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5ACCD35E" w:rsidR="00CB2EC4" w:rsidRPr="00C500DE" w:rsidRDefault="00CB2EC4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0C8E9D8B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014DD6">
        <w:rPr>
          <w:rFonts w:eastAsia="ＭＳ 明朝"/>
          <w:szCs w:val="21"/>
        </w:rPr>
        <w:t>1</w:t>
      </w:r>
      <w:r w:rsidR="00014DD6">
        <w:rPr>
          <w:rFonts w:eastAsia="ＭＳ 明朝" w:hint="eastAsia"/>
          <w:szCs w:val="21"/>
        </w:rPr>
        <w:t>3002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8F130E" w:rsidRPr="00DE6743">
        <w:rPr>
          <w:rFonts w:eastAsia="ＭＳ 明朝"/>
          <w:szCs w:val="21"/>
        </w:rPr>
        <w:t>1</w:t>
      </w:r>
      <w:r w:rsidR="00014DD6">
        <w:rPr>
          <w:rFonts w:eastAsia="ＭＳ 明朝" w:hint="eastAsia"/>
          <w:szCs w:val="21"/>
        </w:rPr>
        <w:t>3002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</w:t>
      </w:r>
      <w:bookmarkStart w:id="0" w:name="_GoBack"/>
      <w:bookmarkEnd w:id="0"/>
      <w:r w:rsidR="00A52586" w:rsidRPr="00A52586">
        <w:rPr>
          <w:rFonts w:ascii="ＭＳ 明朝" w:eastAsia="ＭＳ 明朝" w:hAnsi="ＭＳ 明朝" w:hint="eastAsia"/>
          <w:szCs w:val="21"/>
        </w:rPr>
        <w:t>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0B234A75" w:rsidR="001A345B" w:rsidRPr="00DE6743" w:rsidRDefault="00D17C5D" w:rsidP="006A7CC4">
            <w:pPr>
              <w:pStyle w:val="a7"/>
              <w:ind w:leftChars="0" w:left="0"/>
              <w:rPr>
                <w:rFonts w:eastAsia="ＭＳ 明朝" w:hint="eastAsia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003FA1" w:rsidRPr="00DE6743">
              <w:rPr>
                <w:rFonts w:eastAsia="ＭＳ 明朝"/>
                <w:szCs w:val="21"/>
              </w:rPr>
              <w:t>1</w:t>
            </w:r>
            <w:r w:rsidR="00014DD6">
              <w:rPr>
                <w:rFonts w:eastAsia="ＭＳ 明朝" w:hint="eastAsia"/>
                <w:szCs w:val="21"/>
              </w:rPr>
              <w:t>3002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24F63079" w:rsidR="001A345B" w:rsidRDefault="00014DD6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841673">
              <w:rPr>
                <w:rFonts w:asciiTheme="minorEastAsia" w:hAnsiTheme="minorEastAsia" w:hint="eastAsia"/>
                <w:szCs w:val="21"/>
              </w:rPr>
              <w:t>神経再生促進作用を持つ脊髄損傷治療薬の探索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53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62AC" w14:textId="77777777" w:rsidR="00CD381F" w:rsidRDefault="00CD3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E2E3" w14:textId="77777777" w:rsidR="00CD381F" w:rsidRDefault="00CD3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1C8" w14:textId="77777777" w:rsidR="00CD381F" w:rsidRDefault="00CD3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65FF" w14:textId="77777777" w:rsidR="00CD381F" w:rsidRDefault="00CD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45A5" w14:textId="77777777" w:rsidR="00CD381F" w:rsidRDefault="00CD38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CDE0" w14:textId="77777777" w:rsidR="00FE1671" w:rsidRDefault="00FE1671" w:rsidP="00FE1671">
    <w:pPr>
      <w:jc w:val="right"/>
    </w:pPr>
    <w:r>
      <w:rPr>
        <w:rFonts w:hint="eastAsia"/>
      </w:rPr>
      <w:t>（別紙１）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3FA1"/>
    <w:rsid w:val="00010B6F"/>
    <w:rsid w:val="000144BD"/>
    <w:rsid w:val="00014DD6"/>
    <w:rsid w:val="00017072"/>
    <w:rsid w:val="00031602"/>
    <w:rsid w:val="00033492"/>
    <w:rsid w:val="000337EF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34873"/>
    <w:rsid w:val="00676B7F"/>
    <w:rsid w:val="006809A3"/>
    <w:rsid w:val="00681E0C"/>
    <w:rsid w:val="006822F2"/>
    <w:rsid w:val="006910EB"/>
    <w:rsid w:val="006A7CC4"/>
    <w:rsid w:val="006B1B7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4414"/>
    <w:rsid w:val="00867030"/>
    <w:rsid w:val="00875F28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97E00"/>
    <w:rsid w:val="00AA606E"/>
    <w:rsid w:val="00AB7B16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7EFF-CCBE-4A2D-805F-B1CE20DF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2018-08-24T11:19:00Z</dcterms:created>
  <dcterms:modified xsi:type="dcterms:W3CDTF">2019-01-25T08:38:00Z</dcterms:modified>
</cp:coreProperties>
</file>