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GoBack"/>
      <w:bookmarkEnd w:id="0"/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2578B726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ロボット介護機器開発・標準化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B317CF">
        <w:rPr>
          <w:rFonts w:ascii="ＭＳ ゴシック" w:eastAsia="ＭＳ ゴシック" w:hAnsi="ＭＳ ゴシック" w:hint="eastAsia"/>
        </w:rPr>
        <w:t>開発補助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2021-03-18T07:25:00Z</dcterms:created>
  <dcterms:modified xsi:type="dcterms:W3CDTF">2021-03-18T07:25:00Z</dcterms:modified>
</cp:coreProperties>
</file>