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A7F54" w14:textId="3199A3E0" w:rsidR="00F513A5" w:rsidRPr="0026247C" w:rsidRDefault="00E84BA9" w:rsidP="00F513A5">
      <w:pPr>
        <w:widowControl/>
        <w:wordWrap w:val="0"/>
        <w:jc w:val="right"/>
        <w:rPr>
          <w:rFonts w:eastAsia="ＭＳ 明朝" w:cs="Times New Roman"/>
          <w:szCs w:val="21"/>
        </w:rPr>
      </w:pPr>
      <w:r w:rsidRPr="003A152A">
        <w:rPr>
          <w:rFonts w:ascii="Times New Roman" w:eastAsia="ＭＳ Ｐ明朝" w:hAnsi="Times New Roman"/>
          <w:b/>
          <w:noProof/>
          <w:sz w:val="24"/>
          <w:szCs w:val="24"/>
        </w:rPr>
        <mc:AlternateContent>
          <mc:Choice Requires="wps">
            <w:drawing>
              <wp:anchor distT="45720" distB="45720" distL="114300" distR="114300" simplePos="0" relativeHeight="251662336" behindDoc="0" locked="0" layoutInCell="1" allowOverlap="1" wp14:anchorId="6E308896" wp14:editId="485DB084">
                <wp:simplePos x="0" y="0"/>
                <wp:positionH relativeFrom="margin">
                  <wp:align>left</wp:align>
                </wp:positionH>
                <wp:positionV relativeFrom="paragraph">
                  <wp:posOffset>-379582</wp:posOffset>
                </wp:positionV>
                <wp:extent cx="4210493" cy="1404620"/>
                <wp:effectExtent l="0" t="0" r="19050" b="101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493" cy="1404620"/>
                        </a:xfrm>
                        <a:prstGeom prst="rect">
                          <a:avLst/>
                        </a:prstGeom>
                        <a:solidFill>
                          <a:srgbClr val="FFFFFF"/>
                        </a:solidFill>
                        <a:ln w="9525">
                          <a:solidFill>
                            <a:schemeClr val="accent1"/>
                          </a:solidFill>
                          <a:miter lim="800000"/>
                          <a:headEnd/>
                          <a:tailEnd/>
                        </a:ln>
                      </wps:spPr>
                      <wps:txbx>
                        <w:txbxContent>
                          <w:p w14:paraId="162B4FDD" w14:textId="08079196" w:rsidR="00E84BA9" w:rsidRDefault="00B65577" w:rsidP="00E84BA9">
                            <w:pPr>
                              <w:rPr>
                                <w:color w:val="0070C0"/>
                              </w:rPr>
                            </w:pPr>
                            <w:bookmarkStart w:id="0" w:name="_Hlk86165655"/>
                            <w:r>
                              <w:rPr>
                                <w:rFonts w:hint="eastAsia"/>
                                <w:color w:val="0070C0"/>
                              </w:rPr>
                              <w:t>本</w:t>
                            </w:r>
                            <w:r>
                              <w:rPr>
                                <w:color w:val="0070C0"/>
                              </w:rPr>
                              <w:t>チェックシート</w:t>
                            </w:r>
                            <w:bookmarkEnd w:id="0"/>
                            <w:r>
                              <w:rPr>
                                <w:color w:val="0070C0"/>
                              </w:rPr>
                              <w:t>は</w:t>
                            </w:r>
                            <w:r w:rsidR="00E84BA9">
                              <w:rPr>
                                <w:rFonts w:hint="eastAsia"/>
                                <w:color w:val="0070C0"/>
                              </w:rPr>
                              <w:t>【若手育成枠】への</w:t>
                            </w:r>
                            <w:r w:rsidR="00A141CD">
                              <w:rPr>
                                <w:rFonts w:hint="eastAsia"/>
                                <w:color w:val="0070C0"/>
                              </w:rPr>
                              <w:t>応募</w:t>
                            </w:r>
                            <w:r w:rsidR="00E84BA9">
                              <w:rPr>
                                <w:color w:val="0070C0"/>
                              </w:rPr>
                              <w:t>のみ、</w:t>
                            </w:r>
                            <w:r w:rsidR="00E84BA9">
                              <w:rPr>
                                <w:rFonts w:hint="eastAsia"/>
                                <w:color w:val="0070C0"/>
                              </w:rPr>
                              <w:t>ご提出</w:t>
                            </w:r>
                            <w:r w:rsidR="00E84BA9">
                              <w:rPr>
                                <w:color w:val="0070C0"/>
                              </w:rPr>
                              <w:t>ください。</w:t>
                            </w:r>
                          </w:p>
                          <w:p w14:paraId="16A389A2" w14:textId="2568D6EC" w:rsidR="00E84BA9" w:rsidRPr="003A152A" w:rsidRDefault="00E84BA9" w:rsidP="00E84BA9">
                            <w:pPr>
                              <w:rPr>
                                <w:color w:val="0070C0"/>
                              </w:rPr>
                            </w:pPr>
                            <w:r>
                              <w:rPr>
                                <w:color w:val="0070C0"/>
                              </w:rPr>
                              <w:t>それ以外の公募</w:t>
                            </w:r>
                            <w:r w:rsidR="00A141CD">
                              <w:rPr>
                                <w:rFonts w:hint="eastAsia"/>
                                <w:color w:val="0070C0"/>
                              </w:rPr>
                              <w:t>研究開発</w:t>
                            </w:r>
                            <w:r>
                              <w:rPr>
                                <w:color w:val="0070C0"/>
                              </w:rPr>
                              <w:t>課題への</w:t>
                            </w:r>
                            <w:r w:rsidR="00A141CD">
                              <w:rPr>
                                <w:rFonts w:hint="eastAsia"/>
                                <w:color w:val="0070C0"/>
                              </w:rPr>
                              <w:t>応募</w:t>
                            </w:r>
                            <w:r>
                              <w:rPr>
                                <w:color w:val="0070C0"/>
                              </w:rPr>
                              <w:t>については、</w:t>
                            </w:r>
                            <w:r>
                              <w:rPr>
                                <w:rFonts w:hint="eastAsia"/>
                                <w:color w:val="0070C0"/>
                              </w:rPr>
                              <w:t>作成</w:t>
                            </w:r>
                            <w:r>
                              <w:rPr>
                                <w:color w:val="0070C0"/>
                              </w:rPr>
                              <w:t>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08896" id="_x0000_t202" coordsize="21600,21600" o:spt="202" path="m,l,21600r21600,l21600,xe">
                <v:stroke joinstyle="miter"/>
                <v:path gradientshapeok="t" o:connecttype="rect"/>
              </v:shapetype>
              <v:shape id="テキスト ボックス 2" o:spid="_x0000_s1026" type="#_x0000_t202" style="position:absolute;left:0;text-align:left;margin-left:0;margin-top:-29.9pt;width:331.5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fxSwIAAFkEAAAOAAAAZHJzL2Uyb0RvYy54bWysVM2O0zAQviPxDpbvND+kyzZqulq6FCEt&#10;P9LCAziO01g4trHdJsuxlRAPwSsgzjxPXoSx0y2l3BA5WB6P5/PM981kftW3Am2ZsVzJAieTGCMm&#10;qaq4XBf4w/vVk0uMrCOyIkJJVuB7ZvHV4vGjeadzlqpGiYoZBCDS5p0ucOOczqPI0oa1xE6UZhKc&#10;tTItcWCadVQZ0gF6K6I0ji+iTplKG0WZtXB6MzrxIuDXNaPubV1b5pAoMOTmwmrCWvo1WsxJvjZE&#10;N5we0iD/kEVLuIRHj1A3xBG0MfwvqJZTo6yq3YSqNlJ1zSkLNUA1SXxWzV1DNAu1ADlWH2my/w+W&#10;vtm+M4hXBZ5iJEkLEg37L8Pu+7D7Oey/omH/bdjvh90PsFHq6eq0zSHqTkOc65+rHmQPpVt9q+hH&#10;i6RaNkSu2bUxqmsYqSDdxEdGJ6EjjvUgZfdaVfAu2TgVgPratJ5LYAcBOsh2f5SK9Q5ROMzSJM5m&#10;TzGi4EuyOLtIg5gRyR/CtbHuJVMt8psCG+iFAE+2t9b5dEj+cMW/ZpXg1YoLEQyzLpfCoC2BvlmF&#10;L1Rwdk1I1BV4Nk2nIwN/QPgWZkcQQimTbuThDKXlDmZA8LbAl7H/xq701L2QVehQR7gY95C1kAcu&#10;PX0jka4v+4M2parugVWjxl6H2YRNo8xnjDro8wLbTxtiGEbilQRlZkmW+cEIRjZ9BjQic+opTz1E&#10;UoAqsMNo3C5dGKbAmb4GBVc8cOulHjM55Ar9Gyg/zJofkFM73Pr9R1j8AgAA//8DAFBLAwQUAAYA&#10;CAAAACEA5cPM4d8AAAAIAQAADwAAAGRycy9kb3ducmV2LnhtbEyPy07DMBBF90j8gzVIbKrWSYGo&#10;DXEqxGvfFFVi58bTJGo8DrHTpHw9wwqWo3t155xsM9lWnLH3jSMF8SICgVQ601Cl4GP3Nl+B8EGT&#10;0a0jVHBBD5v8+irTqXEjbfFchErwCPlUK6hD6FIpfVmj1X7hOiTOjq63OvDZV9L0euRx28plFCXS&#10;6ob4Q607fK6xPBWDVfDdNPvidZBfp8tYvMx2s+Xnev+u1O3N9PQIIuAU/srwi8/okDPTwQ1kvGgV&#10;sEhQMH9YswDHSXIXgzhwL4nvQeaZ/C+Q/wAAAP//AwBQSwECLQAUAAYACAAAACEAtoM4kv4AAADh&#10;AQAAEwAAAAAAAAAAAAAAAAAAAAAAW0NvbnRlbnRfVHlwZXNdLnhtbFBLAQItABQABgAIAAAAIQA4&#10;/SH/1gAAAJQBAAALAAAAAAAAAAAAAAAAAC8BAABfcmVscy8ucmVsc1BLAQItABQABgAIAAAAIQCm&#10;EQfxSwIAAFkEAAAOAAAAAAAAAAAAAAAAAC4CAABkcnMvZTJvRG9jLnhtbFBLAQItABQABgAIAAAA&#10;IQDlw8zh3wAAAAgBAAAPAAAAAAAAAAAAAAAAAKUEAABkcnMvZG93bnJldi54bWxQSwUGAAAAAAQA&#10;BADzAAAAsQUAAAAA&#10;" strokecolor="#4f81bd [3204]">
                <v:textbox style="mso-fit-shape-to-text:t">
                  <w:txbxContent>
                    <w:p w14:paraId="162B4FDD" w14:textId="08079196" w:rsidR="00E84BA9" w:rsidRDefault="00B65577" w:rsidP="00E84BA9">
                      <w:pPr>
                        <w:rPr>
                          <w:color w:val="0070C0"/>
                        </w:rPr>
                      </w:pPr>
                      <w:bookmarkStart w:id="1" w:name="_Hlk86165655"/>
                      <w:r>
                        <w:rPr>
                          <w:rFonts w:hint="eastAsia"/>
                          <w:color w:val="0070C0"/>
                        </w:rPr>
                        <w:t>本</w:t>
                      </w:r>
                      <w:r>
                        <w:rPr>
                          <w:color w:val="0070C0"/>
                        </w:rPr>
                        <w:t>チェックシート</w:t>
                      </w:r>
                      <w:bookmarkEnd w:id="1"/>
                      <w:r>
                        <w:rPr>
                          <w:color w:val="0070C0"/>
                        </w:rPr>
                        <w:t>は</w:t>
                      </w:r>
                      <w:r w:rsidR="00E84BA9">
                        <w:rPr>
                          <w:rFonts w:hint="eastAsia"/>
                          <w:color w:val="0070C0"/>
                        </w:rPr>
                        <w:t>【若手育成枠】への</w:t>
                      </w:r>
                      <w:r w:rsidR="00A141CD">
                        <w:rPr>
                          <w:rFonts w:hint="eastAsia"/>
                          <w:color w:val="0070C0"/>
                        </w:rPr>
                        <w:t>応募</w:t>
                      </w:r>
                      <w:r w:rsidR="00E84BA9">
                        <w:rPr>
                          <w:color w:val="0070C0"/>
                        </w:rPr>
                        <w:t>のみ、</w:t>
                      </w:r>
                      <w:r w:rsidR="00E84BA9">
                        <w:rPr>
                          <w:rFonts w:hint="eastAsia"/>
                          <w:color w:val="0070C0"/>
                        </w:rPr>
                        <w:t>ご提出</w:t>
                      </w:r>
                      <w:r w:rsidR="00E84BA9">
                        <w:rPr>
                          <w:color w:val="0070C0"/>
                        </w:rPr>
                        <w:t>ください。</w:t>
                      </w:r>
                    </w:p>
                    <w:p w14:paraId="16A389A2" w14:textId="2568D6EC" w:rsidR="00E84BA9" w:rsidRPr="003A152A" w:rsidRDefault="00E84BA9" w:rsidP="00E84BA9">
                      <w:pPr>
                        <w:rPr>
                          <w:color w:val="0070C0"/>
                        </w:rPr>
                      </w:pPr>
                      <w:r>
                        <w:rPr>
                          <w:color w:val="0070C0"/>
                        </w:rPr>
                        <w:t>それ以外の公募</w:t>
                      </w:r>
                      <w:r w:rsidR="00A141CD">
                        <w:rPr>
                          <w:rFonts w:hint="eastAsia"/>
                          <w:color w:val="0070C0"/>
                        </w:rPr>
                        <w:t>研究開発</w:t>
                      </w:r>
                      <w:r>
                        <w:rPr>
                          <w:color w:val="0070C0"/>
                        </w:rPr>
                        <w:t>課題への</w:t>
                      </w:r>
                      <w:r w:rsidR="00A141CD">
                        <w:rPr>
                          <w:rFonts w:hint="eastAsia"/>
                          <w:color w:val="0070C0"/>
                        </w:rPr>
                        <w:t>応募</w:t>
                      </w:r>
                      <w:r>
                        <w:rPr>
                          <w:color w:val="0070C0"/>
                        </w:rPr>
                        <w:t>については、</w:t>
                      </w:r>
                      <w:r>
                        <w:rPr>
                          <w:rFonts w:hint="eastAsia"/>
                          <w:color w:val="0070C0"/>
                        </w:rPr>
                        <w:t>作成</w:t>
                      </w:r>
                      <w:r>
                        <w:rPr>
                          <w:color w:val="0070C0"/>
                        </w:rPr>
                        <w:t>不要です。</w:t>
                      </w:r>
                    </w:p>
                  </w:txbxContent>
                </v:textbox>
                <w10:wrap anchorx="margin"/>
              </v:shape>
            </w:pict>
          </mc:Fallback>
        </mc:AlternateContent>
      </w:r>
      <w:r w:rsidR="004936F5">
        <w:rPr>
          <w:rFonts w:eastAsia="ＭＳ 明朝" w:cs="Times New Roman" w:hint="eastAsia"/>
          <w:szCs w:val="21"/>
        </w:rPr>
        <w:t xml:space="preserve"> </w:t>
      </w:r>
    </w:p>
    <w:p w14:paraId="7643ADF4" w14:textId="38312258" w:rsidR="00F513A5" w:rsidRPr="00535789" w:rsidRDefault="007D6636" w:rsidP="00F513A5">
      <w:pPr>
        <w:spacing w:line="360" w:lineRule="auto"/>
        <w:jc w:val="center"/>
        <w:rPr>
          <w:rFonts w:ascii="ＭＳ 明朝" w:eastAsia="ＭＳ 明朝" w:hAnsi="ＭＳ 明朝" w:cs="Times New Roman"/>
          <w:b/>
          <w:sz w:val="22"/>
        </w:rPr>
      </w:pPr>
      <w:r>
        <w:rPr>
          <w:rFonts w:ascii="ＭＳ 明朝" w:eastAsia="ＭＳ 明朝" w:hAnsi="ＭＳ 明朝" w:cs="Times New Roman" w:hint="eastAsia"/>
          <w:b/>
          <w:kern w:val="0"/>
          <w:szCs w:val="21"/>
        </w:rPr>
        <w:t>安全保障貿易管理</w:t>
      </w:r>
      <w:r>
        <w:rPr>
          <w:rFonts w:ascii="ＭＳ 明朝" w:eastAsia="ＭＳ 明朝" w:hAnsi="ＭＳ 明朝" w:cs="Times New Roman"/>
          <w:b/>
          <w:kern w:val="0"/>
          <w:szCs w:val="21"/>
        </w:rPr>
        <w:t>に</w:t>
      </w:r>
      <w:r>
        <w:rPr>
          <w:rFonts w:ascii="ＭＳ 明朝" w:eastAsia="ＭＳ 明朝" w:hAnsi="ＭＳ 明朝" w:cs="Times New Roman" w:hint="eastAsia"/>
          <w:b/>
          <w:kern w:val="0"/>
          <w:szCs w:val="21"/>
        </w:rPr>
        <w:t>係る</w:t>
      </w:r>
      <w:r>
        <w:rPr>
          <w:rFonts w:ascii="ＭＳ 明朝" w:eastAsia="ＭＳ 明朝" w:hAnsi="ＭＳ 明朝" w:cs="Times New Roman"/>
          <w:b/>
          <w:kern w:val="0"/>
          <w:szCs w:val="21"/>
        </w:rPr>
        <w:t>チェックシート</w:t>
      </w:r>
    </w:p>
    <w:p w14:paraId="1D754DD2" w14:textId="77777777" w:rsidR="00F513A5" w:rsidRPr="009513E0" w:rsidRDefault="00F513A5" w:rsidP="00F513A5">
      <w:pPr>
        <w:widowControl/>
        <w:jc w:val="left"/>
        <w:rPr>
          <w:rFonts w:ascii="ＭＳ 明朝" w:eastAsia="ＭＳ 明朝" w:hAnsi="ＭＳ 明朝" w:cs="Times New Roman"/>
          <w:szCs w:val="20"/>
        </w:rPr>
      </w:pPr>
    </w:p>
    <w:p w14:paraId="38374596" w14:textId="5DBF4DEA" w:rsidR="00F513A5" w:rsidRPr="00991EE5" w:rsidRDefault="00F513A5" w:rsidP="005A205F">
      <w:pPr>
        <w:widowControl/>
        <w:ind w:leftChars="50" w:left="105" w:firstLineChars="50" w:firstLine="105"/>
        <w:jc w:val="left"/>
        <w:rPr>
          <w:rFonts w:asciiTheme="minorEastAsia" w:hAnsiTheme="minorEastAsia" w:cs="Times New Roman"/>
          <w:szCs w:val="20"/>
        </w:rPr>
      </w:pPr>
      <w:r w:rsidRPr="003C642B">
        <w:rPr>
          <w:rFonts w:asciiTheme="minorEastAsia" w:hAnsiTheme="minorEastAsia" w:cs="Times New Roman" w:hint="eastAsia"/>
          <w:szCs w:val="20"/>
        </w:rPr>
        <w:t>公募要領「</w:t>
      </w:r>
      <w:r w:rsidR="009513E0" w:rsidRPr="003C642B">
        <w:rPr>
          <w:rFonts w:asciiTheme="minorEastAsia" w:hAnsiTheme="minorEastAsia" w:cs="Times New Roman" w:hint="eastAsia"/>
          <w:szCs w:val="20"/>
        </w:rPr>
        <w:t>第2章.2.2.</w:t>
      </w:r>
      <w:r w:rsidR="009663BD" w:rsidRPr="003C642B">
        <w:rPr>
          <w:rFonts w:asciiTheme="minorEastAsia" w:hAnsiTheme="minorEastAsia" w:cs="Times New Roman"/>
          <w:szCs w:val="20"/>
        </w:rPr>
        <w:t>3</w:t>
      </w:r>
      <w:r w:rsidR="009513E0" w:rsidRPr="003C642B">
        <w:rPr>
          <w:rFonts w:asciiTheme="minorEastAsia" w:hAnsiTheme="minorEastAsia" w:cs="Times New Roman"/>
          <w:szCs w:val="20"/>
        </w:rPr>
        <w:t xml:space="preserve"> </w:t>
      </w:r>
      <w:r w:rsidRPr="003C642B">
        <w:rPr>
          <w:rFonts w:asciiTheme="minorEastAsia" w:hAnsiTheme="minorEastAsia" w:cs="Times New Roman" w:hint="eastAsia"/>
          <w:szCs w:val="20"/>
        </w:rPr>
        <w:t>安全保障貿易管理について</w:t>
      </w:r>
      <w:r w:rsidR="009663BD" w:rsidRPr="003C642B">
        <w:rPr>
          <w:rFonts w:asciiTheme="minorEastAsia" w:hAnsiTheme="minorEastAsia" w:cs="Times New Roman" w:hint="eastAsia"/>
          <w:szCs w:val="20"/>
        </w:rPr>
        <w:t>（海外への技術漏洩への対処）</w:t>
      </w:r>
      <w:r w:rsidRPr="003C642B">
        <w:rPr>
          <w:rFonts w:asciiTheme="minorEastAsia" w:hAnsiTheme="minorEastAsia" w:cs="Times New Roman" w:hint="eastAsia"/>
          <w:szCs w:val="20"/>
        </w:rPr>
        <w:t>」を参照し、研究開発提案書</w:t>
      </w:r>
      <w:r w:rsidR="00807C11" w:rsidRPr="003C642B">
        <w:rPr>
          <w:rFonts w:asciiTheme="minorEastAsia" w:hAnsiTheme="minorEastAsia" w:cs="Times New Roman" w:hint="eastAsia"/>
          <w:szCs w:val="20"/>
        </w:rPr>
        <w:t xml:space="preserve"> </w:t>
      </w:r>
      <w:r w:rsidR="007D6636" w:rsidRPr="003C642B">
        <w:rPr>
          <w:rFonts w:asciiTheme="minorEastAsia" w:hAnsiTheme="minorEastAsia" w:cs="Times New Roman" w:hint="eastAsia"/>
          <w:szCs w:val="20"/>
        </w:rPr>
        <w:t>別紙</w:t>
      </w:r>
      <w:r w:rsidR="007D6636" w:rsidRPr="003C642B">
        <w:rPr>
          <w:rFonts w:asciiTheme="minorEastAsia" w:hAnsiTheme="minorEastAsia" w:cs="Times New Roman"/>
          <w:szCs w:val="20"/>
        </w:rPr>
        <w:t>7</w:t>
      </w:r>
      <w:r w:rsidR="00807C11" w:rsidRPr="003C642B">
        <w:rPr>
          <w:rFonts w:asciiTheme="minorEastAsia" w:hAnsiTheme="minorEastAsia" w:cs="Times New Roman"/>
          <w:szCs w:val="20"/>
        </w:rPr>
        <w:t xml:space="preserve"> </w:t>
      </w:r>
      <w:r w:rsidR="005A205F" w:rsidRPr="003C642B">
        <w:rPr>
          <w:rFonts w:asciiTheme="minorEastAsia" w:hAnsiTheme="minorEastAsia" w:cs="Times New Roman" w:hint="eastAsia"/>
          <w:szCs w:val="20"/>
        </w:rPr>
        <w:t>Project</w:t>
      </w:r>
      <w:r w:rsidR="00F504B9" w:rsidRPr="003C642B">
        <w:rPr>
          <w:rFonts w:asciiTheme="minorEastAsia" w:hAnsiTheme="minorEastAsia" w:cs="Times New Roman"/>
          <w:szCs w:val="20"/>
        </w:rPr>
        <w:t xml:space="preserve"> </w:t>
      </w:r>
      <w:r w:rsidR="005A205F" w:rsidRPr="003C642B">
        <w:rPr>
          <w:rFonts w:asciiTheme="minorEastAsia" w:hAnsiTheme="minorEastAsia" w:cs="Times New Roman"/>
          <w:szCs w:val="20"/>
        </w:rPr>
        <w:t>Description</w:t>
      </w:r>
      <w:r w:rsidR="00DC0B3D" w:rsidRPr="003C642B">
        <w:rPr>
          <w:rFonts w:asciiTheme="minorEastAsia" w:hAnsiTheme="minorEastAsia" w:cs="Times New Roman" w:hint="eastAsia"/>
          <w:szCs w:val="20"/>
        </w:rPr>
        <w:t>（</w:t>
      </w:r>
      <w:r w:rsidR="00DC0B3D" w:rsidRPr="003C642B">
        <w:rPr>
          <w:rFonts w:asciiTheme="minorEastAsia" w:hAnsiTheme="minorEastAsia" w:cs="Times New Roman"/>
          <w:szCs w:val="20"/>
        </w:rPr>
        <w:t>英語で作成）</w:t>
      </w:r>
      <w:r w:rsidRPr="003C642B">
        <w:rPr>
          <w:rFonts w:asciiTheme="minorEastAsia" w:hAnsiTheme="minorEastAsia" w:cs="Times New Roman" w:hint="eastAsia"/>
          <w:szCs w:val="20"/>
        </w:rPr>
        <w:t>に「貨物等省令第２条の２　第１項」における以下の物品</w:t>
      </w:r>
      <w:r w:rsidR="006A2304" w:rsidRPr="003C642B">
        <w:rPr>
          <w:rFonts w:asciiTheme="minorEastAsia" w:hAnsiTheme="minorEastAsia" w:cs="Times New Roman" w:hint="eastAsia"/>
          <w:szCs w:val="20"/>
        </w:rPr>
        <w:t>に関する</w:t>
      </w:r>
      <w:r w:rsidRPr="003C642B">
        <w:rPr>
          <w:rFonts w:asciiTheme="minorEastAsia" w:hAnsiTheme="minorEastAsia" w:cs="Times New Roman" w:hint="eastAsia"/>
          <w:szCs w:val="20"/>
        </w:rPr>
        <w:t>研究が含まれているかを確認の上、各項目について「含む」もしくは「含まない」のいずれか該当する方の「□」を「■」と記載すること。含む場合には、該当する物品名</w:t>
      </w:r>
      <w:r w:rsidR="006A2304" w:rsidRPr="003C642B">
        <w:rPr>
          <w:rFonts w:asciiTheme="minorEastAsia" w:hAnsiTheme="minorEastAsia" w:cs="Times New Roman" w:hint="eastAsia"/>
          <w:szCs w:val="20"/>
        </w:rPr>
        <w:t>を○で囲み、提案</w:t>
      </w:r>
      <w:r w:rsidR="00476283" w:rsidRPr="003C642B">
        <w:rPr>
          <w:rFonts w:asciiTheme="minorEastAsia" w:hAnsiTheme="minorEastAsia" w:cs="Times New Roman" w:hint="eastAsia"/>
          <w:szCs w:val="20"/>
        </w:rPr>
        <w:t>書中の当該物品の製造、設計</w:t>
      </w:r>
      <w:r w:rsidR="0080461E" w:rsidRPr="003C642B">
        <w:rPr>
          <w:rFonts w:asciiTheme="minorEastAsia" w:hAnsiTheme="minorEastAsia" w:cs="Times New Roman" w:hint="eastAsia"/>
          <w:szCs w:val="20"/>
        </w:rPr>
        <w:t>（</w:t>
      </w:r>
      <w:r w:rsidR="0080461E" w:rsidRPr="003C642B">
        <w:rPr>
          <w:rFonts w:asciiTheme="minorEastAsia" w:hAnsiTheme="minorEastAsia" w:cs="Times New Roman"/>
          <w:szCs w:val="20"/>
        </w:rPr>
        <w:t>※）</w:t>
      </w:r>
      <w:r w:rsidR="00476283" w:rsidRPr="003C642B">
        <w:rPr>
          <w:rFonts w:asciiTheme="minorEastAsia" w:hAnsiTheme="minorEastAsia" w:cs="Times New Roman" w:hint="eastAsia"/>
          <w:szCs w:val="20"/>
        </w:rPr>
        <w:t>に関する記載の有無について該当する方</w:t>
      </w:r>
      <w:r w:rsidR="006A2304" w:rsidRPr="003C642B">
        <w:rPr>
          <w:rFonts w:asciiTheme="minorEastAsia" w:hAnsiTheme="minorEastAsia" w:cs="Times New Roman" w:hint="eastAsia"/>
          <w:szCs w:val="20"/>
        </w:rPr>
        <w:t>の「□」を「■」と記載すること。</w:t>
      </w:r>
    </w:p>
    <w:p w14:paraId="3B754C3B" w14:textId="6291A22D" w:rsidR="00F513A5" w:rsidRPr="00991EE5" w:rsidRDefault="00F513A5" w:rsidP="00F513A5">
      <w:pPr>
        <w:widowControl/>
        <w:ind w:firstLineChars="100" w:firstLine="211"/>
        <w:jc w:val="left"/>
        <w:rPr>
          <w:rFonts w:asciiTheme="minorEastAsia" w:hAnsiTheme="minorEastAsia" w:cs="Times New Roman"/>
          <w:color w:val="FF0000"/>
          <w:szCs w:val="20"/>
        </w:rPr>
      </w:pPr>
      <w:r w:rsidRPr="00991EE5">
        <w:rPr>
          <w:rFonts w:asciiTheme="minorEastAsia" w:hAnsiTheme="minorEastAsia" w:cs="Times New Roman" w:hint="eastAsia"/>
          <w:b/>
          <w:color w:val="FF0000"/>
          <w:szCs w:val="20"/>
          <w:u w:val="single"/>
        </w:rPr>
        <w:t>なお、</w:t>
      </w:r>
      <w:r w:rsidR="00A141CD" w:rsidRPr="00A141CD">
        <w:rPr>
          <w:rFonts w:asciiTheme="minorEastAsia" w:hAnsiTheme="minorEastAsia" w:cs="Times New Roman" w:hint="eastAsia"/>
          <w:b/>
          <w:color w:val="FF0000"/>
          <w:szCs w:val="20"/>
          <w:u w:val="single"/>
        </w:rPr>
        <w:t>本チェックシート</w:t>
      </w:r>
      <w:r w:rsidRPr="00991EE5">
        <w:rPr>
          <w:rFonts w:asciiTheme="minorEastAsia" w:hAnsiTheme="minorEastAsia" w:cs="Times New Roman" w:hint="eastAsia"/>
          <w:b/>
          <w:color w:val="FF0000"/>
          <w:szCs w:val="20"/>
          <w:u w:val="single"/>
        </w:rPr>
        <w:t>の内容は採否には一切影響しない。</w:t>
      </w:r>
    </w:p>
    <w:p w14:paraId="1DFA4AE1" w14:textId="77777777" w:rsidR="00F513A5" w:rsidRDefault="00F513A5" w:rsidP="00F513A5">
      <w:pPr>
        <w:widowControl/>
        <w:jc w:val="left"/>
        <w:rPr>
          <w:rFonts w:ascii="ＭＳ 明朝" w:eastAsia="ＭＳ 明朝" w:hAnsi="ＭＳ 明朝" w:cs="Times New Roman"/>
          <w:szCs w:val="20"/>
        </w:rPr>
      </w:pPr>
    </w:p>
    <w:p w14:paraId="6774F776" w14:textId="2FD2F14E" w:rsidR="0080461E" w:rsidRDefault="0080461E" w:rsidP="00EE3906">
      <w:pPr>
        <w:widowControl/>
        <w:ind w:left="1470" w:hangingChars="700" w:hanging="1470"/>
        <w:jc w:val="left"/>
        <w:rPr>
          <w:rFonts w:ascii="ＭＳ 明朝" w:eastAsia="ＭＳ 明朝" w:hAnsi="ＭＳ 明朝" w:cs="Times New Roman"/>
          <w:szCs w:val="20"/>
        </w:rPr>
      </w:pPr>
      <w:r>
        <w:rPr>
          <w:rFonts w:ascii="ＭＳ 明朝" w:eastAsia="ＭＳ 明朝" w:hAnsi="ＭＳ 明朝" w:cs="Times New Roman" w:hint="eastAsia"/>
          <w:szCs w:val="20"/>
        </w:rPr>
        <w:t>※</w:t>
      </w:r>
      <w:r>
        <w:rPr>
          <w:rFonts w:ascii="ＭＳ 明朝" w:eastAsia="ＭＳ 明朝" w:hAnsi="ＭＳ 明朝" w:cs="Times New Roman"/>
          <w:szCs w:val="20"/>
        </w:rPr>
        <w:t>製造</w:t>
      </w:r>
      <w:r>
        <w:rPr>
          <w:rFonts w:ascii="ＭＳ 明朝" w:eastAsia="ＭＳ 明朝" w:hAnsi="ＭＳ 明朝" w:cs="Times New Roman" w:hint="eastAsia"/>
          <w:szCs w:val="20"/>
        </w:rPr>
        <w:t>とは･･･すべての</w:t>
      </w:r>
      <w:r>
        <w:rPr>
          <w:rFonts w:ascii="ＭＳ 明朝" w:eastAsia="ＭＳ 明朝" w:hAnsi="ＭＳ 明朝" w:cs="Times New Roman"/>
          <w:szCs w:val="20"/>
        </w:rPr>
        <w:t>製造過程（建設、生産エンジニアリング、製品化、統合、組</w:t>
      </w:r>
      <w:r>
        <w:rPr>
          <w:rFonts w:ascii="ＭＳ 明朝" w:eastAsia="ＭＳ 明朝" w:hAnsi="ＭＳ 明朝" w:cs="Times New Roman" w:hint="eastAsia"/>
          <w:szCs w:val="20"/>
        </w:rPr>
        <w:t>立/アセンブリ</w:t>
      </w:r>
      <w:r w:rsidR="00EE3906">
        <w:rPr>
          <w:rFonts w:ascii="ＭＳ 明朝" w:eastAsia="ＭＳ 明朝" w:hAnsi="ＭＳ 明朝" w:cs="Times New Roman" w:hint="eastAsia"/>
          <w:szCs w:val="20"/>
        </w:rPr>
        <w:t>、検査</w:t>
      </w:r>
      <w:r w:rsidR="00EE3906">
        <w:rPr>
          <w:rFonts w:ascii="ＭＳ 明朝" w:eastAsia="ＭＳ 明朝" w:hAnsi="ＭＳ 明朝" w:cs="Times New Roman"/>
          <w:szCs w:val="20"/>
        </w:rPr>
        <w:t>、試験、</w:t>
      </w:r>
      <w:r w:rsidR="00EE3906">
        <w:rPr>
          <w:rFonts w:ascii="ＭＳ 明朝" w:eastAsia="ＭＳ 明朝" w:hAnsi="ＭＳ 明朝" w:cs="Times New Roman" w:hint="eastAsia"/>
          <w:szCs w:val="20"/>
        </w:rPr>
        <w:t>品質保証</w:t>
      </w:r>
      <w:r>
        <w:rPr>
          <w:rFonts w:ascii="ＭＳ 明朝" w:eastAsia="ＭＳ 明朝" w:hAnsi="ＭＳ 明朝" w:cs="Times New Roman"/>
          <w:szCs w:val="20"/>
        </w:rPr>
        <w:t>等</w:t>
      </w:r>
      <w:r>
        <w:rPr>
          <w:rFonts w:ascii="ＭＳ 明朝" w:eastAsia="ＭＳ 明朝" w:hAnsi="ＭＳ 明朝" w:cs="Times New Roman" w:hint="eastAsia"/>
          <w:szCs w:val="20"/>
        </w:rPr>
        <w:t>）</w:t>
      </w:r>
    </w:p>
    <w:p w14:paraId="03591A81" w14:textId="6A8AF34A" w:rsidR="0080461E" w:rsidRDefault="0080461E" w:rsidP="0080461E">
      <w:pPr>
        <w:widowControl/>
        <w:ind w:leftChars="100" w:left="1470" w:hangingChars="600" w:hanging="1260"/>
        <w:jc w:val="left"/>
        <w:rPr>
          <w:rFonts w:ascii="ＭＳ 明朝" w:eastAsia="ＭＳ 明朝" w:hAnsi="ＭＳ 明朝" w:cs="Times New Roman"/>
          <w:szCs w:val="20"/>
        </w:rPr>
      </w:pPr>
      <w:r>
        <w:rPr>
          <w:rFonts w:ascii="ＭＳ 明朝" w:eastAsia="ＭＳ 明朝" w:hAnsi="ＭＳ 明朝" w:cs="Times New Roman"/>
          <w:szCs w:val="20"/>
        </w:rPr>
        <w:t>設計</w:t>
      </w:r>
      <w:r>
        <w:rPr>
          <w:rFonts w:ascii="ＭＳ 明朝" w:eastAsia="ＭＳ 明朝" w:hAnsi="ＭＳ 明朝" w:cs="Times New Roman" w:hint="eastAsia"/>
          <w:szCs w:val="20"/>
        </w:rPr>
        <w:t>とは</w:t>
      </w:r>
      <w:r>
        <w:rPr>
          <w:rFonts w:ascii="ＭＳ 明朝" w:eastAsia="ＭＳ 明朝" w:hAnsi="ＭＳ 明朝" w:cs="Times New Roman"/>
          <w:szCs w:val="20"/>
        </w:rPr>
        <w:t>･･･</w:t>
      </w:r>
      <w:r>
        <w:rPr>
          <w:rFonts w:ascii="ＭＳ 明朝" w:eastAsia="ＭＳ 明朝" w:hAnsi="ＭＳ 明朝" w:cs="Times New Roman" w:hint="eastAsia"/>
          <w:szCs w:val="20"/>
        </w:rPr>
        <w:t>一連の</w:t>
      </w:r>
      <w:r>
        <w:rPr>
          <w:rFonts w:ascii="ＭＳ 明朝" w:eastAsia="ＭＳ 明朝" w:hAnsi="ＭＳ 明朝" w:cs="Times New Roman"/>
          <w:szCs w:val="20"/>
        </w:rPr>
        <w:t>製造過程の前段階のすべての</w:t>
      </w:r>
      <w:r>
        <w:rPr>
          <w:rFonts w:ascii="ＭＳ 明朝" w:eastAsia="ＭＳ 明朝" w:hAnsi="ＭＳ 明朝" w:cs="Times New Roman" w:hint="eastAsia"/>
          <w:szCs w:val="20"/>
        </w:rPr>
        <w:t>段階</w:t>
      </w:r>
      <w:r>
        <w:rPr>
          <w:rFonts w:ascii="ＭＳ 明朝" w:eastAsia="ＭＳ 明朝" w:hAnsi="ＭＳ 明朝" w:cs="Times New Roman"/>
          <w:szCs w:val="20"/>
        </w:rPr>
        <w:t>（</w:t>
      </w:r>
      <w:r>
        <w:rPr>
          <w:rFonts w:ascii="ＭＳ 明朝" w:eastAsia="ＭＳ 明朝" w:hAnsi="ＭＳ 明朝" w:cs="Times New Roman" w:hint="eastAsia"/>
          <w:szCs w:val="20"/>
        </w:rPr>
        <w:t>設計研究</w:t>
      </w:r>
      <w:r>
        <w:rPr>
          <w:rFonts w:ascii="ＭＳ 明朝" w:eastAsia="ＭＳ 明朝" w:hAnsi="ＭＳ 明朝" w:cs="Times New Roman"/>
          <w:szCs w:val="20"/>
        </w:rPr>
        <w:t>、設計解析、設計概念、プロトタイプの製作及び</w:t>
      </w:r>
      <w:r>
        <w:rPr>
          <w:rFonts w:ascii="ＭＳ 明朝" w:eastAsia="ＭＳ 明朝" w:hAnsi="ＭＳ 明朝" w:cs="Times New Roman" w:hint="eastAsia"/>
          <w:szCs w:val="20"/>
        </w:rPr>
        <w:t>試験</w:t>
      </w:r>
      <w:r w:rsidR="00EE3906">
        <w:rPr>
          <w:rFonts w:ascii="ＭＳ 明朝" w:eastAsia="ＭＳ 明朝" w:hAnsi="ＭＳ 明朝" w:cs="Times New Roman" w:hint="eastAsia"/>
          <w:szCs w:val="20"/>
        </w:rPr>
        <w:t>、</w:t>
      </w:r>
      <w:r w:rsidR="00EE3906">
        <w:rPr>
          <w:rFonts w:ascii="ＭＳ 明朝" w:eastAsia="ＭＳ 明朝" w:hAnsi="ＭＳ 明朝" w:cs="Times New Roman"/>
          <w:szCs w:val="20"/>
        </w:rPr>
        <w:t>パイロット</w:t>
      </w:r>
      <w:r w:rsidR="00EE3906">
        <w:rPr>
          <w:rFonts w:ascii="ＭＳ 明朝" w:eastAsia="ＭＳ 明朝" w:hAnsi="ＭＳ 明朝" w:cs="Times New Roman" w:hint="eastAsia"/>
          <w:szCs w:val="20"/>
        </w:rPr>
        <w:t>生産計画</w:t>
      </w:r>
      <w:r w:rsidR="00EE3906">
        <w:rPr>
          <w:rFonts w:ascii="ＭＳ 明朝" w:eastAsia="ＭＳ 明朝" w:hAnsi="ＭＳ 明朝" w:cs="Times New Roman"/>
          <w:szCs w:val="20"/>
        </w:rPr>
        <w:t>、設計データ、設計データを製品に変化させる過程、外観設計、総合設計、</w:t>
      </w:r>
      <w:r w:rsidR="00EE3906">
        <w:rPr>
          <w:rFonts w:ascii="ＭＳ 明朝" w:eastAsia="ＭＳ 明朝" w:hAnsi="ＭＳ 明朝" w:cs="Times New Roman" w:hint="eastAsia"/>
          <w:szCs w:val="20"/>
        </w:rPr>
        <w:t>レイアウト</w:t>
      </w:r>
      <w:r>
        <w:rPr>
          <w:rFonts w:ascii="ＭＳ 明朝" w:eastAsia="ＭＳ 明朝" w:hAnsi="ＭＳ 明朝" w:cs="Times New Roman"/>
          <w:szCs w:val="20"/>
        </w:rPr>
        <w:t>等）</w:t>
      </w:r>
    </w:p>
    <w:p w14:paraId="0C5A72C6" w14:textId="77777777" w:rsidR="0080461E" w:rsidRPr="00F56607" w:rsidRDefault="0080461E" w:rsidP="00F513A5">
      <w:pPr>
        <w:widowControl/>
        <w:jc w:val="left"/>
        <w:rPr>
          <w:rFonts w:ascii="ＭＳ 明朝" w:eastAsia="ＭＳ 明朝" w:hAnsi="ＭＳ 明朝" w:cs="Times New Roman"/>
          <w:szCs w:val="20"/>
        </w:rPr>
      </w:pPr>
    </w:p>
    <w:p w14:paraId="26174C3E" w14:textId="77777777" w:rsidR="00F513A5"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59264" behindDoc="0" locked="0" layoutInCell="1" allowOverlap="1" wp14:anchorId="2B82D917" wp14:editId="55CF1DF9">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584FE"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研究開発代表者名</w:t>
      </w:r>
      <w:r>
        <w:rPr>
          <w:rFonts w:ascii="ＭＳ 明朝" w:eastAsia="ＭＳ 明朝" w:hAnsi="ＭＳ 明朝" w:cs="Times New Roman" w:hint="eastAsia"/>
          <w:szCs w:val="20"/>
        </w:rPr>
        <w:t xml:space="preserve">：　</w:t>
      </w:r>
    </w:p>
    <w:p w14:paraId="005A132C" w14:textId="77777777" w:rsidR="009661B7"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60288" behindDoc="0" locked="0" layoutInCell="1" allowOverlap="1" wp14:anchorId="05BDB267" wp14:editId="5971BDD5">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1839D"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w:t>
      </w:r>
      <w:r>
        <w:rPr>
          <w:rFonts w:ascii="ＭＳ 明朝" w:eastAsia="ＭＳ 明朝" w:hAnsi="ＭＳ 明朝" w:cs="Times New Roman" w:hint="eastAsia"/>
          <w:b/>
          <w:szCs w:val="20"/>
        </w:rPr>
        <w:t>開発</w:t>
      </w:r>
      <w:r w:rsidRPr="004432C2">
        <w:rPr>
          <w:rFonts w:ascii="ＭＳ 明朝" w:eastAsia="ＭＳ 明朝" w:hAnsi="ＭＳ 明朝" w:cs="Times New Roman" w:hint="eastAsia"/>
          <w:b/>
          <w:szCs w:val="20"/>
        </w:rPr>
        <w:t>課題名</w:t>
      </w:r>
      <w:r>
        <w:rPr>
          <w:rFonts w:ascii="ＭＳ 明朝" w:eastAsia="ＭＳ 明朝" w:hAnsi="ＭＳ 明朝" w:cs="Times New Roman" w:hint="eastAsia"/>
          <w:szCs w:val="20"/>
        </w:rPr>
        <w:t xml:space="preserve">：　</w:t>
      </w:r>
      <w:r>
        <w:rPr>
          <w:rFonts w:ascii="ＭＳ 明朝" w:eastAsia="ＭＳ 明朝" w:hAnsi="ＭＳ 明朝" w:cs="Times New Roman"/>
          <w:szCs w:val="20"/>
        </w:rPr>
        <w:t xml:space="preserve">　</w:t>
      </w:r>
    </w:p>
    <w:p w14:paraId="5321FC5E" w14:textId="5CCBCAD7" w:rsidR="00787FA4" w:rsidRDefault="00787FA4" w:rsidP="00F513A5">
      <w:pPr>
        <w:widowControl/>
        <w:jc w:val="left"/>
        <w:rPr>
          <w:rFonts w:ascii="ＭＳ 明朝" w:eastAsia="ＭＳ 明朝" w:hAnsi="ＭＳ 明朝" w:cs="Times New Roman"/>
          <w:szCs w:val="20"/>
        </w:rPr>
      </w:pPr>
    </w:p>
    <w:p w14:paraId="5669A30A" w14:textId="77777777" w:rsidR="00F513A5" w:rsidRPr="00823D40" w:rsidRDefault="00F513A5" w:rsidP="00F513A5">
      <w:pPr>
        <w:autoSpaceDE w:val="0"/>
        <w:autoSpaceDN w:val="0"/>
        <w:adjustRightInd w:val="0"/>
        <w:ind w:rightChars="200" w:right="420"/>
        <w:rPr>
          <w:rFonts w:ascii="ＭＳ 明朝" w:eastAsia="ＭＳ 明朝" w:hAnsi="ＭＳ 明朝" w:cs="Times New Roman"/>
          <w:kern w:val="0"/>
          <w:szCs w:val="21"/>
        </w:rPr>
      </w:pPr>
      <w:r w:rsidRPr="00823D40">
        <w:rPr>
          <w:rFonts w:ascii="ＭＳ 明朝" w:eastAsia="ＭＳ 明朝" w:hAnsi="ＭＳ 明朝" w:cs="Times New Roman" w:hint="eastAsia"/>
          <w:kern w:val="0"/>
          <w:szCs w:val="21"/>
        </w:rPr>
        <w:t>貨物等省令第２条の２　第１項</w:t>
      </w:r>
      <w:r w:rsidRPr="004432C2">
        <w:rPr>
          <w:rFonts w:ascii="ＭＳ 明朝" w:eastAsia="ＭＳ 明朝" w:hAnsi="ＭＳ 明朝" w:cs="Times New Roman" w:hint="eastAsia"/>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135"/>
        <w:gridCol w:w="5982"/>
        <w:gridCol w:w="1333"/>
        <w:gridCol w:w="1216"/>
      </w:tblGrid>
      <w:tr w:rsidR="007D56D1" w:rsidRPr="00D3106B" w14:paraId="504027A3" w14:textId="25E8FB5B" w:rsidTr="00056C72">
        <w:tc>
          <w:tcPr>
            <w:tcW w:w="1135" w:type="dxa"/>
            <w:shd w:val="clear" w:color="auto" w:fill="D9D9D9" w:themeFill="background1" w:themeFillShade="D9"/>
            <w:vAlign w:val="center"/>
          </w:tcPr>
          <w:p w14:paraId="2DA089CE" w14:textId="77777777" w:rsidR="007D56D1" w:rsidRPr="00823D40" w:rsidRDefault="007D56D1" w:rsidP="00144BCF">
            <w:pPr>
              <w:autoSpaceDE w:val="0"/>
              <w:autoSpaceDN w:val="0"/>
              <w:adjustRightInd w:val="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項目</w:t>
            </w:r>
          </w:p>
        </w:tc>
        <w:tc>
          <w:tcPr>
            <w:tcW w:w="5982" w:type="dxa"/>
            <w:shd w:val="clear" w:color="auto" w:fill="D9D9D9" w:themeFill="background1" w:themeFillShade="D9"/>
            <w:vAlign w:val="center"/>
          </w:tcPr>
          <w:p w14:paraId="02D36F25" w14:textId="77777777" w:rsidR="007D56D1" w:rsidRPr="00823D40" w:rsidRDefault="007D56D1" w:rsidP="00144BCF">
            <w:pPr>
              <w:autoSpaceDE w:val="0"/>
              <w:autoSpaceDN w:val="0"/>
              <w:adjustRightInd w:val="0"/>
              <w:ind w:rightChars="200" w:right="42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物品名</w:t>
            </w:r>
          </w:p>
        </w:tc>
        <w:tc>
          <w:tcPr>
            <w:tcW w:w="1333" w:type="dxa"/>
            <w:shd w:val="clear" w:color="auto" w:fill="D9D9D9" w:themeFill="background1" w:themeFillShade="D9"/>
            <w:vAlign w:val="center"/>
          </w:tcPr>
          <w:p w14:paraId="4561B3EB" w14:textId="1D3250BF" w:rsidR="007D56D1" w:rsidRPr="00823D40" w:rsidRDefault="007D56D1" w:rsidP="00144BCF">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左記物品</w:t>
            </w:r>
            <w:r w:rsidR="006A2304">
              <w:rPr>
                <w:rFonts w:ascii="ＭＳ 明朝" w:eastAsia="ＭＳ 明朝" w:hAnsi="ＭＳ 明朝" w:cs="Times New Roman" w:hint="eastAsia"/>
                <w:b/>
                <w:kern w:val="0"/>
                <w:sz w:val="18"/>
                <w:szCs w:val="24"/>
              </w:rPr>
              <w:t>に関する</w:t>
            </w:r>
            <w:r>
              <w:rPr>
                <w:rFonts w:ascii="ＭＳ 明朝" w:eastAsia="ＭＳ 明朝" w:hAnsi="ＭＳ 明朝" w:cs="Times New Roman" w:hint="eastAsia"/>
                <w:b/>
                <w:kern w:val="0"/>
                <w:sz w:val="18"/>
                <w:szCs w:val="24"/>
              </w:rPr>
              <w:t>研究</w:t>
            </w:r>
          </w:p>
        </w:tc>
        <w:tc>
          <w:tcPr>
            <w:tcW w:w="1216" w:type="dxa"/>
            <w:shd w:val="clear" w:color="auto" w:fill="D9D9D9" w:themeFill="background1" w:themeFillShade="D9"/>
          </w:tcPr>
          <w:p w14:paraId="75FFA646" w14:textId="40FAEEDA" w:rsidR="007D56D1" w:rsidRDefault="007D56D1" w:rsidP="00007FE4">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提案書</w:t>
            </w:r>
            <w:r w:rsidR="00007FE4">
              <w:rPr>
                <w:rFonts w:ascii="ＭＳ 明朝" w:eastAsia="ＭＳ 明朝" w:hAnsi="ＭＳ 明朝" w:cs="Times New Roman" w:hint="eastAsia"/>
                <w:b/>
                <w:kern w:val="0"/>
                <w:sz w:val="18"/>
                <w:szCs w:val="24"/>
              </w:rPr>
              <w:t>別紙</w:t>
            </w:r>
            <w:r w:rsidR="00007FE4">
              <w:rPr>
                <w:rFonts w:ascii="ＭＳ 明朝" w:eastAsia="ＭＳ 明朝" w:hAnsi="ＭＳ 明朝" w:cs="Times New Roman"/>
                <w:b/>
                <w:kern w:val="0"/>
                <w:sz w:val="18"/>
                <w:szCs w:val="24"/>
              </w:rPr>
              <w:t>7</w:t>
            </w:r>
            <w:r>
              <w:rPr>
                <w:rFonts w:ascii="ＭＳ 明朝" w:eastAsia="ＭＳ 明朝" w:hAnsi="ＭＳ 明朝" w:cs="Times New Roman" w:hint="eastAsia"/>
                <w:b/>
                <w:kern w:val="0"/>
                <w:sz w:val="18"/>
                <w:szCs w:val="24"/>
              </w:rPr>
              <w:t>中に左記研究に関する製造、設計に関する記載</w:t>
            </w:r>
          </w:p>
        </w:tc>
      </w:tr>
      <w:tr w:rsidR="007D56D1" w14:paraId="5BF48456" w14:textId="6B9AD1EC" w:rsidTr="00056C72">
        <w:tc>
          <w:tcPr>
            <w:tcW w:w="1135" w:type="dxa"/>
          </w:tcPr>
          <w:p w14:paraId="483D6AA3" w14:textId="77777777" w:rsidR="007D56D1" w:rsidRDefault="007D56D1" w:rsidP="00144BCF">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第一号</w:t>
            </w:r>
          </w:p>
        </w:tc>
        <w:tc>
          <w:tcPr>
            <w:tcW w:w="5982" w:type="dxa"/>
          </w:tcPr>
          <w:p w14:paraId="7730C18F" w14:textId="5A891C7C" w:rsidR="007D56D1" w:rsidRDefault="00522F5D" w:rsidP="00C84B13">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ウイルス（ワクチンを除く。）であって、アフリカ馬疫ウイルス、</w:t>
            </w:r>
            <w:r w:rsidR="000710C6" w:rsidRPr="000710C6">
              <w:rPr>
                <w:rFonts w:ascii="ＭＳ 明朝" w:eastAsia="ＭＳ 明朝" w:hAnsi="ＭＳ 明朝" w:cs="Times New Roman" w:hint="eastAsia"/>
                <w:kern w:val="0"/>
                <w:sz w:val="18"/>
                <w:szCs w:val="24"/>
              </w:rPr>
              <w:t>アフリカ豚熱ウイルス</w:t>
            </w:r>
            <w:r w:rsidRPr="00522F5D">
              <w:rPr>
                <w:rFonts w:ascii="ＭＳ 明朝" w:eastAsia="ＭＳ 明朝" w:hAnsi="ＭＳ 明朝" w:cs="Times New Roman" w:hint="eastAsia"/>
                <w:kern w:val="0"/>
                <w:sz w:val="18"/>
                <w:szCs w:val="24"/>
              </w:rPr>
              <w:t>、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w:t>
            </w:r>
            <w:r w:rsidR="00056C72" w:rsidRPr="00056C72">
              <w:rPr>
                <w:rFonts w:ascii="ＭＳ 明朝" w:eastAsia="ＭＳ 明朝" w:hAnsi="ＭＳ 明朝" w:cs="Times New Roman" w:hint="eastAsia"/>
                <w:kern w:val="0"/>
                <w:sz w:val="18"/>
                <w:szCs w:val="24"/>
              </w:rPr>
              <w:t>高病原性鳥インフルエンザウイルス（Ｈ</w:t>
            </w:r>
            <w:r w:rsidR="00A521C3">
              <w:rPr>
                <w:rFonts w:ascii="ＭＳ 明朝" w:eastAsia="ＭＳ 明朝" w:hAnsi="ＭＳ 明朝" w:cs="Times New Roman" w:hint="eastAsia"/>
                <w:kern w:val="0"/>
                <w:sz w:val="18"/>
                <w:szCs w:val="24"/>
              </w:rPr>
              <w:t>５</w:t>
            </w:r>
            <w:r w:rsidR="00056C72" w:rsidRPr="00056C72">
              <w:rPr>
                <w:rFonts w:ascii="ＭＳ 明朝" w:eastAsia="ＭＳ 明朝" w:hAnsi="ＭＳ 明朝" w:cs="Times New Roman" w:hint="eastAsia"/>
                <w:kern w:val="0"/>
                <w:sz w:val="18"/>
                <w:szCs w:val="24"/>
              </w:rPr>
              <w:t>又はＨ</w:t>
            </w:r>
            <w:r w:rsidR="00A521C3">
              <w:rPr>
                <w:rFonts w:ascii="ＭＳ 明朝" w:eastAsia="ＭＳ 明朝" w:hAnsi="ＭＳ 明朝" w:cs="Times New Roman" w:hint="eastAsia"/>
                <w:kern w:val="0"/>
                <w:sz w:val="18"/>
                <w:szCs w:val="24"/>
              </w:rPr>
              <w:t>７</w:t>
            </w:r>
            <w:r w:rsidR="00056C72" w:rsidRPr="00056C72">
              <w:rPr>
                <w:rFonts w:ascii="ＭＳ 明朝" w:eastAsia="ＭＳ 明朝" w:hAnsi="ＭＳ 明朝" w:cs="Times New Roman" w:hint="eastAsia"/>
                <w:kern w:val="0"/>
                <w:sz w:val="18"/>
                <w:szCs w:val="24"/>
              </w:rPr>
              <w:t>のＨ抗原を有するものに限る。）、</w:t>
            </w:r>
            <w:r w:rsidRPr="00522F5D">
              <w:rPr>
                <w:rFonts w:ascii="ＭＳ 明朝" w:eastAsia="ＭＳ 明朝" w:hAnsi="ＭＳ 明朝" w:cs="Times New Roman" w:hint="eastAsia"/>
                <w:kern w:val="0"/>
                <w:sz w:val="18"/>
                <w:szCs w:val="24"/>
              </w:rPr>
              <w:t>ＳＡＲＳコロナウイルス、再構成１９１８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w:t>
            </w:r>
            <w:r w:rsidRPr="00522F5D">
              <w:rPr>
                <w:rFonts w:ascii="ＭＳ 明朝" w:eastAsia="ＭＳ 明朝" w:hAnsi="ＭＳ 明朝" w:cs="Times New Roman" w:hint="eastAsia"/>
                <w:kern w:val="0"/>
                <w:sz w:val="18"/>
                <w:szCs w:val="24"/>
              </w:rPr>
              <w:lastRenderedPageBreak/>
              <w:t>ドブラバーベルグレドウイルス、ニパウイルス、日本脳炎ウイルス、ニューカッスル病ウイルス、ハンタンウイルス、</w:t>
            </w:r>
            <w:r w:rsidR="00A521C3" w:rsidRPr="00A521C3">
              <w:rPr>
                <w:rFonts w:ascii="ＭＳ 明朝" w:eastAsia="ＭＳ 明朝" w:hAnsi="ＭＳ 明朝" w:cs="Times New Roman" w:hint="eastAsia"/>
                <w:kern w:val="0"/>
                <w:sz w:val="18"/>
                <w:szCs w:val="24"/>
              </w:rPr>
              <w:t>豚熱ウイルス</w:t>
            </w:r>
            <w:r w:rsidRPr="00522F5D">
              <w:rPr>
                <w:rFonts w:ascii="ＭＳ 明朝" w:eastAsia="ＭＳ 明朝" w:hAnsi="ＭＳ 明朝" w:cs="Times New Roman" w:hint="eastAsia"/>
                <w:kern w:val="0"/>
                <w:sz w:val="18"/>
                <w:szCs w:val="24"/>
              </w:rPr>
              <w:t>、豚水胞病ウイルス、豚テシオウイルス、豚ヘルペスウイルス―１、フニンウイルス、ブルータングウイルス、ベネズエラウマ脳炎ウイルス、ヘンドラウイルス、ポテト・スピンドル・チュバー・ウィロイド、ポワッサンウイルス、マチ</w:t>
            </w:r>
            <w:r w:rsidRPr="006A2E69">
              <w:rPr>
                <w:rFonts w:ascii="ＭＳ 明朝" w:eastAsia="ＭＳ 明朝" w:hAnsi="ＭＳ 明朝" w:cs="Times New Roman" w:hint="eastAsia"/>
                <w:kern w:val="0"/>
                <w:sz w:val="18"/>
                <w:szCs w:val="24"/>
              </w:rPr>
              <w:t>ュポウイルス、</w:t>
            </w:r>
            <w:r w:rsidR="00EC7B34" w:rsidRPr="006A2E69">
              <w:rPr>
                <w:rFonts w:ascii="ＭＳ 明朝" w:eastAsia="ＭＳ 明朝" w:hAnsi="ＭＳ 明朝" w:cs="Times New Roman" w:hint="eastAsia"/>
                <w:kern w:val="0"/>
                <w:sz w:val="18"/>
                <w:szCs w:val="24"/>
              </w:rPr>
              <w:t>ＭＥＲＳコロナウイルス、</w:t>
            </w:r>
            <w:r w:rsidRPr="006A2E69">
              <w:rPr>
                <w:rFonts w:ascii="ＭＳ 明朝" w:eastAsia="ＭＳ 明朝" w:hAnsi="ＭＳ 明朝" w:cs="Times New Roman" w:hint="eastAsia"/>
                <w:kern w:val="0"/>
                <w:sz w:val="18"/>
                <w:szCs w:val="24"/>
              </w:rPr>
              <w:t>マールブルグウイルス属の全てのウイルス、マレー渓谷脳炎ウイルス、ヤギ痘ウイルス</w:t>
            </w:r>
            <w:r w:rsidRPr="00522F5D">
              <w:rPr>
                <w:rFonts w:ascii="ＭＳ 明朝" w:eastAsia="ＭＳ 明朝" w:hAnsi="ＭＳ 明朝" w:cs="Times New Roman" w:hint="eastAsia"/>
                <w:kern w:val="0"/>
                <w:sz w:val="18"/>
                <w:szCs w:val="24"/>
              </w:rPr>
              <w:t>、羊痘ウイルス、ラグナネグラウイルス、ラッサウイルス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333" w:type="dxa"/>
          </w:tcPr>
          <w:p w14:paraId="23503780"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14:paraId="247E7CB1" w14:textId="34A03080"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2ABEA362"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238261F4"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965CAEF" w14:textId="4473B522"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w:t>
            </w:r>
            <w:r w:rsidR="006A2304">
              <w:rPr>
                <w:rFonts w:ascii="ＭＳ 明朝" w:eastAsia="ＭＳ 明朝" w:hAnsi="ＭＳ 明朝" w:cs="Times New Roman" w:hint="eastAsia"/>
                <w:kern w:val="0"/>
                <w:sz w:val="18"/>
                <w:szCs w:val="24"/>
              </w:rPr>
              <w:t>記載</w:t>
            </w:r>
            <w:r>
              <w:rPr>
                <w:rFonts w:ascii="ＭＳ 明朝" w:eastAsia="ＭＳ 明朝" w:hAnsi="ＭＳ 明朝" w:cs="Times New Roman" w:hint="eastAsia"/>
                <w:kern w:val="0"/>
                <w:sz w:val="18"/>
                <w:szCs w:val="24"/>
              </w:rPr>
              <w:t>有</w:t>
            </w:r>
          </w:p>
          <w:p w14:paraId="56852AAA" w14:textId="0C07B9D4"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w:t>
            </w:r>
            <w:r w:rsidR="006A2304">
              <w:rPr>
                <w:rFonts w:ascii="ＭＳ 明朝" w:eastAsia="ＭＳ 明朝" w:hAnsi="ＭＳ 明朝" w:cs="Times New Roman" w:hint="eastAsia"/>
                <w:kern w:val="0"/>
                <w:sz w:val="18"/>
                <w:szCs w:val="24"/>
              </w:rPr>
              <w:t>されている</w:t>
            </w:r>
            <w:r>
              <w:rPr>
                <w:rFonts w:ascii="ＭＳ 明朝" w:eastAsia="ＭＳ 明朝" w:hAnsi="ＭＳ 明朝" w:cs="Times New Roman" w:hint="eastAsia"/>
                <w:kern w:val="0"/>
                <w:sz w:val="18"/>
                <w:szCs w:val="24"/>
              </w:rPr>
              <w:t>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7FC9EB4"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00715BCC" w14:textId="4B53C6C0"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w:t>
            </w:r>
            <w:r w:rsidR="006A2304">
              <w:rPr>
                <w:rFonts w:ascii="ＭＳ 明朝" w:eastAsia="ＭＳ 明朝" w:hAnsi="ＭＳ 明朝" w:cs="Times New Roman" w:hint="eastAsia"/>
                <w:kern w:val="0"/>
                <w:sz w:val="18"/>
                <w:szCs w:val="24"/>
              </w:rPr>
              <w:t>記載</w:t>
            </w:r>
            <w:r>
              <w:rPr>
                <w:rFonts w:ascii="ＭＳ 明朝" w:eastAsia="ＭＳ 明朝" w:hAnsi="ＭＳ 明朝" w:cs="Times New Roman" w:hint="eastAsia"/>
                <w:kern w:val="0"/>
                <w:sz w:val="18"/>
                <w:szCs w:val="24"/>
              </w:rPr>
              <w:t>無</w:t>
            </w:r>
          </w:p>
          <w:p w14:paraId="17DB448E"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2D744CBD" w14:textId="7D70414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tc>
      </w:tr>
      <w:tr w:rsidR="00A46395" w14:paraId="6D51B82E" w14:textId="77777777" w:rsidTr="00056C72">
        <w:tc>
          <w:tcPr>
            <w:tcW w:w="1135" w:type="dxa"/>
          </w:tcPr>
          <w:p w14:paraId="0BE4FC88" w14:textId="5C2FFB99"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第二号</w:t>
            </w:r>
          </w:p>
        </w:tc>
        <w:tc>
          <w:tcPr>
            <w:tcW w:w="5982" w:type="dxa"/>
          </w:tcPr>
          <w:p w14:paraId="6AB8B5A3" w14:textId="021E65BF"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333" w:type="dxa"/>
          </w:tcPr>
          <w:p w14:paraId="0F9729A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3524DA1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61CF343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B1D0BF3" w14:textId="6513F57B"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49BD4A0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7DCE8A7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7A21A5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20D88CA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2E9822C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4604C09"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12C19AE9" w14:textId="77777777" w:rsidTr="00056C72">
        <w:tc>
          <w:tcPr>
            <w:tcW w:w="1135" w:type="dxa"/>
          </w:tcPr>
          <w:p w14:paraId="6C698AB9" w14:textId="77777777" w:rsidR="00A46395" w:rsidRDefault="00A46395" w:rsidP="00A46395">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第三号、</w:t>
            </w:r>
          </w:p>
          <w:p w14:paraId="79DDA556" w14:textId="27FBC861"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第四号</w:t>
            </w:r>
          </w:p>
        </w:tc>
        <w:tc>
          <w:tcPr>
            <w:tcW w:w="5982" w:type="dxa"/>
          </w:tcPr>
          <w:p w14:paraId="471CD425" w14:textId="0E116EA2" w:rsidR="00A46395" w:rsidRPr="009D4504" w:rsidRDefault="00522F5D" w:rsidP="00056C72">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w:t>
            </w:r>
            <w:r w:rsidR="00056C72" w:rsidRPr="00056C72">
              <w:rPr>
                <w:rFonts w:ascii="ＭＳ 明朝" w:eastAsia="ＭＳ 明朝" w:hAnsi="ＭＳ 明朝" w:cs="Times New Roman" w:hint="eastAsia"/>
                <w:kern w:val="0"/>
                <w:sz w:val="18"/>
                <w:szCs w:val="24"/>
              </w:rPr>
              <w:t>ペ</w:t>
            </w:r>
            <w:r w:rsidRPr="00522F5D">
              <w:rPr>
                <w:rFonts w:ascii="ＭＳ 明朝" w:eastAsia="ＭＳ 明朝" w:hAnsi="ＭＳ 明朝" w:cs="Times New Roman" w:hint="eastAsia"/>
                <w:kern w:val="0"/>
                <w:sz w:val="18"/>
                <w:szCs w:val="24"/>
              </w:rPr>
              <w:t>ノール、T－２トキシン、テトロドトキシン、ビスカミン、ボツリヌス毒素、ボルケンシン、ミクロシスチン又はモデシン</w:t>
            </w:r>
            <w:r w:rsidR="00A46395">
              <w:rPr>
                <w:rFonts w:ascii="ＭＳ 明朝" w:eastAsia="ＭＳ 明朝" w:hAnsi="ＭＳ 明朝" w:cs="Times New Roman" w:hint="eastAsia"/>
                <w:kern w:val="0"/>
                <w:sz w:val="18"/>
                <w:szCs w:val="24"/>
              </w:rPr>
              <w:t>、およびそ</w:t>
            </w:r>
            <w:r w:rsidR="00A46395" w:rsidRPr="009D4504">
              <w:rPr>
                <w:rFonts w:ascii="ＭＳ 明朝" w:eastAsia="ＭＳ 明朝" w:hAnsi="ＭＳ 明朝" w:cs="Times New Roman" w:hint="eastAsia"/>
                <w:kern w:val="0"/>
                <w:sz w:val="18"/>
                <w:szCs w:val="24"/>
              </w:rPr>
              <w:t>のサブユニット</w:t>
            </w:r>
          </w:p>
        </w:tc>
        <w:tc>
          <w:tcPr>
            <w:tcW w:w="1333" w:type="dxa"/>
          </w:tcPr>
          <w:p w14:paraId="144B7D39"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F0FB72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8F1CC3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8036BAE" w14:textId="3F339E7D"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A53F2B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4192E6A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BA7EA9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3DF6CB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1D5B45E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7646BCB0"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69E33E35" w14:textId="77777777" w:rsidTr="00056C72">
        <w:tc>
          <w:tcPr>
            <w:tcW w:w="1135" w:type="dxa"/>
          </w:tcPr>
          <w:p w14:paraId="0A2CF4BC" w14:textId="06F88DDB"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第五号</w:t>
            </w:r>
          </w:p>
        </w:tc>
        <w:tc>
          <w:tcPr>
            <w:tcW w:w="5982" w:type="dxa"/>
          </w:tcPr>
          <w:p w14:paraId="79B583C5" w14:textId="1D84289A"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細菌又は菌類であって、クラビバクター・ミシガネンシス亜種セペドニカス、コクシジオイデス・イミチス、コクシジオイデス・ポサダシ、コ</w:t>
            </w:r>
            <w:r w:rsidR="00007FE4">
              <w:rPr>
                <w:rFonts w:ascii="ＭＳ 明朝" w:eastAsia="ＭＳ 明朝" w:hAnsi="ＭＳ 明朝" w:cs="Times New Roman" w:hint="eastAsia"/>
                <w:kern w:val="0"/>
                <w:sz w:val="18"/>
                <w:szCs w:val="24"/>
              </w:rPr>
              <w:t>クリオボールス・ミヤベアヌス、コレトトリクム・カーハワイ、ザント</w:t>
            </w:r>
            <w:r w:rsidRPr="00522F5D">
              <w:rPr>
                <w:rFonts w:ascii="ＭＳ 明朝" w:eastAsia="ＭＳ 明朝" w:hAnsi="ＭＳ 明朝"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333" w:type="dxa"/>
          </w:tcPr>
          <w:p w14:paraId="6061344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0C1E963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C752BA6"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38D149A" w14:textId="06184238"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6BB119AF"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04334963"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E93035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28F469D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438E18C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165C317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2B04F0F8" w14:textId="77777777" w:rsidTr="00056C72">
        <w:tc>
          <w:tcPr>
            <w:tcW w:w="1135" w:type="dxa"/>
          </w:tcPr>
          <w:p w14:paraId="49E54321" w14:textId="4727DDFE"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第六号</w:t>
            </w:r>
          </w:p>
        </w:tc>
        <w:tc>
          <w:tcPr>
            <w:tcW w:w="5982" w:type="dxa"/>
          </w:tcPr>
          <w:p w14:paraId="2D0E4E9E" w14:textId="77777777" w:rsidR="00056C72" w:rsidRDefault="00056C72" w:rsidP="00056C72">
            <w:pPr>
              <w:autoSpaceDE w:val="0"/>
              <w:autoSpaceDN w:val="0"/>
              <w:adjustRightInd w:val="0"/>
              <w:ind w:rightChars="54" w:right="113"/>
              <w:rPr>
                <w:rFonts w:ascii="ＭＳ 明朝" w:eastAsia="ＭＳ 明朝" w:hAnsi="ＭＳ 明朝" w:cs="Times New Roman"/>
                <w:kern w:val="0"/>
                <w:sz w:val="18"/>
                <w:szCs w:val="24"/>
              </w:rPr>
            </w:pPr>
            <w:r w:rsidRPr="003C7CA6">
              <w:rPr>
                <w:rFonts w:ascii="ＭＳ 明朝" w:eastAsia="ＭＳ 明朝" w:hAnsi="ＭＳ 明朝" w:cs="Times New Roman" w:hint="eastAsia"/>
                <w:kern w:val="0"/>
                <w:sz w:val="18"/>
                <w:szCs w:val="24"/>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18EAD320" w14:textId="77777777" w:rsidR="00056C72" w:rsidRDefault="00056C72" w:rsidP="00056C72">
            <w:pPr>
              <w:autoSpaceDE w:val="0"/>
              <w:autoSpaceDN w:val="0"/>
              <w:adjustRightInd w:val="0"/>
              <w:ind w:left="533" w:rightChars="54" w:right="113" w:hangingChars="296" w:hanging="533"/>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イ　</w:t>
            </w:r>
            <w:r w:rsidRPr="003C7CA6">
              <w:rPr>
                <w:rFonts w:ascii="ＭＳ 明朝" w:eastAsia="ＭＳ 明朝" w:hAnsi="ＭＳ 明朝" w:cs="Times New Roman" w:hint="eastAsia"/>
                <w:kern w:val="0"/>
                <w:sz w:val="18"/>
                <w:szCs w:val="24"/>
              </w:rPr>
              <w:t>第一号に該当する遺伝子</w:t>
            </w:r>
          </w:p>
          <w:p w14:paraId="03B2304C" w14:textId="77777777" w:rsidR="00056C72" w:rsidRDefault="00056C72" w:rsidP="00056C72">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ロ　</w:t>
            </w:r>
            <w:r w:rsidRPr="003C7CA6">
              <w:rPr>
                <w:rFonts w:ascii="ＭＳ 明朝" w:eastAsia="ＭＳ 明朝" w:hAnsi="ＭＳ 明朝" w:cs="Times New Roman" w:hint="eastAsia"/>
                <w:kern w:val="0"/>
                <w:sz w:val="18"/>
                <w:szCs w:val="24"/>
              </w:rPr>
              <w:t>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w:t>
            </w:r>
            <w:r>
              <w:rPr>
                <w:rFonts w:ascii="ＭＳ 明朝" w:eastAsia="ＭＳ 明朝" w:hAnsi="ＭＳ 明朝" w:cs="Times New Roman" w:hint="eastAsia"/>
                <w:kern w:val="0"/>
                <w:sz w:val="18"/>
                <w:szCs w:val="24"/>
              </w:rPr>
              <w:t>２６</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１０３</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１０４</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１１１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１２１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１５７</w:t>
            </w:r>
            <w:r w:rsidRPr="003C7CA6">
              <w:rPr>
                <w:rFonts w:ascii="ＭＳ 明朝" w:eastAsia="ＭＳ 明朝" w:hAnsi="ＭＳ 明朝" w:cs="Times New Roman" w:hint="eastAsia"/>
                <w:kern w:val="0"/>
                <w:sz w:val="18"/>
                <w:szCs w:val="24"/>
              </w:rPr>
              <w:t>その他の志賀毒素を産生する血清型をもつ大腸菌の核酸の塩基配列（志賀毒素又はそのサブユニットの遺伝要素を持つものに限る。）を有するもの以外のものを除く。）</w:t>
            </w:r>
          </w:p>
          <w:p w14:paraId="65F37387" w14:textId="77777777" w:rsidR="00056C72" w:rsidRDefault="00056C72" w:rsidP="00056C72">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ハ　</w:t>
            </w:r>
            <w:r w:rsidRPr="003C7CA6">
              <w:rPr>
                <w:rFonts w:ascii="ＭＳ 明朝" w:eastAsia="ＭＳ 明朝" w:hAnsi="ＭＳ 明朝" w:cs="Times New Roman" w:hint="eastAsia"/>
                <w:kern w:val="0"/>
                <w:sz w:val="18"/>
                <w:szCs w:val="24"/>
              </w:rPr>
              <w:t>第三号又は第四号に該当するもの</w:t>
            </w:r>
          </w:p>
          <w:p w14:paraId="7B4D3748" w14:textId="12D9152E" w:rsidR="00A46395" w:rsidRPr="00056C72" w:rsidRDefault="00A46395" w:rsidP="00A46395">
            <w:pPr>
              <w:autoSpaceDE w:val="0"/>
              <w:autoSpaceDN w:val="0"/>
              <w:adjustRightInd w:val="0"/>
              <w:ind w:rightChars="54" w:right="113"/>
              <w:rPr>
                <w:rFonts w:ascii="ＭＳ 明朝" w:eastAsia="ＭＳ 明朝" w:hAnsi="ＭＳ 明朝" w:cs="Times New Roman"/>
                <w:kern w:val="0"/>
                <w:sz w:val="18"/>
                <w:szCs w:val="24"/>
              </w:rPr>
            </w:pPr>
          </w:p>
        </w:tc>
        <w:tc>
          <w:tcPr>
            <w:tcW w:w="1333" w:type="dxa"/>
          </w:tcPr>
          <w:p w14:paraId="4CCA5AB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0A06F0FB"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4757802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5C4EAD61" w14:textId="02DB85FA"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AAF715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779B957B"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26C28B18"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105ED17E"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209783F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515E558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bl>
    <w:p w14:paraId="6CFC1BB9" w14:textId="77777777" w:rsidR="00F513A5" w:rsidRDefault="00F513A5" w:rsidP="00F513A5">
      <w:pPr>
        <w:autoSpaceDE w:val="0"/>
        <w:autoSpaceDN w:val="0"/>
        <w:adjustRightInd w:val="0"/>
        <w:ind w:rightChars="200" w:right="420"/>
        <w:rPr>
          <w:rFonts w:ascii="ＭＳ 明朝" w:eastAsia="ＭＳ 明朝" w:hAnsi="ＭＳ 明朝" w:cs="Times New Roman"/>
          <w:kern w:val="0"/>
          <w:sz w:val="18"/>
          <w:szCs w:val="24"/>
        </w:rPr>
      </w:pPr>
      <w:r w:rsidRPr="00135EA0">
        <w:rPr>
          <w:rFonts w:ascii="ＭＳ 明朝" w:eastAsia="ＭＳ 明朝" w:hAnsi="ＭＳ 明朝" w:cs="Times New Roman" w:hint="eastAsia"/>
          <w:kern w:val="0"/>
          <w:sz w:val="18"/>
          <w:szCs w:val="24"/>
        </w:rPr>
        <w:t>※各物品の詳細等については、経済産業省HPの安全保障貿易管理（</w:t>
      </w:r>
      <w:r w:rsidRPr="00D6125F">
        <w:t>http://www.meti.go.jp/policy/anpo/</w:t>
      </w:r>
      <w:r w:rsidRPr="00135EA0">
        <w:rPr>
          <w:rFonts w:ascii="ＭＳ 明朝" w:eastAsia="ＭＳ 明朝" w:hAnsi="ＭＳ 明朝" w:cs="Times New Roman" w:hint="eastAsia"/>
          <w:kern w:val="0"/>
          <w:sz w:val="18"/>
          <w:szCs w:val="24"/>
        </w:rPr>
        <w:t>）を参照すること。</w:t>
      </w:r>
    </w:p>
    <w:p w14:paraId="1EC07155" w14:textId="77777777" w:rsidR="00F513A5" w:rsidRPr="00D6125F" w:rsidRDefault="00F513A5" w:rsidP="00F513A5">
      <w:pPr>
        <w:widowControl/>
        <w:jc w:val="left"/>
        <w:rPr>
          <w:rFonts w:ascii="ＭＳ 明朝" w:eastAsia="ＭＳ 明朝" w:hAnsi="ＭＳ 明朝" w:cs="Times New Roman"/>
          <w:szCs w:val="20"/>
        </w:rPr>
      </w:pPr>
    </w:p>
    <w:p w14:paraId="57C89DB9" w14:textId="77777777" w:rsidR="00F513A5" w:rsidRPr="00B87481" w:rsidRDefault="00F513A5" w:rsidP="00F513A5">
      <w:pPr>
        <w:jc w:val="left"/>
        <w:rPr>
          <w:rFonts w:asciiTheme="majorEastAsia" w:eastAsia="ＭＳ 明朝" w:hAnsiTheme="majorEastAsia"/>
          <w:sz w:val="24"/>
          <w:szCs w:val="24"/>
        </w:rPr>
      </w:pPr>
    </w:p>
    <w:p w14:paraId="4657A5DD" w14:textId="77777777" w:rsidR="00F513A5" w:rsidRPr="00FB24A4" w:rsidRDefault="00F513A5" w:rsidP="00F513A5">
      <w:pPr>
        <w:jc w:val="left"/>
        <w:rPr>
          <w:rFonts w:asciiTheme="majorEastAsia" w:eastAsia="ＭＳ 明朝" w:hAnsiTheme="majorEastAsia"/>
          <w:sz w:val="24"/>
          <w:szCs w:val="24"/>
        </w:rPr>
      </w:pPr>
    </w:p>
    <w:p w14:paraId="56623ECD" w14:textId="77777777" w:rsidR="00FB24A4" w:rsidRPr="00F513A5" w:rsidRDefault="00FB24A4">
      <w:pPr>
        <w:widowControl/>
        <w:jc w:val="left"/>
        <w:rPr>
          <w:rFonts w:asciiTheme="majorEastAsia" w:eastAsia="ＭＳ 明朝" w:hAnsiTheme="majorEastAsia"/>
          <w:sz w:val="24"/>
          <w:szCs w:val="24"/>
        </w:rPr>
      </w:pPr>
    </w:p>
    <w:sectPr w:rsidR="00FB24A4" w:rsidRPr="00F513A5" w:rsidSect="0062697C">
      <w:headerReference w:type="default" r:id="rId8"/>
      <w:footerReference w:type="default" r:id="rId9"/>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74BEF" w14:textId="77777777" w:rsidR="00B6225C" w:rsidRDefault="00B6225C" w:rsidP="00DE2071">
      <w:r>
        <w:separator/>
      </w:r>
    </w:p>
  </w:endnote>
  <w:endnote w:type="continuationSeparator" w:id="0">
    <w:p w14:paraId="425F7758" w14:textId="77777777" w:rsidR="00B6225C" w:rsidRDefault="00B6225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5A205F" w:rsidRPr="005A205F">
          <w:rPr>
            <w:noProof/>
            <w:lang w:val="ja-JP"/>
          </w:rPr>
          <w:t>2</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40469" w14:textId="77777777" w:rsidR="00B6225C" w:rsidRDefault="00B6225C" w:rsidP="00DE2071">
      <w:r>
        <w:separator/>
      </w:r>
    </w:p>
  </w:footnote>
  <w:footnote w:type="continuationSeparator" w:id="0">
    <w:p w14:paraId="320D06D2" w14:textId="77777777" w:rsidR="00B6225C" w:rsidRDefault="00B6225C"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0D34B" w14:textId="71235366" w:rsidR="002620D5" w:rsidRDefault="002620D5">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07FE4"/>
    <w:rsid w:val="0002594C"/>
    <w:rsid w:val="000471B5"/>
    <w:rsid w:val="00056C72"/>
    <w:rsid w:val="0006539E"/>
    <w:rsid w:val="000710C6"/>
    <w:rsid w:val="0009581D"/>
    <w:rsid w:val="000B18B7"/>
    <w:rsid w:val="000B6532"/>
    <w:rsid w:val="000C7622"/>
    <w:rsid w:val="000F2FC8"/>
    <w:rsid w:val="001005A6"/>
    <w:rsid w:val="0011011C"/>
    <w:rsid w:val="0011615C"/>
    <w:rsid w:val="001214DB"/>
    <w:rsid w:val="001549A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476DA"/>
    <w:rsid w:val="002620D5"/>
    <w:rsid w:val="00264826"/>
    <w:rsid w:val="00265829"/>
    <w:rsid w:val="0028298D"/>
    <w:rsid w:val="00295852"/>
    <w:rsid w:val="002966B4"/>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74D14"/>
    <w:rsid w:val="003836CF"/>
    <w:rsid w:val="003875DC"/>
    <w:rsid w:val="00391DD3"/>
    <w:rsid w:val="003A0C40"/>
    <w:rsid w:val="003B2D23"/>
    <w:rsid w:val="003C4163"/>
    <w:rsid w:val="003C642B"/>
    <w:rsid w:val="003D3269"/>
    <w:rsid w:val="003D3A7E"/>
    <w:rsid w:val="003D4FEB"/>
    <w:rsid w:val="00424A02"/>
    <w:rsid w:val="00425B16"/>
    <w:rsid w:val="00426C7B"/>
    <w:rsid w:val="00447D4F"/>
    <w:rsid w:val="00454972"/>
    <w:rsid w:val="00465D7E"/>
    <w:rsid w:val="0046764A"/>
    <w:rsid w:val="00471130"/>
    <w:rsid w:val="00476283"/>
    <w:rsid w:val="004770D0"/>
    <w:rsid w:val="004936F5"/>
    <w:rsid w:val="00495215"/>
    <w:rsid w:val="004A3545"/>
    <w:rsid w:val="004A4267"/>
    <w:rsid w:val="004A6EFA"/>
    <w:rsid w:val="004E2014"/>
    <w:rsid w:val="004F0A0C"/>
    <w:rsid w:val="005037F6"/>
    <w:rsid w:val="005058B8"/>
    <w:rsid w:val="00522F5D"/>
    <w:rsid w:val="00524B44"/>
    <w:rsid w:val="00524C68"/>
    <w:rsid w:val="00536F7E"/>
    <w:rsid w:val="00537CDC"/>
    <w:rsid w:val="00544EDF"/>
    <w:rsid w:val="00571281"/>
    <w:rsid w:val="00581C7C"/>
    <w:rsid w:val="00585341"/>
    <w:rsid w:val="00585644"/>
    <w:rsid w:val="005A205F"/>
    <w:rsid w:val="005A2110"/>
    <w:rsid w:val="005C36F6"/>
    <w:rsid w:val="005C704C"/>
    <w:rsid w:val="005D5F09"/>
    <w:rsid w:val="005D615C"/>
    <w:rsid w:val="005D731A"/>
    <w:rsid w:val="0060544A"/>
    <w:rsid w:val="0061298E"/>
    <w:rsid w:val="00616989"/>
    <w:rsid w:val="00621132"/>
    <w:rsid w:val="006219B2"/>
    <w:rsid w:val="0062587A"/>
    <w:rsid w:val="0062697C"/>
    <w:rsid w:val="00626FFA"/>
    <w:rsid w:val="00637BD9"/>
    <w:rsid w:val="006500B1"/>
    <w:rsid w:val="00650A6D"/>
    <w:rsid w:val="0065145C"/>
    <w:rsid w:val="0066461C"/>
    <w:rsid w:val="0066582C"/>
    <w:rsid w:val="00666D6D"/>
    <w:rsid w:val="00674529"/>
    <w:rsid w:val="00684A91"/>
    <w:rsid w:val="00684C59"/>
    <w:rsid w:val="006A2304"/>
    <w:rsid w:val="006A2E69"/>
    <w:rsid w:val="006C2BFF"/>
    <w:rsid w:val="006C3F11"/>
    <w:rsid w:val="006C5252"/>
    <w:rsid w:val="006D37BE"/>
    <w:rsid w:val="007004F7"/>
    <w:rsid w:val="00710E89"/>
    <w:rsid w:val="00711171"/>
    <w:rsid w:val="007255E4"/>
    <w:rsid w:val="007258FE"/>
    <w:rsid w:val="007411DC"/>
    <w:rsid w:val="00751D04"/>
    <w:rsid w:val="00756C21"/>
    <w:rsid w:val="0076665D"/>
    <w:rsid w:val="0077197E"/>
    <w:rsid w:val="00771CC7"/>
    <w:rsid w:val="00781D60"/>
    <w:rsid w:val="00787FA4"/>
    <w:rsid w:val="00793E45"/>
    <w:rsid w:val="00794B4A"/>
    <w:rsid w:val="0079571B"/>
    <w:rsid w:val="007B6B4E"/>
    <w:rsid w:val="007D1FDD"/>
    <w:rsid w:val="007D3A85"/>
    <w:rsid w:val="007D56D1"/>
    <w:rsid w:val="007D6636"/>
    <w:rsid w:val="007E7822"/>
    <w:rsid w:val="007E7868"/>
    <w:rsid w:val="007F29E8"/>
    <w:rsid w:val="007F2A2A"/>
    <w:rsid w:val="007F5BAC"/>
    <w:rsid w:val="0080145A"/>
    <w:rsid w:val="0080461E"/>
    <w:rsid w:val="00807C11"/>
    <w:rsid w:val="00831978"/>
    <w:rsid w:val="008404E3"/>
    <w:rsid w:val="00843044"/>
    <w:rsid w:val="008533E0"/>
    <w:rsid w:val="008675AF"/>
    <w:rsid w:val="00873C05"/>
    <w:rsid w:val="00891EC4"/>
    <w:rsid w:val="008A38C6"/>
    <w:rsid w:val="008B05D8"/>
    <w:rsid w:val="008B291F"/>
    <w:rsid w:val="008B62F9"/>
    <w:rsid w:val="008B70F9"/>
    <w:rsid w:val="008D4DB0"/>
    <w:rsid w:val="008D5DC7"/>
    <w:rsid w:val="008E3725"/>
    <w:rsid w:val="008E38CE"/>
    <w:rsid w:val="008E79BC"/>
    <w:rsid w:val="008F1E4A"/>
    <w:rsid w:val="008F2A1B"/>
    <w:rsid w:val="008F3686"/>
    <w:rsid w:val="008F451A"/>
    <w:rsid w:val="0090602E"/>
    <w:rsid w:val="00911455"/>
    <w:rsid w:val="009242D4"/>
    <w:rsid w:val="009244AD"/>
    <w:rsid w:val="009257C0"/>
    <w:rsid w:val="00934419"/>
    <w:rsid w:val="00950892"/>
    <w:rsid w:val="009513E0"/>
    <w:rsid w:val="00952A7A"/>
    <w:rsid w:val="009661B7"/>
    <w:rsid w:val="009663BD"/>
    <w:rsid w:val="00970381"/>
    <w:rsid w:val="00991D95"/>
    <w:rsid w:val="00991EE5"/>
    <w:rsid w:val="009A7F28"/>
    <w:rsid w:val="009B76AE"/>
    <w:rsid w:val="009C3A7C"/>
    <w:rsid w:val="009C6855"/>
    <w:rsid w:val="009C7BE1"/>
    <w:rsid w:val="009D17C1"/>
    <w:rsid w:val="009D1B44"/>
    <w:rsid w:val="009E7594"/>
    <w:rsid w:val="009E75CA"/>
    <w:rsid w:val="009F5D37"/>
    <w:rsid w:val="00A10FC5"/>
    <w:rsid w:val="00A141CD"/>
    <w:rsid w:val="00A1623D"/>
    <w:rsid w:val="00A20575"/>
    <w:rsid w:val="00A21310"/>
    <w:rsid w:val="00A21C33"/>
    <w:rsid w:val="00A275BF"/>
    <w:rsid w:val="00A301A1"/>
    <w:rsid w:val="00A30748"/>
    <w:rsid w:val="00A340F1"/>
    <w:rsid w:val="00A46395"/>
    <w:rsid w:val="00A521C3"/>
    <w:rsid w:val="00A526E2"/>
    <w:rsid w:val="00A67A3A"/>
    <w:rsid w:val="00A81035"/>
    <w:rsid w:val="00A97BBF"/>
    <w:rsid w:val="00AC30D0"/>
    <w:rsid w:val="00AC73A7"/>
    <w:rsid w:val="00AC7E18"/>
    <w:rsid w:val="00AE339A"/>
    <w:rsid w:val="00AF01D8"/>
    <w:rsid w:val="00AF1803"/>
    <w:rsid w:val="00B02D76"/>
    <w:rsid w:val="00B068DD"/>
    <w:rsid w:val="00B07BF6"/>
    <w:rsid w:val="00B12FBC"/>
    <w:rsid w:val="00B4440E"/>
    <w:rsid w:val="00B47BD3"/>
    <w:rsid w:val="00B54C42"/>
    <w:rsid w:val="00B6225C"/>
    <w:rsid w:val="00B62345"/>
    <w:rsid w:val="00B65476"/>
    <w:rsid w:val="00B65577"/>
    <w:rsid w:val="00B731E6"/>
    <w:rsid w:val="00B87481"/>
    <w:rsid w:val="00BA4E59"/>
    <w:rsid w:val="00BC0E0F"/>
    <w:rsid w:val="00BE1DFB"/>
    <w:rsid w:val="00BE3747"/>
    <w:rsid w:val="00BE5C9A"/>
    <w:rsid w:val="00C0649A"/>
    <w:rsid w:val="00C12DFC"/>
    <w:rsid w:val="00C173C8"/>
    <w:rsid w:val="00C30326"/>
    <w:rsid w:val="00C43B7F"/>
    <w:rsid w:val="00C522AD"/>
    <w:rsid w:val="00C6203B"/>
    <w:rsid w:val="00C63F63"/>
    <w:rsid w:val="00C66ECC"/>
    <w:rsid w:val="00C81DE4"/>
    <w:rsid w:val="00C827B5"/>
    <w:rsid w:val="00C84B13"/>
    <w:rsid w:val="00C96F0E"/>
    <w:rsid w:val="00CA1182"/>
    <w:rsid w:val="00CA11D6"/>
    <w:rsid w:val="00CA6AA2"/>
    <w:rsid w:val="00CB3D69"/>
    <w:rsid w:val="00CB7D8E"/>
    <w:rsid w:val="00CD27DF"/>
    <w:rsid w:val="00CE7E67"/>
    <w:rsid w:val="00CF6729"/>
    <w:rsid w:val="00D11E7B"/>
    <w:rsid w:val="00D41AA1"/>
    <w:rsid w:val="00D62F89"/>
    <w:rsid w:val="00D65CDA"/>
    <w:rsid w:val="00D6665A"/>
    <w:rsid w:val="00D8241C"/>
    <w:rsid w:val="00D841A2"/>
    <w:rsid w:val="00D97DBA"/>
    <w:rsid w:val="00DA1C18"/>
    <w:rsid w:val="00DA206C"/>
    <w:rsid w:val="00DA2903"/>
    <w:rsid w:val="00DB4667"/>
    <w:rsid w:val="00DC0B3D"/>
    <w:rsid w:val="00DD058A"/>
    <w:rsid w:val="00DE1C23"/>
    <w:rsid w:val="00DE2071"/>
    <w:rsid w:val="00DF0B70"/>
    <w:rsid w:val="00E24A6D"/>
    <w:rsid w:val="00E428BA"/>
    <w:rsid w:val="00E53CBC"/>
    <w:rsid w:val="00E55ED6"/>
    <w:rsid w:val="00E84BA9"/>
    <w:rsid w:val="00E9145C"/>
    <w:rsid w:val="00EA4BF0"/>
    <w:rsid w:val="00EB38FA"/>
    <w:rsid w:val="00EC0184"/>
    <w:rsid w:val="00EC2B0D"/>
    <w:rsid w:val="00EC3CD0"/>
    <w:rsid w:val="00EC7B34"/>
    <w:rsid w:val="00EE0836"/>
    <w:rsid w:val="00EE3906"/>
    <w:rsid w:val="00EE5278"/>
    <w:rsid w:val="00EF6D13"/>
    <w:rsid w:val="00F06DD2"/>
    <w:rsid w:val="00F34315"/>
    <w:rsid w:val="00F47882"/>
    <w:rsid w:val="00F504B9"/>
    <w:rsid w:val="00F513A5"/>
    <w:rsid w:val="00F611D9"/>
    <w:rsid w:val="00F63060"/>
    <w:rsid w:val="00F7168C"/>
    <w:rsid w:val="00F73BA0"/>
    <w:rsid w:val="00F8760D"/>
    <w:rsid w:val="00FB1626"/>
    <w:rsid w:val="00FB24A4"/>
    <w:rsid w:val="00FC4317"/>
    <w:rsid w:val="00FD1EBE"/>
    <w:rsid w:val="00FD38C9"/>
    <w:rsid w:val="00FD5FFE"/>
    <w:rsid w:val="00FE5C6A"/>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 w:type="character" w:styleId="af4">
    <w:name w:val="Unresolved Mention"/>
    <w:basedOn w:val="a0"/>
    <w:uiPriority w:val="99"/>
    <w:semiHidden/>
    <w:unhideWhenUsed/>
    <w:rsid w:val="00795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D3C1A-CFC1-4510-8F32-7C043B5D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2539</Characters>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2021-11-08T06:17:00Z</dcterms:created>
  <dcterms:modified xsi:type="dcterms:W3CDTF">2021-11-08T06:17:00Z</dcterms:modified>
</cp:coreProperties>
</file>