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5195"/>
        <w:gridCol w:w="3261"/>
        <w:gridCol w:w="850"/>
      </w:tblGrid>
      <w:tr w:rsidR="00357C15" w:rsidRPr="002F42DB" w14:paraId="65CA6D28" w14:textId="77777777" w:rsidTr="00014A12">
        <w:trPr>
          <w:trHeight w:val="720"/>
        </w:trPr>
        <w:tc>
          <w:tcPr>
            <w:tcW w:w="9776" w:type="dxa"/>
            <w:gridSpan w:val="4"/>
            <w:hideMark/>
          </w:tcPr>
          <w:p w14:paraId="044BAA21" w14:textId="77777777" w:rsidR="00357C15" w:rsidRPr="002F42DB" w:rsidRDefault="00357C15" w:rsidP="00014A12">
            <w:pPr>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 xml:space="preserve">　E</w:t>
            </w:r>
            <w:r>
              <w:rPr>
                <w:rFonts w:ascii="メイリオ" w:eastAsia="メイリオ" w:hAnsi="メイリオ"/>
                <w:b/>
                <w:bCs/>
                <w:sz w:val="28"/>
                <w:szCs w:val="28"/>
              </w:rPr>
              <w:t xml:space="preserve"> </w:t>
            </w:r>
            <w:r>
              <w:rPr>
                <w:rFonts w:ascii="メイリオ" w:eastAsia="メイリオ" w:hAnsi="メイリオ" w:hint="eastAsia"/>
                <w:b/>
                <w:bCs/>
                <w:sz w:val="28"/>
                <w:szCs w:val="28"/>
              </w:rPr>
              <w:t>病態解明</w:t>
            </w:r>
            <w:r w:rsidRPr="002F42DB">
              <w:rPr>
                <w:rFonts w:ascii="メイリオ" w:eastAsia="メイリオ" w:hAnsi="メイリオ" w:hint="eastAsia"/>
                <w:b/>
                <w:bCs/>
                <w:sz w:val="28"/>
                <w:szCs w:val="28"/>
              </w:rPr>
              <w:t>）</w:t>
            </w:r>
            <w:bookmarkEnd w:id="0"/>
          </w:p>
        </w:tc>
      </w:tr>
      <w:tr w:rsidR="00357C15" w:rsidRPr="002F42DB" w14:paraId="71D313FF" w14:textId="77777777" w:rsidTr="00014A12">
        <w:trPr>
          <w:trHeight w:val="510"/>
        </w:trPr>
        <w:tc>
          <w:tcPr>
            <w:tcW w:w="9776" w:type="dxa"/>
            <w:gridSpan w:val="4"/>
            <w:hideMark/>
          </w:tcPr>
          <w:p w14:paraId="21CA8813" w14:textId="77777777" w:rsidR="00357C15" w:rsidRPr="002F42DB" w:rsidRDefault="00357C15" w:rsidP="00014A12">
            <w:pPr>
              <w:jc w:val="center"/>
              <w:rPr>
                <w:rFonts w:ascii="メイリオ" w:eastAsia="メイリオ" w:hAnsi="メイリオ"/>
              </w:rPr>
            </w:pPr>
            <w:r w:rsidRPr="002F42DB">
              <w:rPr>
                <w:rFonts w:ascii="メイリオ" w:eastAsia="メイリオ" w:hAnsi="メイリオ" w:hint="eastAsia"/>
              </w:rPr>
              <w:t>機関名【●●●●●●●●●●●】　　研究開発担当者氏名【●● ▲▲】</w:t>
            </w:r>
          </w:p>
        </w:tc>
      </w:tr>
      <w:tr w:rsidR="00357C15" w:rsidRPr="002F42DB" w14:paraId="745397E4" w14:textId="77777777" w:rsidTr="00014A12">
        <w:trPr>
          <w:trHeight w:val="720"/>
        </w:trPr>
        <w:tc>
          <w:tcPr>
            <w:tcW w:w="9776" w:type="dxa"/>
            <w:gridSpan w:val="4"/>
            <w:vMerge w:val="restart"/>
            <w:hideMark/>
          </w:tcPr>
          <w:p w14:paraId="49B30856" w14:textId="77777777" w:rsidR="00357C15" w:rsidRPr="002F42DB" w:rsidRDefault="00357C15" w:rsidP="00014A12">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014A12" w:rsidRPr="002F42DB" w14:paraId="3CA57911" w14:textId="77777777" w:rsidTr="00014A12">
        <w:trPr>
          <w:trHeight w:val="525"/>
        </w:trPr>
        <w:tc>
          <w:tcPr>
            <w:tcW w:w="9776" w:type="dxa"/>
            <w:gridSpan w:val="4"/>
            <w:vMerge/>
            <w:hideMark/>
          </w:tcPr>
          <w:p w14:paraId="45F6FF10" w14:textId="77777777" w:rsidR="00014A12" w:rsidRPr="002F42DB" w:rsidRDefault="00014A12" w:rsidP="00014A12">
            <w:pPr>
              <w:spacing w:line="240" w:lineRule="exact"/>
              <w:rPr>
                <w:rFonts w:ascii="メイリオ" w:eastAsia="メイリオ" w:hAnsi="メイリオ"/>
              </w:rPr>
            </w:pPr>
          </w:p>
        </w:tc>
      </w:tr>
      <w:tr w:rsidR="00014A12" w:rsidRPr="002F42DB" w14:paraId="4F87D2AC" w14:textId="77777777" w:rsidTr="00014A12">
        <w:trPr>
          <w:trHeight w:val="630"/>
        </w:trPr>
        <w:tc>
          <w:tcPr>
            <w:tcW w:w="470" w:type="dxa"/>
            <w:shd w:val="clear" w:color="auto" w:fill="D9D9D9" w:themeFill="background1" w:themeFillShade="D9"/>
            <w:noWrap/>
            <w:vAlign w:val="center"/>
            <w:hideMark/>
          </w:tcPr>
          <w:p w14:paraId="33224AAE"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4597D651" w14:textId="77777777" w:rsidR="00014A12" w:rsidRPr="002F42DB" w:rsidRDefault="00014A12" w:rsidP="00014A12">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hideMark/>
          </w:tcPr>
          <w:p w14:paraId="6D05CAD9"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014A12" w:rsidRPr="002F42DB" w14:paraId="23BB8BCE" w14:textId="77777777" w:rsidTr="00014A12">
        <w:trPr>
          <w:trHeight w:val="440"/>
        </w:trPr>
        <w:tc>
          <w:tcPr>
            <w:tcW w:w="470" w:type="dxa"/>
            <w:vMerge w:val="restart"/>
            <w:noWrap/>
            <w:vAlign w:val="center"/>
            <w:hideMark/>
          </w:tcPr>
          <w:p w14:paraId="28A9EDD9"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1</w:t>
            </w:r>
          </w:p>
        </w:tc>
        <w:tc>
          <w:tcPr>
            <w:tcW w:w="8456" w:type="dxa"/>
            <w:gridSpan w:val="2"/>
            <w:hideMark/>
          </w:tcPr>
          <w:p w14:paraId="1A165DC0"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67173FE7" w14:textId="77777777" w:rsidR="00014A12" w:rsidRPr="002F42DB" w:rsidRDefault="00014A12" w:rsidP="00014A12">
            <w:pPr>
              <w:spacing w:line="240" w:lineRule="exact"/>
              <w:jc w:val="center"/>
              <w:rPr>
                <w:rFonts w:ascii="メイリオ" w:eastAsia="メイリオ" w:hAnsi="メイリオ"/>
              </w:rPr>
            </w:pPr>
          </w:p>
        </w:tc>
      </w:tr>
      <w:tr w:rsidR="00014A12" w:rsidRPr="002F42DB" w14:paraId="2F2D29B0" w14:textId="77777777" w:rsidTr="00014A12">
        <w:trPr>
          <w:trHeight w:val="400"/>
        </w:trPr>
        <w:tc>
          <w:tcPr>
            <w:tcW w:w="470" w:type="dxa"/>
            <w:vMerge/>
            <w:vAlign w:val="center"/>
            <w:hideMark/>
          </w:tcPr>
          <w:p w14:paraId="6CEF2072" w14:textId="77777777" w:rsidR="00014A12" w:rsidRPr="002F42DB" w:rsidRDefault="00014A12" w:rsidP="00014A12">
            <w:pPr>
              <w:spacing w:line="240" w:lineRule="exact"/>
              <w:rPr>
                <w:rFonts w:ascii="メイリオ" w:eastAsia="メイリオ" w:hAnsi="メイリオ"/>
              </w:rPr>
            </w:pPr>
          </w:p>
        </w:tc>
        <w:tc>
          <w:tcPr>
            <w:tcW w:w="8456" w:type="dxa"/>
            <w:gridSpan w:val="2"/>
            <w:hideMark/>
          </w:tcPr>
          <w:p w14:paraId="2CBCB89D"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資料番号1：研究開発提案書（チェックリスト(研究機関用)を含む）</w:t>
            </w:r>
          </w:p>
        </w:tc>
        <w:tc>
          <w:tcPr>
            <w:tcW w:w="850" w:type="dxa"/>
            <w:vAlign w:val="center"/>
            <w:hideMark/>
          </w:tcPr>
          <w:p w14:paraId="5F033AF8"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1005789918"/>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17BE4B85" w14:textId="77777777" w:rsidTr="00FA182F">
        <w:trPr>
          <w:trHeight w:val="400"/>
        </w:trPr>
        <w:tc>
          <w:tcPr>
            <w:tcW w:w="470" w:type="dxa"/>
            <w:vMerge/>
            <w:vAlign w:val="center"/>
            <w:hideMark/>
          </w:tcPr>
          <w:p w14:paraId="72A51DA6" w14:textId="77777777" w:rsidR="00014A12" w:rsidRPr="002F42DB" w:rsidRDefault="00014A12" w:rsidP="00014A12">
            <w:pPr>
              <w:spacing w:line="240" w:lineRule="exact"/>
              <w:rPr>
                <w:rFonts w:ascii="メイリオ" w:eastAsia="メイリオ" w:hAnsi="メイリオ"/>
              </w:rPr>
            </w:pPr>
          </w:p>
        </w:tc>
        <w:tc>
          <w:tcPr>
            <w:tcW w:w="8456" w:type="dxa"/>
            <w:gridSpan w:val="2"/>
            <w:hideMark/>
          </w:tcPr>
          <w:p w14:paraId="436F6BE8"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資料番号2：研究開発提案書要約（英語及び日本語）</w:t>
            </w:r>
          </w:p>
        </w:tc>
        <w:tc>
          <w:tcPr>
            <w:tcW w:w="850" w:type="dxa"/>
            <w:tcBorders>
              <w:bottom w:val="single" w:sz="4" w:space="0" w:color="auto"/>
            </w:tcBorders>
            <w:vAlign w:val="center"/>
            <w:hideMark/>
          </w:tcPr>
          <w:p w14:paraId="248B6DD6"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540486927"/>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09469F88" w14:textId="77777777" w:rsidTr="00FA182F">
        <w:trPr>
          <w:trHeight w:val="440"/>
        </w:trPr>
        <w:tc>
          <w:tcPr>
            <w:tcW w:w="470" w:type="dxa"/>
            <w:vMerge w:val="restart"/>
            <w:noWrap/>
            <w:vAlign w:val="center"/>
            <w:hideMark/>
          </w:tcPr>
          <w:p w14:paraId="7A63FBD7"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2</w:t>
            </w:r>
          </w:p>
        </w:tc>
        <w:tc>
          <w:tcPr>
            <w:tcW w:w="8456" w:type="dxa"/>
            <w:gridSpan w:val="2"/>
            <w:hideMark/>
          </w:tcPr>
          <w:p w14:paraId="68C14EBB"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・提出が必要な書類（任意）が揃っているか。</w:t>
            </w:r>
          </w:p>
        </w:tc>
        <w:tc>
          <w:tcPr>
            <w:tcW w:w="850" w:type="dxa"/>
            <w:tcBorders>
              <w:tl2br w:val="single" w:sz="4" w:space="0" w:color="auto"/>
            </w:tcBorders>
            <w:vAlign w:val="center"/>
            <w:hideMark/>
          </w:tcPr>
          <w:p w14:paraId="5AF63DDD" w14:textId="77777777" w:rsidR="00014A12" w:rsidRPr="002F42DB" w:rsidRDefault="00014A12" w:rsidP="00014A12">
            <w:pPr>
              <w:spacing w:line="240" w:lineRule="exact"/>
              <w:jc w:val="center"/>
              <w:rPr>
                <w:rFonts w:ascii="メイリオ" w:eastAsia="メイリオ" w:hAnsi="メイリオ"/>
              </w:rPr>
            </w:pPr>
          </w:p>
        </w:tc>
      </w:tr>
      <w:tr w:rsidR="00014A12" w:rsidRPr="002F42DB" w14:paraId="7C9E0E3B" w14:textId="77777777" w:rsidTr="00014A12">
        <w:trPr>
          <w:trHeight w:val="440"/>
        </w:trPr>
        <w:tc>
          <w:tcPr>
            <w:tcW w:w="470" w:type="dxa"/>
            <w:vMerge/>
            <w:vAlign w:val="center"/>
            <w:hideMark/>
          </w:tcPr>
          <w:p w14:paraId="7562CE5D" w14:textId="77777777" w:rsidR="00014A12" w:rsidRPr="002F42DB" w:rsidRDefault="00014A12" w:rsidP="00014A12">
            <w:pPr>
              <w:spacing w:line="240" w:lineRule="exact"/>
              <w:rPr>
                <w:rFonts w:ascii="メイリオ" w:eastAsia="メイリオ" w:hAnsi="メイリオ"/>
              </w:rPr>
            </w:pPr>
          </w:p>
        </w:tc>
        <w:tc>
          <w:tcPr>
            <w:tcW w:w="8456" w:type="dxa"/>
            <w:gridSpan w:val="2"/>
            <w:hideMark/>
          </w:tcPr>
          <w:p w14:paraId="6A93BB32"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資料番号3：提案する研究開発課題で実施する実験、研究に関する臨床試験又は非臨床試験プロトコール又はプロトコール概要等</w:t>
            </w:r>
          </w:p>
        </w:tc>
        <w:tc>
          <w:tcPr>
            <w:tcW w:w="850" w:type="dxa"/>
            <w:vAlign w:val="center"/>
            <w:hideMark/>
          </w:tcPr>
          <w:p w14:paraId="40815F48"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326795041"/>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32CB2A93" w14:textId="77777777" w:rsidTr="00014A12">
        <w:trPr>
          <w:trHeight w:val="440"/>
        </w:trPr>
        <w:tc>
          <w:tcPr>
            <w:tcW w:w="470" w:type="dxa"/>
            <w:vMerge/>
            <w:vAlign w:val="center"/>
            <w:hideMark/>
          </w:tcPr>
          <w:p w14:paraId="5694E851" w14:textId="77777777" w:rsidR="00014A12" w:rsidRPr="002F42DB" w:rsidRDefault="00014A12" w:rsidP="00014A12">
            <w:pPr>
              <w:spacing w:line="240" w:lineRule="exact"/>
              <w:rPr>
                <w:rFonts w:ascii="メイリオ" w:eastAsia="メイリオ" w:hAnsi="メイリオ"/>
              </w:rPr>
            </w:pPr>
          </w:p>
        </w:tc>
        <w:tc>
          <w:tcPr>
            <w:tcW w:w="8456" w:type="dxa"/>
            <w:gridSpan w:val="2"/>
            <w:hideMark/>
          </w:tcPr>
          <w:p w14:paraId="29A14112"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資料番号4：提案する研究開発課題に関連する学術雑誌等に発表した論文・著書、寄与した臨床指針・ガイドラインのうち、主なもの・最新のものの本文</w:t>
            </w:r>
          </w:p>
        </w:tc>
        <w:tc>
          <w:tcPr>
            <w:tcW w:w="850" w:type="dxa"/>
            <w:vAlign w:val="center"/>
            <w:hideMark/>
          </w:tcPr>
          <w:p w14:paraId="2A4A1A9E"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1131060226"/>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2B3A6F83" w14:textId="77777777" w:rsidTr="00014A12">
        <w:trPr>
          <w:trHeight w:val="440"/>
        </w:trPr>
        <w:tc>
          <w:tcPr>
            <w:tcW w:w="470" w:type="dxa"/>
            <w:noWrap/>
            <w:vAlign w:val="center"/>
            <w:hideMark/>
          </w:tcPr>
          <w:p w14:paraId="372D1A8D"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3</w:t>
            </w:r>
          </w:p>
        </w:tc>
        <w:tc>
          <w:tcPr>
            <w:tcW w:w="8456" w:type="dxa"/>
            <w:gridSpan w:val="2"/>
            <w:hideMark/>
          </w:tcPr>
          <w:p w14:paraId="58606232"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・各様式は、AMEDが提供した、AMEDのホームページにある最新様式を使用しているか。</w:t>
            </w:r>
          </w:p>
        </w:tc>
        <w:tc>
          <w:tcPr>
            <w:tcW w:w="850" w:type="dxa"/>
            <w:vAlign w:val="center"/>
            <w:hideMark/>
          </w:tcPr>
          <w:p w14:paraId="04A4033E"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753202172"/>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5AED1CB1" w14:textId="77777777" w:rsidTr="00014A12">
        <w:trPr>
          <w:trHeight w:val="440"/>
        </w:trPr>
        <w:tc>
          <w:tcPr>
            <w:tcW w:w="470" w:type="dxa"/>
            <w:noWrap/>
            <w:vAlign w:val="center"/>
            <w:hideMark/>
          </w:tcPr>
          <w:p w14:paraId="7BD4CC41"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4</w:t>
            </w:r>
          </w:p>
        </w:tc>
        <w:tc>
          <w:tcPr>
            <w:tcW w:w="8456" w:type="dxa"/>
            <w:gridSpan w:val="2"/>
            <w:hideMark/>
          </w:tcPr>
          <w:p w14:paraId="2DACC762"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・公募要領に記載された採択条件及び留意事項を満たす研究開発提案書になっているか。</w:t>
            </w:r>
          </w:p>
        </w:tc>
        <w:tc>
          <w:tcPr>
            <w:tcW w:w="850" w:type="dxa"/>
            <w:vAlign w:val="center"/>
            <w:hideMark/>
          </w:tcPr>
          <w:p w14:paraId="5869D87C"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891005499"/>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709CCAE4" w14:textId="77777777" w:rsidTr="00014A12">
        <w:trPr>
          <w:trHeight w:val="440"/>
        </w:trPr>
        <w:tc>
          <w:tcPr>
            <w:tcW w:w="470" w:type="dxa"/>
            <w:noWrap/>
            <w:vAlign w:val="center"/>
            <w:hideMark/>
          </w:tcPr>
          <w:p w14:paraId="557294D5"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5</w:t>
            </w:r>
          </w:p>
        </w:tc>
        <w:tc>
          <w:tcPr>
            <w:tcW w:w="8456" w:type="dxa"/>
            <w:gridSpan w:val="2"/>
            <w:hideMark/>
          </w:tcPr>
          <w:p w14:paraId="27C483C0"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vAlign w:val="center"/>
            <w:hideMark/>
          </w:tcPr>
          <w:p w14:paraId="38FF2475"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1002897639"/>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54FF69CE" w14:textId="77777777" w:rsidTr="00CA5AE5">
        <w:trPr>
          <w:trHeight w:val="440"/>
        </w:trPr>
        <w:tc>
          <w:tcPr>
            <w:tcW w:w="470" w:type="dxa"/>
            <w:vMerge w:val="restart"/>
            <w:noWrap/>
            <w:vAlign w:val="center"/>
            <w:hideMark/>
          </w:tcPr>
          <w:p w14:paraId="4A20737B"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6</w:t>
            </w:r>
          </w:p>
        </w:tc>
        <w:tc>
          <w:tcPr>
            <w:tcW w:w="8456" w:type="dxa"/>
            <w:gridSpan w:val="2"/>
            <w:hideMark/>
          </w:tcPr>
          <w:p w14:paraId="59FB09D4"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bottom w:val="single" w:sz="4" w:space="0" w:color="auto"/>
            </w:tcBorders>
            <w:vAlign w:val="center"/>
            <w:hideMark/>
          </w:tcPr>
          <w:p w14:paraId="0EB4E32F"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929693042"/>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2EEDC4FA" w14:textId="77777777" w:rsidTr="00CA5AE5">
        <w:trPr>
          <w:trHeight w:val="440"/>
        </w:trPr>
        <w:tc>
          <w:tcPr>
            <w:tcW w:w="470" w:type="dxa"/>
            <w:vMerge/>
            <w:hideMark/>
          </w:tcPr>
          <w:p w14:paraId="658AF50D" w14:textId="77777777" w:rsidR="00014A12" w:rsidRPr="002F42DB" w:rsidRDefault="00014A12" w:rsidP="00014A12">
            <w:pPr>
              <w:spacing w:line="240" w:lineRule="exact"/>
              <w:rPr>
                <w:rFonts w:ascii="メイリオ" w:eastAsia="メイリオ" w:hAnsi="メイリオ"/>
              </w:rPr>
            </w:pPr>
          </w:p>
        </w:tc>
        <w:tc>
          <w:tcPr>
            <w:tcW w:w="5195" w:type="dxa"/>
            <w:hideMark/>
          </w:tcPr>
          <w:p w14:paraId="1EE7DF2C"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提出物</w:t>
            </w:r>
          </w:p>
        </w:tc>
        <w:tc>
          <w:tcPr>
            <w:tcW w:w="3261" w:type="dxa"/>
            <w:hideMark/>
          </w:tcPr>
          <w:p w14:paraId="40696098"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アップロード時のファイル名</w:t>
            </w:r>
          </w:p>
        </w:tc>
        <w:tc>
          <w:tcPr>
            <w:tcW w:w="850" w:type="dxa"/>
            <w:tcBorders>
              <w:tl2br w:val="single" w:sz="4" w:space="0" w:color="auto"/>
            </w:tcBorders>
            <w:vAlign w:val="center"/>
            <w:hideMark/>
          </w:tcPr>
          <w:p w14:paraId="25AB773E" w14:textId="77777777" w:rsidR="00014A12" w:rsidRPr="002F42DB" w:rsidRDefault="00014A12" w:rsidP="00014A12">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014A12" w:rsidRPr="002F42DB" w14:paraId="0B78FF59" w14:textId="77777777" w:rsidTr="00014A12">
        <w:trPr>
          <w:trHeight w:val="640"/>
        </w:trPr>
        <w:tc>
          <w:tcPr>
            <w:tcW w:w="470" w:type="dxa"/>
            <w:vMerge/>
            <w:hideMark/>
          </w:tcPr>
          <w:p w14:paraId="72AA6E54" w14:textId="77777777" w:rsidR="00014A12" w:rsidRPr="002F42DB" w:rsidRDefault="00014A12" w:rsidP="00014A12">
            <w:pPr>
              <w:spacing w:line="240" w:lineRule="exact"/>
              <w:rPr>
                <w:rFonts w:ascii="メイリオ" w:eastAsia="メイリオ" w:hAnsi="メイリオ"/>
              </w:rPr>
            </w:pPr>
          </w:p>
        </w:tc>
        <w:tc>
          <w:tcPr>
            <w:tcW w:w="5195" w:type="dxa"/>
            <w:hideMark/>
          </w:tcPr>
          <w:p w14:paraId="0F577F9C"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【必須】</w:t>
            </w:r>
            <w:r w:rsidRPr="002F42DB">
              <w:rPr>
                <w:rFonts w:ascii="メイリオ" w:eastAsia="メイリオ" w:hAnsi="メイリオ" w:hint="eastAsia"/>
              </w:rPr>
              <w:br/>
              <w:t>（資料番号2）研究開発提案書要約（英語及び日本語）</w:t>
            </w:r>
          </w:p>
        </w:tc>
        <w:tc>
          <w:tcPr>
            <w:tcW w:w="3261" w:type="dxa"/>
            <w:hideMark/>
          </w:tcPr>
          <w:p w14:paraId="2AC73726"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資2要約.pdf</w:t>
            </w:r>
          </w:p>
        </w:tc>
        <w:tc>
          <w:tcPr>
            <w:tcW w:w="850" w:type="dxa"/>
            <w:vAlign w:val="center"/>
            <w:hideMark/>
          </w:tcPr>
          <w:p w14:paraId="379B7E7A"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1519427854"/>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0B44D24F" w14:textId="77777777" w:rsidTr="00014A12">
        <w:trPr>
          <w:trHeight w:val="960"/>
        </w:trPr>
        <w:tc>
          <w:tcPr>
            <w:tcW w:w="470" w:type="dxa"/>
            <w:vMerge/>
            <w:hideMark/>
          </w:tcPr>
          <w:p w14:paraId="3BE89EB9" w14:textId="77777777" w:rsidR="00014A12" w:rsidRPr="002F42DB" w:rsidRDefault="00014A12" w:rsidP="00014A12">
            <w:pPr>
              <w:spacing w:line="240" w:lineRule="exact"/>
              <w:rPr>
                <w:rFonts w:ascii="メイリオ" w:eastAsia="メイリオ" w:hAnsi="メイリオ"/>
              </w:rPr>
            </w:pPr>
          </w:p>
        </w:tc>
        <w:tc>
          <w:tcPr>
            <w:tcW w:w="5195" w:type="dxa"/>
            <w:hideMark/>
          </w:tcPr>
          <w:p w14:paraId="661DEB2F"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【任意】</w:t>
            </w:r>
            <w:r w:rsidRPr="002F42DB">
              <w:rPr>
                <w:rFonts w:ascii="メイリオ" w:eastAsia="メイリオ" w:hAnsi="メイリオ" w:hint="eastAsia"/>
              </w:rPr>
              <w:br/>
              <w:t>（資料番号3）提案する研究開発課題で実施する実験、研究に関する臨床試験又は非臨床試験プロトコール又はプロトコール概要等</w:t>
            </w:r>
          </w:p>
        </w:tc>
        <w:tc>
          <w:tcPr>
            <w:tcW w:w="3261" w:type="dxa"/>
            <w:hideMark/>
          </w:tcPr>
          <w:p w14:paraId="24D44AF5"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資3プロトコル.pdf</w:t>
            </w:r>
          </w:p>
        </w:tc>
        <w:tc>
          <w:tcPr>
            <w:tcW w:w="850" w:type="dxa"/>
            <w:vAlign w:val="center"/>
            <w:hideMark/>
          </w:tcPr>
          <w:p w14:paraId="7F4C6D85"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984121453"/>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4C6E42C7" w14:textId="77777777" w:rsidTr="00014A12">
        <w:trPr>
          <w:trHeight w:val="960"/>
        </w:trPr>
        <w:tc>
          <w:tcPr>
            <w:tcW w:w="470" w:type="dxa"/>
            <w:vMerge/>
            <w:hideMark/>
          </w:tcPr>
          <w:p w14:paraId="6A44DB4A" w14:textId="77777777" w:rsidR="00014A12" w:rsidRPr="002F42DB" w:rsidRDefault="00014A12" w:rsidP="00014A12">
            <w:pPr>
              <w:spacing w:line="240" w:lineRule="exact"/>
              <w:rPr>
                <w:rFonts w:ascii="メイリオ" w:eastAsia="メイリオ" w:hAnsi="メイリオ"/>
              </w:rPr>
            </w:pPr>
          </w:p>
        </w:tc>
        <w:tc>
          <w:tcPr>
            <w:tcW w:w="5195" w:type="dxa"/>
            <w:hideMark/>
          </w:tcPr>
          <w:p w14:paraId="6E9DA7BB"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【任意】</w:t>
            </w:r>
            <w:r w:rsidRPr="002F42DB">
              <w:rPr>
                <w:rFonts w:ascii="メイリオ" w:eastAsia="メイリオ" w:hAnsi="メイリオ" w:hint="eastAsia"/>
              </w:rPr>
              <w:br/>
              <w:t>（資料番号4）提案する研究開発課題に関連する学術雑誌等に発表した論文・著書、寄与した臨床指針・ガイドラインのうち、主なもの・最新のものの本文</w:t>
            </w:r>
          </w:p>
        </w:tc>
        <w:tc>
          <w:tcPr>
            <w:tcW w:w="3261" w:type="dxa"/>
            <w:hideMark/>
          </w:tcPr>
          <w:p w14:paraId="3138A8D2"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資4著書論文ガイドライン.pdf</w:t>
            </w:r>
          </w:p>
        </w:tc>
        <w:tc>
          <w:tcPr>
            <w:tcW w:w="850" w:type="dxa"/>
            <w:vAlign w:val="center"/>
            <w:hideMark/>
          </w:tcPr>
          <w:p w14:paraId="65B14BBD" w14:textId="77777777" w:rsidR="00014A12" w:rsidRPr="002F42DB" w:rsidRDefault="00811330" w:rsidP="00014A12">
            <w:pPr>
              <w:spacing w:line="240" w:lineRule="exact"/>
              <w:jc w:val="center"/>
              <w:rPr>
                <w:rFonts w:ascii="メイリオ" w:eastAsia="メイリオ" w:hAnsi="メイリオ"/>
              </w:rPr>
            </w:pPr>
            <w:sdt>
              <w:sdtPr>
                <w:rPr>
                  <w:rFonts w:ascii="メイリオ" w:eastAsia="メイリオ" w:hAnsi="メイリオ" w:hint="eastAsia"/>
                </w:rPr>
                <w:id w:val="-1897352983"/>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bl>
    <w:p w14:paraId="02F487F7" w14:textId="77777777" w:rsidR="00357C15" w:rsidRDefault="00357C15" w:rsidP="00B54C42">
      <w:pPr>
        <w:jc w:val="left"/>
        <w:rPr>
          <w:rFonts w:asciiTheme="majorEastAsia" w:eastAsiaTheme="majorEastAsia" w:hAnsiTheme="majorEastAsia"/>
          <w:sz w:val="22"/>
        </w:rPr>
      </w:pPr>
    </w:p>
    <w:p w14:paraId="71F9C5C7" w14:textId="77777777" w:rsidR="00357C15" w:rsidRDefault="00357C1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2AF2FEF" w14:textId="7A10CF9D"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9B5F55E"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7B2EA3" w:rsidRPr="00D64FAB">
        <w:rPr>
          <w:rFonts w:asciiTheme="majorEastAsia" w:eastAsiaTheme="majorEastAsia" w:hAnsiTheme="majorEastAsia" w:hint="eastAsia"/>
          <w:b/>
          <w:sz w:val="24"/>
          <w:szCs w:val="24"/>
        </w:rPr>
        <w:t>一</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56FADA4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31日（3</w:t>
            </w:r>
            <w:r w:rsidR="00D1411F" w:rsidRPr="00D64FAB">
              <w:rPr>
                <w:rFonts w:asciiTheme="majorEastAsia" w:eastAsiaTheme="majorEastAsia" w:hAnsiTheme="majorEastAsia" w:hint="eastAsia"/>
              </w:rPr>
              <w:t>年間）</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751B60A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F15AE69" w:rsidR="000429CE" w:rsidRPr="00D64FAB" w:rsidRDefault="00811330"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A-1(</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7B2EA3" w:rsidRPr="00D64FAB">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A-2(</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C-1(</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C-2(</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D(</w:t>
            </w:r>
            <w:r w:rsidR="00994506" w:rsidRPr="00D64FAB">
              <w:rPr>
                <w:rFonts w:ascii="ＭＳ ゴシック" w:eastAsia="ＭＳ ゴシック" w:hAnsi="ＭＳ ゴシック" w:hint="eastAsia"/>
                <w:sz w:val="20"/>
                <w:szCs w:val="20"/>
              </w:rPr>
              <w:t>エ</w:t>
            </w:r>
            <w:r w:rsidR="003F2FD6" w:rsidRPr="00D64FAB">
              <w:rPr>
                <w:rFonts w:ascii="ＭＳ ゴシック" w:eastAsia="ＭＳ ゴシック" w:hAnsi="ＭＳ ゴシック" w:hint="eastAsia"/>
                <w:sz w:val="20"/>
                <w:szCs w:val="20"/>
              </w:rPr>
              <w:t>ビデンス</w:t>
            </w:r>
            <w:r w:rsidR="003F2FD6" w:rsidRPr="00D64FAB">
              <w:rPr>
                <w:rFonts w:ascii="ＭＳ ゴシック" w:eastAsia="ＭＳ ゴシック" w:hAnsi="ＭＳ ゴシック"/>
                <w:sz w:val="20"/>
                <w:szCs w:val="20"/>
              </w:rPr>
              <w:t>創出</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7B2EA3" w:rsidRPr="00D64FAB">
              <w:rPr>
                <w:rFonts w:ascii="ＭＳ ゴシック" w:eastAsia="ＭＳ ゴシック" w:hAnsi="ＭＳ ゴシック"/>
                <w:sz w:val="20"/>
                <w:szCs w:val="20"/>
              </w:rPr>
              <w:t>E</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1" w:name="_Hlk87019901"/>
        <w:tc>
          <w:tcPr>
            <w:tcW w:w="7229" w:type="dxa"/>
            <w:gridSpan w:val="2"/>
            <w:shd w:val="clear" w:color="auto" w:fill="auto"/>
            <w:vAlign w:val="center"/>
          </w:tcPr>
          <w:p w14:paraId="0ADABDEF" w14:textId="4196089B" w:rsidR="00ED05D5" w:rsidRPr="00D64FAB" w:rsidRDefault="00811330"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811330"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811330"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1"/>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811330"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811330"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811330"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Yu Gothic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811330"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811330"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7C30F087" w:rsidR="00ED05D5" w:rsidRPr="00D64FAB" w:rsidRDefault="00811330"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lastRenderedPageBreak/>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改良医療機器（臨床あり）　</w:t>
            </w:r>
            <w:sdt>
              <w:sdtPr>
                <w:rPr>
                  <w:rFonts w:asciiTheme="majorEastAsia" w:eastAsiaTheme="majorEastAsia" w:hAnsiTheme="majorEastAsia"/>
                  <w:sz w:val="20"/>
                  <w:szCs w:val="20"/>
                </w:rPr>
                <w:id w:val="525520515"/>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Yu Gothic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10F91B21"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811330"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811330"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811330"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811330"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811330"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811330"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811330"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811330"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811330"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811330"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811330"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811330"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811330"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811330"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811330"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811330"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811330"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811330"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811330"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811330"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811330"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811330"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811330"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811330"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811330"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811330"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811330"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811330"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811330"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811330"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811330"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811330"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811330"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811330"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811330"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811330"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811330"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811330"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811330"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811330"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811330"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811330"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811330"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811330"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811330"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811330"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811330"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811330"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811330"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811330"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811330"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811330"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811330"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811330"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811330"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811330"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811330"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811330"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811330"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811330"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811330"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811330"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811330"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811330"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811330"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811330"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811330"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811330"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811330"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811330"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lastRenderedPageBreak/>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811330"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811330"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811330"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811330"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811330"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811330"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811330"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811330"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811330"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811330"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811330"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811330"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6A99E4A2" w14:textId="008D4AE3"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0AA4E10D" w14:textId="46CBC964"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C-1.</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5D8A831E" w14:textId="1C2FC0F6"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D</w:t>
            </w:r>
            <w:r w:rsidRPr="00D64FAB">
              <w:rPr>
                <w:rFonts w:ascii="ＭＳ ゴシック" w:eastAsia="ＭＳ ゴシック" w:hAnsi="ＭＳ ゴシック"/>
                <w:sz w:val="19"/>
                <w:szCs w:val="19"/>
              </w:rPr>
              <w:t>.エビデンス創出」</w:t>
            </w:r>
          </w:p>
          <w:p w14:paraId="74B8FA6F" w14:textId="6F0A715C"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E</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811330"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811330"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811330"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811330"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811330"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811330"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811330"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811330"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811330"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811330"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811330"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811330"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811330"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81133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lastRenderedPageBreak/>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264C1D02"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8908009" w14:textId="61E03123" w:rsidR="007B2EA3" w:rsidRPr="00D64FAB" w:rsidRDefault="007B2EA3"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B.</w:t>
            </w:r>
            <w:r w:rsidRPr="00D64FAB">
              <w:rPr>
                <w:rFonts w:asciiTheme="majorEastAsia" w:eastAsiaTheme="majorEastAsia" w:hAnsiTheme="majorEastAsia" w:hint="eastAsia"/>
                <w:sz w:val="19"/>
                <w:szCs w:val="19"/>
              </w:rPr>
              <w:t>医療機器ステップ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101AF57"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C-</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811330"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811330"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811330"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811330"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811330"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811330"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811330"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811330"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811330"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811330"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448451FC"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hint="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69E4F07D"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811330"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811330"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811330"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63892CC9"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811330"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811330"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1DA66C9E"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1A78C79B"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811330"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3A6FD9D2"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811330"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811330"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811330"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6707C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CA5AE5" w:rsidRDefault="00CA5AE5" w:rsidP="00DE2071">
      <w:r>
        <w:separator/>
      </w:r>
    </w:p>
  </w:endnote>
  <w:endnote w:type="continuationSeparator" w:id="0">
    <w:p w14:paraId="09EC8C9C" w14:textId="77777777" w:rsidR="00CA5AE5" w:rsidRDefault="00CA5AE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05B6F" w14:textId="77777777" w:rsidR="00811330" w:rsidRDefault="008113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CA5AE5" w:rsidRDefault="00CA5AE5">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CA5AE5" w:rsidRDefault="00CA5AE5"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0944" w14:textId="77777777" w:rsidR="00811330" w:rsidRDefault="00811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CA5AE5" w:rsidRDefault="00CA5AE5" w:rsidP="00DE2071">
      <w:r>
        <w:separator/>
      </w:r>
    </w:p>
  </w:footnote>
  <w:footnote w:type="continuationSeparator" w:id="0">
    <w:p w14:paraId="03F330D2" w14:textId="77777777" w:rsidR="00CA5AE5" w:rsidRDefault="00CA5AE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B5FB" w14:textId="77777777" w:rsidR="00811330" w:rsidRDefault="008113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CA5AE5" w:rsidRDefault="00CA5AE5"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AB80" w14:textId="77777777" w:rsidR="00811330" w:rsidRDefault="008113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14A12"/>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96CA0"/>
    <w:rsid w:val="000A2CA6"/>
    <w:rsid w:val="000A686D"/>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464C"/>
    <w:rsid w:val="00345F2E"/>
    <w:rsid w:val="00347F18"/>
    <w:rsid w:val="0035218A"/>
    <w:rsid w:val="00353559"/>
    <w:rsid w:val="00357C15"/>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707CD"/>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25A6"/>
    <w:rsid w:val="00753C02"/>
    <w:rsid w:val="00755DF9"/>
    <w:rsid w:val="00756C21"/>
    <w:rsid w:val="00761CAD"/>
    <w:rsid w:val="00764CF3"/>
    <w:rsid w:val="0076665D"/>
    <w:rsid w:val="00766940"/>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330"/>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26BF"/>
    <w:rsid w:val="00A10FC5"/>
    <w:rsid w:val="00A139B7"/>
    <w:rsid w:val="00A1623D"/>
    <w:rsid w:val="00A20575"/>
    <w:rsid w:val="00A21C33"/>
    <w:rsid w:val="00A2241D"/>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5AE5"/>
    <w:rsid w:val="00CA6227"/>
    <w:rsid w:val="00CA635E"/>
    <w:rsid w:val="00CA7B60"/>
    <w:rsid w:val="00CB2923"/>
    <w:rsid w:val="00CB6815"/>
    <w:rsid w:val="00CB7D8E"/>
    <w:rsid w:val="00CC643D"/>
    <w:rsid w:val="00CD1BF4"/>
    <w:rsid w:val="00CD27DF"/>
    <w:rsid w:val="00CE1838"/>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182F"/>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1951</Words>
  <Characters>11125</Characters>
  <Application>Microsoft Office Word</Application>
  <DocSecurity>4</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2021-11-10T07:43:00Z</dcterms:created>
  <dcterms:modified xsi:type="dcterms:W3CDTF">2021-11-10T07:43:00Z</dcterms:modified>
</cp:coreProperties>
</file>