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7CF8" w14:textId="38152625" w:rsidR="002D4B0A" w:rsidRPr="004D732C" w:rsidRDefault="00947D43" w:rsidP="00947D43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4D732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コンセプトマップ</w:t>
      </w:r>
    </w:p>
    <w:p w14:paraId="1E652D83" w14:textId="76E1FA5D" w:rsidR="003F51F0" w:rsidRPr="003F51F0" w:rsidRDefault="003F51F0" w:rsidP="003F51F0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第</w:t>
      </w:r>
      <w:r>
        <w:rPr>
          <w:rFonts w:ascii="Times New Roman" w:eastAsia="ＭＳ 明朝" w:hAnsi="Times New Roman" w:cs="Times New Roman" w:hint="eastAsia"/>
          <w:szCs w:val="21"/>
        </w:rPr>
        <w:t>1.0</w:t>
      </w:r>
      <w:r>
        <w:rPr>
          <w:rFonts w:ascii="Times New Roman" w:eastAsia="ＭＳ 明朝" w:hAnsi="Times New Roman" w:cs="Times New Roman" w:hint="eastAsia"/>
          <w:szCs w:val="21"/>
        </w:rPr>
        <w:t xml:space="preserve">版　</w:t>
      </w:r>
      <w:r>
        <w:rPr>
          <w:rFonts w:ascii="Times New Roman" w:eastAsia="ＭＳ 明朝" w:hAnsi="Times New Roman" w:cs="Times New Roman" w:hint="eastAsia"/>
          <w:szCs w:val="21"/>
        </w:rPr>
        <w:t>202</w:t>
      </w:r>
      <w:r w:rsidR="00A32A1A">
        <w:rPr>
          <w:rFonts w:ascii="Times New Roman" w:eastAsia="ＭＳ 明朝" w:hAnsi="Times New Roman" w:cs="Times New Roman" w:hint="eastAsia"/>
          <w:szCs w:val="21"/>
        </w:rPr>
        <w:t>3</w:t>
      </w:r>
      <w:r>
        <w:rPr>
          <w:rFonts w:ascii="Times New Roman" w:eastAsia="ＭＳ 明朝" w:hAnsi="Times New Roman" w:cs="Times New Roman" w:hint="eastAsia"/>
          <w:szCs w:val="21"/>
        </w:rPr>
        <w:t>年</w:t>
      </w:r>
      <w:r w:rsidR="00A32A1A">
        <w:rPr>
          <w:rFonts w:ascii="Times New Roman" w:eastAsia="ＭＳ 明朝" w:hAnsi="Times New Roman" w:cs="Times New Roman" w:hint="eastAsia"/>
          <w:szCs w:val="21"/>
        </w:rPr>
        <w:t>3</w:t>
      </w:r>
      <w:r>
        <w:rPr>
          <w:rFonts w:ascii="Times New Roman" w:eastAsia="ＭＳ 明朝" w:hAnsi="Times New Roman" w:cs="Times New Roman" w:hint="eastAsia"/>
          <w:szCs w:val="21"/>
        </w:rPr>
        <w:t>月</w:t>
      </w:r>
      <w:r w:rsidR="00A32A1A">
        <w:rPr>
          <w:rFonts w:ascii="Times New Roman" w:eastAsia="ＭＳ 明朝" w:hAnsi="Times New Roman" w:cs="Times New Roman" w:hint="eastAsia"/>
          <w:szCs w:val="21"/>
        </w:rPr>
        <w:t>30</w:t>
      </w:r>
      <w:r>
        <w:rPr>
          <w:rFonts w:ascii="Times New Roman" w:eastAsia="ＭＳ 明朝" w:hAnsi="Times New Roman" w:cs="Times New Roman" w:hint="eastAsia"/>
          <w:szCs w:val="21"/>
        </w:rPr>
        <w:t>日</w:t>
      </w:r>
    </w:p>
    <w:p w14:paraId="2A721AD2" w14:textId="5F5C9E83" w:rsidR="003F51F0" w:rsidRPr="00900184" w:rsidRDefault="003F51F0" w:rsidP="003F51F0">
      <w:pPr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 w:rsidRPr="00900184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#</w:t>
      </w:r>
      <w:r w:rsidRPr="00900184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：本</w:t>
      </w: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マップ</w:t>
      </w:r>
      <w:r w:rsidRPr="00900184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の使用方法、注意事項等</w:t>
      </w:r>
    </w:p>
    <w:p w14:paraId="5AC5831D" w14:textId="3D60F457" w:rsidR="00A32A1A" w:rsidRDefault="00A56CA8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PI</w:t>
      </w:r>
      <w:r w:rsidR="006570C5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が中心となり</w:t>
      </w: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</w:t>
      </w:r>
      <w:proofErr w:type="spellStart"/>
      <w:r w:rsidR="003F51F0"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StM</w:t>
      </w:r>
      <w:proofErr w:type="spellEnd"/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の支援の基</w:t>
      </w:r>
      <w:r w:rsid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</w:t>
      </w:r>
      <w:r w:rsidR="00C25997" w:rsidRP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研究背景に関する情報を</w:t>
      </w:r>
      <w:r w:rsid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基に、コンセプトマップを作成する。</w:t>
      </w:r>
      <w:r w:rsidR="00A32A1A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なお、記載が困難な部分は、部分は、</w:t>
      </w:r>
      <w:r w:rsidR="00A32A1A" w:rsidRPr="00654718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空欄</w:t>
      </w:r>
      <w:r w:rsidR="00A32A1A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で</w:t>
      </w:r>
      <w:r w:rsidR="00A32A1A" w:rsidRPr="00654718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も問題ない。</w:t>
      </w:r>
    </w:p>
    <w:p w14:paraId="767BAC26" w14:textId="32ED59A7" w:rsidR="003F51F0" w:rsidRPr="0039793E" w:rsidRDefault="00A32A1A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コンセプトマップを作成する</w:t>
      </w:r>
      <w:r w:rsid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際、</w:t>
      </w:r>
      <w:r w:rsidR="00C25997" w:rsidRP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先行研究に関する公表論文について、計画している臨床研究に関連する結果（図・表）等を選定し、本研究の背景が論理的に説明できるように、マップを作成する</w:t>
      </w:r>
      <w:r w:rsidR="003D0CB4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。</w:t>
      </w:r>
      <w:r w:rsidR="00861633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必要</w:t>
      </w:r>
      <w:r w:rsidR="00964B9C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に応じて、</w:t>
      </w:r>
      <w:r w:rsidR="003D0CB4" w:rsidRPr="00780CF6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PI</w:t>
      </w:r>
      <w:r w:rsidR="003D0CB4" w:rsidRPr="00780CF6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が研究を行う上で重要な論文については、別途、</w:t>
      </w:r>
      <w:r w:rsidR="003D0CB4" w:rsidRPr="00780CF6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PI</w:t>
      </w:r>
      <w:r w:rsidR="003D0CB4" w:rsidRPr="00780CF6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がサマリーを作成する等、検討する。</w:t>
      </w:r>
    </w:p>
    <w:p w14:paraId="5FB938AC" w14:textId="3CCF6C44" w:rsidR="00861633" w:rsidRDefault="00861633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本マップの</w:t>
      </w:r>
      <w:r w:rsidRPr="00861633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略語は、以下の通り</w:t>
      </w:r>
      <w:r w:rsidR="00E1215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である</w:t>
      </w:r>
      <w:r w:rsidRPr="00861633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。</w:t>
      </w:r>
    </w:p>
    <w:p w14:paraId="0188210C" w14:textId="00EEAEEC" w:rsidR="003F51F0" w:rsidRPr="0039793E" w:rsidRDefault="003F51F0" w:rsidP="00861633">
      <w:pPr>
        <w:pStyle w:val="a8"/>
        <w:ind w:leftChars="0" w:left="42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PI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：研究者、</w:t>
      </w:r>
      <w:proofErr w:type="spellStart"/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StM</w:t>
      </w:r>
      <w:proofErr w:type="spellEnd"/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：スタディマネジャー、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STAT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：生物統計家、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DM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：データマネジャー、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MO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：モニター、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CRC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：クリニカルリサーチコーディネーター、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ET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：倫理担当者</w:t>
      </w:r>
    </w:p>
    <w:p w14:paraId="5E688AEC" w14:textId="209D3B4A" w:rsidR="003F51F0" w:rsidRPr="0039793E" w:rsidRDefault="003F51F0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proofErr w:type="spellStart"/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StM</w:t>
      </w:r>
      <w:proofErr w:type="spellEnd"/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STAT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DM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MO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CRC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ET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の各職種は、</w:t>
      </w:r>
      <w:r w:rsidR="00C25997" w:rsidRPr="00C25997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研究背景に関する情報を確認し、</w:t>
      </w:r>
      <w:r w:rsidR="00C25997" w:rsidRPr="00C25997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CQ</w:t>
      </w:r>
      <w:r w:rsidR="00C25997" w:rsidRPr="00C25997"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  <w:t>を理解するために、これまでに分かっていること、分からないこと、不足している情報、不明確な点、疑問点について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PI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、他の職種と議論等する。</w:t>
      </w:r>
    </w:p>
    <w:p w14:paraId="6BA65719" w14:textId="153C6E44" w:rsidR="003F51F0" w:rsidRDefault="003F51F0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各職種が揃っていない場合、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CRC</w:t>
      </w:r>
      <w:r w:rsidR="00B201D2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又は</w:t>
      </w:r>
      <w:proofErr w:type="spellStart"/>
      <w:r w:rsidR="00B201D2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StM</w:t>
      </w:r>
      <w:proofErr w:type="spellEnd"/>
      <w:r w:rsidR="00B201D2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等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が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MO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ET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の観点も踏まえて、議論等を行う。</w:t>
      </w:r>
    </w:p>
    <w:p w14:paraId="4AA2F10E" w14:textId="64AF9279" w:rsidR="007837CC" w:rsidRDefault="007837CC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「これまでに</w:t>
      </w:r>
      <w:r w:rsidRPr="007837CC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分かっていること</w:t>
      </w: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」及び「</w:t>
      </w:r>
      <w:r w:rsidRPr="007837CC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まだ分かっていないこと</w:t>
      </w:r>
      <w:r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」の表について、エビデンスの数に応じて、適宜、追加、削除を行い、使用する。</w:t>
      </w:r>
      <w:r w:rsidR="00BB0D6D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例：関連するエビデンスについて、最初に報告された内容を最初の表に記載し、その後、他のエビデンスが報告されている場合、関連するエビデンスが報告されている場合、その数等に応じて、表を追加する。</w:t>
      </w:r>
    </w:p>
    <w:p w14:paraId="1F54AD47" w14:textId="3C6DC043" w:rsidR="003F51F0" w:rsidRPr="0039793E" w:rsidRDefault="003F51F0" w:rsidP="003F51F0">
      <w:pPr>
        <w:pStyle w:val="a8"/>
        <w:numPr>
          <w:ilvl w:val="0"/>
          <w:numId w:val="2"/>
        </w:numPr>
        <w:ind w:leftChars="0"/>
        <w:jc w:val="left"/>
        <w:rPr>
          <w:rFonts w:ascii="Times New Roman" w:eastAsia="ＭＳ 明朝" w:hAnsi="Times New Roman" w:cs="Times New Roman"/>
          <w:i/>
          <w:iCs/>
          <w:color w:val="4472C4" w:themeColor="accent1"/>
          <w:szCs w:val="21"/>
        </w:rPr>
      </w:pP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最終的に、各職種の確認事項の表</w:t>
      </w:r>
      <w:r w:rsidR="00683DD0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、青字の注意事項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等は、削除して、本</w:t>
      </w:r>
      <w:r w:rsidR="0002269C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マップ</w:t>
      </w:r>
      <w:r w:rsidRPr="0039793E">
        <w:rPr>
          <w:rFonts w:ascii="Times New Roman" w:eastAsia="ＭＳ 明朝" w:hAnsi="Times New Roman" w:cs="Times New Roman" w:hint="eastAsia"/>
          <w:i/>
          <w:iCs/>
          <w:color w:val="4472C4" w:themeColor="accent1"/>
          <w:szCs w:val="21"/>
        </w:rPr>
        <w:t>を完成させる。</w:t>
      </w:r>
    </w:p>
    <w:p w14:paraId="5EE7FD44" w14:textId="04EC1424" w:rsidR="00947D43" w:rsidRPr="003F51F0" w:rsidRDefault="0002269C" w:rsidP="003F51F0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br w:type="page"/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972"/>
        <w:gridCol w:w="11624"/>
      </w:tblGrid>
      <w:tr w:rsidR="00AF2AD8" w14:paraId="55C68BFB" w14:textId="77777777" w:rsidTr="004C7402">
        <w:tc>
          <w:tcPr>
            <w:tcW w:w="2972" w:type="dxa"/>
          </w:tcPr>
          <w:p w14:paraId="2384667B" w14:textId="6FDAAA93" w:rsidR="00AF2AD8" w:rsidRDefault="00AF2AD8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lastRenderedPageBreak/>
              <w:t>研究の対象疾患（対象集団）</w:t>
            </w:r>
          </w:p>
        </w:tc>
        <w:tc>
          <w:tcPr>
            <w:tcW w:w="11624" w:type="dxa"/>
          </w:tcPr>
          <w:p w14:paraId="295C521B" w14:textId="77777777" w:rsidR="00AF2AD8" w:rsidRDefault="00AF2AD8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E1188BD" w14:textId="66CC8B61" w:rsidR="00947D43" w:rsidRDefault="00104790" w:rsidP="00947D43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8EA4" wp14:editId="77E93184">
                <wp:simplePos x="0" y="0"/>
                <wp:positionH relativeFrom="column">
                  <wp:posOffset>3806190</wp:posOffset>
                </wp:positionH>
                <wp:positionV relativeFrom="paragraph">
                  <wp:posOffset>21590</wp:posOffset>
                </wp:positionV>
                <wp:extent cx="1123950" cy="180975"/>
                <wp:effectExtent l="38100" t="0" r="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67" coordsize="21600,21600" o:spt="67" adj="16200,5400" path="m0@0l@1@0@1,0@2,0@2@0,21600@0,10800,21600xe" w14:anchorId="62740A2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矢印: 下 1" style="position:absolute;left:0;text-align:left;margin-left:299.7pt;margin-top:1.7pt;width:88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oOEXgIAAAwFAAAOAAAAZHJzL2Uyb0RvYy54bWysVMFu2zAMvQ/YPwi6r7azZm2DOkWQosOA&#10;og3WDj2rshQbk0WNUuJkXz9Kdpyu6y7DclAokXyknh59ebVrDdsq9A3YkhcnOWfKSqgauy75t8eb&#10;D+ec+SBsJQxYVfK98vxq/v7dZedmagI1mEohIxDrZ50reR2Cm2WZl7VqhT8Bpyw5NWArAm1xnVUo&#10;OkJvTTbJ809ZB1g5BKm8p9Pr3snnCV9rJcO91l4FZkpOvYW0Ylqf45rNL8VsjcLVjRzaEP/QRSsa&#10;S0VHqGsRBNtg8wdU20gEDzqcSGgz0LqRKt2BblPkr27zUAun0l2IHO9Gmvz/g5V32we3QqKhc37m&#10;yYy32Gls4z/1x3aJrP1IltoFJumwKCYfL6bEqSRfcZ5fnE0jm9kx26EPnxW0LBolr6CzC0ToElFi&#10;e+tDH3+Io+RjE8kKe6NiH8Z+VZo1FZWdpOykD7U0yLaCXrb6XvTHtahUfzTN6Tc0NEan9hJYRNWN&#10;MSPuABB19ztu3+MQG9NUktWYmP+toT5xjE4VwYYxsW0s4FvJJhRD47qPPxDT0xGZeYZqv0KG0Ava&#10;O3nTEMm3woeVQFIwvQtNZbinRRvoSg6DxVkN+POt8xhPwiIvZx1NRMn9j41AxZn5YklyF8XpaRyh&#10;tDmdnk1ogy89zy89dtMugZ6moPl3MpkxPpiDqRHaJxreRaxKLmEl1S65DHjYLEM/qTT+Ui0WKYzG&#10;xolwax+cjOCR1aifx92TQDcoLZBG7+AwPWL2Smt9bMy0sNgE0E0S4pHXgW8auSSY4fMQZ/rlPkUd&#10;P2LzXwAAAP//AwBQSwMEFAAGAAgAAAAhACfJbNrdAAAACAEAAA8AAABkcnMvZG93bnJldi54bWxM&#10;j8FOwzAQRO9I/IO1SNyo0wZSEuJUFIEoBw5t+YBtvNgRsR3Fbhv+nuUEp93RjGbf1qvJ9eJEY+yC&#10;VzCfZSDIt0F33ij42L/c3IOICb3GPnhS8E0RVs3lRY2VDme/pdMuGcElPlaowKY0VFLG1pLDOAsD&#10;efY+w+gwsRyN1COeudz1cpFlhXTYeb5gcaAnS+3X7ui4ZW03eR7Ma0HvuHDPb+vO7LdKXV9Njw8g&#10;Ek3pLwy/+IwODTMdwtHrKHoFd2V5y1EFOQ/2l8uClwPreQmyqeX/B5ofAAAA//8DAFBLAQItABQA&#10;BgAIAAAAIQC2gziS/gAAAOEBAAATAAAAAAAAAAAAAAAAAAAAAABbQ29udGVudF9UeXBlc10ueG1s&#10;UEsBAi0AFAAGAAgAAAAhADj9If/WAAAAlAEAAAsAAAAAAAAAAAAAAAAALwEAAF9yZWxzLy5yZWxz&#10;UEsBAi0AFAAGAAgAAAAhAEn6g4ReAgAADAUAAA4AAAAAAAAAAAAAAAAALgIAAGRycy9lMm9Eb2Mu&#10;eG1sUEsBAi0AFAAGAAgAAAAhACfJbNrdAAAACAEAAA8AAAAAAAAAAAAAAAAAuAQAAGRycy9kb3du&#10;cmV2LnhtbFBLBQYAAAAABAAEAPMAAADCBQAAAAA=&#10;"/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962"/>
      </w:tblGrid>
      <w:tr w:rsidR="00AF2AD8" w14:paraId="0C0932BB" w14:textId="77777777" w:rsidTr="0002269C">
        <w:tc>
          <w:tcPr>
            <w:tcW w:w="1701" w:type="dxa"/>
          </w:tcPr>
          <w:p w14:paraId="5140BA7F" w14:textId="000ADD99" w:rsidR="00AF2AD8" w:rsidRDefault="00A32A1A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  <w:r w:rsidRPr="00AF2AD8">
              <w:rPr>
                <w:rFonts w:ascii="Times New Roman" w:eastAsia="ＭＳ 明朝" w:hAnsi="Times New Roman" w:cs="Times New Roman" w:hint="eastAsia"/>
              </w:rPr>
              <w:t>病因</w:t>
            </w:r>
            <w:r>
              <w:rPr>
                <w:rFonts w:ascii="Times New Roman" w:eastAsia="ＭＳ 明朝" w:hAnsi="Times New Roman" w:cs="Times New Roman" w:hint="eastAsia"/>
              </w:rPr>
              <w:t>/</w:t>
            </w:r>
            <w:r w:rsidRPr="00AF2AD8">
              <w:rPr>
                <w:rFonts w:ascii="Times New Roman" w:eastAsia="ＭＳ 明朝" w:hAnsi="Times New Roman" w:cs="Times New Roman" w:hint="eastAsia"/>
              </w:rPr>
              <w:t>病態</w:t>
            </w:r>
            <w:r>
              <w:rPr>
                <w:rFonts w:ascii="Times New Roman" w:eastAsia="ＭＳ 明朝" w:hAnsi="Times New Roman" w:cs="Times New Roman" w:hint="eastAsia"/>
              </w:rPr>
              <w:t>/</w:t>
            </w:r>
            <w:r>
              <w:rPr>
                <w:rFonts w:ascii="Times New Roman" w:eastAsia="ＭＳ 明朝" w:hAnsi="Times New Roman" w:cs="Times New Roman" w:hint="eastAsia"/>
              </w:rPr>
              <w:t>予後</w:t>
            </w:r>
          </w:p>
        </w:tc>
        <w:tc>
          <w:tcPr>
            <w:tcW w:w="4962" w:type="dxa"/>
          </w:tcPr>
          <w:p w14:paraId="5A3EAB89" w14:textId="6D593584" w:rsidR="00AF2AD8" w:rsidRDefault="005008F1" w:rsidP="00947D4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患者数等を記載</w:t>
            </w:r>
            <w:r w:rsidR="00A32A1A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疾患の原因、病態メカニズムを含む病態、予後（</w:t>
            </w:r>
            <w:r w:rsidR="00A32A1A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QOL</w:t>
            </w:r>
            <w:r w:rsidR="00A32A1A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の低下等を記載</w:t>
            </w:r>
          </w:p>
          <w:p w14:paraId="3B3F721A" w14:textId="013B47D0" w:rsidR="003F51F0" w:rsidRDefault="003F51F0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AF2AD8" w14:paraId="4D568B93" w14:textId="77777777" w:rsidTr="0002269C">
        <w:tc>
          <w:tcPr>
            <w:tcW w:w="1701" w:type="dxa"/>
          </w:tcPr>
          <w:p w14:paraId="57EBD6E5" w14:textId="5808C182" w:rsidR="00AF2AD8" w:rsidRDefault="00A32A1A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診断</w:t>
            </w:r>
            <w:r w:rsidRPr="00AF2AD8">
              <w:rPr>
                <w:rFonts w:ascii="Times New Roman" w:eastAsia="ＭＳ 明朝" w:hAnsi="Times New Roman" w:cs="Times New Roman" w:hint="eastAsia"/>
              </w:rPr>
              <w:t>法</w:t>
            </w:r>
          </w:p>
        </w:tc>
        <w:tc>
          <w:tcPr>
            <w:tcW w:w="4962" w:type="dxa"/>
          </w:tcPr>
          <w:p w14:paraId="0D9FFA6B" w14:textId="451C8953" w:rsidR="00AF2AD8" w:rsidRPr="00104790" w:rsidRDefault="00A32A1A" w:rsidP="00947D4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診断基準、診断に用いる機器等を記載</w:t>
            </w:r>
          </w:p>
        </w:tc>
      </w:tr>
      <w:tr w:rsidR="00AF2AD8" w14:paraId="7D66F3D5" w14:textId="77777777" w:rsidTr="0002269C">
        <w:tc>
          <w:tcPr>
            <w:tcW w:w="1701" w:type="dxa"/>
          </w:tcPr>
          <w:p w14:paraId="0C3562CB" w14:textId="3BE3F60C" w:rsidR="00AF2AD8" w:rsidRDefault="00A32A1A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  <w:r w:rsidRPr="00AF2AD8">
              <w:rPr>
                <w:rFonts w:ascii="Times New Roman" w:eastAsia="ＭＳ 明朝" w:hAnsi="Times New Roman" w:cs="Times New Roman" w:hint="eastAsia"/>
              </w:rPr>
              <w:t>疾患の疫学</w:t>
            </w:r>
          </w:p>
        </w:tc>
        <w:tc>
          <w:tcPr>
            <w:tcW w:w="4962" w:type="dxa"/>
          </w:tcPr>
          <w:p w14:paraId="5A907036" w14:textId="15902588" w:rsidR="00AF2AD8" w:rsidRDefault="00A32A1A" w:rsidP="00947D4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予後（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QOL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の低下等を記載</w:t>
            </w:r>
          </w:p>
          <w:p w14:paraId="771BB7CC" w14:textId="4DD213D3" w:rsidR="005008F1" w:rsidRDefault="005008F1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AF2AD8" w14:paraId="1175C310" w14:textId="77777777" w:rsidTr="0002269C">
        <w:tc>
          <w:tcPr>
            <w:tcW w:w="1701" w:type="dxa"/>
          </w:tcPr>
          <w:p w14:paraId="71A533C7" w14:textId="39494783" w:rsidR="00AF2AD8" w:rsidRDefault="00AF2AD8" w:rsidP="00947D43">
            <w:pPr>
              <w:jc w:val="left"/>
              <w:rPr>
                <w:rFonts w:ascii="Times New Roman" w:eastAsia="ＭＳ 明朝" w:hAnsi="Times New Roman" w:cs="Times New Roman"/>
              </w:rPr>
            </w:pPr>
            <w:r w:rsidRPr="00AF2AD8">
              <w:rPr>
                <w:rFonts w:ascii="Times New Roman" w:eastAsia="ＭＳ 明朝" w:hAnsi="Times New Roman" w:cs="Times New Roman" w:hint="eastAsia"/>
              </w:rPr>
              <w:t>標準治療</w:t>
            </w:r>
          </w:p>
        </w:tc>
        <w:tc>
          <w:tcPr>
            <w:tcW w:w="4962" w:type="dxa"/>
          </w:tcPr>
          <w:p w14:paraId="69C04DCE" w14:textId="56D4EBC5" w:rsidR="0002269C" w:rsidRPr="00104790" w:rsidRDefault="005008F1" w:rsidP="00947D4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対象者に対して、通常行われる治療法、ガイドラインの内容を記載</w:t>
            </w:r>
          </w:p>
        </w:tc>
      </w:tr>
    </w:tbl>
    <w:tbl>
      <w:tblPr>
        <w:tblStyle w:val="a3"/>
        <w:tblpPr w:leftFromText="142" w:rightFromText="142" w:vertAnchor="text" w:horzAnchor="margin" w:tblpXSpec="right" w:tblpY="-2910"/>
        <w:tblW w:w="0" w:type="auto"/>
        <w:tblLook w:val="04A0" w:firstRow="1" w:lastRow="0" w:firstColumn="1" w:lastColumn="0" w:noHBand="0" w:noVBand="1"/>
      </w:tblPr>
      <w:tblGrid>
        <w:gridCol w:w="2122"/>
        <w:gridCol w:w="3832"/>
      </w:tblGrid>
      <w:tr w:rsidR="00104790" w14:paraId="6CC8EF44" w14:textId="77777777" w:rsidTr="00104790">
        <w:trPr>
          <w:trHeight w:val="416"/>
        </w:trPr>
        <w:tc>
          <w:tcPr>
            <w:tcW w:w="2122" w:type="dxa"/>
            <w:vMerge w:val="restart"/>
          </w:tcPr>
          <w:p w14:paraId="206CE83C" w14:textId="0BE6C508" w:rsidR="00104790" w:rsidRDefault="00104790" w:rsidP="00104790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本研究で対象疾患（対象集団）に関して、知りたいこと</w:t>
            </w:r>
          </w:p>
        </w:tc>
        <w:tc>
          <w:tcPr>
            <w:tcW w:w="3832" w:type="dxa"/>
          </w:tcPr>
          <w:p w14:paraId="0D161047" w14:textId="77777777" w:rsidR="00104790" w:rsidRDefault="00104790" w:rsidP="00104790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 xml:space="preserve">□治療　□診断　</w:t>
            </w:r>
          </w:p>
          <w:p w14:paraId="227B3C67" w14:textId="77777777" w:rsidR="00104790" w:rsidRPr="00104790" w:rsidRDefault="00104790" w:rsidP="00104790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□その他（　　　　　　　　　　　）</w:t>
            </w:r>
          </w:p>
        </w:tc>
      </w:tr>
      <w:tr w:rsidR="00104790" w14:paraId="23FC3F09" w14:textId="77777777" w:rsidTr="00104790">
        <w:trPr>
          <w:trHeight w:val="2226"/>
        </w:trPr>
        <w:tc>
          <w:tcPr>
            <w:tcW w:w="2122" w:type="dxa"/>
            <w:vMerge/>
          </w:tcPr>
          <w:p w14:paraId="738FF837" w14:textId="77777777" w:rsidR="00104790" w:rsidRDefault="00104790" w:rsidP="00104790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3832" w:type="dxa"/>
          </w:tcPr>
          <w:p w14:paraId="75324133" w14:textId="414A6D40" w:rsidR="00104790" w:rsidRPr="00104790" w:rsidRDefault="00104790" w:rsidP="00104790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AA49085" w14:textId="500C0358" w:rsidR="00AF2AD8" w:rsidRDefault="00C84F26" w:rsidP="00947D43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AF6F6" wp14:editId="2A7AB257">
                <wp:simplePos x="0" y="0"/>
                <wp:positionH relativeFrom="column">
                  <wp:posOffset>6048375</wp:posOffset>
                </wp:positionH>
                <wp:positionV relativeFrom="paragraph">
                  <wp:posOffset>85725</wp:posOffset>
                </wp:positionV>
                <wp:extent cx="1123950" cy="323850"/>
                <wp:effectExtent l="38100" t="0" r="0" b="3810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矢印: 下 8" style="position:absolute;left:0;text-align:left;margin-left:476.25pt;margin-top:6.75pt;width:88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eBXQIAAAwFAAAOAAAAZHJzL2Uyb0RvYy54bWysVMFu2zAMvQ/YPwi6L46TZmuDOEXQosOA&#10;oC3WDj2rshQbk0WNUuJkXz9Kdpyu6y7DclAokXyknh69uNw3hu0U+hpswfPRmDNlJZS13RT82+PN&#10;h3POfBC2FAasKvhBeX65fP9u0bq5mkAFplTICMT6eesKXoXg5lnmZaUa4UfglCWnBmxEoC1ushJF&#10;S+iNySbj8cesBSwdglTe0+l15+TLhK+1kuFOa68CMwWn3kJaMa3Pcc2WCzHfoHBVLfs2xD900Yja&#10;UtEB6loEwbZY/wHV1BLBgw4jCU0GWtdSpTvQbfLxq9s8VMKpdBcix7uBJv//YOXt7sHdI9HQOj/3&#10;ZMZb7DU28Z/6Y/tE1mEgS+0Dk3SY55PpxYw4leSbTqbnZBNMdsp26MNnBQ2LRsFLaO0KEdpElNit&#10;fejij3GUfGoiWeFgVOzD2K9Ks7qkspOUnfShrgyynaCXLb/n3XElStUdzcb06xsaolN7CSyi6tqY&#10;AbcHiLr7HbfrsY+NaSrJakgc/62hLnGIThXBhiGxqS3gW8km5H3juos/EtPREZl5hvJwjwyhE7R3&#10;8qYmktfCh3uBpGB6F5rKcEeLNtAWHHqLswrw51vnMZ6ERV7OWpqIgvsfW4GKM/PFkuQu8rOzOEJp&#10;czb7NKENvvQ8v/TYbXMF9DQ5zb+TyYzxwRxNjdA80fCuYlVyCSupdsFlwOPmKnSTSuMv1WqVwmhs&#10;nAhr++BkBI+sRv087p8Eul5pgTR6C8fpEfNXWutiY6aF1TaArpMQT7z2fNPIJcH0n4c40y/3Ker0&#10;EVv+AgAA//8DAFBLAwQUAAYACAAAACEAq9F7ON4AAAAKAQAADwAAAGRycy9kb3ducmV2LnhtbEyP&#10;wU7DMBBE70j8g7VI3KjThEQ0xKkoAkEPHNryAW6ytaPG6yh22/D3bE9w2l3NaPZNtZxcL844hs6T&#10;gvksAYHU+LYjo+B79/7wBCJETa3uPaGCHwywrG9vKl22/kIbPG+jERxCodQKbIxDKWVoLDodZn5A&#10;Yu3gR6cjn6OR7agvHO56mSZJIZ3uiD9YPeCrxea4PTlOWdnPLPPmo8Avnbq39aozu41S93fTyzOI&#10;iFP8M8MVn9GhZqa9P1EbRK9gkac5W1nIeF4N83TB215B8ZiDrCv5v0L9CwAA//8DAFBLAQItABQA&#10;BgAIAAAAIQC2gziS/gAAAOEBAAATAAAAAAAAAAAAAAAAAAAAAABbQ29udGVudF9UeXBlc10ueG1s&#10;UEsBAi0AFAAGAAgAAAAhADj9If/WAAAAlAEAAAsAAAAAAAAAAAAAAAAALwEAAF9yZWxzLy5yZWxz&#10;UEsBAi0AFAAGAAgAAAAhACICJ4FdAgAADAUAAA4AAAAAAAAAAAAAAAAALgIAAGRycy9lMm9Eb2Mu&#10;eG1sUEsBAi0AFAAGAAgAAAAhAKvRezjeAAAACgEAAA8AAAAAAAAAAAAAAAAAtwQAAGRycy9kb3du&#10;cmV2LnhtbFBLBQYAAAAABAAEAPMAAADCBQAAAAA=&#10;" w14:anchorId="7B08C9E9"/>
            </w:pict>
          </mc:Fallback>
        </mc:AlternateContent>
      </w:r>
      <w:r w:rsidR="00104790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26FFF" wp14:editId="613CB8CD">
                <wp:simplePos x="0" y="0"/>
                <wp:positionH relativeFrom="column">
                  <wp:posOffset>1348740</wp:posOffset>
                </wp:positionH>
                <wp:positionV relativeFrom="paragraph">
                  <wp:posOffset>46990</wp:posOffset>
                </wp:positionV>
                <wp:extent cx="1123950" cy="323850"/>
                <wp:effectExtent l="38100" t="0" r="0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矢印: 下 3" style="position:absolute;left:0;text-align:left;margin-left:106.2pt;margin-top:3.7pt;width:8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67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eBXQIAAAwFAAAOAAAAZHJzL2Uyb0RvYy54bWysVMFu2zAMvQ/YPwi6L46TZmuDOEXQosOA&#10;oC3WDj2rshQbk0WNUuJkXz9Kdpyu6y7DclAokXyknh69uNw3hu0U+hpswfPRmDNlJZS13RT82+PN&#10;h3POfBC2FAasKvhBeX65fP9u0bq5mkAFplTICMT6eesKXoXg5lnmZaUa4UfglCWnBmxEoC1ushJF&#10;S+iNySbj8cesBSwdglTe0+l15+TLhK+1kuFOa68CMwWn3kJaMa3Pcc2WCzHfoHBVLfs2xD900Yja&#10;UtEB6loEwbZY/wHV1BLBgw4jCU0GWtdSpTvQbfLxq9s8VMKpdBcix7uBJv//YOXt7sHdI9HQOj/3&#10;ZMZb7DU28Z/6Y/tE1mEgS+0Dk3SY55PpxYw4leSbTqbnZBNMdsp26MNnBQ2LRsFLaO0KEdpElNit&#10;fejij3GUfGoiWeFgVOzD2K9Ks7qkspOUnfShrgyynaCXLb/n3XElStUdzcb06xsaolN7CSyi6tqY&#10;AbcHiLr7HbfrsY+NaSrJakgc/62hLnGIThXBhiGxqS3gW8km5H3juos/EtPREZl5hvJwjwyhE7R3&#10;8qYmktfCh3uBpGB6F5rKcEeLNtAWHHqLswrw51vnMZ6ERV7OWpqIgvsfW4GKM/PFkuQu8rOzOEJp&#10;czb7NKENvvQ8v/TYbXMF9DQ5zb+TyYzxwRxNjdA80fCuYlVyCSupdsFlwOPmKnSTSuMv1WqVwmhs&#10;nAhr++BkBI+sRv087p8Eul5pgTR6C8fpEfNXWutiY6aF1TaArpMQT7z2fNPIJcH0n4c40y/3Ker0&#10;EVv+AgAA//8DAFBLAwQUAAYACAAAACEA+aSpZd0AAAAIAQAADwAAAGRycy9kb3ducmV2LnhtbEyP&#10;wU7DMBBE70j8g7VI3KjTpJQQ4lQUgSgHDm35gG282BGxHcVuG/6e5QSn3dWMZt/Uq8n14kRj7IJX&#10;MJ9lIMi3QXfeKPjYv9yUIGJCr7EPnhR8U4RVc3lRY6XD2W/ptEtGcIiPFSqwKQ2VlLG15DDOwkCe&#10;tc8wOkx8jkbqEc8c7nqZZ9lSOuw8f7A40JOl9mt3dJyytpuiCOZ1Se+Yu+e3dWf2W6Wur6bHBxCJ&#10;pvRnhl98RoeGmQ7h6HUUvYJ8ni/YquCOB+tFec/LQcFtuQDZ1PJ/geYHAAD//wMAUEsBAi0AFAAG&#10;AAgAAAAhALaDOJL+AAAA4QEAABMAAAAAAAAAAAAAAAAAAAAAAFtDb250ZW50X1R5cGVzXS54bWxQ&#10;SwECLQAUAAYACAAAACEAOP0h/9YAAACUAQAACwAAAAAAAAAAAAAAAAAvAQAAX3JlbHMvLnJlbHNQ&#10;SwECLQAUAAYACAAAACEAIgIngV0CAAAMBQAADgAAAAAAAAAAAAAAAAAuAgAAZHJzL2Uyb0RvYy54&#10;bWxQSwECLQAUAAYACAAAACEA+aSpZd0AAAAIAQAADwAAAAAAAAAAAAAAAAC3BAAAZHJzL2Rvd25y&#10;ZXYueG1sUEsFBgAAAAAEAAQA8wAAAMEFAAAAAA==&#10;" w14:anchorId="5D37C6D9"/>
            </w:pict>
          </mc:Fallback>
        </mc:AlternateContent>
      </w:r>
    </w:p>
    <w:p w14:paraId="6EF0F407" w14:textId="3D385F33" w:rsidR="00AF2AD8" w:rsidRDefault="00104790" w:rsidP="00947D43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＜標準治療（対照）＞</w:t>
      </w:r>
      <w:r w:rsidR="007837CC">
        <w:rPr>
          <w:rFonts w:ascii="Times New Roman" w:eastAsia="ＭＳ 明朝" w:hAnsi="Times New Roman" w:cs="Times New Roman" w:hint="eastAsia"/>
        </w:rPr>
        <w:t xml:space="preserve">　　　　　　　　　　　　　　　　　　　　　　　</w:t>
      </w:r>
      <w:r w:rsidR="002740B7">
        <w:rPr>
          <w:rFonts w:ascii="Times New Roman" w:eastAsia="ＭＳ 明朝" w:hAnsi="Times New Roman" w:cs="Times New Roman" w:hint="eastAsia"/>
        </w:rPr>
        <w:t xml:space="preserve">　　</w:t>
      </w:r>
      <w:r w:rsidR="007837CC">
        <w:rPr>
          <w:rFonts w:ascii="Times New Roman" w:eastAsia="ＭＳ 明朝" w:hAnsi="Times New Roman" w:cs="Times New Roman" w:hint="eastAsia"/>
        </w:rPr>
        <w:t>＜本研究における介入＞</w:t>
      </w:r>
    </w:p>
    <w:tbl>
      <w:tblPr>
        <w:tblStyle w:val="a3"/>
        <w:tblW w:w="14033" w:type="dxa"/>
        <w:jc w:val="center"/>
        <w:tblLook w:val="04A0" w:firstRow="1" w:lastRow="0" w:firstColumn="1" w:lastColumn="0" w:noHBand="0" w:noVBand="1"/>
      </w:tblPr>
      <w:tblGrid>
        <w:gridCol w:w="1701"/>
        <w:gridCol w:w="5244"/>
        <w:gridCol w:w="284"/>
        <w:gridCol w:w="1701"/>
        <w:gridCol w:w="5103"/>
      </w:tblGrid>
      <w:tr w:rsidR="00576637" w:rsidRPr="00104790" w14:paraId="265CAD8F" w14:textId="19C5B4E4" w:rsidTr="00576637">
        <w:trPr>
          <w:jc w:val="center"/>
        </w:trPr>
        <w:tc>
          <w:tcPr>
            <w:tcW w:w="1701" w:type="dxa"/>
          </w:tcPr>
          <w:p w14:paraId="3EC5305F" w14:textId="78881F24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これまでに分かっていること</w:t>
            </w:r>
          </w:p>
        </w:tc>
        <w:tc>
          <w:tcPr>
            <w:tcW w:w="5244" w:type="dxa"/>
          </w:tcPr>
          <w:p w14:paraId="2DDD85A4" w14:textId="0173BB11" w:rsidR="00576637" w:rsidRPr="00104790" w:rsidRDefault="00B201D2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 w:rsidRPr="00FD6B5F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先行研究に関する公表論文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、臨床試験登録の情報を基に簡潔に記載。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6E5128" w14:textId="77777777" w:rsidR="00576637" w:rsidRP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</w:tcPr>
          <w:p w14:paraId="14575EA1" w14:textId="6B57574E" w:rsidR="00576637" w:rsidRPr="00104790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これまでに分かっていること</w:t>
            </w:r>
          </w:p>
        </w:tc>
        <w:tc>
          <w:tcPr>
            <w:tcW w:w="5103" w:type="dxa"/>
          </w:tcPr>
          <w:p w14:paraId="44D4E299" w14:textId="77777777" w:rsidR="00576637" w:rsidRPr="00104790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576637" w:rsidRPr="00032B3F" w14:paraId="56CEBA14" w14:textId="716A76E3" w:rsidTr="00576637">
        <w:trPr>
          <w:jc w:val="center"/>
        </w:trPr>
        <w:tc>
          <w:tcPr>
            <w:tcW w:w="1701" w:type="dxa"/>
            <w:tcBorders>
              <w:left w:val="nil"/>
              <w:bottom w:val="nil"/>
            </w:tcBorders>
          </w:tcPr>
          <w:p w14:paraId="22412A77" w14:textId="245C570F" w:rsidR="00576637" w:rsidRDefault="00C2599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2F725" wp14:editId="73D27DAB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8890</wp:posOffset>
                      </wp:positionV>
                      <wp:extent cx="314325" cy="2076450"/>
                      <wp:effectExtent l="19050" t="0" r="28575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76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67" coordsize="21600,21600" o:spt="67" adj="16200,5400" path="m0@0l@1@0@1,0@2,0@2@0,21600@0,10800,21600xe" w14:anchorId="72EF9820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矢印: 下 2" style="position:absolute;left:0;text-align:left;margin-left:21.05pt;margin-top:.7pt;width:24.7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67" adj="1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IhYAIAAAwFAAAOAAAAZHJzL2Uyb0RvYy54bWysVMFu2zAMvQ/YPwi6r7bTpN2COkWQosOA&#10;oi3WDj2rshQbk0WNUuJkXz9Kdpyu6y7DclBEkXyknh59cblrDdsq9A3YkhcnOWfKSqgauy75t8fr&#10;Dx8580HYShiwquR75fnl4v27i87N1QRqMJVCRiDWzztX8joEN88yL2vVCn8CTllyasBWBDJxnVUo&#10;OkJvTTbJ87OsA6wcglTe0+lV7+SLhK+1kuFOa68CMyWn3kJaMa3Pcc0WF2K+RuHqRg5tiH/oohWN&#10;paIj1JUIgm2w+QOqbSSCBx1OJLQZaN1Ile5AtynyV7d5qIVT6S5EjncjTf7/wcrb7YO7R6Khc37u&#10;aRtvsdPYxn/qj+0SWfuRLLULTNLhaTE9ncw4k+Sa5Odn01liMztmO/Ths4KWxU3JK+jsEhG6RJTY&#10;3vhAZSn+EEfGsYm0C3ujYh/GflWaNRWVnaTspA+1Msi2gl62+l70x7WoVH80y+kXn5cKjNHJSmAR&#10;VTfGjLgDQNTd77g9xBAb01SS1ZiY/62hPnGMThXBhjGxbSzgW8kmFEPjuo8/ENPTEZl5hmp/jwyh&#10;F7R38rohkm+ED/cCScGkdZrKcEeLNtCVHIYdZzXgz7fOYzwJi7ycdTQRJfc/NgIVZ+aLJcl9KqbT&#10;OELJmM7OJ2TgS8/zS4/dtCugpylo/p1M2xgfzGGrEdonGt5lrEouYSXVLrkMeDBWoZ9UGn+plssU&#10;RmPjRLixD05G8Mhq1M/j7kmgG5QWSKO3cJgeMX+ltT42ZlpYbgLoJgnxyOvAN41cEszweYgz/dJO&#10;UceP2OIXAAAA//8DAFBLAwQUAAYACAAAACEAhMfCwNkAAAAHAQAADwAAAGRycy9kb3ducmV2Lnht&#10;bEyOS0vEMBSF94L/IVzBnZO2llJr02EQBLucB+LyTnNtinmUJDOt/9640uV5cM7Xblej2ZV8mJwV&#10;kG8yYGQHJyc7CjgdXx9qYCGilaidJQHfFGDb3d602Ei32D1dD3FkacSGBgWoGOeG8zAoMhg2biab&#10;sk/nDcYk/cilxyWNG82LLKu4wcmmB4UzvSgavg4XI2DfL1jpd60+jr6mnVn6tzzrhbi/W3fPwCKt&#10;8a8Mv/gJHbrEdHYXKwPTAsoiT83kl8BS/JRXwM4CHou6BN61/D9/9wMAAP//AwBQSwECLQAUAAYA&#10;CAAAACEAtoM4kv4AAADhAQAAEwAAAAAAAAAAAAAAAAAAAAAAW0NvbnRlbnRfVHlwZXNdLnhtbFBL&#10;AQItABQABgAIAAAAIQA4/SH/1gAAAJQBAAALAAAAAAAAAAAAAAAAAC8BAABfcmVscy8ucmVsc1BL&#10;AQItABQABgAIAAAAIQDb1AIhYAIAAAwFAAAOAAAAAAAAAAAAAAAAAC4CAABkcnMvZTJvRG9jLnht&#10;bFBLAQItABQABgAIAAAAIQCEx8LA2QAAAAcBAAAPAAAAAAAAAAAAAAAAALoEAABkcnMvZG93bnJl&#10;di54bWxQSwUGAAAAAAQABADzAAAAwAUAAAAA&#10;"/>
                  </w:pict>
                </mc:Fallback>
              </mc:AlternateContent>
            </w:r>
          </w:p>
        </w:tc>
        <w:tc>
          <w:tcPr>
            <w:tcW w:w="5244" w:type="dxa"/>
          </w:tcPr>
          <w:p w14:paraId="1F501AC5" w14:textId="71E6DBB6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＜根拠＞□ガイドライン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 w:rsidRPr="00740216">
              <w:rPr>
                <w:rFonts w:ascii="Times New Roman" w:eastAsia="ＭＳ 明朝" w:hAnsi="Times New Roman" w:cs="Times New Roman"/>
              </w:rPr>
              <w:t>のメタアナリシス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Pr="00964B9C">
              <w:rPr>
                <w:rFonts w:ascii="Times New Roman" w:eastAsia="ＭＳ 明朝" w:hAnsi="Times New Roman" w:cs="Times New Roman" w:hint="eastAsia"/>
              </w:rPr>
              <w:t>□介入研究（</w:t>
            </w:r>
            <w:r w:rsidRPr="00964B9C">
              <w:rPr>
                <w:rFonts w:ascii="Times New Roman" w:eastAsia="ＭＳ 明朝" w:hAnsi="Times New Roman" w:cs="Times New Roman"/>
              </w:rPr>
              <w:t>RCT</w:t>
            </w:r>
            <w:r w:rsidRPr="00964B9C">
              <w:rPr>
                <w:rFonts w:ascii="Times New Roman" w:eastAsia="ＭＳ 明朝" w:hAnsi="Times New Roman" w:cs="Times New Roman" w:hint="eastAsia"/>
              </w:rPr>
              <w:t>以外）</w:t>
            </w:r>
          </w:p>
          <w:p w14:paraId="71925B7F" w14:textId="65461614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</w:t>
            </w:r>
            <w:r w:rsidRPr="00740216">
              <w:rPr>
                <w:rFonts w:ascii="Times New Roman" w:eastAsia="ＭＳ 明朝" w:hAnsi="Times New Roman" w:cs="Times New Roman"/>
              </w:rPr>
              <w:t>観察研究</w:t>
            </w:r>
            <w:r>
              <w:rPr>
                <w:rFonts w:ascii="Times New Roman" w:eastAsia="ＭＳ 明朝" w:hAnsi="Times New Roman" w:cs="Times New Roman" w:hint="eastAsia"/>
              </w:rPr>
              <w:t>（□前向き、□</w:t>
            </w:r>
            <w:r w:rsidRPr="00740216">
              <w:rPr>
                <w:rFonts w:ascii="Times New Roman" w:eastAsia="ＭＳ 明朝" w:hAnsi="Times New Roman" w:cs="Times New Roman"/>
              </w:rPr>
              <w:t>後向き</w:t>
            </w:r>
            <w:r>
              <w:rPr>
                <w:rFonts w:ascii="Times New Roman" w:eastAsia="ＭＳ 明朝" w:hAnsi="Times New Roman" w:cs="Times New Roman" w:hint="eastAsia"/>
              </w:rPr>
              <w:t>）　□</w:t>
            </w:r>
            <w:r w:rsidRPr="00740216">
              <w:rPr>
                <w:rFonts w:ascii="Times New Roman" w:eastAsia="ＭＳ 明朝" w:hAnsi="Times New Roman" w:cs="Times New Roman"/>
              </w:rPr>
              <w:t>症例報告</w:t>
            </w:r>
          </w:p>
          <w:p w14:paraId="3906D965" w14:textId="0F09A462" w:rsidR="00576637" w:rsidRPr="00740216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□その他（　　　　　　　　　　　　　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05F5E1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0BB50C75" w14:textId="7AD11221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79B1C" wp14:editId="6C4CE17F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9525</wp:posOffset>
                      </wp:positionV>
                      <wp:extent cx="314325" cy="2076450"/>
                      <wp:effectExtent l="19050" t="0" r="28575" b="38100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76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矢印: 下 4" style="position:absolute;left:0;text-align:left;margin-left:29.4pt;margin-top:.75pt;width:24.75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1pt" type="#_x0000_t67" adj="1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IhYAIAAAwFAAAOAAAAZHJzL2Uyb0RvYy54bWysVMFu2zAMvQ/YPwi6r7bTpN2COkWQosOA&#10;oi3WDj2rshQbk0WNUuJkXz9Kdpyu6y7DclBEkXyknh59cblrDdsq9A3YkhcnOWfKSqgauy75t8fr&#10;Dx8580HYShiwquR75fnl4v27i87N1QRqMJVCRiDWzztX8joEN88yL2vVCn8CTllyasBWBDJxnVUo&#10;OkJvTTbJ87OsA6wcglTe0+lV7+SLhK+1kuFOa68CMyWn3kJaMa3Pcc0WF2K+RuHqRg5tiH/oohWN&#10;paIj1JUIgm2w+QOqbSSCBx1OJLQZaN1Ile5AtynyV7d5qIVT6S5EjncjTf7/wcrb7YO7R6Khc37u&#10;aRtvsdPYxn/qj+0SWfuRLLULTNLhaTE9ncw4k+Sa5Odn01liMztmO/Ths4KWxU3JK+jsEhG6RJTY&#10;3vhAZSn+EEfGsYm0C3ujYh/GflWaNRWVnaTspA+1Msi2gl62+l70x7WoVH80y+kXn5cKjNHJSmAR&#10;VTfGjLgDQNTd77g9xBAb01SS1ZiY/62hPnGMThXBhjGxbSzgW8kmFEPjuo8/ENPTEZl5hmp/jwyh&#10;F7R38rohkm+ED/cCScGkdZrKcEeLNtCVHIYdZzXgz7fOYzwJi7ycdTQRJfc/NgIVZ+aLJcl9KqbT&#10;OELJmM7OJ2TgS8/zS4/dtCugpylo/p1M2xgfzGGrEdonGt5lrEouYSXVLrkMeDBWoZ9UGn+plssU&#10;RmPjRLixD05G8Mhq1M/j7kmgG5QWSKO3cJgeMX+ltT42ZlpYbgLoJgnxyOvAN41cEszweYgz/dJO&#10;UceP2OIXAAAA//8DAFBLAwQUAAYACAAAACEAe5Dsc9wAAAAIAQAADwAAAGRycy9kb3ducmV2Lnht&#10;bEyPwWrDMBBE74X+g9hAb42UBAfhWg6hUKiPSUrpUbG2tom0MpISu39f5dQed2aYeVvtZmfZDUMc&#10;PClYLQUwpNabgToFH6e3ZwksJk1GW0+o4Acj7OrHh0qXxk90wNsxdSyXUCy1gj6lseQ8tj06HZd+&#10;RMretw9Op3yGjpugp1zuLF8LseVOD5QXej3ia4/t5Xh1Cg7NpLf20/ZfpyBx76bmfSUapZ4W8/4F&#10;WMI5/YXhjp/Roc5MZ38lE5lVUMhMnrJeALvbQm6AnRVs1rIAXlf8/wP1LwAAAP//AwBQSwECLQAU&#10;AAYACAAAACEAtoM4kv4AAADhAQAAEwAAAAAAAAAAAAAAAAAAAAAAW0NvbnRlbnRfVHlwZXNdLnht&#10;bFBLAQItABQABgAIAAAAIQA4/SH/1gAAAJQBAAALAAAAAAAAAAAAAAAAAC8BAABfcmVscy8ucmVs&#10;c1BLAQItABQABgAIAAAAIQDb1AIhYAIAAAwFAAAOAAAAAAAAAAAAAAAAAC4CAABkcnMvZTJvRG9j&#10;LnhtbFBLAQItABQABgAIAAAAIQB7kOxz3AAAAAgBAAAPAAAAAAAAAAAAAAAAALoEAABkcnMvZG93&#10;bnJldi54bWxQSwUGAAAAAAQABADzAAAAwwUAAAAA&#10;" w14:anchorId="4876ED96"/>
                  </w:pict>
                </mc:Fallback>
              </mc:AlternateContent>
            </w:r>
          </w:p>
        </w:tc>
        <w:tc>
          <w:tcPr>
            <w:tcW w:w="5103" w:type="dxa"/>
          </w:tcPr>
          <w:p w14:paraId="2E101D37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＜根拠＞□ガイドライン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 w:rsidRPr="00740216">
              <w:rPr>
                <w:rFonts w:ascii="Times New Roman" w:eastAsia="ＭＳ 明朝" w:hAnsi="Times New Roman" w:cs="Times New Roman"/>
              </w:rPr>
              <w:t>のメタアナリシス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Pr="00964B9C">
              <w:rPr>
                <w:rFonts w:ascii="Times New Roman" w:eastAsia="ＭＳ 明朝" w:hAnsi="Times New Roman" w:cs="Times New Roman" w:hint="eastAsia"/>
              </w:rPr>
              <w:t>□介入研究（</w:t>
            </w:r>
            <w:r w:rsidRPr="00964B9C">
              <w:rPr>
                <w:rFonts w:ascii="Times New Roman" w:eastAsia="ＭＳ 明朝" w:hAnsi="Times New Roman" w:cs="Times New Roman"/>
              </w:rPr>
              <w:t>RCT</w:t>
            </w:r>
            <w:r w:rsidRPr="00964B9C">
              <w:rPr>
                <w:rFonts w:ascii="Times New Roman" w:eastAsia="ＭＳ 明朝" w:hAnsi="Times New Roman" w:cs="Times New Roman" w:hint="eastAsia"/>
              </w:rPr>
              <w:t>以外）</w:t>
            </w:r>
          </w:p>
          <w:p w14:paraId="3B3D865F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</w:t>
            </w:r>
            <w:r w:rsidRPr="00740216">
              <w:rPr>
                <w:rFonts w:ascii="Times New Roman" w:eastAsia="ＭＳ 明朝" w:hAnsi="Times New Roman" w:cs="Times New Roman"/>
              </w:rPr>
              <w:t>観察研究</w:t>
            </w:r>
            <w:r>
              <w:rPr>
                <w:rFonts w:ascii="Times New Roman" w:eastAsia="ＭＳ 明朝" w:hAnsi="Times New Roman" w:cs="Times New Roman" w:hint="eastAsia"/>
              </w:rPr>
              <w:t>（□前向き、□</w:t>
            </w:r>
            <w:r w:rsidRPr="00740216">
              <w:rPr>
                <w:rFonts w:ascii="Times New Roman" w:eastAsia="ＭＳ 明朝" w:hAnsi="Times New Roman" w:cs="Times New Roman"/>
              </w:rPr>
              <w:t>後向き</w:t>
            </w:r>
            <w:r>
              <w:rPr>
                <w:rFonts w:ascii="Times New Roman" w:eastAsia="ＭＳ 明朝" w:hAnsi="Times New Roman" w:cs="Times New Roman" w:hint="eastAsia"/>
              </w:rPr>
              <w:t>）　□</w:t>
            </w:r>
            <w:r w:rsidRPr="00740216">
              <w:rPr>
                <w:rFonts w:ascii="Times New Roman" w:eastAsia="ＭＳ 明朝" w:hAnsi="Times New Roman" w:cs="Times New Roman"/>
              </w:rPr>
              <w:t>症例報告</w:t>
            </w:r>
          </w:p>
          <w:p w14:paraId="18F6914F" w14:textId="473BAF6F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□その他（　　　　　　　　　　　　　　　　　）</w:t>
            </w:r>
          </w:p>
        </w:tc>
      </w:tr>
      <w:tr w:rsidR="00576637" w:rsidRPr="00032B3F" w14:paraId="10E0BE68" w14:textId="26706152" w:rsidTr="0057663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8DA3FDD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27D0D0A3" w14:textId="5ECED950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＜文献情報＞□無　□有（</w:t>
            </w:r>
            <w:r w:rsidRPr="0088471B"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ジャーナル情報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等</w:t>
            </w:r>
            <w:r w:rsidRPr="0088471B">
              <w:rPr>
                <w:rFonts w:ascii="Times New Roman" w:eastAsia="ＭＳ 明朝" w:hAnsi="Times New Roman" w:cs="Times New Roman" w:hint="eastAsia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634793C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2F7B294" w14:textId="6028083E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69B4044B" w14:textId="6088D85A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＜文献情報＞□無　□有（</w:t>
            </w:r>
            <w:r w:rsidRPr="0088471B"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ジャーナル情報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等</w:t>
            </w:r>
            <w:r w:rsidRPr="0088471B">
              <w:rPr>
                <w:rFonts w:ascii="Times New Roman" w:eastAsia="ＭＳ 明朝" w:hAnsi="Times New Roman" w:cs="Times New Roman" w:hint="eastAsia"/>
              </w:rPr>
              <w:t>）</w:t>
            </w:r>
          </w:p>
        </w:tc>
      </w:tr>
      <w:tr w:rsidR="00576637" w14:paraId="4B4BCC08" w14:textId="2F38A15E" w:rsidTr="00576637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CC1815D" w14:textId="11772F40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244" w:type="dxa"/>
          </w:tcPr>
          <w:p w14:paraId="29AD4D51" w14:textId="5B1D6550" w:rsidR="00576637" w:rsidRP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576637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論文が示す重要な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Figure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、主要評価項目の図表、論文の言いたいことがビジュアルでわかるようなものを記載</w:t>
            </w:r>
          </w:p>
          <w:p w14:paraId="368C9C0F" w14:textId="1AF72938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F534B41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8CCB000" w14:textId="5D49978F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103" w:type="dxa"/>
          </w:tcPr>
          <w:p w14:paraId="774B6828" w14:textId="77777777" w:rsidR="00576637" w:rsidRP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576637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論文が示す重要な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Figure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、主要評価項目の図表、論文の言いたいことがビジュアルでわかるようなものを記載</w:t>
            </w:r>
          </w:p>
          <w:p w14:paraId="69D5C205" w14:textId="77777777" w:rsidR="00576637" w:rsidRDefault="00576637" w:rsidP="00576637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2DBEC2F3" w14:textId="3B837E8B" w:rsidR="00104790" w:rsidRPr="00104790" w:rsidRDefault="00104790" w:rsidP="0088471B">
      <w:pPr>
        <w:jc w:val="left"/>
        <w:rPr>
          <w:rFonts w:ascii="Times New Roman" w:eastAsia="ＭＳ 明朝" w:hAnsi="Times New Roman" w:cs="Times New Roman"/>
        </w:rPr>
      </w:pPr>
    </w:p>
    <w:tbl>
      <w:tblPr>
        <w:tblStyle w:val="a3"/>
        <w:tblW w:w="14033" w:type="dxa"/>
        <w:jc w:val="center"/>
        <w:tblLook w:val="04A0" w:firstRow="1" w:lastRow="0" w:firstColumn="1" w:lastColumn="0" w:noHBand="0" w:noVBand="1"/>
      </w:tblPr>
      <w:tblGrid>
        <w:gridCol w:w="1701"/>
        <w:gridCol w:w="5244"/>
        <w:gridCol w:w="284"/>
        <w:gridCol w:w="1701"/>
        <w:gridCol w:w="5103"/>
      </w:tblGrid>
      <w:tr w:rsidR="00576637" w:rsidRPr="00104790" w14:paraId="204CC8E1" w14:textId="77777777" w:rsidTr="004716C3">
        <w:trPr>
          <w:jc w:val="center"/>
        </w:trPr>
        <w:tc>
          <w:tcPr>
            <w:tcW w:w="1701" w:type="dxa"/>
          </w:tcPr>
          <w:p w14:paraId="43B5FB1A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lastRenderedPageBreak/>
              <w:t>これまでに分かっていること</w:t>
            </w:r>
          </w:p>
        </w:tc>
        <w:tc>
          <w:tcPr>
            <w:tcW w:w="5244" w:type="dxa"/>
          </w:tcPr>
          <w:p w14:paraId="376EE0CC" w14:textId="77777777" w:rsidR="00576637" w:rsidRPr="00104790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2CF79" w14:textId="77777777" w:rsidR="00576637" w:rsidRP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</w:tcPr>
          <w:p w14:paraId="6DCE14DE" w14:textId="77777777" w:rsidR="00576637" w:rsidRPr="00104790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これまでに分かっていること</w:t>
            </w:r>
          </w:p>
        </w:tc>
        <w:tc>
          <w:tcPr>
            <w:tcW w:w="5103" w:type="dxa"/>
          </w:tcPr>
          <w:p w14:paraId="16038688" w14:textId="77777777" w:rsidR="00576637" w:rsidRPr="00104790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576637" w:rsidRPr="00032B3F" w14:paraId="6726128A" w14:textId="77777777" w:rsidTr="004716C3">
        <w:trPr>
          <w:jc w:val="center"/>
        </w:trPr>
        <w:tc>
          <w:tcPr>
            <w:tcW w:w="1701" w:type="dxa"/>
            <w:tcBorders>
              <w:left w:val="nil"/>
              <w:bottom w:val="nil"/>
            </w:tcBorders>
          </w:tcPr>
          <w:p w14:paraId="3CC31F6E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244" w:type="dxa"/>
          </w:tcPr>
          <w:p w14:paraId="24998193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＜根拠＞□ガイドライン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 w:rsidRPr="00740216">
              <w:rPr>
                <w:rFonts w:ascii="Times New Roman" w:eastAsia="ＭＳ 明朝" w:hAnsi="Times New Roman" w:cs="Times New Roman"/>
              </w:rPr>
              <w:t>のメタアナリシス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Pr="00964B9C">
              <w:rPr>
                <w:rFonts w:ascii="Times New Roman" w:eastAsia="ＭＳ 明朝" w:hAnsi="Times New Roman" w:cs="Times New Roman" w:hint="eastAsia"/>
              </w:rPr>
              <w:t>□介入研究（</w:t>
            </w:r>
            <w:r w:rsidRPr="00964B9C">
              <w:rPr>
                <w:rFonts w:ascii="Times New Roman" w:eastAsia="ＭＳ 明朝" w:hAnsi="Times New Roman" w:cs="Times New Roman"/>
              </w:rPr>
              <w:t>RCT</w:t>
            </w:r>
            <w:r w:rsidRPr="00964B9C">
              <w:rPr>
                <w:rFonts w:ascii="Times New Roman" w:eastAsia="ＭＳ 明朝" w:hAnsi="Times New Roman" w:cs="Times New Roman" w:hint="eastAsia"/>
              </w:rPr>
              <w:t>以外）</w:t>
            </w:r>
          </w:p>
          <w:p w14:paraId="300CAA3D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</w:t>
            </w:r>
            <w:r w:rsidRPr="00740216">
              <w:rPr>
                <w:rFonts w:ascii="Times New Roman" w:eastAsia="ＭＳ 明朝" w:hAnsi="Times New Roman" w:cs="Times New Roman"/>
              </w:rPr>
              <w:t>観察研究</w:t>
            </w:r>
            <w:r>
              <w:rPr>
                <w:rFonts w:ascii="Times New Roman" w:eastAsia="ＭＳ 明朝" w:hAnsi="Times New Roman" w:cs="Times New Roman" w:hint="eastAsia"/>
              </w:rPr>
              <w:t>（□前向き、□</w:t>
            </w:r>
            <w:r w:rsidRPr="00740216">
              <w:rPr>
                <w:rFonts w:ascii="Times New Roman" w:eastAsia="ＭＳ 明朝" w:hAnsi="Times New Roman" w:cs="Times New Roman"/>
              </w:rPr>
              <w:t>後向き</w:t>
            </w:r>
            <w:r>
              <w:rPr>
                <w:rFonts w:ascii="Times New Roman" w:eastAsia="ＭＳ 明朝" w:hAnsi="Times New Roman" w:cs="Times New Roman" w:hint="eastAsia"/>
              </w:rPr>
              <w:t>）　□</w:t>
            </w:r>
            <w:r w:rsidRPr="00740216">
              <w:rPr>
                <w:rFonts w:ascii="Times New Roman" w:eastAsia="ＭＳ 明朝" w:hAnsi="Times New Roman" w:cs="Times New Roman"/>
              </w:rPr>
              <w:t>症例報告</w:t>
            </w:r>
          </w:p>
          <w:p w14:paraId="70EBA4B9" w14:textId="77777777" w:rsidR="00576637" w:rsidRPr="00740216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□その他（　　　　　　　　　　　　　　　　　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B1B40C0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F8FBCD2" w14:textId="3A110A3C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103" w:type="dxa"/>
          </w:tcPr>
          <w:p w14:paraId="484BB189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＜根拠＞□ガイドライン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 w:rsidRPr="00740216">
              <w:rPr>
                <w:rFonts w:ascii="Times New Roman" w:eastAsia="ＭＳ 明朝" w:hAnsi="Times New Roman" w:cs="Times New Roman"/>
              </w:rPr>
              <w:t>のメタアナリシス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□</w:t>
            </w:r>
            <w:r w:rsidRPr="00740216">
              <w:rPr>
                <w:rFonts w:ascii="Times New Roman" w:eastAsia="ＭＳ 明朝" w:hAnsi="Times New Roman" w:cs="Times New Roman"/>
              </w:rPr>
              <w:t>RCT</w:t>
            </w:r>
            <w:r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Pr="00964B9C">
              <w:rPr>
                <w:rFonts w:ascii="Times New Roman" w:eastAsia="ＭＳ 明朝" w:hAnsi="Times New Roman" w:cs="Times New Roman" w:hint="eastAsia"/>
              </w:rPr>
              <w:t>□介入研究（</w:t>
            </w:r>
            <w:r w:rsidRPr="00964B9C">
              <w:rPr>
                <w:rFonts w:ascii="Times New Roman" w:eastAsia="ＭＳ 明朝" w:hAnsi="Times New Roman" w:cs="Times New Roman"/>
              </w:rPr>
              <w:t>RCT</w:t>
            </w:r>
            <w:r w:rsidRPr="00964B9C">
              <w:rPr>
                <w:rFonts w:ascii="Times New Roman" w:eastAsia="ＭＳ 明朝" w:hAnsi="Times New Roman" w:cs="Times New Roman" w:hint="eastAsia"/>
              </w:rPr>
              <w:t>以外）</w:t>
            </w:r>
          </w:p>
          <w:p w14:paraId="1AE6A851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</w:t>
            </w:r>
            <w:r w:rsidRPr="00740216">
              <w:rPr>
                <w:rFonts w:ascii="Times New Roman" w:eastAsia="ＭＳ 明朝" w:hAnsi="Times New Roman" w:cs="Times New Roman"/>
              </w:rPr>
              <w:t>観察研究</w:t>
            </w:r>
            <w:r>
              <w:rPr>
                <w:rFonts w:ascii="Times New Roman" w:eastAsia="ＭＳ 明朝" w:hAnsi="Times New Roman" w:cs="Times New Roman" w:hint="eastAsia"/>
              </w:rPr>
              <w:t>（□前向き、□</w:t>
            </w:r>
            <w:r w:rsidRPr="00740216">
              <w:rPr>
                <w:rFonts w:ascii="Times New Roman" w:eastAsia="ＭＳ 明朝" w:hAnsi="Times New Roman" w:cs="Times New Roman"/>
              </w:rPr>
              <w:t>後向き</w:t>
            </w:r>
            <w:r>
              <w:rPr>
                <w:rFonts w:ascii="Times New Roman" w:eastAsia="ＭＳ 明朝" w:hAnsi="Times New Roman" w:cs="Times New Roman" w:hint="eastAsia"/>
              </w:rPr>
              <w:t>）　□</w:t>
            </w:r>
            <w:r w:rsidRPr="00740216">
              <w:rPr>
                <w:rFonts w:ascii="Times New Roman" w:eastAsia="ＭＳ 明朝" w:hAnsi="Times New Roman" w:cs="Times New Roman"/>
              </w:rPr>
              <w:t>症例報告</w:t>
            </w:r>
          </w:p>
          <w:p w14:paraId="1DD3F336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□その他（　　　　　　　　　　　　　　　　　　　　　）</w:t>
            </w:r>
          </w:p>
        </w:tc>
      </w:tr>
      <w:tr w:rsidR="00576637" w:rsidRPr="00032B3F" w14:paraId="72BFA14B" w14:textId="77777777" w:rsidTr="004716C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AA2339E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7BA2F50F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＜文献情報＞□無　□有（</w:t>
            </w:r>
            <w:r w:rsidRPr="0088471B"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ジャーナル情報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等</w:t>
            </w:r>
            <w:r w:rsidRPr="0088471B">
              <w:rPr>
                <w:rFonts w:ascii="Times New Roman" w:eastAsia="ＭＳ 明朝" w:hAnsi="Times New Roman" w:cs="Times New Roman" w:hint="eastAsia"/>
              </w:rPr>
              <w:t>）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5A03749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E75C8A7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679FA667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＜文献情報＞□無　□有（</w:t>
            </w:r>
            <w:r w:rsidRPr="0088471B"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ジャーナル情報</w:t>
            </w:r>
            <w:r>
              <w:rPr>
                <w:rFonts w:ascii="Times New Roman" w:eastAsia="ＭＳ 明朝" w:hAnsi="Times New Roman" w:cs="Times New Roman" w:hint="eastAsia"/>
                <w:i/>
                <w:iCs/>
                <w:color w:val="4472C4" w:themeColor="accent1"/>
              </w:rPr>
              <w:t>等</w:t>
            </w:r>
            <w:r w:rsidRPr="0088471B">
              <w:rPr>
                <w:rFonts w:ascii="Times New Roman" w:eastAsia="ＭＳ 明朝" w:hAnsi="Times New Roman" w:cs="Times New Roman" w:hint="eastAsia"/>
              </w:rPr>
              <w:t>）</w:t>
            </w:r>
          </w:p>
        </w:tc>
      </w:tr>
      <w:tr w:rsidR="00576637" w14:paraId="14BADDD8" w14:textId="77777777" w:rsidTr="004716C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C9BBF52" w14:textId="5B1119A1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244" w:type="dxa"/>
          </w:tcPr>
          <w:p w14:paraId="3E07770B" w14:textId="77777777" w:rsidR="00576637" w:rsidRP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576637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論文が示す重要な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Figure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、主要評価項目の図表、論文の言いたいことがビジュアルでわかるようなものを記載</w:t>
            </w:r>
          </w:p>
          <w:p w14:paraId="3F6EBB0F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60B1507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2327A92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5103" w:type="dxa"/>
          </w:tcPr>
          <w:p w14:paraId="25950264" w14:textId="77777777" w:rsidR="00576637" w:rsidRP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 w:rsidRPr="00576637"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論文が示す重要な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Figure</w:t>
            </w:r>
            <w:r w:rsidRPr="00576637"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  <w:t>、主要評価項目の図表、論文の言いたいことがビジュアルでわかるようなものを記載</w:t>
            </w:r>
          </w:p>
          <w:p w14:paraId="60897784" w14:textId="77777777" w:rsidR="00576637" w:rsidRDefault="00576637" w:rsidP="004716C3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60384FC2" w14:textId="5D161D52" w:rsidR="00104790" w:rsidRPr="00576637" w:rsidRDefault="00576637" w:rsidP="0088471B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541FB" wp14:editId="1F3C95F4">
                <wp:simplePos x="0" y="0"/>
                <wp:positionH relativeFrom="page">
                  <wp:posOffset>4400550</wp:posOffset>
                </wp:positionH>
                <wp:positionV relativeFrom="paragraph">
                  <wp:posOffset>154940</wp:posOffset>
                </wp:positionV>
                <wp:extent cx="1520825" cy="238125"/>
                <wp:effectExtent l="38100" t="0" r="0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82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8F2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346.5pt;margin-top:12.2pt;width:119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XRwIAAPUEAAAOAAAAZHJzL2Uyb0RvYy54bWysVG1v0zAQ/o7Ef7D8naUJK4yo6VRtGkKa&#10;tooN7bPn2GuE4zNnt2n59Zydl05jEgjxxbnzvT9+LovzfWvYTqFvwFY8P5lxpqyEurFPFf92f/Xu&#10;jDMfhK2FAasqflCeny/fvll0rlQFbMDUChklsb7sXMU3Ibgyy7zcqFb4E3DKklEDtiKQik9ZjaKj&#10;7K3JitnsQ9YB1g5BKu/p9rI38mXKr7WS4VZrrwIzFafeQjoxnY/xzJYLUT6hcJtGDm2If+iiFY2l&#10;olOqSxEE22LzW6q2kQgedDiR0GagdSNVmoGmyWcvprnbCKfSLASOdxNM/v+llTe7O7dGgqFzvvQk&#10;xin2Gtv4pf7YPoF1mMBS+8AkXebzYnZWzDmTZCven+UkU5rsGO3Qh88KWhaFitfQ2RUidAkosbv2&#10;ofcf/Sj42ESSwsGo2IexX5VmTR3LpujED3VhkO0EvayQUtkw1k/eMUw3xkyBxZ8DB/8YqhJ3puC/&#10;qDpFpMpgwxTcNhbwter193yATPf+IwL93BGCR6gPa2QIPXO9k1cNoXktfFgLJKoSqWn9wi0d2kBX&#10;cRgkzjaAP1+7j/7EILJy1hH1K+5/bAUqzswXS9z6lJ+exl1Jyun8Y0EKPrc8PrfYbXsB9AY5LbqT&#10;SYz+wYyiRmgfaEtXsSqZhJVUu+Iy4KhchH4lac+lWq2SG+2HE+Ha3jk5vnokyv3+QaAbKBWIjDcw&#10;rokoX5Cq943vYWG1DaCbxLgjrgPetFuJuMN/IC7vcz15Hf9Wy18AAAD//wMAUEsDBBQABgAIAAAA&#10;IQBav9PK4QAAAAkBAAAPAAAAZHJzL2Rvd25yZXYueG1sTI9PT4NAFMTvJn6HzTPxZpdCbQqyNKbG&#10;g/FginrwtrCvQNw/yC6F9tP3edLjZCYzv8m3s9HsiIPvnBWwXETA0NZOdbYR8PH+fLcB5oO0Smpn&#10;UcAJPWyL66tcZspNdo/HMjSMSqzPpIA2hD7j3NctGukXrkdL3sENRgaSQ8PVICcqN5rHUbTmRnaW&#10;FlrZ467F+rscjYC36OVU9udk1PvN12HaPQ0/r5+VELc38+MDsIBz+AvDLz6hQ0FMlRut8kwLWKcJ&#10;fQkC4tUKGAXSJL4HVpGzTIEXOf//oLgAAAD//wMAUEsBAi0AFAAGAAgAAAAhALaDOJL+AAAA4QEA&#10;ABMAAAAAAAAAAAAAAAAAAAAAAFtDb250ZW50X1R5cGVzXS54bWxQSwECLQAUAAYACAAAACEAOP0h&#10;/9YAAACUAQAACwAAAAAAAAAAAAAAAAAvAQAAX3JlbHMvLnJlbHNQSwECLQAUAAYACAAAACEAAW4B&#10;l0cCAAD1BAAADgAAAAAAAAAAAAAAAAAuAgAAZHJzL2Uyb0RvYy54bWxQSwECLQAUAAYACAAAACEA&#10;Wr/TyuEAAAAJAQAADwAAAAAAAAAAAAAAAAChBAAAZHJzL2Rvd25yZXYueG1sUEsFBgAAAAAEAAQA&#10;8wAAAK8FAAAAAA==&#10;" adj="10800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</w:p>
    <w:p w14:paraId="44D01679" w14:textId="1337C1E5" w:rsidR="00104790" w:rsidRDefault="00104790" w:rsidP="0088471B">
      <w:pPr>
        <w:jc w:val="left"/>
        <w:rPr>
          <w:rFonts w:ascii="Times New Roman" w:eastAsia="ＭＳ 明朝" w:hAnsi="Times New Roman" w:cs="Times New Roman"/>
        </w:rPr>
      </w:pPr>
    </w:p>
    <w:tbl>
      <w:tblPr>
        <w:tblStyle w:val="a3"/>
        <w:tblpPr w:leftFromText="142" w:rightFromText="142" w:vertAnchor="text" w:horzAnchor="margin" w:tblpXSpec="center" w:tblpY="50"/>
        <w:tblW w:w="11341" w:type="dxa"/>
        <w:tblLook w:val="04A0" w:firstRow="1" w:lastRow="0" w:firstColumn="1" w:lastColumn="0" w:noHBand="0" w:noVBand="1"/>
      </w:tblPr>
      <w:tblGrid>
        <w:gridCol w:w="2558"/>
        <w:gridCol w:w="8783"/>
      </w:tblGrid>
      <w:tr w:rsidR="00A32A1A" w14:paraId="1AEE6C93" w14:textId="77777777" w:rsidTr="00A32A1A">
        <w:trPr>
          <w:trHeight w:val="701"/>
        </w:trPr>
        <w:tc>
          <w:tcPr>
            <w:tcW w:w="2558" w:type="dxa"/>
          </w:tcPr>
          <w:p w14:paraId="54D5197B" w14:textId="77777777" w:rsidR="00A32A1A" w:rsidRPr="00443EBD" w:rsidRDefault="00A32A1A" w:rsidP="00A32A1A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43EBD">
              <w:rPr>
                <w:rFonts w:ascii="Times New Roman" w:eastAsia="ＭＳ 明朝" w:hAnsi="Times New Roman" w:cs="Times New Roman" w:hint="eastAsia"/>
                <w:szCs w:val="21"/>
              </w:rPr>
              <w:t>まだ分かっていないこと</w:t>
            </w:r>
          </w:p>
        </w:tc>
        <w:tc>
          <w:tcPr>
            <w:tcW w:w="8783" w:type="dxa"/>
          </w:tcPr>
          <w:p w14:paraId="0E3F5F40" w14:textId="77777777" w:rsidR="00A32A1A" w:rsidRDefault="00A32A1A" w:rsidP="00A32A1A">
            <w:pPr>
              <w:jc w:val="left"/>
              <w:rPr>
                <w:rFonts w:ascii="Times New Roman" w:eastAsia="ＭＳ 明朝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i/>
                <w:iCs/>
                <w:color w:val="0070C0"/>
                <w:sz w:val="18"/>
                <w:szCs w:val="18"/>
              </w:rPr>
              <w:t>本研究で知りたいことのうち、まだ、エビデンスがないことを記載</w:t>
            </w:r>
          </w:p>
          <w:p w14:paraId="3035CC61" w14:textId="77777777" w:rsidR="00A32A1A" w:rsidRPr="00733056" w:rsidRDefault="00A32A1A" w:rsidP="00A32A1A">
            <w:pPr>
              <w:jc w:val="left"/>
              <w:rPr>
                <w:rFonts w:ascii="Times New Roman" w:eastAsia="ＭＳ 明朝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14:paraId="5296F06F" w14:textId="19D5F40A" w:rsidR="00032B3F" w:rsidRDefault="00032B3F" w:rsidP="00947D43">
      <w:pPr>
        <w:jc w:val="left"/>
        <w:rPr>
          <w:rFonts w:ascii="Times New Roman" w:eastAsia="ＭＳ 明朝" w:hAnsi="Times New Roman" w:cs="Times New Roman"/>
        </w:rPr>
      </w:pPr>
    </w:p>
    <w:p w14:paraId="4EA44E87" w14:textId="77777777" w:rsidR="0088471B" w:rsidRPr="0088471B" w:rsidRDefault="0088471B" w:rsidP="00947D43">
      <w:pPr>
        <w:jc w:val="left"/>
        <w:rPr>
          <w:rFonts w:ascii="Times New Roman" w:eastAsia="ＭＳ 明朝" w:hAnsi="Times New Roman" w:cs="Times New Roman"/>
        </w:rPr>
      </w:pPr>
    </w:p>
    <w:p w14:paraId="3517FE9C" w14:textId="3AD39AAC" w:rsidR="00C26D92" w:rsidRDefault="00C26D92" w:rsidP="00C26D92">
      <w:pPr>
        <w:widowControl/>
        <w:jc w:val="left"/>
        <w:rPr>
          <w:rFonts w:ascii="Times New Roman" w:eastAsia="ＭＳ 明朝" w:hAnsi="Times New Roman" w:cs="Times New Roman"/>
          <w:b/>
          <w:bCs/>
          <w:szCs w:val="21"/>
        </w:rPr>
      </w:pPr>
    </w:p>
    <w:p w14:paraId="21E598E3" w14:textId="0DE3CCB5" w:rsidR="00964B9C" w:rsidRPr="005F71EC" w:rsidRDefault="00964B9C" w:rsidP="00C26D92">
      <w:pPr>
        <w:widowControl/>
        <w:jc w:val="left"/>
        <w:rPr>
          <w:rFonts w:ascii="Times New Roman" w:eastAsia="ＭＳ 明朝" w:hAnsi="Times New Roman" w:cs="Times New Roman"/>
          <w:b/>
          <w:bCs/>
          <w:szCs w:val="21"/>
        </w:rPr>
      </w:pPr>
      <w:r>
        <w:rPr>
          <w:rFonts w:ascii="Times New Roman" w:eastAsia="ＭＳ 明朝" w:hAnsi="Times New Roman" w:cs="Times New Roman" w:hint="eastAsia"/>
          <w:b/>
          <w:bCs/>
          <w:szCs w:val="21"/>
        </w:rPr>
        <w:t>本マップ作成時に、各職種は、以下の点を踏まえて、確認、議論等を行う。</w:t>
      </w:r>
    </w:p>
    <w:tbl>
      <w:tblPr>
        <w:tblStyle w:val="5-1"/>
        <w:tblW w:w="13178" w:type="dxa"/>
        <w:tblLook w:val="0480" w:firstRow="0" w:lastRow="0" w:firstColumn="1" w:lastColumn="0" w:noHBand="0" w:noVBand="1"/>
      </w:tblPr>
      <w:tblGrid>
        <w:gridCol w:w="727"/>
        <w:gridCol w:w="12451"/>
      </w:tblGrid>
      <w:tr w:rsidR="00C26D92" w:rsidRPr="00ED7EA8" w14:paraId="2DC7ED30" w14:textId="77777777" w:rsidTr="355A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14:paraId="748F6FCD" w14:textId="0079E7B1" w:rsidR="00C26D92" w:rsidRPr="00ED7EA8" w:rsidRDefault="355A2FDD" w:rsidP="00B97A26">
            <w:pPr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proofErr w:type="spellStart"/>
            <w:r w:rsidRPr="355A2FDD">
              <w:rPr>
                <w:rFonts w:ascii="Times New Roman" w:eastAsia="ＭＳ 明朝" w:hAnsi="Times New Roman" w:cs="Times New Roman"/>
                <w:sz w:val="18"/>
                <w:szCs w:val="18"/>
              </w:rPr>
              <w:t>StM</w:t>
            </w:r>
            <w:proofErr w:type="spellEnd"/>
            <w:r w:rsidRPr="355A2FDD">
              <w:rPr>
                <w:rFonts w:ascii="Times New Roman" w:eastAsia="ＭＳ 明朝" w:hAnsi="Times New Roman" w:cs="Times New Roman"/>
                <w:sz w:val="18"/>
                <w:szCs w:val="18"/>
              </w:rPr>
              <w:t>、</w:t>
            </w:r>
            <w:r w:rsidRPr="355A2FDD">
              <w:rPr>
                <w:rFonts w:ascii="Times New Roman" w:eastAsia="ＭＳ 明朝" w:hAnsi="Times New Roman" w:cs="Times New Roman"/>
                <w:sz w:val="18"/>
                <w:szCs w:val="18"/>
              </w:rPr>
              <w:t>STAT</w:t>
            </w:r>
          </w:p>
        </w:tc>
        <w:tc>
          <w:tcPr>
            <w:tcW w:w="12451" w:type="dxa"/>
          </w:tcPr>
          <w:p w14:paraId="3DC0F01A" w14:textId="50A03AC9" w:rsidR="00C26D92" w:rsidRPr="00ED7EA8" w:rsidRDefault="00C760A3" w:rsidP="00C259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C760A3">
              <w:rPr>
                <w:rFonts w:ascii="Times New Roman" w:eastAsia="ＭＳ 明朝" w:hAnsi="Times New Roman" w:cs="Times New Roman"/>
                <w:sz w:val="18"/>
                <w:szCs w:val="18"/>
              </w:rPr>
              <w:t>PI</w:t>
            </w:r>
            <w:r w:rsidRPr="00C760A3">
              <w:rPr>
                <w:rFonts w:ascii="Times New Roman" w:eastAsia="ＭＳ 明朝" w:hAnsi="Times New Roman" w:cs="Times New Roman"/>
                <w:sz w:val="18"/>
                <w:szCs w:val="18"/>
              </w:rPr>
              <w:t>に文献検索（</w:t>
            </w:r>
            <w:r w:rsidRPr="00C760A3">
              <w:rPr>
                <w:rFonts w:ascii="Times New Roman" w:eastAsia="ＭＳ 明朝" w:hAnsi="Times New Roman" w:cs="Times New Roman"/>
                <w:sz w:val="18"/>
                <w:szCs w:val="18"/>
              </w:rPr>
              <w:t>PubMed</w:t>
            </w:r>
            <w:r w:rsidRPr="00C760A3">
              <w:rPr>
                <w:rFonts w:ascii="Times New Roman" w:eastAsia="ＭＳ 明朝" w:hAnsi="Times New Roman" w:cs="Times New Roman"/>
                <w:sz w:val="18"/>
                <w:szCs w:val="18"/>
              </w:rPr>
              <w:t>等）、論文の質の正しい評価、研究デザインによるエビデンスレベルの理解、ジャーナル・インパクトファクターの利点･欠点の理解をサポートする</w:t>
            </w:r>
            <w:r w:rsidR="00A55145" w:rsidRPr="00A32A1A">
              <w:rPr>
                <w:rFonts w:ascii="Times New Roman" w:eastAsia="ＭＳ 明朝" w:hAnsi="Times New Roman" w:cs="Times New Roman" w:hint="eastAsia"/>
                <w:sz w:val="18"/>
                <w:szCs w:val="18"/>
                <w:vertAlign w:val="superscript"/>
              </w:rPr>
              <w:t>＃</w:t>
            </w:r>
          </w:p>
        </w:tc>
      </w:tr>
      <w:tr w:rsidR="00C760A3" w:rsidRPr="00ED7EA8" w14:paraId="55D197EE" w14:textId="77777777" w:rsidTr="355A2FD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14:paraId="02704B21" w14:textId="29D27708" w:rsidR="00C760A3" w:rsidRDefault="00C760A3" w:rsidP="00C760A3">
            <w:pPr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DM</w:t>
            </w:r>
          </w:p>
        </w:tc>
        <w:tc>
          <w:tcPr>
            <w:tcW w:w="12451" w:type="dxa"/>
          </w:tcPr>
          <w:p w14:paraId="28FEE630" w14:textId="2DFC0145" w:rsidR="00C760A3" w:rsidRPr="00733056" w:rsidRDefault="00C760A3" w:rsidP="00C760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33056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先行研究に用いられているデータ収集項目とその測定方法を確認等</w:t>
            </w:r>
          </w:p>
        </w:tc>
      </w:tr>
      <w:tr w:rsidR="00C760A3" w:rsidRPr="00ED7EA8" w14:paraId="50575C3A" w14:textId="77777777" w:rsidTr="355A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14:paraId="6856DA92" w14:textId="65D51ABD" w:rsidR="00C760A3" w:rsidRDefault="001646FB" w:rsidP="00C760A3">
            <w:pPr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MO</w:t>
            </w:r>
          </w:p>
        </w:tc>
        <w:tc>
          <w:tcPr>
            <w:tcW w:w="12451" w:type="dxa"/>
          </w:tcPr>
          <w:p w14:paraId="670BF232" w14:textId="37C97C26" w:rsidR="00C760A3" w:rsidRPr="00733056" w:rsidRDefault="00C760A3" w:rsidP="00C760A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C760A3">
              <w:rPr>
                <w:rFonts w:ascii="Times New Roman" w:eastAsia="ＭＳ 明朝" w:hAnsi="Times New Roman" w:cs="Times New Roman"/>
                <w:sz w:val="18"/>
                <w:szCs w:val="18"/>
              </w:rPr>
              <w:t>各種エビデンスの、主にデータ収集方法、データの信頼性、また系統誤差となりうる因子の視点を持って批判的吟味を行</w:t>
            </w:r>
            <w:r w:rsidR="001646FB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う</w:t>
            </w:r>
          </w:p>
        </w:tc>
      </w:tr>
    </w:tbl>
    <w:p w14:paraId="5CE3EC95" w14:textId="4D40885B" w:rsidR="00A32A1A" w:rsidRPr="00A32A1A" w:rsidRDefault="00A55145" w:rsidP="004063BA">
      <w:pPr>
        <w:ind w:left="360" w:hangingChars="200" w:hanging="360"/>
        <w:jc w:val="left"/>
        <w:rPr>
          <w:rFonts w:ascii="Times New Roman" w:eastAsia="ＭＳ 明朝" w:hAnsi="Times New Roman" w:cs="Times New Roman"/>
          <w:sz w:val="18"/>
          <w:szCs w:val="18"/>
        </w:rPr>
      </w:pPr>
      <w:r w:rsidRPr="00A32A1A">
        <w:rPr>
          <w:rFonts w:ascii="Times New Roman" w:eastAsia="ＭＳ 明朝" w:hAnsi="Times New Roman" w:cs="Times New Roman" w:hint="eastAsia"/>
          <w:sz w:val="18"/>
          <w:szCs w:val="18"/>
        </w:rPr>
        <w:t>＃：</w:t>
      </w:r>
      <w:proofErr w:type="spellStart"/>
      <w:r w:rsidRPr="00A32A1A">
        <w:rPr>
          <w:rFonts w:ascii="Times New Roman" w:eastAsia="ＭＳ 明朝" w:hAnsi="Times New Roman" w:cs="Times New Roman"/>
          <w:sz w:val="18"/>
          <w:szCs w:val="18"/>
        </w:rPr>
        <w:t>StM</w:t>
      </w:r>
      <w:proofErr w:type="spellEnd"/>
      <w:r w:rsidRPr="00A32A1A">
        <w:rPr>
          <w:rFonts w:ascii="Times New Roman" w:eastAsia="ＭＳ 明朝" w:hAnsi="Times New Roman" w:cs="Times New Roman" w:hint="eastAsia"/>
          <w:sz w:val="18"/>
          <w:szCs w:val="18"/>
        </w:rPr>
        <w:t>において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も</w:t>
      </w:r>
      <w:r w:rsidRPr="00A32A1A">
        <w:rPr>
          <w:rFonts w:ascii="Times New Roman" w:eastAsia="ＭＳ 明朝" w:hAnsi="Times New Roman" w:cs="Times New Roman" w:hint="eastAsia"/>
          <w:sz w:val="18"/>
          <w:szCs w:val="18"/>
        </w:rPr>
        <w:t>、実施することが望ましい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内容である</w:t>
      </w:r>
      <w:r w:rsidRPr="00A32A1A">
        <w:rPr>
          <w:rFonts w:ascii="Times New Roman" w:eastAsia="ＭＳ 明朝" w:hAnsi="Times New Roman" w:cs="Times New Roman" w:hint="eastAsia"/>
          <w:sz w:val="18"/>
          <w:szCs w:val="18"/>
        </w:rPr>
        <w:t>が、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経験を重ねることにより、当該内容が実施できることを目指すべきであると考え</w:t>
      </w:r>
      <w:r w:rsidR="00457374">
        <w:rPr>
          <w:rFonts w:ascii="Times New Roman" w:eastAsia="ＭＳ 明朝" w:hAnsi="Times New Roman" w:cs="Times New Roman" w:hint="eastAsia"/>
          <w:sz w:val="18"/>
          <w:szCs w:val="18"/>
        </w:rPr>
        <w:t>、記載し</w:t>
      </w:r>
      <w:r>
        <w:rPr>
          <w:rFonts w:ascii="Times New Roman" w:eastAsia="ＭＳ 明朝" w:hAnsi="Times New Roman" w:cs="Times New Roman" w:hint="eastAsia"/>
          <w:sz w:val="18"/>
          <w:szCs w:val="18"/>
        </w:rPr>
        <w:t>ている。</w:t>
      </w:r>
      <w:r w:rsidR="00A32A1A" w:rsidRPr="00C760A3">
        <w:rPr>
          <w:rFonts w:ascii="Times New Roman" w:eastAsia="ＭＳ 明朝" w:hAnsi="Times New Roman" w:cs="Times New Roman"/>
          <w:sz w:val="18"/>
          <w:szCs w:val="18"/>
        </w:rPr>
        <w:t>ジャーナル・インパクトファクター</w:t>
      </w:r>
      <w:r w:rsidR="00A32A1A">
        <w:rPr>
          <w:rFonts w:ascii="Times New Roman" w:eastAsia="ＭＳ 明朝" w:hAnsi="Times New Roman" w:cs="Times New Roman" w:hint="eastAsia"/>
          <w:sz w:val="18"/>
          <w:szCs w:val="18"/>
        </w:rPr>
        <w:t>について、</w:t>
      </w:r>
      <w:r w:rsidR="00A32A1A" w:rsidRPr="00A32A1A">
        <w:rPr>
          <w:rFonts w:ascii="Times New Roman" w:eastAsia="ＭＳ 明朝" w:hAnsi="Times New Roman" w:cs="Times New Roman" w:hint="eastAsia"/>
          <w:sz w:val="18"/>
          <w:szCs w:val="18"/>
        </w:rPr>
        <w:t>目指すジャーナルにより、求められる質が異なる</w:t>
      </w:r>
      <w:r w:rsidR="00A32A1A">
        <w:rPr>
          <w:rFonts w:ascii="Times New Roman" w:eastAsia="ＭＳ 明朝" w:hAnsi="Times New Roman" w:cs="Times New Roman" w:hint="eastAsia"/>
          <w:sz w:val="18"/>
          <w:szCs w:val="18"/>
        </w:rPr>
        <w:t>ことを踏まえ</w:t>
      </w:r>
      <w:r w:rsidR="00A32A1A" w:rsidRPr="00A32A1A">
        <w:rPr>
          <w:rFonts w:ascii="Times New Roman" w:eastAsia="ＭＳ 明朝" w:hAnsi="Times New Roman" w:cs="Times New Roman" w:hint="eastAsia"/>
          <w:sz w:val="18"/>
          <w:szCs w:val="18"/>
        </w:rPr>
        <w:t>、適切なジャーナルを</w:t>
      </w:r>
      <w:r w:rsidR="00A32A1A">
        <w:rPr>
          <w:rFonts w:ascii="Times New Roman" w:eastAsia="ＭＳ 明朝" w:hAnsi="Times New Roman" w:cs="Times New Roman" w:hint="eastAsia"/>
          <w:sz w:val="18"/>
          <w:szCs w:val="18"/>
        </w:rPr>
        <w:t>引用</w:t>
      </w:r>
      <w:r w:rsidR="00A32A1A" w:rsidRPr="00A32A1A">
        <w:rPr>
          <w:rFonts w:ascii="Times New Roman" w:eastAsia="ＭＳ 明朝" w:hAnsi="Times New Roman" w:cs="Times New Roman" w:hint="eastAsia"/>
          <w:sz w:val="18"/>
          <w:szCs w:val="18"/>
        </w:rPr>
        <w:t>することが望ましい</w:t>
      </w:r>
      <w:r w:rsidR="00A32A1A">
        <w:rPr>
          <w:rFonts w:ascii="Times New Roman" w:eastAsia="ＭＳ 明朝" w:hAnsi="Times New Roman" w:cs="Times New Roman" w:hint="eastAsia"/>
          <w:sz w:val="18"/>
          <w:szCs w:val="18"/>
        </w:rPr>
        <w:t>等。</w:t>
      </w:r>
    </w:p>
    <w:sectPr w:rsidR="00A32A1A" w:rsidRPr="00A32A1A" w:rsidSect="004063BA">
      <w:headerReference w:type="default" r:id="rId7"/>
      <w:footerReference w:type="default" r:id="rId8"/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8CDA" w14:textId="77777777" w:rsidR="00455F37" w:rsidRDefault="00455F37" w:rsidP="00C26D92">
      <w:r>
        <w:separator/>
      </w:r>
    </w:p>
  </w:endnote>
  <w:endnote w:type="continuationSeparator" w:id="0">
    <w:p w14:paraId="4C87B6DF" w14:textId="77777777" w:rsidR="00455F37" w:rsidRDefault="00455F37" w:rsidP="00C2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3628" w14:textId="659E4295" w:rsidR="00E5702F" w:rsidRDefault="003C05CC" w:rsidP="004063BA">
    <w:pPr>
      <w:pStyle w:val="a6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E5702F" w:rsidRPr="00B537E3">
          <w:rPr>
            <w:rFonts w:ascii="Times New Roman" w:hAnsi="Times New Roman" w:cs="Times New Roman"/>
            <w:lang w:val="ja-JP"/>
          </w:rPr>
          <w:t xml:space="preserve"> </w: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E5702F" w:rsidRPr="00B537E3">
          <w:rPr>
            <w:rFonts w:ascii="Times New Roman" w:hAnsi="Times New Roman" w:cs="Times New Roman"/>
            <w:b/>
            <w:bCs/>
          </w:rPr>
          <w:instrText>PAGE</w:instrTex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E5702F">
          <w:rPr>
            <w:rFonts w:ascii="Times New Roman" w:hAnsi="Times New Roman" w:cs="Times New Roman"/>
            <w:b/>
            <w:bCs/>
            <w:sz w:val="24"/>
            <w:szCs w:val="24"/>
          </w:rPr>
          <w:t>1</w: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E5702F" w:rsidRPr="00B537E3">
          <w:rPr>
            <w:rFonts w:ascii="Times New Roman" w:hAnsi="Times New Roman" w:cs="Times New Roman"/>
            <w:lang w:val="ja-JP"/>
          </w:rPr>
          <w:t xml:space="preserve"> </w:t>
        </w:r>
        <w:r w:rsidR="00E5702F" w:rsidRPr="00B537E3">
          <w:rPr>
            <w:rFonts w:ascii="Times New Roman" w:hAnsi="Times New Roman" w:cs="Times New Roman"/>
            <w:lang w:val="ja-JP"/>
          </w:rPr>
          <w:t xml:space="preserve">/ </w: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E5702F" w:rsidRPr="00B537E3">
          <w:rPr>
            <w:rFonts w:ascii="Times New Roman" w:hAnsi="Times New Roman" w:cs="Times New Roman"/>
            <w:b/>
            <w:bCs/>
          </w:rPr>
          <w:instrText>NUMPAGES</w:instrTex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E5702F">
          <w:rPr>
            <w:rFonts w:ascii="Times New Roman" w:hAnsi="Times New Roman" w:cs="Times New Roman"/>
            <w:b/>
            <w:bCs/>
            <w:sz w:val="24"/>
            <w:szCs w:val="24"/>
          </w:rPr>
          <w:t>4</w:t>
        </w:r>
        <w:r w:rsidR="00E5702F" w:rsidRPr="00B537E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6590" w14:textId="77777777" w:rsidR="00455F37" w:rsidRDefault="00455F37" w:rsidP="00C26D92">
      <w:r>
        <w:separator/>
      </w:r>
    </w:p>
  </w:footnote>
  <w:footnote w:type="continuationSeparator" w:id="0">
    <w:p w14:paraId="671B1742" w14:textId="77777777" w:rsidR="00455F37" w:rsidRDefault="00455F37" w:rsidP="00C2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D2FA" w14:textId="77777777" w:rsidR="00D700F5" w:rsidRDefault="00D700F5" w:rsidP="00D700F5">
    <w:pPr>
      <w:pStyle w:val="a4"/>
      <w:jc w:val="right"/>
    </w:pPr>
  </w:p>
  <w:p w14:paraId="65369323" w14:textId="37825FC1" w:rsidR="00D700F5" w:rsidRPr="00964B9C" w:rsidRDefault="00D700F5" w:rsidP="00964B9C">
    <w:pPr>
      <w:pStyle w:val="a4"/>
      <w:jc w:val="right"/>
      <w:rPr>
        <w:rFonts w:ascii="Times New Roman" w:eastAsia="ＭＳ 明朝" w:hAnsi="Times New Roman" w:cs="Times New Roman"/>
      </w:rPr>
    </w:pPr>
    <w:r w:rsidRPr="00964B9C">
      <w:rPr>
        <w:rFonts w:ascii="Times New Roman" w:eastAsia="ＭＳ 明朝" w:hAnsi="Times New Roman" w:cs="Times New Roman" w:hint="eastAsia"/>
      </w:rPr>
      <w:t>（</w:t>
    </w:r>
    <w:r w:rsidRPr="00964B9C">
      <w:rPr>
        <w:rFonts w:ascii="Times New Roman" w:eastAsia="ＭＳ 明朝" w:hAnsi="Times New Roman" w:cs="Times New Roman" w:hint="eastAsia"/>
      </w:rPr>
      <w:t>様式</w:t>
    </w:r>
    <w:r w:rsidRPr="00964B9C">
      <w:rPr>
        <w:rFonts w:ascii="Times New Roman" w:eastAsia="ＭＳ 明朝" w:hAnsi="Times New Roman" w:cs="Times New Roman"/>
      </w:rPr>
      <w:t>2</w:t>
    </w:r>
    <w:r w:rsidRPr="00964B9C">
      <w:rPr>
        <w:rFonts w:ascii="Times New Roman" w:eastAsia="ＭＳ 明朝" w:hAnsi="Times New Roman" w:cs="Times New Roman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5D48"/>
    <w:multiLevelType w:val="hybridMultilevel"/>
    <w:tmpl w:val="FB20828E"/>
    <w:lvl w:ilvl="0" w:tplc="77020F6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729D6"/>
    <w:multiLevelType w:val="hybridMultilevel"/>
    <w:tmpl w:val="11B25D36"/>
    <w:lvl w:ilvl="0" w:tplc="540EF50C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1044380">
    <w:abstractNumId w:val="1"/>
  </w:num>
  <w:num w:numId="2" w16cid:durableId="12821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43"/>
    <w:rsid w:val="0002269C"/>
    <w:rsid w:val="00032B3F"/>
    <w:rsid w:val="00081B75"/>
    <w:rsid w:val="000C3325"/>
    <w:rsid w:val="00104790"/>
    <w:rsid w:val="001646FB"/>
    <w:rsid w:val="002036EC"/>
    <w:rsid w:val="00223482"/>
    <w:rsid w:val="00231C1F"/>
    <w:rsid w:val="002740B7"/>
    <w:rsid w:val="00284AFD"/>
    <w:rsid w:val="00310653"/>
    <w:rsid w:val="003C05CC"/>
    <w:rsid w:val="003D0CB4"/>
    <w:rsid w:val="003E10D7"/>
    <w:rsid w:val="003F51F0"/>
    <w:rsid w:val="004063BA"/>
    <w:rsid w:val="004209C0"/>
    <w:rsid w:val="00455F37"/>
    <w:rsid w:val="00457374"/>
    <w:rsid w:val="0048270E"/>
    <w:rsid w:val="004B531C"/>
    <w:rsid w:val="004C7402"/>
    <w:rsid w:val="004D732C"/>
    <w:rsid w:val="005008F1"/>
    <w:rsid w:val="00510EA4"/>
    <w:rsid w:val="00576637"/>
    <w:rsid w:val="005C7D3F"/>
    <w:rsid w:val="006068C8"/>
    <w:rsid w:val="0063096E"/>
    <w:rsid w:val="006570C5"/>
    <w:rsid w:val="00683DD0"/>
    <w:rsid w:val="006D7C86"/>
    <w:rsid w:val="006E3AA3"/>
    <w:rsid w:val="00721C68"/>
    <w:rsid w:val="00740216"/>
    <w:rsid w:val="00780CF6"/>
    <w:rsid w:val="007837CC"/>
    <w:rsid w:val="007879E9"/>
    <w:rsid w:val="007B670B"/>
    <w:rsid w:val="008172D0"/>
    <w:rsid w:val="00861633"/>
    <w:rsid w:val="0088471B"/>
    <w:rsid w:val="00902958"/>
    <w:rsid w:val="00947D43"/>
    <w:rsid w:val="00964B9C"/>
    <w:rsid w:val="00974493"/>
    <w:rsid w:val="00A32A1A"/>
    <w:rsid w:val="00A55145"/>
    <w:rsid w:val="00A56CA8"/>
    <w:rsid w:val="00AF2AD8"/>
    <w:rsid w:val="00B013DA"/>
    <w:rsid w:val="00B201D2"/>
    <w:rsid w:val="00B80163"/>
    <w:rsid w:val="00BB0D6D"/>
    <w:rsid w:val="00BE28A6"/>
    <w:rsid w:val="00C25997"/>
    <w:rsid w:val="00C26D92"/>
    <w:rsid w:val="00C40919"/>
    <w:rsid w:val="00C760A3"/>
    <w:rsid w:val="00C84F26"/>
    <w:rsid w:val="00CE0F67"/>
    <w:rsid w:val="00CF6C34"/>
    <w:rsid w:val="00D700F5"/>
    <w:rsid w:val="00DF13B3"/>
    <w:rsid w:val="00DF14DE"/>
    <w:rsid w:val="00E00D17"/>
    <w:rsid w:val="00E03576"/>
    <w:rsid w:val="00E1215E"/>
    <w:rsid w:val="00E45902"/>
    <w:rsid w:val="00E5702F"/>
    <w:rsid w:val="00EA04B0"/>
    <w:rsid w:val="00FC678E"/>
    <w:rsid w:val="355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C0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D92"/>
  </w:style>
  <w:style w:type="paragraph" w:styleId="a6">
    <w:name w:val="footer"/>
    <w:basedOn w:val="a"/>
    <w:link w:val="a7"/>
    <w:uiPriority w:val="99"/>
    <w:unhideWhenUsed/>
    <w:rsid w:val="00C26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D92"/>
  </w:style>
  <w:style w:type="paragraph" w:styleId="a8">
    <w:name w:val="List Paragraph"/>
    <w:basedOn w:val="a"/>
    <w:uiPriority w:val="34"/>
    <w:qFormat/>
    <w:rsid w:val="00C26D92"/>
    <w:pPr>
      <w:ind w:leftChars="400" w:left="840"/>
    </w:pPr>
  </w:style>
  <w:style w:type="table" w:styleId="5-1">
    <w:name w:val="Grid Table 5 Dark Accent 1"/>
    <w:basedOn w:val="a1"/>
    <w:uiPriority w:val="50"/>
    <w:rsid w:val="00C26D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9">
    <w:name w:val="Revision"/>
    <w:hidden/>
    <w:uiPriority w:val="99"/>
    <w:semiHidden/>
    <w:rsid w:val="00A56CA8"/>
  </w:style>
  <w:style w:type="paragraph" w:styleId="aa">
    <w:name w:val="annotation text"/>
    <w:basedOn w:val="a"/>
    <w:link w:val="ab"/>
    <w:uiPriority w:val="99"/>
    <w:unhideWhenUsed/>
    <w:pPr>
      <w:jc w:val="left"/>
    </w:pPr>
  </w:style>
  <w:style w:type="character" w:customStyle="1" w:styleId="ab">
    <w:name w:val="コメント文字列 (文字)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CF6C34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CF6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2023-04-12T05:57:00Z</dcterms:created>
  <dcterms:modified xsi:type="dcterms:W3CDTF">2023-04-12T05:57:00Z</dcterms:modified>
</cp:coreProperties>
</file>