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53BAD" w14:textId="53D97ADB" w:rsidR="00942477" w:rsidRPr="00942477" w:rsidRDefault="00942477">
      <w:pPr>
        <w:widowControl/>
        <w:jc w:val="left"/>
      </w:pPr>
      <w:bookmarkStart w:id="0" w:name="_GoBack"/>
      <w:bookmarkEnd w:id="0"/>
    </w:p>
    <w:p w14:paraId="2B3E2843" w14:textId="014D8270" w:rsidR="000C538D" w:rsidRDefault="004B5796" w:rsidP="00DC66CA">
      <w:pPr>
        <w:jc w:val="center"/>
      </w:pPr>
      <w:r>
        <w:rPr>
          <w:rFonts w:hint="eastAsia"/>
        </w:rPr>
        <w:t xml:space="preserve">領域5－1　</w:t>
      </w:r>
      <w:r w:rsidR="00321F64">
        <w:rPr>
          <w:rFonts w:hint="eastAsia"/>
        </w:rPr>
        <w:t>提出前チェックリスト</w:t>
      </w:r>
    </w:p>
    <w:p w14:paraId="4E202007" w14:textId="5A285EA5" w:rsidR="00DC66CA" w:rsidRDefault="00DC66CA" w:rsidP="00DC66CA">
      <w:pPr>
        <w:jc w:val="center"/>
      </w:pPr>
    </w:p>
    <w:p w14:paraId="6EA63E92" w14:textId="20DBB0BA" w:rsidR="00321F64" w:rsidRDefault="00321F64" w:rsidP="007F2ABD">
      <w:r>
        <w:rPr>
          <w:rFonts w:hint="eastAsia"/>
        </w:rPr>
        <w:t>研究開発課題名：</w:t>
      </w:r>
      <w:r w:rsidR="007F2ABD" w:rsidDel="007F2ABD">
        <w:t xml:space="preserve"> </w:t>
      </w:r>
    </w:p>
    <w:p w14:paraId="20DD28F2" w14:textId="408C7B75" w:rsidR="00321F64" w:rsidRDefault="00E747DA">
      <w:r>
        <w:rPr>
          <w:rFonts w:hint="eastAsia"/>
        </w:rPr>
        <w:t>研究開発代表者氏名：</w:t>
      </w:r>
    </w:p>
    <w:p w14:paraId="6A344C12" w14:textId="659DCC97" w:rsidR="007F2ABD" w:rsidRDefault="007F2ABD"/>
    <w:p w14:paraId="31259E2D" w14:textId="666E6917" w:rsidR="00321F64" w:rsidRDefault="00321F64">
      <w:r>
        <w:rPr>
          <w:rFonts w:hint="eastAsia"/>
        </w:rPr>
        <w:t>下記すべての事項を確認し、ご提出ください。</w:t>
      </w:r>
    </w:p>
    <w:p w14:paraId="3C201FB7" w14:textId="7760C24F" w:rsidR="00F86687" w:rsidRPr="00AB57BF" w:rsidRDefault="00F86687">
      <w:r w:rsidRPr="00AB57BF">
        <w:rPr>
          <w:rFonts w:hint="eastAsia"/>
        </w:rPr>
        <w:t>※</w:t>
      </w:r>
      <w:r w:rsidRPr="00AB57BF">
        <w:t xml:space="preserve"> </w:t>
      </w:r>
      <w:r w:rsidRPr="00AB57BF">
        <w:rPr>
          <w:rFonts w:hint="eastAsia"/>
        </w:rPr>
        <w:t>領域５－１</w:t>
      </w:r>
      <w:r w:rsidR="00BA672F" w:rsidRPr="00AB57BF">
        <w:rPr>
          <w:rFonts w:hint="eastAsia"/>
        </w:rPr>
        <w:t>へ</w:t>
      </w:r>
      <w:r w:rsidRPr="00AB57BF">
        <w:rPr>
          <w:rFonts w:hint="eastAsia"/>
        </w:rPr>
        <w:t>応募</w:t>
      </w:r>
      <w:r w:rsidR="00BA672F" w:rsidRPr="00AB57BF">
        <w:rPr>
          <w:rFonts w:hint="eastAsia"/>
        </w:rPr>
        <w:t>する場合</w:t>
      </w:r>
      <w:r w:rsidRPr="00AB57BF">
        <w:rPr>
          <w:rFonts w:hint="eastAsia"/>
        </w:rPr>
        <w:t>、本</w:t>
      </w:r>
      <w:r w:rsidR="007C5183" w:rsidRPr="00AB57BF">
        <w:rPr>
          <w:rFonts w:hint="eastAsia"/>
        </w:rPr>
        <w:t>チェックリスト</w:t>
      </w:r>
      <w:r w:rsidR="000B0EDF" w:rsidRPr="00AB57BF">
        <w:rPr>
          <w:rFonts w:hint="eastAsia"/>
        </w:rPr>
        <w:t>の提出</w:t>
      </w:r>
      <w:r w:rsidR="00EE6D02" w:rsidRPr="00AB57BF">
        <w:rPr>
          <w:rFonts w:hint="eastAsia"/>
        </w:rPr>
        <w:t>は</w:t>
      </w:r>
      <w:r w:rsidR="000B0EDF" w:rsidRPr="00AB57BF">
        <w:rPr>
          <w:rFonts w:hint="eastAsia"/>
        </w:rPr>
        <w:t>必須です。</w:t>
      </w:r>
    </w:p>
    <w:p w14:paraId="7F3FD070" w14:textId="59936347" w:rsidR="00321F64" w:rsidRDefault="005B27FA" w:rsidP="008F291A">
      <w:pPr>
        <w:ind w:left="283" w:hangingChars="135" w:hanging="283"/>
      </w:pPr>
      <w:r w:rsidRPr="00AB57BF">
        <w:rPr>
          <w:rFonts w:hint="eastAsia"/>
        </w:rPr>
        <w:t xml:space="preserve">※ </w:t>
      </w:r>
      <w:r w:rsidR="007C5183" w:rsidRPr="00AB57BF">
        <w:rPr>
          <w:rFonts w:hint="eastAsia"/>
        </w:rPr>
        <w:t>本</w:t>
      </w:r>
      <w:r w:rsidRPr="00AB57BF">
        <w:rPr>
          <w:rFonts w:hint="eastAsia"/>
        </w:rPr>
        <w:t>チェック</w:t>
      </w:r>
      <w:r w:rsidR="00BA672F" w:rsidRPr="00AB57BF">
        <w:rPr>
          <w:rFonts w:hint="eastAsia"/>
        </w:rPr>
        <w:t>リスト</w:t>
      </w:r>
      <w:r w:rsidR="000B0EDF" w:rsidRPr="00AB57BF">
        <w:rPr>
          <w:rFonts w:hint="eastAsia"/>
        </w:rPr>
        <w:t>は</w:t>
      </w:r>
      <w:r w:rsidR="00732A14" w:rsidRPr="00AB57BF">
        <w:rPr>
          <w:rFonts w:hint="eastAsia"/>
        </w:rPr>
        <w:t>、</w:t>
      </w:r>
      <w:r w:rsidR="003F5D09" w:rsidRPr="00AB57BF">
        <w:rPr>
          <w:rFonts w:hint="eastAsia"/>
        </w:rPr>
        <w:t>応募内容が</w:t>
      </w:r>
      <w:r w:rsidR="009F55DB" w:rsidRPr="00AB57BF">
        <w:rPr>
          <w:rFonts w:hint="eastAsia"/>
        </w:rPr>
        <w:t>本領域の</w:t>
      </w:r>
      <w:r w:rsidR="00EE6D02" w:rsidRPr="00AB57BF">
        <w:rPr>
          <w:rFonts w:hint="eastAsia"/>
        </w:rPr>
        <w:t>趣旨に合致</w:t>
      </w:r>
      <w:r w:rsidR="003F5D09" w:rsidRPr="00AB57BF">
        <w:rPr>
          <w:rFonts w:hint="eastAsia"/>
        </w:rPr>
        <w:t>することを応募者</w:t>
      </w:r>
      <w:r w:rsidR="0046071F" w:rsidRPr="00AB57BF">
        <w:rPr>
          <w:rFonts w:hint="eastAsia"/>
        </w:rPr>
        <w:t>本人</w:t>
      </w:r>
      <w:r w:rsidR="003F5D09" w:rsidRPr="00AB57BF">
        <w:rPr>
          <w:rFonts w:hint="eastAsia"/>
        </w:rPr>
        <w:t>が確認するためのもので</w:t>
      </w:r>
      <w:r w:rsidR="00171FD2" w:rsidRPr="00AB57BF">
        <w:rPr>
          <w:rFonts w:hint="eastAsia"/>
        </w:rPr>
        <w:t>あり、</w:t>
      </w:r>
      <w:r w:rsidR="009A1723" w:rsidRPr="00AB57BF">
        <w:rPr>
          <w:rFonts w:hint="eastAsia"/>
        </w:rPr>
        <w:t>チェック</w:t>
      </w:r>
      <w:r w:rsidR="006B3929" w:rsidRPr="00AB57BF">
        <w:rPr>
          <w:rFonts w:hint="eastAsia"/>
        </w:rPr>
        <w:t>の有無によ</w:t>
      </w:r>
      <w:r w:rsidR="00171FD2" w:rsidRPr="00AB57BF">
        <w:rPr>
          <w:rFonts w:hint="eastAsia"/>
        </w:rPr>
        <w:t>って</w:t>
      </w:r>
      <w:r w:rsidR="00902789" w:rsidRPr="00AB57BF">
        <w:rPr>
          <w:rFonts w:hint="eastAsia"/>
        </w:rPr>
        <w:t>応募を妨げる</w:t>
      </w:r>
      <w:r w:rsidR="00ED6ADE" w:rsidRPr="00AB57BF">
        <w:rPr>
          <w:rFonts w:hint="eastAsia"/>
        </w:rPr>
        <w:t>もの</w:t>
      </w:r>
      <w:r w:rsidR="008F291A" w:rsidRPr="00AB57BF">
        <w:rPr>
          <w:rFonts w:hint="eastAsia"/>
        </w:rPr>
        <w:t>で</w:t>
      </w:r>
      <w:r w:rsidR="00902789" w:rsidRPr="00AB57BF">
        <w:rPr>
          <w:rFonts w:hint="eastAsia"/>
        </w:rPr>
        <w:t>はありません。</w:t>
      </w:r>
    </w:p>
    <w:p w14:paraId="11A57A34" w14:textId="77777777" w:rsidR="00857C3D" w:rsidRPr="00ED6ADE" w:rsidRDefault="00857C3D"/>
    <w:p w14:paraId="331EBFDE" w14:textId="0CC9CFD9" w:rsidR="00DC66CA" w:rsidRDefault="00DC66CA" w:rsidP="00DC66CA">
      <w:pPr>
        <w:jc w:val="center"/>
      </w:pPr>
      <w:r>
        <w:rPr>
          <w:rFonts w:hint="eastAsia"/>
        </w:rPr>
        <w:t>記</w:t>
      </w:r>
    </w:p>
    <w:p w14:paraId="2861E245" w14:textId="2AB1EBAF" w:rsidR="00DC66CA" w:rsidRDefault="00DC66CA"/>
    <w:tbl>
      <w:tblPr>
        <w:tblStyle w:val="a3"/>
        <w:tblpPr w:leftFromText="142" w:rightFromText="142"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748"/>
      </w:tblGrid>
      <w:tr w:rsidR="00DC66CA" w14:paraId="4502E0CB" w14:textId="77777777" w:rsidTr="004B329C">
        <w:tc>
          <w:tcPr>
            <w:tcW w:w="988" w:type="dxa"/>
          </w:tcPr>
          <w:p w14:paraId="2BF5A5B0" w14:textId="4B7BCD88" w:rsidR="00DC66CA" w:rsidRDefault="00DC66CA" w:rsidP="004B329C">
            <w:pPr>
              <w:rPr>
                <w:sz w:val="40"/>
                <w:szCs w:val="40"/>
              </w:rPr>
            </w:pPr>
            <w:r w:rsidRPr="00DC66CA">
              <w:rPr>
                <w:rFonts w:hint="eastAsia"/>
                <w:sz w:val="40"/>
                <w:szCs w:val="40"/>
              </w:rPr>
              <w:t>□</w:t>
            </w:r>
          </w:p>
        </w:tc>
        <w:tc>
          <w:tcPr>
            <w:tcW w:w="8748" w:type="dxa"/>
          </w:tcPr>
          <w:p w14:paraId="400AB8D1" w14:textId="77777777" w:rsidR="00F47B4E" w:rsidRPr="002B6F8D" w:rsidRDefault="004B329C" w:rsidP="004B329C">
            <w:pPr>
              <w:rPr>
                <w:szCs w:val="21"/>
              </w:rPr>
            </w:pPr>
            <w:r w:rsidRPr="002B6F8D">
              <w:rPr>
                <w:rFonts w:hint="eastAsia"/>
                <w:szCs w:val="21"/>
              </w:rPr>
              <w:t>今回応募する研究は、第</w:t>
            </w:r>
            <w:r w:rsidRPr="002B6F8D">
              <w:rPr>
                <w:szCs w:val="21"/>
              </w:rPr>
              <w:t>III相（あるいは</w:t>
            </w:r>
            <w:r w:rsidR="006E113D" w:rsidRPr="002B6F8D">
              <w:rPr>
                <w:rFonts w:hint="eastAsia"/>
                <w:szCs w:val="21"/>
              </w:rPr>
              <w:t>第</w:t>
            </w:r>
            <w:r w:rsidRPr="002B6F8D">
              <w:rPr>
                <w:szCs w:val="21"/>
              </w:rPr>
              <w:t>II/III相）試験です。</w:t>
            </w:r>
          </w:p>
          <w:p w14:paraId="09E22DC7" w14:textId="3C8471B3" w:rsidR="00DC66CA" w:rsidRPr="002B6F8D" w:rsidRDefault="00B26C15" w:rsidP="004B329C">
            <w:pPr>
              <w:rPr>
                <w:color w:val="FF0000"/>
                <w:szCs w:val="21"/>
              </w:rPr>
            </w:pPr>
            <w:r w:rsidRPr="002B6F8D">
              <w:rPr>
                <w:rFonts w:hint="eastAsia"/>
                <w:szCs w:val="21"/>
              </w:rPr>
              <w:t>第</w:t>
            </w:r>
            <w:r w:rsidRPr="002B6F8D">
              <w:rPr>
                <w:szCs w:val="21"/>
              </w:rPr>
              <w:t>II相試験ではありません。</w:t>
            </w:r>
          </w:p>
        </w:tc>
      </w:tr>
      <w:tr w:rsidR="00DC66CA" w14:paraId="1EB0F2ED" w14:textId="77777777" w:rsidTr="004B329C">
        <w:tc>
          <w:tcPr>
            <w:tcW w:w="988" w:type="dxa"/>
          </w:tcPr>
          <w:p w14:paraId="1A7699C0" w14:textId="6CE1E22D" w:rsidR="00DC66CA" w:rsidRDefault="00DC66CA" w:rsidP="004B329C">
            <w:pPr>
              <w:rPr>
                <w:sz w:val="40"/>
                <w:szCs w:val="40"/>
              </w:rPr>
            </w:pPr>
            <w:r w:rsidRPr="00DC66CA">
              <w:rPr>
                <w:rFonts w:hint="eastAsia"/>
                <w:sz w:val="40"/>
                <w:szCs w:val="40"/>
              </w:rPr>
              <w:t>□</w:t>
            </w:r>
          </w:p>
        </w:tc>
        <w:tc>
          <w:tcPr>
            <w:tcW w:w="8748" w:type="dxa"/>
            <w:vAlign w:val="center"/>
          </w:tcPr>
          <w:p w14:paraId="52F51199" w14:textId="5E68A311" w:rsidR="00DC66CA" w:rsidRPr="002B6F8D" w:rsidRDefault="004B329C" w:rsidP="004B329C">
            <w:pPr>
              <w:rPr>
                <w:szCs w:val="21"/>
              </w:rPr>
            </w:pPr>
            <w:r w:rsidRPr="002B6F8D">
              <w:rPr>
                <w:rFonts w:hint="eastAsia"/>
                <w:szCs w:val="21"/>
              </w:rPr>
              <w:t>既にプロトコール（臨床試験実施計画書）が完成しています。</w:t>
            </w:r>
          </w:p>
        </w:tc>
      </w:tr>
      <w:tr w:rsidR="00DC66CA" w14:paraId="71A41DA7" w14:textId="77777777" w:rsidTr="004B329C">
        <w:tc>
          <w:tcPr>
            <w:tcW w:w="988" w:type="dxa"/>
          </w:tcPr>
          <w:p w14:paraId="0564277F" w14:textId="30AEB99B" w:rsidR="00DC66CA" w:rsidRDefault="00DC66CA" w:rsidP="004B329C">
            <w:pPr>
              <w:rPr>
                <w:sz w:val="40"/>
                <w:szCs w:val="40"/>
              </w:rPr>
            </w:pPr>
            <w:r w:rsidRPr="00DC66CA">
              <w:rPr>
                <w:rFonts w:hint="eastAsia"/>
                <w:sz w:val="40"/>
                <w:szCs w:val="40"/>
              </w:rPr>
              <w:t>□</w:t>
            </w:r>
          </w:p>
        </w:tc>
        <w:tc>
          <w:tcPr>
            <w:tcW w:w="8748" w:type="dxa"/>
            <w:vAlign w:val="center"/>
          </w:tcPr>
          <w:p w14:paraId="6E4BEBDB" w14:textId="1504EB66" w:rsidR="00DC66CA" w:rsidRPr="002B6F8D" w:rsidRDefault="004B329C" w:rsidP="004B329C">
            <w:pPr>
              <w:rPr>
                <w:szCs w:val="21"/>
              </w:rPr>
            </w:pPr>
            <w:r w:rsidRPr="002B6F8D">
              <w:rPr>
                <w:rFonts w:hint="eastAsia"/>
                <w:szCs w:val="21"/>
              </w:rPr>
              <w:t>既に患者登録が開始しています。又は</w:t>
            </w:r>
            <w:r w:rsidR="000C4737" w:rsidRPr="002B6F8D">
              <w:rPr>
                <w:rFonts w:hint="eastAsia"/>
                <w:szCs w:val="21"/>
              </w:rPr>
              <w:t>契約締結から</w:t>
            </w:r>
            <w:r w:rsidRPr="002B6F8D">
              <w:rPr>
                <w:rFonts w:hint="eastAsia"/>
                <w:szCs w:val="21"/>
              </w:rPr>
              <w:t>半年以内に開始できます。</w:t>
            </w:r>
          </w:p>
        </w:tc>
      </w:tr>
      <w:tr w:rsidR="00DC66CA" w14:paraId="60328393" w14:textId="77777777" w:rsidTr="004B329C">
        <w:tc>
          <w:tcPr>
            <w:tcW w:w="988" w:type="dxa"/>
          </w:tcPr>
          <w:p w14:paraId="40127B7D" w14:textId="3A134BD9" w:rsidR="00DC66CA" w:rsidRDefault="00DC66CA" w:rsidP="004B329C">
            <w:pPr>
              <w:rPr>
                <w:sz w:val="40"/>
                <w:szCs w:val="40"/>
              </w:rPr>
            </w:pPr>
            <w:r w:rsidRPr="00DC66CA">
              <w:rPr>
                <w:rFonts w:hint="eastAsia"/>
                <w:sz w:val="40"/>
                <w:szCs w:val="40"/>
              </w:rPr>
              <w:t>□</w:t>
            </w:r>
          </w:p>
        </w:tc>
        <w:tc>
          <w:tcPr>
            <w:tcW w:w="8748" w:type="dxa"/>
            <w:vAlign w:val="center"/>
          </w:tcPr>
          <w:p w14:paraId="201852F0" w14:textId="620D0D1B" w:rsidR="00DC66CA" w:rsidRPr="002B6F8D" w:rsidRDefault="004B329C" w:rsidP="004B329C">
            <w:pPr>
              <w:rPr>
                <w:szCs w:val="21"/>
              </w:rPr>
            </w:pPr>
            <w:r w:rsidRPr="002B6F8D">
              <w:rPr>
                <w:rFonts w:hint="eastAsia"/>
                <w:szCs w:val="21"/>
              </w:rPr>
              <w:t>予算が公募の金額の上限以内です。</w:t>
            </w:r>
          </w:p>
        </w:tc>
      </w:tr>
      <w:tr w:rsidR="00DC66CA" w14:paraId="52BEAB45" w14:textId="77777777" w:rsidTr="004B329C">
        <w:tc>
          <w:tcPr>
            <w:tcW w:w="988" w:type="dxa"/>
          </w:tcPr>
          <w:p w14:paraId="0CEE75B2" w14:textId="115183D3" w:rsidR="00DC66CA" w:rsidRDefault="00DC66CA" w:rsidP="004B329C">
            <w:pPr>
              <w:rPr>
                <w:sz w:val="40"/>
                <w:szCs w:val="40"/>
              </w:rPr>
            </w:pPr>
            <w:r w:rsidRPr="00DC66CA">
              <w:rPr>
                <w:rFonts w:hint="eastAsia"/>
                <w:sz w:val="40"/>
                <w:szCs w:val="40"/>
              </w:rPr>
              <w:t>□</w:t>
            </w:r>
          </w:p>
        </w:tc>
        <w:tc>
          <w:tcPr>
            <w:tcW w:w="8748" w:type="dxa"/>
            <w:vAlign w:val="center"/>
          </w:tcPr>
          <w:p w14:paraId="3325F898" w14:textId="243E80D2" w:rsidR="00DC66CA" w:rsidRPr="002B6F8D" w:rsidRDefault="00D417EF" w:rsidP="006E113D">
            <w:pPr>
              <w:rPr>
                <w:color w:val="FF0000"/>
                <w:szCs w:val="21"/>
              </w:rPr>
            </w:pPr>
            <w:r w:rsidRPr="002B6F8D">
              <w:rPr>
                <w:rFonts w:hint="eastAsia"/>
                <w:szCs w:val="21"/>
              </w:rPr>
              <w:t>付随</w:t>
            </w:r>
            <w:r w:rsidR="006E113D" w:rsidRPr="002B6F8D">
              <w:rPr>
                <w:rFonts w:hint="eastAsia"/>
                <w:szCs w:val="21"/>
              </w:rPr>
              <w:t>研究は行わないか、行う場合でも本態解明のための</w:t>
            </w:r>
            <w:r w:rsidR="009A282F" w:rsidRPr="002B6F8D">
              <w:rPr>
                <w:rFonts w:hint="eastAsia"/>
                <w:szCs w:val="21"/>
              </w:rPr>
              <w:t>リバース・トランスレーショナル・リサーチ</w:t>
            </w:r>
            <w:r w:rsidR="00C919B1" w:rsidRPr="002B6F8D">
              <w:rPr>
                <w:rFonts w:hint="eastAsia"/>
                <w:szCs w:val="21"/>
              </w:rPr>
              <w:t>は含みません</w:t>
            </w:r>
            <w:r w:rsidR="009A282F" w:rsidRPr="002B6F8D">
              <w:rPr>
                <w:rFonts w:hint="eastAsia"/>
                <w:szCs w:val="21"/>
              </w:rPr>
              <w:t>。</w:t>
            </w:r>
            <w:r w:rsidR="004B329C" w:rsidRPr="002B6F8D">
              <w:rPr>
                <w:rFonts w:hint="eastAsia"/>
                <w:szCs w:val="21"/>
              </w:rPr>
              <w:t>（領域</w:t>
            </w:r>
            <w:r w:rsidR="0012496F">
              <w:rPr>
                <w:rFonts w:hint="eastAsia"/>
                <w:szCs w:val="21"/>
              </w:rPr>
              <w:t>１</w:t>
            </w:r>
            <w:r w:rsidR="004B329C" w:rsidRPr="002B6F8D">
              <w:rPr>
                <w:szCs w:val="21"/>
              </w:rPr>
              <w:t>）</w:t>
            </w:r>
          </w:p>
        </w:tc>
      </w:tr>
      <w:tr w:rsidR="00DC66CA" w14:paraId="50FDEBA9" w14:textId="77777777" w:rsidTr="004B329C">
        <w:tc>
          <w:tcPr>
            <w:tcW w:w="988" w:type="dxa"/>
          </w:tcPr>
          <w:p w14:paraId="77BD5DEA" w14:textId="7F3AEDC5" w:rsidR="00DC66CA" w:rsidRPr="00C919B1" w:rsidRDefault="00DC66CA" w:rsidP="004B329C">
            <w:pPr>
              <w:rPr>
                <w:sz w:val="40"/>
                <w:szCs w:val="40"/>
              </w:rPr>
            </w:pPr>
            <w:r w:rsidRPr="00C919B1">
              <w:rPr>
                <w:rFonts w:hint="eastAsia"/>
                <w:sz w:val="40"/>
                <w:szCs w:val="40"/>
              </w:rPr>
              <w:t>□</w:t>
            </w:r>
          </w:p>
        </w:tc>
        <w:tc>
          <w:tcPr>
            <w:tcW w:w="8748" w:type="dxa"/>
            <w:vAlign w:val="center"/>
          </w:tcPr>
          <w:p w14:paraId="36C8D0C5" w14:textId="62E26148" w:rsidR="00DC66CA" w:rsidRPr="002B6F8D" w:rsidRDefault="004B329C" w:rsidP="004B329C">
            <w:pPr>
              <w:rPr>
                <w:szCs w:val="21"/>
              </w:rPr>
            </w:pPr>
            <w:r w:rsidRPr="002B6F8D">
              <w:rPr>
                <w:rFonts w:hint="eastAsia"/>
                <w:szCs w:val="21"/>
              </w:rPr>
              <w:t>新規のがん治療薬や適応拡大等によるがん治療薬の開発・薬事承認を目指した医師主導治験ではありません。（領域３）</w:t>
            </w:r>
          </w:p>
        </w:tc>
      </w:tr>
      <w:tr w:rsidR="00DC66CA" w14:paraId="5BFC7E7E" w14:textId="77777777" w:rsidTr="004B329C">
        <w:tc>
          <w:tcPr>
            <w:tcW w:w="988" w:type="dxa"/>
          </w:tcPr>
          <w:p w14:paraId="384680EC" w14:textId="12C0A0A5" w:rsidR="00DC66CA" w:rsidRDefault="00DC66CA" w:rsidP="004B329C">
            <w:pPr>
              <w:rPr>
                <w:sz w:val="40"/>
                <w:szCs w:val="40"/>
              </w:rPr>
            </w:pPr>
            <w:r w:rsidRPr="00DC66CA">
              <w:rPr>
                <w:rFonts w:hint="eastAsia"/>
                <w:sz w:val="40"/>
                <w:szCs w:val="40"/>
              </w:rPr>
              <w:t>□</w:t>
            </w:r>
          </w:p>
        </w:tc>
        <w:tc>
          <w:tcPr>
            <w:tcW w:w="8748" w:type="dxa"/>
            <w:vAlign w:val="center"/>
          </w:tcPr>
          <w:p w14:paraId="03CC9F00" w14:textId="36C1FF3B" w:rsidR="00DC66CA" w:rsidRPr="002B6F8D" w:rsidRDefault="004B329C" w:rsidP="006E113D">
            <w:pPr>
              <w:rPr>
                <w:szCs w:val="21"/>
              </w:rPr>
            </w:pPr>
            <w:r w:rsidRPr="002B6F8D">
              <w:rPr>
                <w:rFonts w:hint="eastAsia"/>
                <w:szCs w:val="21"/>
              </w:rPr>
              <w:t>新規医療技術</w:t>
            </w:r>
            <w:r w:rsidR="006E113D" w:rsidRPr="002B6F8D">
              <w:rPr>
                <w:rFonts w:hint="eastAsia"/>
                <w:szCs w:val="21"/>
              </w:rPr>
              <w:t>の薬事承認を主目的とした</w:t>
            </w:r>
            <w:r w:rsidRPr="002B6F8D">
              <w:rPr>
                <w:rFonts w:hint="eastAsia"/>
                <w:szCs w:val="21"/>
              </w:rPr>
              <w:t>開発・臨床研究ではありません。（領域４）</w:t>
            </w:r>
          </w:p>
        </w:tc>
      </w:tr>
      <w:tr w:rsidR="00DC66CA" w14:paraId="1E1E61AF" w14:textId="77777777" w:rsidTr="004B329C">
        <w:tc>
          <w:tcPr>
            <w:tcW w:w="988" w:type="dxa"/>
          </w:tcPr>
          <w:p w14:paraId="008D8A29" w14:textId="02DF9A02" w:rsidR="00DC66CA" w:rsidRDefault="00DC66CA" w:rsidP="004B329C">
            <w:pPr>
              <w:rPr>
                <w:sz w:val="40"/>
                <w:szCs w:val="40"/>
              </w:rPr>
            </w:pPr>
            <w:r w:rsidRPr="00DC66CA">
              <w:rPr>
                <w:rFonts w:hint="eastAsia"/>
                <w:sz w:val="40"/>
                <w:szCs w:val="40"/>
              </w:rPr>
              <w:t>□</w:t>
            </w:r>
          </w:p>
        </w:tc>
        <w:tc>
          <w:tcPr>
            <w:tcW w:w="8748" w:type="dxa"/>
            <w:vAlign w:val="center"/>
          </w:tcPr>
          <w:p w14:paraId="50F9E6F7" w14:textId="315E8B9F" w:rsidR="004B5796" w:rsidRPr="002B6F8D" w:rsidRDefault="004B5796" w:rsidP="004B329C">
            <w:pPr>
              <w:rPr>
                <w:szCs w:val="21"/>
              </w:rPr>
            </w:pPr>
            <w:r w:rsidRPr="002B6F8D">
              <w:rPr>
                <w:rFonts w:asciiTheme="minorEastAsia" w:hAnsiTheme="minorEastAsia" w:hint="eastAsia"/>
                <w:szCs w:val="21"/>
              </w:rPr>
              <w:t>小児がん、</w:t>
            </w:r>
            <w:r w:rsidRPr="002B6F8D">
              <w:rPr>
                <w:szCs w:val="21"/>
              </w:rPr>
              <w:t xml:space="preserve">AYA </w:t>
            </w:r>
            <w:r w:rsidRPr="002B6F8D">
              <w:rPr>
                <w:rFonts w:hint="eastAsia"/>
                <w:szCs w:val="21"/>
              </w:rPr>
              <w:t>世代（</w:t>
            </w:r>
            <w:r w:rsidRPr="002B6F8D">
              <w:rPr>
                <w:szCs w:val="21"/>
              </w:rPr>
              <w:t>Adolescent and Young Adult</w:t>
            </w:r>
            <w:r w:rsidRPr="002B6F8D">
              <w:rPr>
                <w:rFonts w:hint="eastAsia"/>
                <w:szCs w:val="21"/>
              </w:rPr>
              <w:t>）</w:t>
            </w:r>
            <w:r w:rsidRPr="002B6F8D">
              <w:rPr>
                <w:rFonts w:asciiTheme="minorEastAsia" w:hAnsiTheme="minorEastAsia" w:hint="eastAsia"/>
                <w:szCs w:val="21"/>
              </w:rPr>
              <w:t>や高齢者のがん、希少がんや難治性がんを対象とした標準治療の確立のための臨床試験については、原則として領域６で実施することを理解しています。</w:t>
            </w:r>
          </w:p>
        </w:tc>
      </w:tr>
    </w:tbl>
    <w:p w14:paraId="0C139496" w14:textId="697488B5" w:rsidR="00DC66CA" w:rsidRDefault="00DC66CA" w:rsidP="00DC66CA">
      <w:pPr>
        <w:jc w:val="right"/>
        <w:rPr>
          <w:sz w:val="20"/>
          <w:szCs w:val="20"/>
        </w:rPr>
      </w:pPr>
      <w:r>
        <w:rPr>
          <w:rFonts w:hint="eastAsia"/>
          <w:sz w:val="20"/>
          <w:szCs w:val="20"/>
        </w:rPr>
        <w:t>以上</w:t>
      </w:r>
    </w:p>
    <w:p w14:paraId="29E309F6" w14:textId="48A55E84" w:rsidR="00DC66CA" w:rsidRDefault="00DC66CA">
      <w:pPr>
        <w:rPr>
          <w:sz w:val="20"/>
          <w:szCs w:val="20"/>
        </w:rPr>
      </w:pPr>
    </w:p>
    <w:p w14:paraId="3DFE27AD" w14:textId="56CD72BE" w:rsidR="00DC66CA" w:rsidRPr="00DC66CA" w:rsidRDefault="00DC66CA">
      <w:pPr>
        <w:rPr>
          <w:u w:val="single"/>
        </w:rPr>
      </w:pPr>
    </w:p>
    <w:sectPr w:rsidR="00DC66CA" w:rsidRPr="00DC66CA" w:rsidSect="00321F64">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5E291" w14:textId="77777777" w:rsidR="00364F1C" w:rsidRDefault="00364F1C" w:rsidP="004B329C">
      <w:r>
        <w:separator/>
      </w:r>
    </w:p>
  </w:endnote>
  <w:endnote w:type="continuationSeparator" w:id="0">
    <w:p w14:paraId="646913F7" w14:textId="77777777" w:rsidR="00364F1C" w:rsidRDefault="00364F1C" w:rsidP="004B3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FEC45" w14:textId="77777777" w:rsidR="00364F1C" w:rsidRDefault="00364F1C" w:rsidP="004B329C">
      <w:r>
        <w:separator/>
      </w:r>
    </w:p>
  </w:footnote>
  <w:footnote w:type="continuationSeparator" w:id="0">
    <w:p w14:paraId="4FBB0C77" w14:textId="77777777" w:rsidR="00364F1C" w:rsidRDefault="00364F1C" w:rsidP="004B3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0431" w14:textId="040BB2BE" w:rsidR="00222792" w:rsidRDefault="00222792" w:rsidP="00222792">
    <w:pPr>
      <w:pStyle w:val="a4"/>
      <w:jc w:val="right"/>
    </w:pPr>
    <w:r>
      <w:rPr>
        <w:rFonts w:hint="eastAsia"/>
      </w:rPr>
      <w:t>【様式7】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7DC"/>
    <w:rsid w:val="0001257E"/>
    <w:rsid w:val="000B0EDF"/>
    <w:rsid w:val="000B261B"/>
    <w:rsid w:val="000C4737"/>
    <w:rsid w:val="000C5221"/>
    <w:rsid w:val="000C538D"/>
    <w:rsid w:val="000D4F31"/>
    <w:rsid w:val="0012496F"/>
    <w:rsid w:val="00142FAA"/>
    <w:rsid w:val="00171FD2"/>
    <w:rsid w:val="00177722"/>
    <w:rsid w:val="001C50A0"/>
    <w:rsid w:val="002057BA"/>
    <w:rsid w:val="00222792"/>
    <w:rsid w:val="002364D4"/>
    <w:rsid w:val="002B4B28"/>
    <w:rsid w:val="002B6F8D"/>
    <w:rsid w:val="00321F64"/>
    <w:rsid w:val="00346741"/>
    <w:rsid w:val="00364F1C"/>
    <w:rsid w:val="00390D58"/>
    <w:rsid w:val="003A0213"/>
    <w:rsid w:val="003F5D09"/>
    <w:rsid w:val="004343DC"/>
    <w:rsid w:val="0046071F"/>
    <w:rsid w:val="00461AA2"/>
    <w:rsid w:val="00481138"/>
    <w:rsid w:val="004B329C"/>
    <w:rsid w:val="004B5796"/>
    <w:rsid w:val="004C6658"/>
    <w:rsid w:val="005142E2"/>
    <w:rsid w:val="00561553"/>
    <w:rsid w:val="00565E2C"/>
    <w:rsid w:val="005B27FA"/>
    <w:rsid w:val="005B6462"/>
    <w:rsid w:val="005C25E8"/>
    <w:rsid w:val="005C43FB"/>
    <w:rsid w:val="005C6E6E"/>
    <w:rsid w:val="005E54AE"/>
    <w:rsid w:val="006A3197"/>
    <w:rsid w:val="006B3929"/>
    <w:rsid w:val="006C26B0"/>
    <w:rsid w:val="006E113D"/>
    <w:rsid w:val="00725645"/>
    <w:rsid w:val="00732A14"/>
    <w:rsid w:val="007359F8"/>
    <w:rsid w:val="00794156"/>
    <w:rsid w:val="007C3F4C"/>
    <w:rsid w:val="007C5183"/>
    <w:rsid w:val="007F2ABD"/>
    <w:rsid w:val="0081100A"/>
    <w:rsid w:val="008148AA"/>
    <w:rsid w:val="00835054"/>
    <w:rsid w:val="00857C3D"/>
    <w:rsid w:val="008806DB"/>
    <w:rsid w:val="008D7F15"/>
    <w:rsid w:val="008F291A"/>
    <w:rsid w:val="008F3793"/>
    <w:rsid w:val="008F472B"/>
    <w:rsid w:val="00902789"/>
    <w:rsid w:val="00910B37"/>
    <w:rsid w:val="00942477"/>
    <w:rsid w:val="009A1723"/>
    <w:rsid w:val="009A282F"/>
    <w:rsid w:val="009A6E7C"/>
    <w:rsid w:val="009B07DC"/>
    <w:rsid w:val="009E57C9"/>
    <w:rsid w:val="009F55DB"/>
    <w:rsid w:val="00A176F4"/>
    <w:rsid w:val="00A23863"/>
    <w:rsid w:val="00A251B9"/>
    <w:rsid w:val="00A40F92"/>
    <w:rsid w:val="00AA01B2"/>
    <w:rsid w:val="00AB57BF"/>
    <w:rsid w:val="00AE1D86"/>
    <w:rsid w:val="00AF1FF9"/>
    <w:rsid w:val="00B05C19"/>
    <w:rsid w:val="00B13D80"/>
    <w:rsid w:val="00B26C15"/>
    <w:rsid w:val="00B736E4"/>
    <w:rsid w:val="00B86795"/>
    <w:rsid w:val="00B867F2"/>
    <w:rsid w:val="00BA672F"/>
    <w:rsid w:val="00BD21A1"/>
    <w:rsid w:val="00BD5B5B"/>
    <w:rsid w:val="00BE01B3"/>
    <w:rsid w:val="00C06261"/>
    <w:rsid w:val="00C56D8C"/>
    <w:rsid w:val="00C919B1"/>
    <w:rsid w:val="00CC2304"/>
    <w:rsid w:val="00D02D6B"/>
    <w:rsid w:val="00D417EF"/>
    <w:rsid w:val="00D4643F"/>
    <w:rsid w:val="00D61CD3"/>
    <w:rsid w:val="00DB144B"/>
    <w:rsid w:val="00DC66CA"/>
    <w:rsid w:val="00E0021D"/>
    <w:rsid w:val="00E208E2"/>
    <w:rsid w:val="00E27D83"/>
    <w:rsid w:val="00E430BF"/>
    <w:rsid w:val="00E747DA"/>
    <w:rsid w:val="00E82CD3"/>
    <w:rsid w:val="00EA02D0"/>
    <w:rsid w:val="00EA2024"/>
    <w:rsid w:val="00EB4B87"/>
    <w:rsid w:val="00EC6910"/>
    <w:rsid w:val="00ED6ADE"/>
    <w:rsid w:val="00EE1312"/>
    <w:rsid w:val="00EE6D02"/>
    <w:rsid w:val="00F06391"/>
    <w:rsid w:val="00F47B4E"/>
    <w:rsid w:val="00F71557"/>
    <w:rsid w:val="00F86687"/>
    <w:rsid w:val="00FB0C90"/>
    <w:rsid w:val="00FF5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FC30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472B"/>
    <w:pPr>
      <w:tabs>
        <w:tab w:val="center" w:pos="4252"/>
        <w:tab w:val="right" w:pos="8504"/>
      </w:tabs>
      <w:snapToGrid w:val="0"/>
    </w:pPr>
  </w:style>
  <w:style w:type="character" w:customStyle="1" w:styleId="a5">
    <w:name w:val="ヘッダー (文字)"/>
    <w:basedOn w:val="a0"/>
    <w:link w:val="a4"/>
    <w:uiPriority w:val="99"/>
    <w:rsid w:val="008F472B"/>
  </w:style>
  <w:style w:type="paragraph" w:styleId="a6">
    <w:name w:val="footer"/>
    <w:basedOn w:val="a"/>
    <w:link w:val="a7"/>
    <w:uiPriority w:val="99"/>
    <w:unhideWhenUsed/>
    <w:rsid w:val="008F472B"/>
    <w:pPr>
      <w:tabs>
        <w:tab w:val="center" w:pos="4252"/>
        <w:tab w:val="right" w:pos="8504"/>
      </w:tabs>
      <w:snapToGrid w:val="0"/>
    </w:pPr>
  </w:style>
  <w:style w:type="character" w:customStyle="1" w:styleId="a7">
    <w:name w:val="フッター (文字)"/>
    <w:basedOn w:val="a0"/>
    <w:link w:val="a6"/>
    <w:uiPriority w:val="99"/>
    <w:rsid w:val="008F472B"/>
  </w:style>
  <w:style w:type="character" w:styleId="a8">
    <w:name w:val="annotation reference"/>
    <w:basedOn w:val="a0"/>
    <w:uiPriority w:val="99"/>
    <w:semiHidden/>
    <w:unhideWhenUsed/>
    <w:rsid w:val="00C919B1"/>
    <w:rPr>
      <w:sz w:val="18"/>
      <w:szCs w:val="18"/>
    </w:rPr>
  </w:style>
  <w:style w:type="paragraph" w:styleId="a9">
    <w:name w:val="annotation text"/>
    <w:basedOn w:val="a"/>
    <w:link w:val="aa"/>
    <w:uiPriority w:val="99"/>
    <w:semiHidden/>
    <w:unhideWhenUsed/>
    <w:rsid w:val="00C919B1"/>
    <w:pPr>
      <w:jc w:val="left"/>
    </w:pPr>
  </w:style>
  <w:style w:type="character" w:customStyle="1" w:styleId="aa">
    <w:name w:val="コメント文字列 (文字)"/>
    <w:basedOn w:val="a0"/>
    <w:link w:val="a9"/>
    <w:uiPriority w:val="99"/>
    <w:semiHidden/>
    <w:rsid w:val="00C919B1"/>
  </w:style>
  <w:style w:type="paragraph" w:styleId="ab">
    <w:name w:val="annotation subject"/>
    <w:basedOn w:val="a9"/>
    <w:next w:val="a9"/>
    <w:link w:val="ac"/>
    <w:uiPriority w:val="99"/>
    <w:semiHidden/>
    <w:unhideWhenUsed/>
    <w:rsid w:val="00C919B1"/>
    <w:rPr>
      <w:b/>
      <w:bCs/>
    </w:rPr>
  </w:style>
  <w:style w:type="character" w:customStyle="1" w:styleId="ac">
    <w:name w:val="コメント内容 (文字)"/>
    <w:basedOn w:val="aa"/>
    <w:link w:val="ab"/>
    <w:uiPriority w:val="99"/>
    <w:semiHidden/>
    <w:rsid w:val="00C919B1"/>
    <w:rPr>
      <w:b/>
      <w:bCs/>
    </w:rPr>
  </w:style>
  <w:style w:type="paragraph" w:styleId="ad">
    <w:name w:val="List Paragraph"/>
    <w:basedOn w:val="a"/>
    <w:uiPriority w:val="34"/>
    <w:qFormat/>
    <w:rsid w:val="005B27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5" ma:contentTypeDescription="新しいドキュメントを作成します。" ma:contentTypeScope="" ma:versionID="d7fda62be3c42596a39e5f27c1b93ba6">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b0d72f4209c0d7503af81580b837db9c"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LengthInSecond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Props1.xml><?xml version="1.0" encoding="utf-8"?>
<ds:datastoreItem xmlns:ds="http://schemas.openxmlformats.org/officeDocument/2006/customXml" ds:itemID="{72DDCEF4-218C-4B54-8133-3A7539CBF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AF490-9026-4C5F-94C7-92DDE2E06F81}">
  <ds:schemaRefs>
    <ds:schemaRef ds:uri="http://schemas.microsoft.com/sharepoint/v3/contenttype/forms"/>
  </ds:schemaRefs>
</ds:datastoreItem>
</file>

<file path=customXml/itemProps3.xml><?xml version="1.0" encoding="utf-8"?>
<ds:datastoreItem xmlns:ds="http://schemas.openxmlformats.org/officeDocument/2006/customXml" ds:itemID="{9D0289E3-0F1D-41D8-B6C4-B2774B5405F5}">
  <ds:schemaRefs>
    <ds:schemaRef ds:uri="http://schemas.microsoft.com/office/2006/metadata/properties"/>
    <ds:schemaRef ds:uri="http://schemas.microsoft.com/office/infopath/2007/PartnerControls"/>
    <ds:schemaRef ds:uri="c13064aa-57fc-459c-a3a9-942d8d1463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4</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2023-10-27T04:48:00Z</dcterms:created>
  <dcterms:modified xsi:type="dcterms:W3CDTF">2023-10-27T04:48:00Z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