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02038006"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31CBDD4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5B3CC3">
        <w:rPr>
          <w:rFonts w:asciiTheme="majorEastAsia" w:eastAsiaTheme="majorEastAsia" w:hAnsiTheme="majorEastAsia" w:hint="eastAsia"/>
          <w:b/>
          <w:sz w:val="24"/>
          <w:szCs w:val="24"/>
        </w:rPr>
        <w:t>成育疾患克服等総合研究事業</w:t>
      </w:r>
    </w:p>
    <w:p w14:paraId="3EE4030E" w14:textId="7F20619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4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right w:w="28" w:type="dxa"/>
        </w:tblCellMar>
        <w:tblLook w:val="04A0" w:firstRow="1" w:lastRow="0" w:firstColumn="1" w:lastColumn="0" w:noHBand="0" w:noVBand="1"/>
      </w:tblPr>
      <w:tblGrid>
        <w:gridCol w:w="426"/>
        <w:gridCol w:w="1402"/>
        <w:gridCol w:w="142"/>
        <w:gridCol w:w="1272"/>
        <w:gridCol w:w="6707"/>
      </w:tblGrid>
      <w:tr w:rsidR="00A05BE6" w:rsidRPr="00513E84" w14:paraId="7DDF315E" w14:textId="77777777" w:rsidTr="00DA729C">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DA729C">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DA729C">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DA729C">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DA729C">
        <w:trPr>
          <w:trHeight w:val="345"/>
        </w:trPr>
        <w:tc>
          <w:tcPr>
            <w:tcW w:w="1970" w:type="dxa"/>
            <w:gridSpan w:val="3"/>
            <w:vMerge/>
            <w:tcBorders>
              <w:right w:val="single" w:sz="4" w:space="0" w:color="auto"/>
            </w:tcBorders>
            <w:vAlign w:val="center"/>
          </w:tcPr>
          <w:p w14:paraId="3C74125E" w14:textId="77777777" w:rsidR="00A05BE6" w:rsidRPr="00513E84" w:rsidRDefault="00A05BE6" w:rsidP="00DA729C">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DA729C">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DA729C">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DA729C">
        <w:trPr>
          <w:trHeight w:val="369"/>
        </w:trPr>
        <w:tc>
          <w:tcPr>
            <w:tcW w:w="3242" w:type="dxa"/>
            <w:gridSpan w:val="4"/>
            <w:vAlign w:val="center"/>
          </w:tcPr>
          <w:p w14:paraId="13BC35B1" w14:textId="77777777" w:rsidR="00BF2124" w:rsidRDefault="00BF2124" w:rsidP="00DA729C">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公募名</w:t>
            </w:r>
          </w:p>
          <w:p w14:paraId="7675E90B" w14:textId="5DD86F76" w:rsidR="005B3CC3" w:rsidRPr="005B3CC3" w:rsidRDefault="005B3CC3" w:rsidP="00DA729C">
            <w:pPr>
              <w:spacing w:line="360" w:lineRule="exact"/>
              <w:jc w:val="center"/>
              <w:rPr>
                <w:rFonts w:asciiTheme="majorEastAsia" w:eastAsiaTheme="majorEastAsia" w:hAnsiTheme="majorEastAsia"/>
                <w:color w:val="FF0000"/>
                <w:sz w:val="18"/>
                <w:szCs w:val="18"/>
              </w:rPr>
            </w:pPr>
            <w:r>
              <w:rPr>
                <w:rFonts w:asciiTheme="majorEastAsia" w:eastAsiaTheme="majorEastAsia" w:hAnsiTheme="majorEastAsia" w:hint="eastAsia"/>
                <w:color w:val="FF0000"/>
                <w:szCs w:val="21"/>
              </w:rPr>
              <w:t>※いずれか</w:t>
            </w:r>
            <w:r w:rsidRPr="005B3CC3">
              <w:rPr>
                <w:rFonts w:asciiTheme="majorEastAsia" w:eastAsiaTheme="majorEastAsia" w:hAnsiTheme="majorEastAsia" w:hint="eastAsia"/>
                <w:color w:val="FF0000"/>
                <w:szCs w:val="21"/>
                <w:u w:val="single"/>
              </w:rPr>
              <w:t>１つに</w:t>
            </w:r>
            <w:r>
              <w:rPr>
                <w:rFonts w:asciiTheme="majorEastAsia" w:eastAsiaTheme="majorEastAsia" w:hAnsiTheme="majorEastAsia" w:hint="eastAsia"/>
                <w:color w:val="FF0000"/>
                <w:szCs w:val="21"/>
              </w:rPr>
              <w:t>☑。</w:t>
            </w:r>
          </w:p>
        </w:tc>
        <w:tc>
          <w:tcPr>
            <w:tcW w:w="6707" w:type="dxa"/>
            <w:vAlign w:val="center"/>
          </w:tcPr>
          <w:p w14:paraId="61A39435" w14:textId="7DB1FF81" w:rsidR="00BF2124"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1-1</w:t>
            </w:r>
            <w:r w:rsidR="000D7E37" w:rsidRPr="000D7E37">
              <w:rPr>
                <w:rFonts w:asciiTheme="majorEastAsia" w:eastAsiaTheme="majorEastAsia" w:hAnsiTheme="majorEastAsia" w:hint="eastAsia"/>
                <w:sz w:val="18"/>
                <w:szCs w:val="18"/>
              </w:rPr>
              <w:t>周産期・小児期の医薬品開発に係る臨床研究のプロトコール作成を行う研究</w:t>
            </w:r>
          </w:p>
          <w:p w14:paraId="33366455" w14:textId="30A3FF8F"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1-2</w:t>
            </w:r>
            <w:r w:rsidR="000D7E37" w:rsidRPr="000D7E37">
              <w:rPr>
                <w:rFonts w:asciiTheme="majorEastAsia" w:eastAsiaTheme="majorEastAsia" w:hAnsiTheme="majorEastAsia" w:hint="eastAsia"/>
                <w:sz w:val="18"/>
                <w:szCs w:val="18"/>
              </w:rPr>
              <w:t>周産期・小児期の医薬品開発に係る臨床研究</w:t>
            </w:r>
          </w:p>
          <w:p w14:paraId="7472930B" w14:textId="1E8FE8FE"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1-3</w:t>
            </w:r>
            <w:r w:rsidR="000D7E37" w:rsidRPr="000D7E37">
              <w:rPr>
                <w:rFonts w:asciiTheme="majorEastAsia" w:eastAsiaTheme="majorEastAsia" w:hAnsiTheme="majorEastAsia" w:hint="eastAsia"/>
                <w:sz w:val="18"/>
                <w:szCs w:val="18"/>
              </w:rPr>
              <w:t>周産期・小児期の臨床研究推進に資する多機関共同連携体制基盤の構築</w:t>
            </w:r>
          </w:p>
          <w:p w14:paraId="074DA647" w14:textId="11EA1C29"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1-4</w:t>
            </w:r>
            <w:r w:rsidR="000D7E37" w:rsidRPr="000D7E37">
              <w:rPr>
                <w:rFonts w:asciiTheme="majorEastAsia" w:eastAsiaTheme="majorEastAsia" w:hAnsiTheme="majorEastAsia" w:hint="eastAsia"/>
                <w:sz w:val="18"/>
                <w:szCs w:val="18"/>
              </w:rPr>
              <w:t>周産期・小児期の疾患等に対する医療技術開発</w:t>
            </w:r>
          </w:p>
          <w:p w14:paraId="24112302" w14:textId="28B1369A"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1-5</w:t>
            </w:r>
            <w:r w:rsidR="000D7E37" w:rsidRPr="000D7E37">
              <w:rPr>
                <w:rFonts w:asciiTheme="majorEastAsia" w:eastAsiaTheme="majorEastAsia" w:hAnsiTheme="majorEastAsia" w:hint="eastAsia"/>
                <w:sz w:val="18"/>
                <w:szCs w:val="18"/>
              </w:rPr>
              <w:t>周産期・小児期の疾患等に対する診断・評価技術の実用化に</w:t>
            </w:r>
            <w:r w:rsidR="003E71D9">
              <w:rPr>
                <w:rFonts w:asciiTheme="majorEastAsia" w:eastAsiaTheme="majorEastAsia" w:hAnsiTheme="majorEastAsia" w:hint="eastAsia"/>
                <w:sz w:val="18"/>
                <w:szCs w:val="18"/>
              </w:rPr>
              <w:t>向けた</w:t>
            </w:r>
            <w:r w:rsidR="000D7E37" w:rsidRPr="000D7E37">
              <w:rPr>
                <w:rFonts w:asciiTheme="majorEastAsia" w:eastAsiaTheme="majorEastAsia" w:hAnsiTheme="majorEastAsia" w:hint="eastAsia"/>
                <w:sz w:val="18"/>
                <w:szCs w:val="18"/>
              </w:rPr>
              <w:t>研究</w:t>
            </w:r>
          </w:p>
          <w:p w14:paraId="4340282C" w14:textId="0BC11CAF"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2-1</w:t>
            </w:r>
            <w:r w:rsidR="000D7E37" w:rsidRPr="000D7E37">
              <w:rPr>
                <w:rFonts w:asciiTheme="majorEastAsia" w:eastAsiaTheme="majorEastAsia" w:hAnsiTheme="majorEastAsia" w:hint="eastAsia"/>
                <w:sz w:val="18"/>
                <w:szCs w:val="18"/>
              </w:rPr>
              <w:t>身体的・心理的・社会的な発達に向けた診断・評価技術開発</w:t>
            </w:r>
          </w:p>
          <w:p w14:paraId="27E717DA" w14:textId="0A7612C2"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3-1</w:t>
            </w:r>
            <w:r w:rsidR="000D7E37" w:rsidRPr="000D7E37">
              <w:rPr>
                <w:rFonts w:asciiTheme="majorEastAsia" w:eastAsiaTheme="majorEastAsia" w:hAnsiTheme="majorEastAsia" w:hint="eastAsia"/>
                <w:sz w:val="18"/>
                <w:szCs w:val="18"/>
              </w:rPr>
              <w:t>生殖補助医療の質向上に資する検査・治療法の研究開発</w:t>
            </w:r>
          </w:p>
          <w:p w14:paraId="0B44A173" w14:textId="6EBA6441"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w:t>
            </w:r>
            <w:r w:rsidRPr="000D7E37">
              <w:rPr>
                <w:rFonts w:asciiTheme="majorEastAsia" w:eastAsiaTheme="majorEastAsia" w:hAnsiTheme="majorEastAsia"/>
                <w:sz w:val="18"/>
                <w:szCs w:val="18"/>
              </w:rPr>
              <w:t>4-1</w:t>
            </w:r>
            <w:r w:rsidR="000D7E37" w:rsidRPr="000D7E37">
              <w:rPr>
                <w:rFonts w:asciiTheme="majorEastAsia" w:eastAsiaTheme="majorEastAsia" w:hAnsiTheme="majorEastAsia" w:hint="eastAsia"/>
                <w:sz w:val="18"/>
                <w:szCs w:val="18"/>
              </w:rPr>
              <w:t>周産期・小児期のライフステージにおける健康関連課題解決に資する大規模リンケージデータベースの構築</w:t>
            </w:r>
          </w:p>
          <w:p w14:paraId="247A3B9E" w14:textId="7FA51243" w:rsidR="005B3CC3" w:rsidRPr="000D7E37" w:rsidRDefault="005B3CC3" w:rsidP="00DA729C">
            <w:pPr>
              <w:spacing w:line="240" w:lineRule="exact"/>
              <w:rPr>
                <w:rFonts w:asciiTheme="majorEastAsia" w:eastAsiaTheme="majorEastAsia" w:hAnsiTheme="majorEastAsia"/>
                <w:sz w:val="18"/>
                <w:szCs w:val="18"/>
              </w:rPr>
            </w:pPr>
            <w:r w:rsidRPr="000D7E37">
              <w:rPr>
                <w:rFonts w:asciiTheme="majorEastAsia" w:eastAsiaTheme="majorEastAsia" w:hAnsiTheme="majorEastAsia" w:hint="eastAsia"/>
                <w:sz w:val="18"/>
                <w:szCs w:val="18"/>
              </w:rPr>
              <w:t>□4</w:t>
            </w:r>
            <w:r w:rsidRPr="000D7E37">
              <w:rPr>
                <w:rFonts w:asciiTheme="majorEastAsia" w:eastAsiaTheme="majorEastAsia" w:hAnsiTheme="majorEastAsia"/>
                <w:sz w:val="18"/>
                <w:szCs w:val="18"/>
              </w:rPr>
              <w:t>-2</w:t>
            </w:r>
            <w:r w:rsidR="000D7E37" w:rsidRPr="000D7E37">
              <w:rPr>
                <w:rFonts w:asciiTheme="majorEastAsia" w:eastAsiaTheme="majorEastAsia" w:hAnsiTheme="majorEastAsia" w:hint="eastAsia"/>
                <w:sz w:val="18"/>
                <w:szCs w:val="18"/>
              </w:rPr>
              <w:t>周産期・小児期の既存コホートデータを活かしたエビデンス創出</w:t>
            </w:r>
          </w:p>
        </w:tc>
      </w:tr>
      <w:tr w:rsidR="00BF2124" w:rsidRPr="00513E84" w14:paraId="04EA9A2D" w14:textId="77777777" w:rsidTr="00DA729C">
        <w:trPr>
          <w:trHeight w:val="405"/>
        </w:trPr>
        <w:tc>
          <w:tcPr>
            <w:tcW w:w="3242" w:type="dxa"/>
            <w:gridSpan w:val="4"/>
            <w:vAlign w:val="center"/>
          </w:tcPr>
          <w:p w14:paraId="3AA394A6" w14:textId="77777777" w:rsidR="00BF2124" w:rsidRDefault="00BF2124"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p w14:paraId="44381588" w14:textId="4A6513C3" w:rsidR="005B3CC3" w:rsidRPr="00513E84" w:rsidRDefault="005B3CC3" w:rsidP="00DA729C">
            <w:pPr>
              <w:spacing w:line="200" w:lineRule="exact"/>
              <w:jc w:val="center"/>
              <w:rPr>
                <w:rFonts w:asciiTheme="majorEastAsia" w:eastAsiaTheme="majorEastAsia" w:hAnsiTheme="majorEastAsia"/>
                <w:sz w:val="20"/>
                <w:szCs w:val="21"/>
              </w:rPr>
            </w:pPr>
            <w:r w:rsidRPr="00C553B4">
              <w:rPr>
                <w:rFonts w:ascii="游ゴシック Medium" w:eastAsia="游ゴシック Medium" w:hAnsi="游ゴシック Medium" w:hint="eastAsia"/>
                <w:color w:val="FF0000"/>
                <w:sz w:val="16"/>
                <w:szCs w:val="18"/>
              </w:rPr>
              <w:t>※提案する計画に合わせて青字</w:t>
            </w:r>
            <w:r>
              <w:rPr>
                <w:rFonts w:ascii="游ゴシック Medium" w:eastAsia="游ゴシック Medium" w:hAnsi="游ゴシック Medium" w:hint="eastAsia"/>
                <w:color w:val="FF0000"/>
                <w:sz w:val="16"/>
                <w:szCs w:val="18"/>
              </w:rPr>
              <w:t>の数字</w:t>
            </w:r>
            <w:r w:rsidRPr="00C553B4">
              <w:rPr>
                <w:rFonts w:ascii="游ゴシック Medium" w:eastAsia="游ゴシック Medium" w:hAnsi="游ゴシック Medium" w:hint="eastAsia"/>
                <w:color w:val="FF0000"/>
                <w:sz w:val="16"/>
                <w:szCs w:val="18"/>
              </w:rPr>
              <w:t>を</w:t>
            </w:r>
            <w:r>
              <w:rPr>
                <w:rFonts w:ascii="游ゴシック Medium" w:eastAsia="游ゴシック Medium" w:hAnsi="游ゴシック Medium" w:hint="eastAsia"/>
                <w:color w:val="FF0000"/>
                <w:sz w:val="16"/>
                <w:szCs w:val="18"/>
              </w:rPr>
              <w:t>修正してください。ただし、ここへの記載がその期間の契約締結等を約束するものではありません。</w:t>
            </w:r>
          </w:p>
        </w:tc>
        <w:tc>
          <w:tcPr>
            <w:tcW w:w="6707" w:type="dxa"/>
            <w:tcBorders>
              <w:bottom w:val="single" w:sz="8" w:space="0" w:color="auto"/>
            </w:tcBorders>
            <w:vAlign w:val="center"/>
          </w:tcPr>
          <w:p w14:paraId="369ECB50" w14:textId="18AF954A" w:rsidR="00BF2124" w:rsidRPr="00513E84" w:rsidRDefault="005B3CC3" w:rsidP="00DA729C">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令和</w:t>
            </w:r>
            <w:r w:rsidR="00BF2124" w:rsidRPr="00513E84">
              <w:rPr>
                <w:rFonts w:asciiTheme="majorEastAsia" w:eastAsiaTheme="majorEastAsia" w:hAnsiTheme="majorEastAsia" w:cs="ＭＳ Ｐゴシック"/>
                <w:color w:val="548DD4"/>
                <w:kern w:val="0"/>
                <w:szCs w:val="21"/>
              </w:rPr>
              <w:t xml:space="preserve"> </w:t>
            </w:r>
            <w:r w:rsidR="00BF2124" w:rsidRPr="00513E84">
              <w:rPr>
                <w:rFonts w:asciiTheme="majorEastAsia" w:eastAsiaTheme="majorEastAsia" w:hAnsiTheme="majorEastAsia" w:cs="ＭＳ Ｐゴシック"/>
                <w:color w:val="4F81BD" w:themeColor="accent1"/>
                <w:kern w:val="0"/>
                <w:szCs w:val="21"/>
              </w:rPr>
              <w:t>XX</w:t>
            </w:r>
            <w:r w:rsidR="00BF2124" w:rsidRPr="00513E84">
              <w:rPr>
                <w:rFonts w:asciiTheme="majorEastAsia" w:eastAsiaTheme="majorEastAsia" w:hAnsiTheme="majorEastAsia" w:hint="eastAsia"/>
                <w:szCs w:val="21"/>
              </w:rPr>
              <w:t xml:space="preserve">年 </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月</w:t>
            </w:r>
            <w:r w:rsidR="00BF2124" w:rsidRPr="00513E84">
              <w:rPr>
                <w:rFonts w:asciiTheme="majorEastAsia" w:eastAsiaTheme="majorEastAsia" w:hAnsiTheme="majorEastAsia" w:cs="ＭＳ Ｐゴシック"/>
                <w:color w:val="4F81BD" w:themeColor="accent1"/>
                <w:kern w:val="0"/>
                <w:szCs w:val="21"/>
              </w:rPr>
              <w:t>XX</w:t>
            </w:r>
            <w:r w:rsidR="00BF2124" w:rsidRPr="00513E84">
              <w:rPr>
                <w:rFonts w:asciiTheme="majorEastAsia" w:eastAsiaTheme="majorEastAsia" w:hAnsiTheme="majorEastAsia" w:hint="eastAsia"/>
                <w:szCs w:val="21"/>
              </w:rPr>
              <w:t>日（</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年間）</w:t>
            </w:r>
          </w:p>
        </w:tc>
      </w:tr>
      <w:tr w:rsidR="00BF2124" w:rsidRPr="00513E84" w14:paraId="58589552" w14:textId="77777777" w:rsidTr="00DA729C">
        <w:trPr>
          <w:trHeight w:val="552"/>
        </w:trPr>
        <w:tc>
          <w:tcPr>
            <w:tcW w:w="3242" w:type="dxa"/>
            <w:gridSpan w:val="4"/>
            <w:tcBorders>
              <w:bottom w:val="single" w:sz="4" w:space="0" w:color="auto"/>
            </w:tcBorders>
            <w:shd w:val="clear" w:color="auto" w:fill="FFFF00"/>
            <w:vAlign w:val="center"/>
          </w:tcPr>
          <w:p w14:paraId="37296938" w14:textId="77777777" w:rsidR="00BF2124" w:rsidRPr="00513E84" w:rsidRDefault="00BF2124" w:rsidP="00DA729C">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00"/>
            <w:vAlign w:val="center"/>
          </w:tcPr>
          <w:p w14:paraId="4AB65E03" w14:textId="3F8A40C8" w:rsidR="00BF2124" w:rsidRPr="00513E84" w:rsidRDefault="00BF2124" w:rsidP="00DA729C">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DA729C">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DA729C">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DA729C">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DA729C">
        <w:trPr>
          <w:trHeight w:val="396"/>
        </w:trPr>
        <w:tc>
          <w:tcPr>
            <w:tcW w:w="426" w:type="dxa"/>
            <w:vMerge/>
            <w:tcBorders>
              <w:right w:val="single" w:sz="4" w:space="0" w:color="auto"/>
            </w:tcBorders>
            <w:vAlign w:val="center"/>
          </w:tcPr>
          <w:p w14:paraId="26C83592" w14:textId="77777777" w:rsidR="00A05BE6" w:rsidRPr="00513E84" w:rsidRDefault="00A05BE6" w:rsidP="00DA729C">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DA729C">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DA729C">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DA729C">
        <w:trPr>
          <w:trHeight w:val="396"/>
        </w:trPr>
        <w:tc>
          <w:tcPr>
            <w:tcW w:w="426" w:type="dxa"/>
            <w:vMerge/>
            <w:tcBorders>
              <w:right w:val="single" w:sz="4" w:space="0" w:color="auto"/>
            </w:tcBorders>
            <w:vAlign w:val="center"/>
          </w:tcPr>
          <w:p w14:paraId="17DAC5F1" w14:textId="77777777" w:rsidR="00A05BE6" w:rsidRPr="00513E84" w:rsidRDefault="00A05BE6" w:rsidP="00DA729C">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DA729C">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DA729C">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DA729C">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DA729C">
        <w:trPr>
          <w:trHeight w:val="416"/>
        </w:trPr>
        <w:tc>
          <w:tcPr>
            <w:tcW w:w="426" w:type="dxa"/>
            <w:vMerge/>
            <w:tcBorders>
              <w:right w:val="single" w:sz="4" w:space="0" w:color="auto"/>
            </w:tcBorders>
            <w:vAlign w:val="center"/>
          </w:tcPr>
          <w:p w14:paraId="3560992C" w14:textId="77777777" w:rsidR="00065E39" w:rsidRPr="00513E84" w:rsidRDefault="00065E39" w:rsidP="00DA729C">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DA729C">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DA729C">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DA729C">
        <w:trPr>
          <w:trHeight w:val="416"/>
        </w:trPr>
        <w:tc>
          <w:tcPr>
            <w:tcW w:w="426" w:type="dxa"/>
            <w:vMerge/>
            <w:tcBorders>
              <w:right w:val="single" w:sz="4" w:space="0" w:color="auto"/>
            </w:tcBorders>
            <w:vAlign w:val="center"/>
          </w:tcPr>
          <w:p w14:paraId="332A6661" w14:textId="77777777" w:rsidR="00065E39" w:rsidRPr="00513E84" w:rsidRDefault="00065E39" w:rsidP="00DA729C">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DA729C">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DA729C">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DA729C">
        <w:trPr>
          <w:trHeight w:val="416"/>
        </w:trPr>
        <w:tc>
          <w:tcPr>
            <w:tcW w:w="426" w:type="dxa"/>
            <w:vMerge/>
            <w:tcBorders>
              <w:right w:val="single" w:sz="4" w:space="0" w:color="auto"/>
            </w:tcBorders>
            <w:vAlign w:val="center"/>
          </w:tcPr>
          <w:p w14:paraId="74AD31D5" w14:textId="77777777" w:rsidR="00567817" w:rsidRPr="00513E84" w:rsidRDefault="00567817" w:rsidP="00DA729C">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DA729C">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DA729C">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DA729C">
        <w:trPr>
          <w:trHeight w:val="247"/>
        </w:trPr>
        <w:tc>
          <w:tcPr>
            <w:tcW w:w="426" w:type="dxa"/>
            <w:vMerge/>
            <w:tcBorders>
              <w:right w:val="single" w:sz="4" w:space="0" w:color="auto"/>
            </w:tcBorders>
            <w:vAlign w:val="center"/>
          </w:tcPr>
          <w:p w14:paraId="5049B22F" w14:textId="77777777" w:rsidR="00567817" w:rsidRPr="00513E84" w:rsidRDefault="00567817" w:rsidP="00DA729C">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DA729C">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DA729C">
        <w:trPr>
          <w:trHeight w:val="238"/>
        </w:trPr>
        <w:tc>
          <w:tcPr>
            <w:tcW w:w="426" w:type="dxa"/>
            <w:vMerge/>
            <w:tcBorders>
              <w:right w:val="single" w:sz="4" w:space="0" w:color="auto"/>
            </w:tcBorders>
            <w:vAlign w:val="center"/>
          </w:tcPr>
          <w:p w14:paraId="52ACE3E7" w14:textId="77777777" w:rsidR="00567817" w:rsidRPr="00513E84" w:rsidRDefault="00567817" w:rsidP="00DA729C">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DA729C">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DA729C">
        <w:trPr>
          <w:trHeight w:val="238"/>
        </w:trPr>
        <w:tc>
          <w:tcPr>
            <w:tcW w:w="426" w:type="dxa"/>
            <w:vMerge/>
            <w:tcBorders>
              <w:right w:val="single" w:sz="4" w:space="0" w:color="auto"/>
            </w:tcBorders>
            <w:vAlign w:val="center"/>
          </w:tcPr>
          <w:p w14:paraId="663904CC" w14:textId="77777777" w:rsidR="00567817" w:rsidRPr="00513E84" w:rsidRDefault="00567817" w:rsidP="00DA729C">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513E84" w:rsidRDefault="00567817"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4D3970" w:rsidP="00DA729C">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DA729C">
        <w:trPr>
          <w:trHeight w:val="3563"/>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DA729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DA729C">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3785C3D"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1B77837A"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wlV6/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52FBA7B3"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504AFAD4">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68402538"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DA729C">
                              <w:rPr>
                                <w:rFonts w:asciiTheme="majorEastAsia" w:eastAsiaTheme="majorEastAsia" w:hAnsiTheme="majorEastAsia" w:hint="eastAsia"/>
                                <w:color w:val="00B050"/>
                                <w:szCs w:val="21"/>
                              </w:rPr>
                              <w:t>1</w:t>
                            </w:r>
                            <w:r w:rsidR="00DA729C">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189EB522"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DA729C">
                              <w:rPr>
                                <w:rFonts w:asciiTheme="majorEastAsia" w:eastAsiaTheme="majorEastAsia" w:hAnsiTheme="majorEastAsia" w:hint="eastAsia"/>
                                <w:color w:val="00B050"/>
                                <w:szCs w:val="21"/>
                              </w:rPr>
                              <w:t>「</w:t>
                            </w:r>
                            <w:r w:rsidR="00DA729C" w:rsidRPr="00DA729C">
                              <w:rPr>
                                <w:rFonts w:asciiTheme="majorEastAsia" w:eastAsiaTheme="majorEastAsia" w:hAnsiTheme="majorEastAsia" w:hint="eastAsia"/>
                                <w:color w:val="00B050"/>
                                <w:szCs w:val="21"/>
                              </w:rPr>
                              <w:t>５．実施体制図</w:t>
                            </w:r>
                            <w:r w:rsidR="00DA729C">
                              <w:rPr>
                                <w:rFonts w:asciiTheme="majorEastAsia" w:eastAsiaTheme="majorEastAsia" w:hAnsiTheme="majorEastAsia" w:hint="eastAsia"/>
                                <w:color w:val="00B050"/>
                                <w:szCs w:val="21"/>
                              </w:rPr>
                              <w:t>」「</w:t>
                            </w:r>
                            <w:r w:rsidR="00DA729C" w:rsidRPr="00DA729C">
                              <w:rPr>
                                <w:rFonts w:asciiTheme="majorEastAsia" w:eastAsiaTheme="majorEastAsia" w:hAnsiTheme="majorEastAsia" w:hint="eastAsia"/>
                                <w:color w:val="00B050"/>
                                <w:szCs w:val="21"/>
                              </w:rPr>
                              <w:t>６．研究開発の主なスケジュール</w:t>
                            </w:r>
                            <w:r w:rsidR="00DA729C">
                              <w:rPr>
                                <w:rFonts w:asciiTheme="majorEastAsia" w:eastAsiaTheme="majorEastAsia" w:hAnsiTheme="majorEastAsia" w:hint="eastAsia"/>
                                <w:color w:val="00B050"/>
                                <w:szCs w:val="21"/>
                              </w:rPr>
                              <w:t>」に記載</w:t>
                            </w:r>
                            <w:r w:rsidRPr="00AE3BAB">
                              <w:rPr>
                                <w:rFonts w:asciiTheme="majorEastAsia" w:eastAsiaTheme="majorEastAsia" w:hAnsiTheme="majorEastAsia"/>
                                <w:color w:val="00B050"/>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ucnAIAAE4FAAAOAAAAZHJzL2Uyb0RvYy54bWysVE1P4zAQva+0/8HyHfLRNoWKFHWLWK2E&#10;AAErzq5jJ1n5a223CfvrGTuhLbCn1V4S2zOeefPmjS8ueynQjlnXalXi7DTFiCmqq1bVJf75dH1y&#10;hpHzRFVEaMVK/MIcvlx+/XLRmQXLdaNFxSyCIMotOlPixnuzSBJHGyaJO9WGKTBybSXxsLV1UlnS&#10;QXQpkjxNi6TTtjJWU+YcnF4NRryM8Tln1N9x7phHosSAzcevjd9N+CbLC7KoLTFNS0cY5B9QSNIq&#10;SLoPdUU8QVvbfgolW2q109yfUi0TzXlLWawBqsnSD9U8NsSwWAuQ48yeJvf/wtLb3aO5t0BDZ9zC&#10;wTJU0XMrwx/woT6S9bIni/UeUTicTadnkxQ4pWDLi+x8Mp8FOpPDdWOd/860RGFR4o5VNXvQW1U9&#10;QF/WRAi99ZE1srtxPtJXIUUk6IRUvzKMuBTQjR0R6GSSzotsbNeRU/7OaZ4V59PPTpNjp6woivkI&#10;dMwLkN+gBhBOi7a6boWIm6BEthYWAYwSb+oIAm688xIKdSD/fB4JISBkLogHbqSpSuxUjRERNUwI&#10;9TZW/O62s/VmnyFNv6WzKMyPSQLGK+KaAUmMMNYhVIDKot6BydCFQzvDyvebHrUAJQ83wslGVy/3&#10;Flk9jIQz9LqF+DfE+XtigXXoLMy1v4MPFxqq0+MKo0bbP387D/4gTbBi1MFMQeW/t8QyjMQPBaI9&#10;z6bTMIRxM53Nc9jYY8vm2KK2cq2BctABoIvL4O/F25JbLZ9h/FchK5iIopB74HjcrP0w6/CAULZa&#10;RTcYPEP8jXo0NAQPzAVmn/pnYs0oVQ8qv9Vv80cWUSiDuA++4abSq63XvN1zPvA6NgCGNg7E+MCE&#10;V+F4H70Oz+DyFQAA//8DAFBLAwQUAAYACAAAACEAhJIK5eMAAAALAQAADwAAAGRycy9kb3ducmV2&#10;LnhtbEyPzU7DMBCE70i8g7VI3KgTQlsS4lTl74BAiJSCOLqxSQLxOrLd1rw9y4nednZHs9+Ui2gG&#10;ttPO9xYFpJMEmMbGqh5bAevX+7NLYD5IVHKwqAX8aA+L6violIWye6z1bhVaRiHoCymgC2EsOPdN&#10;p430EztqpNundUYGkq7lysk9hZuBnyfJjBvZI33o5KhvOt18r7ZGQP3g3uJFrD+enx5f7r6y2+v3&#10;5boW4vQkLq+ABR3Dvxn+8AkdKmLa2C0qzwbSWZ6RlYYkS4GRI8/ntNkImKbTGfCq5Icdql8AAAD/&#10;/wMAUEsBAi0AFAAGAAgAAAAhALaDOJL+AAAA4QEAABMAAAAAAAAAAAAAAAAAAAAAAFtDb250ZW50&#10;X1R5cGVzXS54bWxQSwECLQAUAAYACAAAACEAOP0h/9YAAACUAQAACwAAAAAAAAAAAAAAAAAvAQAA&#10;X3JlbHMvLnJlbHNQSwECLQAUAAYACAAAACEAumsbnJwCAABOBQAADgAAAAAAAAAAAAAAAAAuAgAA&#10;ZHJzL2Uyb0RvYy54bWxQSwECLQAUAAYACAAAACEAhJIK5eMAAAALAQAADwAAAAAAAAAAAAAAAAD2&#10;BAAAZHJzL2Rvd25yZXYueG1sUEsFBgAAAAAEAAQA8wAAAAYGAAAAAA==&#10;" adj="4156,-4686" fillcolor="white [3212]" strokecolor="#00b050" strokeweight="1pt">
                <v:textbox>
                  <w:txbxContent>
                    <w:p w14:paraId="12AA760E" w14:textId="68402538"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DA729C">
                        <w:rPr>
                          <w:rFonts w:asciiTheme="majorEastAsia" w:eastAsiaTheme="majorEastAsia" w:hAnsiTheme="majorEastAsia" w:hint="eastAsia"/>
                          <w:color w:val="00B050"/>
                          <w:szCs w:val="21"/>
                        </w:rPr>
                        <w:t>1</w:t>
                      </w:r>
                      <w:r w:rsidR="00DA729C">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189EB522"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DA729C">
                        <w:rPr>
                          <w:rFonts w:asciiTheme="majorEastAsia" w:eastAsiaTheme="majorEastAsia" w:hAnsiTheme="majorEastAsia" w:hint="eastAsia"/>
                          <w:color w:val="00B050"/>
                          <w:szCs w:val="21"/>
                        </w:rPr>
                        <w:t>「</w:t>
                      </w:r>
                      <w:r w:rsidR="00DA729C" w:rsidRPr="00DA729C">
                        <w:rPr>
                          <w:rFonts w:asciiTheme="majorEastAsia" w:eastAsiaTheme="majorEastAsia" w:hAnsiTheme="majorEastAsia" w:hint="eastAsia"/>
                          <w:color w:val="00B050"/>
                          <w:szCs w:val="21"/>
                        </w:rPr>
                        <w:t>５．実施体制図</w:t>
                      </w:r>
                      <w:r w:rsidR="00DA729C">
                        <w:rPr>
                          <w:rFonts w:asciiTheme="majorEastAsia" w:eastAsiaTheme="majorEastAsia" w:hAnsiTheme="majorEastAsia" w:hint="eastAsia"/>
                          <w:color w:val="00B050"/>
                          <w:szCs w:val="21"/>
                        </w:rPr>
                        <w:t>」「</w:t>
                      </w:r>
                      <w:r w:rsidR="00DA729C" w:rsidRPr="00DA729C">
                        <w:rPr>
                          <w:rFonts w:asciiTheme="majorEastAsia" w:eastAsiaTheme="majorEastAsia" w:hAnsiTheme="majorEastAsia" w:hint="eastAsia"/>
                          <w:color w:val="00B050"/>
                          <w:szCs w:val="21"/>
                        </w:rPr>
                        <w:t>６．研究開発の主なスケジュール</w:t>
                      </w:r>
                      <w:r w:rsidR="00DA729C">
                        <w:rPr>
                          <w:rFonts w:asciiTheme="majorEastAsia" w:eastAsiaTheme="majorEastAsia" w:hAnsiTheme="majorEastAsia" w:hint="eastAsia"/>
                          <w:color w:val="00B050"/>
                          <w:szCs w:val="21"/>
                        </w:rPr>
                        <w:t>」に記載</w:t>
                      </w:r>
                      <w:r w:rsidRPr="00AE3BAB">
                        <w:rPr>
                          <w:rFonts w:asciiTheme="majorEastAsia" w:eastAsiaTheme="majorEastAsia" w:hAnsiTheme="majorEastAsia"/>
                          <w:color w:val="00B050"/>
                          <w:szCs w:val="21"/>
                        </w:rPr>
                        <w:t>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52CA13A"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3743C5F"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DA729C">
                              <w:rPr>
                                <w:rFonts w:asciiTheme="majorEastAsia" w:eastAsiaTheme="majorEastAsia" w:hAnsiTheme="majorEastAsia" w:hint="eastAsia"/>
                                <w:color w:val="00B050"/>
                                <w:szCs w:val="21"/>
                              </w:rPr>
                              <w:t>8</w:t>
                            </w:r>
                            <w:r w:rsidR="00DA729C">
                              <w:rPr>
                                <w:rFonts w:asciiTheme="majorEastAsia" w:eastAsiaTheme="majorEastAsia" w:hAnsiTheme="majorEastAsia"/>
                                <w:color w:val="00B050"/>
                                <w:szCs w:val="21"/>
                              </w:rPr>
                              <w:t>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j/pAIAAFoFAAAOAAAAZHJzL2Uyb0RvYy54bWysVN9v2yAQfp+0/wHx3vp3kkZ1qixVp0nV&#10;WrWd+kww2J4wMCCxu79+B3aTtN3TtBf7gI+777674/Jq6ATaM2NbJUucnMcYMUlV1cq6xD+ebs4W&#10;GFlHZEWEkqzEL8ziq9XnT5e9XrJUNUpUzCBwIu2y1yVunNPLKLK0YR2x50ozCYdcmY44WJo6qgzp&#10;wXsnojSOZ1GvTKWNosxa2L0eD/Eq+OecUXfHuWUOiRIDNxe+Jny3/hutLsmyNkQ3LZ1okH9g0ZFW&#10;QtCDq2viCNqZ9oOrrqVGWcXdOVVdpDhvKQs5QDZJ/C6bx4ZoFnIBcaw+yGT/n1v6ff+o7w3I0Gu7&#10;tGD6LAZuOv8HfmiAsiZZls8LjF5KPEuyPIkn4djgEAVAkeeLDDYR9YhFsRgB0dGTNtZ9ZapD3ihx&#10;z6qaPaidrB6gRBsihNq5ICDZ31oXlKyQJB20DKl+JhjxTkBh9kSgsywt4oupcieg9A0oydMinX9E&#10;ZaeoZDabBQwwnQKD9crVs7BKtNVNK0RY+K5kG2EQ8Cjxtk68f7jxBiUk6kGzdB4EIdDUXBAH2nS6&#10;KrGVNUZE1DAt1JmQ8pvb1tTbQ4Q4/hIXQev3QTzHa2KbkUnwMHER0lNlofdBSk/wWFpvuWE7oBao&#10;ZP6G39mq6uXeIKPG8bCa3rTg/5ZYd08MyA6VhRl3d/DhQkF2arIwapT5/bd9j4c2hVOMepgvyPzX&#10;jhiGkfgmoYEvkjz3AxkWeTFPYWFOT7anJ3LXbRRIDo0A7ILp8U68mtyo7hmegrWPCkdEUog9ajwt&#10;Nm6ce3hMKFuvAwyGUBN3Kx819c69cl7Zp+GZGD31qoMu/65eZ3FqlLHuR6y/KdV65xRvD5qPuk4F&#10;gAEOvTI9Nv6FOF0H1PFJXP0BAAD//wMAUEsDBBQABgAIAAAAIQC6y5mS3AAAAAgBAAAPAAAAZHJz&#10;L2Rvd25yZXYueG1sTI/NTsMwEITvSLyDtUjcqPMjQhTiVBTBDQ4JXLhtYzeJGq8j223D27Oc4Lgz&#10;o9lv6u1qZ3E2PkyOFKSbBISh3umJBgWfH693JYgQkTTOjoyCbxNg21xf1Vhpd6HWnLs4CC6hUKGC&#10;McalkjL0o7EYNm4xxN7BeYuRTz9I7fHC5XaWWZIU0uJE/GHExTyPpj92J6vg7d3vcPfSHooif2h9&#10;57Ov/GiVur1Znx5BRLPGvzD84jM6NMy0dyfSQcwKeEhkNclTEGyX9yUrewVZmqYgm1r+H9D8AAAA&#10;//8DAFBLAQItABQABgAIAAAAIQC2gziS/gAAAOEBAAATAAAAAAAAAAAAAAAAAAAAAABbQ29udGVu&#10;dF9UeXBlc10ueG1sUEsBAi0AFAAGAAgAAAAhADj9If/WAAAAlAEAAAsAAAAAAAAAAAAAAAAALwEA&#10;AF9yZWxzLy5yZWxzUEsBAi0AFAAGAAgAAAAhAEKaqP+kAgAAWgUAAA4AAAAAAAAAAAAAAAAALgIA&#10;AGRycy9lMm9Eb2MueG1sUEsBAi0AFAAGAAgAAAAhALrLmZLcAAAACAEAAA8AAAAAAAAAAAAAAAAA&#10;/gQAAGRycy9kb3ducmV2LnhtbFBLBQYAAAAABAAEAPMAAAAHBgAAAAA=&#10;" adj="3778,-19986" fillcolor="white [3212]" strokecolor="#00b050" strokeweight="1pt">
                <v:textbox>
                  <w:txbxContent>
                    <w:p w14:paraId="50B31DF9" w14:textId="43743C5F"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DA729C">
                        <w:rPr>
                          <w:rFonts w:asciiTheme="majorEastAsia" w:eastAsiaTheme="majorEastAsia" w:hAnsiTheme="majorEastAsia" w:hint="eastAsia"/>
                          <w:color w:val="00B050"/>
                          <w:szCs w:val="21"/>
                        </w:rPr>
                        <w:t>8</w:t>
                      </w:r>
                      <w:r w:rsidR="00DA729C">
                        <w:rPr>
                          <w:rFonts w:asciiTheme="majorEastAsia" w:eastAsiaTheme="majorEastAsia" w:hAnsiTheme="majorEastAsia"/>
                          <w:color w:val="00B050"/>
                          <w:szCs w:val="21"/>
                        </w:rPr>
                        <w:t>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D3CD563"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5195F32E" w:rsidR="00733E1D" w:rsidRDefault="00DA729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46176814">
                <wp:simplePos x="0" y="0"/>
                <wp:positionH relativeFrom="margin">
                  <wp:align>left</wp:align>
                </wp:positionH>
                <wp:positionV relativeFrom="paragraph">
                  <wp:posOffset>570865</wp:posOffset>
                </wp:positionV>
                <wp:extent cx="5972175" cy="1924685"/>
                <wp:effectExtent l="0" t="323850" r="28575" b="1841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92468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DA729C">
                            <w:pPr>
                              <w:widowControl/>
                              <w:spacing w:line="32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DA729C">
                            <w:pPr>
                              <w:widowControl/>
                              <w:spacing w:line="32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DA729C">
                            <w:pPr>
                              <w:widowControl/>
                              <w:spacing w:line="32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DA729C">
                            <w:pPr>
                              <w:widowControl/>
                              <w:spacing w:line="32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032359C" w:rsidR="001E0B07" w:rsidRDefault="001E0B07" w:rsidP="00DA729C">
                            <w:pPr>
                              <w:widowControl/>
                              <w:spacing w:line="32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p w14:paraId="313F797D" w14:textId="23A6D068" w:rsidR="00DA729C" w:rsidRDefault="00DA729C" w:rsidP="00DA729C">
                            <w:pPr>
                              <w:widowControl/>
                              <w:spacing w:line="320" w:lineRule="exact"/>
                              <w:ind w:left="210" w:hangingChars="100" w:hanging="210"/>
                              <w:jc w:val="left"/>
                              <w:rPr>
                                <w:rFonts w:asciiTheme="majorEastAsia" w:eastAsiaTheme="majorEastAsia" w:hAnsiTheme="majorEastAsia"/>
                                <w:color w:val="00B050"/>
                              </w:rPr>
                            </w:pPr>
                            <w:r>
                              <w:rPr>
                                <w:rFonts w:asciiTheme="majorEastAsia" w:eastAsiaTheme="majorEastAsia" w:hAnsiTheme="majorEastAsia" w:hint="eastAsia"/>
                                <w:color w:val="00B050"/>
                              </w:rPr>
                              <w:t>■予定の研究開発期間に応じて列を増減させてください。研究開発期間が４年以上の場合は、四半期</w:t>
                            </w:r>
                            <w:r w:rsidR="006964F8">
                              <w:rPr>
                                <w:rFonts w:asciiTheme="majorEastAsia" w:eastAsiaTheme="majorEastAsia" w:hAnsiTheme="majorEastAsia" w:hint="eastAsia"/>
                                <w:color w:val="00B050"/>
                              </w:rPr>
                              <w:t>ではなく半年単位のスケジュールとしても構いません。</w:t>
                            </w:r>
                          </w:p>
                          <w:p w14:paraId="1AB01B65" w14:textId="77777777" w:rsidR="00DA729C" w:rsidRPr="001E0B07" w:rsidRDefault="00DA729C" w:rsidP="001E0B07">
                            <w:pPr>
                              <w:widowControl/>
                              <w:spacing w:line="360" w:lineRule="exact"/>
                              <w:ind w:left="160" w:hangingChars="100" w:hanging="160"/>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44.95pt;width:470.25pt;height:151.5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AnQIAAE4FAAAOAAAAZHJzL2Uyb0RvYy54bWysVMlu2zAQvRfoPxC8J1piy44ROXAdpCgQ&#10;JEGSImeaIiUV3ErSltKv75BSvDQ9Fb1IQ85w+ObNG15d91KgHbOu1arE2XmKEVNUV62qS/z95fZs&#10;jpHzRFVEaMVK/MYcvl5+/nTVmQXLdaNFxSyCJMotOlPixnuzSBJHGyaJO9eGKXBybSXxsLR1UlnS&#10;QXYpkjxNi6TTtjJWU+Yc7N4MTryM+Tln1D9w7phHosSAzcevjd9N+CbLK7KoLTFNS0cY5B9QSNIq&#10;uHSf6oZ4gra2/ZBKttRqp7k/p1ommvOWslgDVJOlf1Tz3BDDYi1AjjN7mtz/S0vvd8/m0QINnXEL&#10;B2aooudWhj/gQ30k621PFus9orA5vZzl2WyKEQVfdplPivk00Jkcjhvr/FemJQpGiTtW1exJb1X1&#10;BH1ZEyH01kfWyO7O+UhfhRSRoBNS/cgw4lJAN3ZEoLOL+UVajO06CspPgooiLSYfgy6Og7KiKGYj&#10;0PFegPwONYBwWrTVbStEXAQlsrWwCGCUeFNn49mTKKFQByzksxRERgkImQviwZSmKrFTNUZE1DAh&#10;1NtY8clpZ+vN/oY0/ZJOozAB1klYwHhDXDMgia4Ri1ABKot6ByZDFw7tDJbvNz1qAUpsUdjZ6Ort&#10;0SKrh5Fwht62kP+OOP9ILLAOhcBc+wf4cKGhOj1aGDXa/vrbfogHaYIXow5mCir/uSWWYSS+KRDt&#10;ZTaZhCGMi8l0lsPCHns2xx61lWsNlIMOAF00Q7wX7ya3Wr7C+K/CreAiisLdA8fjYu2HWYcHhLLV&#10;KobB4Bni79SzoSF5YC4w+9K/EmtGqXpQ+b1+nz+yiEIZxH2IDSeVXm295u2e84HXsQEwtHEgxgcm&#10;vArH6xh1eAaXvwEAAP//AwBQSwMEFAAGAAgAAAAhABYRjrXeAAAABwEAAA8AAABkcnMvZG93bnJl&#10;di54bWxMj8FOwzAQRO9I/IO1SNyoTQs0SbOpEAL1gIpEqXrexCaOiO3Udpvw95gTHEczmnlTrifT&#10;s7PyoXMW4XYmgCnbONnZFmH/8XKTAQuRrKTeWYXwrQKsq8uLkgrpRvuuzrvYslRiQ0EIOsah4Dw0&#10;WhkKMzcom7xP5w3FJH3LpacxlZuez4V44IY6mxY0DepJq+ZrdzIIh3lYus1+6Y9HPr5lelNv6fkV&#10;8fpqelwBi2qKf2H4xU/oUCWm2p2sDKxHSEciQpbnwJKb34l7YDXCIl8I4FXJ//NXPwAAAP//AwBQ&#10;SwECLQAUAAYACAAAACEAtoM4kv4AAADhAQAAEwAAAAAAAAAAAAAAAAAAAAAAW0NvbnRlbnRfVHlw&#10;ZXNdLnhtbFBLAQItABQABgAIAAAAIQA4/SH/1gAAAJQBAAALAAAAAAAAAAAAAAAAAC8BAABfcmVs&#10;cy8ucmVsc1BLAQItABQABgAIAAAAIQC/Z9oAnQIAAE4FAAAOAAAAAAAAAAAAAAAAAC4CAABkcnMv&#10;ZTJvRG9jLnhtbFBLAQItABQABgAIAAAAIQAWEY613gAAAAcBAAAPAAAAAAAAAAAAAAAAAPcEAABk&#10;cnMvZG93bnJldi54bWxQSwUGAAAAAAQABADzAAAAAgYAAAAA&#10;" adj="2526,-3470" fillcolor="white [3212]" strokecolor="#00b050" strokeweight="1pt">
                <v:textbox>
                  <w:txbxContent>
                    <w:p w14:paraId="68D52FFE" w14:textId="77777777" w:rsidR="001E0B07" w:rsidRPr="001E0B07" w:rsidRDefault="001E0B07" w:rsidP="00DA729C">
                      <w:pPr>
                        <w:widowControl/>
                        <w:spacing w:line="32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DA729C">
                      <w:pPr>
                        <w:widowControl/>
                        <w:spacing w:line="32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DA729C">
                      <w:pPr>
                        <w:widowControl/>
                        <w:spacing w:line="32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DA729C">
                      <w:pPr>
                        <w:widowControl/>
                        <w:spacing w:line="32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032359C" w:rsidR="001E0B07" w:rsidRDefault="001E0B07" w:rsidP="00DA729C">
                      <w:pPr>
                        <w:widowControl/>
                        <w:spacing w:line="32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p w14:paraId="313F797D" w14:textId="23A6D068" w:rsidR="00DA729C" w:rsidRDefault="00DA729C" w:rsidP="00DA729C">
                      <w:pPr>
                        <w:widowControl/>
                        <w:spacing w:line="320" w:lineRule="exact"/>
                        <w:ind w:left="210" w:hangingChars="100" w:hanging="210"/>
                        <w:jc w:val="left"/>
                        <w:rPr>
                          <w:rFonts w:asciiTheme="majorEastAsia" w:eastAsiaTheme="majorEastAsia" w:hAnsiTheme="majorEastAsia"/>
                          <w:color w:val="00B050"/>
                        </w:rPr>
                      </w:pPr>
                      <w:r>
                        <w:rPr>
                          <w:rFonts w:asciiTheme="majorEastAsia" w:eastAsiaTheme="majorEastAsia" w:hAnsiTheme="majorEastAsia" w:hint="eastAsia"/>
                          <w:color w:val="00B050"/>
                        </w:rPr>
                        <w:t>■予定の研究開発期間に応じて列を増減させてください。研究開発期間が４年以上の場合は、四半期</w:t>
                      </w:r>
                      <w:r w:rsidR="006964F8">
                        <w:rPr>
                          <w:rFonts w:asciiTheme="majorEastAsia" w:eastAsiaTheme="majorEastAsia" w:hAnsiTheme="majorEastAsia" w:hint="eastAsia"/>
                          <w:color w:val="00B050"/>
                        </w:rPr>
                        <w:t>ではなく半年単位のスケジュールとしても構いません。</w:t>
                      </w:r>
                    </w:p>
                    <w:p w14:paraId="1AB01B65" w14:textId="77777777" w:rsidR="00DA729C" w:rsidRPr="001E0B07" w:rsidRDefault="00DA729C" w:rsidP="001E0B07">
                      <w:pPr>
                        <w:widowControl/>
                        <w:spacing w:line="360" w:lineRule="exact"/>
                        <w:ind w:left="160" w:hangingChars="100" w:hanging="160"/>
                        <w:jc w:val="left"/>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5D665F5F"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2B1953F2" w:rsidR="00A1659F" w:rsidRPr="00513E84" w:rsidRDefault="000B0174" w:rsidP="00F95913">
      <w:pPr>
        <w:spacing w:line="360" w:lineRule="exact"/>
        <w:jc w:val="left"/>
        <w:rPr>
          <w:rFonts w:asciiTheme="majorEastAsia" w:eastAsiaTheme="majorEastAsia" w:hAnsiTheme="majorEastAsia"/>
          <w:b/>
          <w:bCs/>
          <w:sz w:val="24"/>
          <w:szCs w:val="24"/>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27360" behindDoc="0" locked="0" layoutInCell="1" allowOverlap="1" wp14:anchorId="05B6450F" wp14:editId="11C15C46">
                <wp:simplePos x="0" y="0"/>
                <wp:positionH relativeFrom="margin">
                  <wp:posOffset>3374832</wp:posOffset>
                </wp:positionH>
                <wp:positionV relativeFrom="paragraph">
                  <wp:posOffset>-96106</wp:posOffset>
                </wp:positionV>
                <wp:extent cx="2320290" cy="371475"/>
                <wp:effectExtent l="0" t="0" r="22860" b="276225"/>
                <wp:wrapNone/>
                <wp:docPr id="7" name="角丸四角形吹き出し 48"/>
                <wp:cNvGraphicFramePr/>
                <a:graphic xmlns:a="http://schemas.openxmlformats.org/drawingml/2006/main">
                  <a:graphicData uri="http://schemas.microsoft.com/office/word/2010/wordprocessingShape">
                    <wps:wsp>
                      <wps:cNvSpPr/>
                      <wps:spPr>
                        <a:xfrm>
                          <a:off x="0" y="0"/>
                          <a:ext cx="2320290" cy="371475"/>
                        </a:xfrm>
                        <a:prstGeom prst="wedgeRoundRectCallout">
                          <a:avLst>
                            <a:gd name="adj1" fmla="val 3649"/>
                            <a:gd name="adj2" fmla="val 110055"/>
                            <a:gd name="adj3" fmla="val 16667"/>
                          </a:avLst>
                        </a:prstGeom>
                        <a:solidFill>
                          <a:sysClr val="window" lastClr="FFFFFF"/>
                        </a:solidFill>
                        <a:ln w="12700" cap="flat" cmpd="sng" algn="ctr">
                          <a:solidFill>
                            <a:srgbClr val="00B050"/>
                          </a:solidFill>
                          <a:prstDash val="solid"/>
                        </a:ln>
                        <a:effectLst/>
                      </wps:spPr>
                      <wps:txbx>
                        <w:txbxContent>
                          <w:p w14:paraId="39988454" w14:textId="42FD0C69" w:rsidR="000B0174" w:rsidRPr="00C62695" w:rsidRDefault="000B0174" w:rsidP="000B0174">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450F" id="_x0000_s1033" type="#_x0000_t62" style="position:absolute;margin-left:265.75pt;margin-top:-7.55pt;width:182.7pt;height:29.2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qpQIAAFwFAAAOAAAAZHJzL2Uyb0RvYy54bWysVEtv2zAMvg/YfxB0X/3Iaw3qFFmKDAOK&#10;tWg79KzIku1BFjVJiZ39+lGKm8e20zAfZFKkqI8fSd3c9q0iO2FdA7qg2VVKidAcykZXBf32sv7w&#10;kRLnmS6ZAi0KuheO3i7ev7vpzFzkUIMqhSUYRLt5Zwpae2/mSeJ4LVrmrsAIjUYJtmUeVVslpWUd&#10;Rm9VkqfpNOnAlsYCF87h7t3BSBcxvpSC+wcpnfBEFRSx+bjauG7Cmixu2LyyzNQNH2Cwf0DRskbj&#10;pcdQd8wzsrXNH6HahltwIP0VhzYBKRsuYg6YTZb+ls1zzYyIuSA5zhxpcv8vLP+6ezaPFmnojJs7&#10;FEMWvbRt+CM+0key9keyRO8Jx818lKf5NXLK0TaaZePZJLCZnE4b6/xnAS0JQkE7UVbiCba6fMKy&#10;rJhSsPWRNLa7dz6yVxLNWmwTVn7PKJGtwmLsmCKj6fh6qNWZS37ukmVpOokQsApnTqMLp+l0Ohtg&#10;Drci4DegAYID1ZTrRqmo7N1KWYIIEH6jS+goUcx53CzoOn5DsItjSpMOhyGfpYEehm0tFfMotqYs&#10;qNMVJUxVOC/c20jAxWlnq83x1jT9lE5imyLOC7cA+o65+oAumgYsSgfsInY/EhuKcipukHy/6UmD&#10;UCIVYWcD5f7REguHAXGGrxuMf4+5PjKLRcBEcMr9Ay5SAWYHg0RJDfbn3/aDPzYqWinpcMIw8x9b&#10;ZgVS+EVjC19n43EYyaiMJ7McFXtu2Zxb9LZdAZYB2wLRRTH4e/UmSgvtKz4Gy3ArmpjmePeB40FZ&#10;+cPk43PCxXIZ3XAMDfP3+tnwEDwwF5h96V+ZNUPneuz5r/A2jWweO+fQ6yffcFLDcutBNkfOD7wO&#10;BcARjvMxPDfhjTjXo9fpUVz8AgAA//8DAFBLAwQUAAYACAAAACEAWebdheMAAAAKAQAADwAAAGRy&#10;cy9kb3ducmV2LnhtbEyPW0vDQBCF3wX/wzKCL9JuLk1pYzZFBUEQKm2D+jjNTpPYvYTsto3/3vVJ&#10;H4fzcc43xWrUip1pcJ01AuJpBIxMbWVnGgHV7nmyAOY8GonKGhLwTQ5W5fVVgbm0F7Oh89Y3LJQY&#10;l6OA1vs+59zVLWl0U9uTCdnBDhp9OIeGywEvoVwrnkTRnGvsTFhosaenlurj9qQF3H12ry8fdaWq&#10;x3WCqf96Px7eEiFub8aHe2CeRv8Hw69+UIcyOO3tyUjHlIAsjbOACpjEWQwsEIvlfAlsL2CWzoCX&#10;Bf//QvkDAAD//wMAUEsBAi0AFAAGAAgAAAAhALaDOJL+AAAA4QEAABMAAAAAAAAAAAAAAAAAAAAA&#10;AFtDb250ZW50X1R5cGVzXS54bWxQSwECLQAUAAYACAAAACEAOP0h/9YAAACUAQAACwAAAAAAAAAA&#10;AAAAAAAvAQAAX3JlbHMvLnJlbHNQSwECLQAUAAYACAAAACEAybZPqqUCAABcBQAADgAAAAAAAAAA&#10;AAAAAAAuAgAAZHJzL2Uyb0RvYy54bWxQSwECLQAUAAYACAAAACEAWebdheMAAAAKAQAADwAAAAAA&#10;AAAAAAAAAAD/BAAAZHJzL2Rvd25yZXYueG1sUEsFBgAAAAAEAAQA8wAAAA8GAAAAAA==&#10;" adj="11588,34572" fillcolor="window" strokecolor="#00b050" strokeweight="1pt">
                <v:textbox>
                  <w:txbxContent>
                    <w:p w14:paraId="39988454" w14:textId="42FD0C69" w:rsidR="000B0174" w:rsidRPr="00C62695" w:rsidRDefault="000B0174" w:rsidP="000B0174">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必要に応じて列を削除してください。</w:t>
                      </w:r>
                    </w:p>
                  </w:txbxContent>
                </v:textbox>
                <w10:wrap anchorx="margin"/>
              </v:shape>
            </w:pict>
          </mc:Fallback>
        </mc:AlternateContent>
      </w:r>
      <w:r w:rsidR="005741FA">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CC7F04" w:rsidRPr="00513E84" w14:paraId="62E1CCB4" w14:textId="77777777" w:rsidTr="00CC7F04">
        <w:trPr>
          <w:trHeight w:val="538"/>
        </w:trPr>
        <w:tc>
          <w:tcPr>
            <w:tcW w:w="1545" w:type="dxa"/>
            <w:gridSpan w:val="2"/>
            <w:vAlign w:val="center"/>
          </w:tcPr>
          <w:p w14:paraId="091F3750"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CC7F04" w:rsidRPr="000B0174" w:rsidRDefault="00CC7F04" w:rsidP="00CC7F04">
            <w:pPr>
              <w:spacing w:line="320" w:lineRule="exact"/>
              <w:jc w:val="center"/>
              <w:rPr>
                <w:rFonts w:asciiTheme="majorEastAsia" w:eastAsiaTheme="majorEastAsia" w:hAnsiTheme="majorEastAsia"/>
                <w:color w:val="000000" w:themeColor="text1"/>
                <w:szCs w:val="21"/>
              </w:rPr>
            </w:pPr>
            <w:r w:rsidRPr="000B0174">
              <w:rPr>
                <w:rFonts w:asciiTheme="majorEastAsia" w:eastAsiaTheme="majorEastAsia" w:hAnsiTheme="majorEastAsia" w:hint="eastAsia"/>
                <w:color w:val="000000" w:themeColor="text1"/>
                <w:szCs w:val="21"/>
              </w:rPr>
              <w:t>R</w:t>
            </w:r>
            <w:r w:rsidRPr="000B0174">
              <w:rPr>
                <w:rFonts w:asciiTheme="majorEastAsia" w:eastAsiaTheme="majorEastAsia" w:hAnsiTheme="majorEastAsia"/>
                <w:color w:val="000000" w:themeColor="text1"/>
                <w:szCs w:val="21"/>
              </w:rPr>
              <w:t>9</w:t>
            </w:r>
            <w:r w:rsidRPr="000B0174">
              <w:rPr>
                <w:rFonts w:asciiTheme="majorEastAsia" w:eastAsiaTheme="majorEastAsia" w:hAnsiTheme="majorEastAsia" w:hint="eastAsia"/>
                <w:color w:val="000000" w:themeColor="text1"/>
                <w:szCs w:val="21"/>
              </w:rPr>
              <w:t>年度</w:t>
            </w:r>
          </w:p>
        </w:tc>
        <w:tc>
          <w:tcPr>
            <w:tcW w:w="1134" w:type="dxa"/>
            <w:vAlign w:val="center"/>
          </w:tcPr>
          <w:p w14:paraId="5176B807" w14:textId="77777777" w:rsidR="00CC7F04" w:rsidRPr="000B0174" w:rsidRDefault="00CC7F04" w:rsidP="00CC7F04">
            <w:pPr>
              <w:spacing w:line="320" w:lineRule="exact"/>
              <w:jc w:val="center"/>
              <w:rPr>
                <w:rFonts w:asciiTheme="majorEastAsia" w:eastAsiaTheme="majorEastAsia" w:hAnsiTheme="majorEastAsia"/>
                <w:color w:val="000000" w:themeColor="text1"/>
                <w:szCs w:val="21"/>
              </w:rPr>
            </w:pPr>
            <w:r w:rsidRPr="000B0174">
              <w:rPr>
                <w:rFonts w:asciiTheme="majorEastAsia" w:eastAsiaTheme="majorEastAsia" w:hAnsiTheme="majorEastAsia" w:hint="eastAsia"/>
                <w:color w:val="000000" w:themeColor="text1"/>
                <w:szCs w:val="21"/>
              </w:rPr>
              <w:t>R</w:t>
            </w:r>
            <w:r w:rsidRPr="000B0174">
              <w:rPr>
                <w:rFonts w:asciiTheme="majorEastAsia" w:eastAsiaTheme="majorEastAsia" w:hAnsiTheme="majorEastAsia"/>
                <w:color w:val="000000" w:themeColor="text1"/>
                <w:szCs w:val="21"/>
              </w:rPr>
              <w:t>10</w:t>
            </w:r>
            <w:r w:rsidRPr="000B0174">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C7F04" w:rsidRPr="00513E84" w14:paraId="79BEFEC6" w14:textId="77777777" w:rsidTr="00CC7F04">
        <w:trPr>
          <w:trHeight w:val="550"/>
        </w:trPr>
        <w:tc>
          <w:tcPr>
            <w:tcW w:w="552" w:type="dxa"/>
            <w:vMerge w:val="restart"/>
            <w:vAlign w:val="center"/>
          </w:tcPr>
          <w:p w14:paraId="0B77026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CC7F04" w:rsidRPr="00513E84" w:rsidRDefault="00CC7F04"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BF1199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FCE1AD6" w14:textId="77777777" w:rsidTr="00CC7F04">
        <w:trPr>
          <w:trHeight w:val="543"/>
        </w:trPr>
        <w:tc>
          <w:tcPr>
            <w:tcW w:w="552" w:type="dxa"/>
            <w:vMerge/>
            <w:vAlign w:val="center"/>
          </w:tcPr>
          <w:p w14:paraId="2F40EF83"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4DAC3C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4930B0" w14:textId="77777777" w:rsidTr="00CC7F04">
        <w:trPr>
          <w:trHeight w:val="693"/>
        </w:trPr>
        <w:tc>
          <w:tcPr>
            <w:tcW w:w="552" w:type="dxa"/>
            <w:vMerge/>
            <w:vAlign w:val="center"/>
          </w:tcPr>
          <w:p w14:paraId="20E88CF0"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3287D2F"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57CA2311" w14:textId="77777777" w:rsidTr="00CC7F04">
        <w:trPr>
          <w:trHeight w:val="569"/>
        </w:trPr>
        <w:tc>
          <w:tcPr>
            <w:tcW w:w="552" w:type="dxa"/>
            <w:vMerge/>
            <w:vAlign w:val="center"/>
          </w:tcPr>
          <w:p w14:paraId="6ADDA44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CC7F04" w:rsidRPr="00513E84" w:rsidRDefault="00CC7F04"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AD3AF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A498E8A" w14:textId="77777777" w:rsidTr="00CC7F04">
        <w:trPr>
          <w:trHeight w:val="595"/>
        </w:trPr>
        <w:tc>
          <w:tcPr>
            <w:tcW w:w="552" w:type="dxa"/>
            <w:vMerge/>
            <w:vAlign w:val="center"/>
          </w:tcPr>
          <w:p w14:paraId="00B0209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DA99D3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29A23079" w14:textId="77777777" w:rsidTr="00CC7F04">
        <w:trPr>
          <w:trHeight w:val="549"/>
        </w:trPr>
        <w:tc>
          <w:tcPr>
            <w:tcW w:w="552" w:type="dxa"/>
            <w:vMerge/>
            <w:vAlign w:val="center"/>
          </w:tcPr>
          <w:p w14:paraId="32EE20AC"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50DA26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1375E3C3" w14:textId="77777777" w:rsidTr="00CC7F04">
        <w:trPr>
          <w:trHeight w:val="543"/>
        </w:trPr>
        <w:tc>
          <w:tcPr>
            <w:tcW w:w="552" w:type="dxa"/>
            <w:vMerge/>
            <w:vAlign w:val="center"/>
          </w:tcPr>
          <w:p w14:paraId="4E2A6BDF"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BEA61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6CA84258" w14:textId="77777777" w:rsidTr="00CC7F04">
        <w:trPr>
          <w:trHeight w:val="616"/>
        </w:trPr>
        <w:tc>
          <w:tcPr>
            <w:tcW w:w="552" w:type="dxa"/>
            <w:vMerge/>
            <w:vAlign w:val="center"/>
          </w:tcPr>
          <w:p w14:paraId="2CAF7E84" w14:textId="77777777" w:rsidR="00CC7F04" w:rsidRPr="00513E84" w:rsidRDefault="00CC7F0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6D6D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76C2C9D" w14:textId="77777777" w:rsidTr="00CC7F04">
        <w:trPr>
          <w:trHeight w:val="696"/>
        </w:trPr>
        <w:tc>
          <w:tcPr>
            <w:tcW w:w="2820" w:type="dxa"/>
            <w:gridSpan w:val="3"/>
            <w:vAlign w:val="center"/>
          </w:tcPr>
          <w:p w14:paraId="0E061EB6" w14:textId="77777777" w:rsidR="00CC7F04" w:rsidRPr="00513E84" w:rsidRDefault="00CC7F04"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258BCC19"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w:t>
            </w:r>
            <w:r w:rsidR="00E91692">
              <w:rPr>
                <w:rFonts w:asciiTheme="majorEastAsia" w:eastAsiaTheme="majorEastAsia" w:hAnsiTheme="majorEastAsia" w:hint="eastAsia"/>
                <w:szCs w:val="21"/>
              </w:rPr>
              <w:t>以下</w:t>
            </w:r>
            <w:r w:rsidRPr="00513E84">
              <w:rPr>
                <w:rFonts w:asciiTheme="majorEastAsia" w:eastAsiaTheme="majorEastAsia" w:hAnsiTheme="majorEastAsia" w:hint="eastAsia"/>
                <w:szCs w:val="21"/>
              </w:rPr>
              <w:t>）</w:t>
            </w:r>
          </w:p>
        </w:tc>
        <w:tc>
          <w:tcPr>
            <w:tcW w:w="1134" w:type="dxa"/>
            <w:vAlign w:val="center"/>
          </w:tcPr>
          <w:p w14:paraId="50929BE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6F29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3D6354" w14:textId="77777777" w:rsidTr="00CC7F04">
        <w:trPr>
          <w:trHeight w:val="554"/>
        </w:trPr>
        <w:tc>
          <w:tcPr>
            <w:tcW w:w="2820" w:type="dxa"/>
            <w:gridSpan w:val="3"/>
            <w:vAlign w:val="center"/>
          </w:tcPr>
          <w:p w14:paraId="0BF876C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95B56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C7F04" w:rsidRPr="00513E84" w:rsidRDefault="00CC7F04"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38981FC9" w:rsidR="00BA5280" w:rsidRPr="000B0174" w:rsidRDefault="004C1714" w:rsidP="00BA5280">
      <w:pPr>
        <w:pStyle w:val="1"/>
        <w:rPr>
          <w:rFonts w:asciiTheme="majorEastAsia" w:eastAsiaTheme="majorEastAsia" w:hAnsiTheme="majorEastAsia"/>
          <w:b w:val="0"/>
          <w:bCs/>
          <w:szCs w:val="21"/>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r w:rsidR="000B0174">
        <w:rPr>
          <w:rFonts w:asciiTheme="majorEastAsia" w:eastAsiaTheme="majorEastAsia" w:hAnsiTheme="majorEastAsia" w:hint="eastAsia"/>
          <w:sz w:val="24"/>
          <w:szCs w:val="24"/>
        </w:rPr>
        <w:t xml:space="preserve">　</w:t>
      </w:r>
      <w:r w:rsidR="000B0174">
        <w:rPr>
          <w:rFonts w:asciiTheme="majorEastAsia" w:eastAsiaTheme="majorEastAsia" w:hAnsiTheme="majorEastAsia" w:hint="eastAsia"/>
          <w:b w:val="0"/>
          <w:bCs/>
          <w:szCs w:val="21"/>
        </w:rPr>
        <w:t>※提案課題に直接関連した論文・著書には「●」</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3F08362A"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6EF11C6D" w:rsidR="006B5A44" w:rsidRPr="00513E84" w:rsidRDefault="000A20A2" w:rsidP="006B5A44">
      <w:pPr>
        <w:pStyle w:val="2"/>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9408" behindDoc="0" locked="0" layoutInCell="1" allowOverlap="1" wp14:anchorId="01562588" wp14:editId="02FE19E5">
                <wp:simplePos x="0" y="0"/>
                <wp:positionH relativeFrom="column">
                  <wp:posOffset>-52180</wp:posOffset>
                </wp:positionH>
                <wp:positionV relativeFrom="paragraph">
                  <wp:posOffset>7268790</wp:posOffset>
                </wp:positionV>
                <wp:extent cx="4587240" cy="596265"/>
                <wp:effectExtent l="0" t="0" r="22860" b="127635"/>
                <wp:wrapNone/>
                <wp:docPr id="11" name="角丸四角形吹き出し 48"/>
                <wp:cNvGraphicFramePr/>
                <a:graphic xmlns:a="http://schemas.openxmlformats.org/drawingml/2006/main">
                  <a:graphicData uri="http://schemas.microsoft.com/office/word/2010/wordprocessingShape">
                    <wps:wsp>
                      <wps:cNvSpPr/>
                      <wps:spPr>
                        <a:xfrm>
                          <a:off x="0" y="0"/>
                          <a:ext cx="4587240" cy="596265"/>
                        </a:xfrm>
                        <a:prstGeom prst="wedgeRoundRectCallout">
                          <a:avLst>
                            <a:gd name="adj1" fmla="val 5781"/>
                            <a:gd name="adj2" fmla="val 66464"/>
                            <a:gd name="adj3" fmla="val 16667"/>
                          </a:avLst>
                        </a:prstGeom>
                        <a:solidFill>
                          <a:schemeClr val="bg1"/>
                        </a:solidFill>
                        <a:ln w="12700" cap="flat" cmpd="sng" algn="ctr">
                          <a:solidFill>
                            <a:srgbClr val="00B050"/>
                          </a:solidFill>
                          <a:prstDash val="solid"/>
                        </a:ln>
                        <a:effectLst/>
                      </wps:spPr>
                      <wps:txbx>
                        <w:txbxContent>
                          <w:p w14:paraId="6E1CB184" w14:textId="18023934" w:rsidR="000A20A2" w:rsidRPr="000963EA" w:rsidRDefault="000A20A2" w:rsidP="000A20A2">
                            <w:pPr>
                              <w:spacing w:line="240" w:lineRule="exact"/>
                              <w:jc w:val="left"/>
                              <w:rPr>
                                <w:rFonts w:asciiTheme="majorEastAsia" w:eastAsiaTheme="majorEastAsia" w:hAnsiTheme="majorEastAsia"/>
                                <w:color w:val="00B050"/>
                                <w:sz w:val="18"/>
                                <w:szCs w:val="18"/>
                              </w:rPr>
                            </w:pPr>
                            <w:r w:rsidRPr="000A20A2">
                              <w:rPr>
                                <w:rFonts w:asciiTheme="majorEastAsia" w:eastAsiaTheme="majorEastAsia" w:hAnsiTheme="majorEastAsia" w:hint="eastAsia"/>
                                <w:color w:val="00B050"/>
                                <w:sz w:val="18"/>
                                <w:szCs w:val="18"/>
                              </w:rPr>
                              <w:t>令和５年度に既に研究開発代表者として成育疾患克服等総合研究事業に参画しており、令和６年度にもその研究開発課題の継続を予定している場合（令和５年度終了課題ではない場合）</w:t>
                            </w:r>
                            <w:r>
                              <w:rPr>
                                <w:rFonts w:asciiTheme="majorEastAsia" w:eastAsiaTheme="majorEastAsia" w:hAnsiTheme="majorEastAsia" w:hint="eastAsia"/>
                                <w:color w:val="00B050"/>
                                <w:sz w:val="18"/>
                                <w:szCs w:val="18"/>
                              </w:rPr>
                              <w:t>、本公募には応募できません。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2588" id="_x0000_s1036" type="#_x0000_t62" style="position:absolute;margin-left:-4.1pt;margin-top:572.35pt;width:361.2pt;height:46.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0tmgIAAEsFAAAOAAAAZHJzL2Uyb0RvYy54bWysVN9P2zAQfp+0/8Hy+8iPtSlUpKgrYpqE&#10;AAETz1fHTjI5tme7Tdlfz9kJbYE9TXtJzr7z3Xefv/P5xa6TZMuta7UqaXaSUsIV01Wr6pL+fLz6&#10;ckqJ86AqkFrxkj5zRy8Wnz+d92bOc91oWXFLMIly896UtPHezJPEsYZ34E604QqdQtsOPC5tnVQW&#10;eszeySRP0yLpta2M1Yw7h7uXg5MuYn4hOPO3QjjuiSwpYvPxa+N3Hb7J4hzmtQXTtGyEAf+AooNW&#10;YdF9qkvwQDa2/ZCqa5nVTgt/wnSXaCFaxmMP2E2WvuvmoQHDYy9IjjN7mtz/S8tutg/mziINvXFz&#10;h2boYidsF/6Ij+wiWc97svjOE4abk+npLJ8gpwx907MiL6aBzeRw2ljnv3PdkWCUtOdVze/1RlX3&#10;eC0rkFJvfCQNttfOR/YqoqBDmUD1K6NEdBIvYwuSTGen2XhXRyH5cUhRTIrJx5ivxzFZURSzEeVY&#10;FPG+4gwInJZtddVKGRdBhXwlLUEMJV3XEQOeeBMlFelR+vksDWQAilhI8Gh2piqpUzUlIGucDuZt&#10;bPfNaWfr9b5Cmn5Lp1GU74sEjJfgmgFJzDD2IVWAyqPWkcZwBYerDJbfrXekRShZzBy21rp6vrPE&#10;6mEenGFXLRa4BufvwCLn2AkOtb/Fj5Aa29OjRUmj7Z+/7Yd41CV6KelxoLD13xuwnBL5Q6Fiz7JJ&#10;UIuPi8l0luPCHnvWxx616VYaOUcVILpohngvX01hdfeEs78MVdEFimHtgeRxsfLDoOPrwfhyGcNw&#10;6gz4a/VgWEgeqAvUPu6ewJpRqB4lfqNfhw/mUSmDtA+x4aTSy43Xot2TPvA63gBObByH8XUJT8Lx&#10;OkYd3sDFCwAAAP//AwBQSwMEFAAGAAgAAAAhAFo7ItnhAAAADAEAAA8AAABkcnMvZG93bnJldi54&#10;bWxMj01Lw0AQhu+C/2EZwYu0m8TQhJhNEUE8CVpFPG6z03w0Oxuy2zT66x1PepxnXt55ptwudhAz&#10;Tr5zpCBeRyCQamc6ahS8vz2uchA+aDJ6cIQKvtDDtrq8KHVh3Jlecd6FRnAJ+UIraEMYCyl93aLV&#10;fu1GJN4d3GR14HFqpJn0mcvtIJMo2kirO+ILrR7xocX6uDtZBfLp8NlH/Wy+e/ly85x8ZL09Tkpd&#10;Xy33dyACLuEvDL/6rA4VO+3diYwXg4JVnnCSeZymGQhOZHHKaM8ouc03IKtS/n+i+gEAAP//AwBQ&#10;SwECLQAUAAYACAAAACEAtoM4kv4AAADhAQAAEwAAAAAAAAAAAAAAAAAAAAAAW0NvbnRlbnRfVHlw&#10;ZXNdLnhtbFBLAQItABQABgAIAAAAIQA4/SH/1gAAAJQBAAALAAAAAAAAAAAAAAAAAC8BAABfcmVs&#10;cy8ucmVsc1BLAQItABQABgAIAAAAIQBuRR0tmgIAAEsFAAAOAAAAAAAAAAAAAAAAAC4CAABkcnMv&#10;ZTJvRG9jLnhtbFBLAQItABQABgAIAAAAIQBaOyLZ4QAAAAwBAAAPAAAAAAAAAAAAAAAAAPQEAABk&#10;cnMvZG93bnJldi54bWxQSwUGAAAAAAQABADzAAAAAgYAAAAA&#10;" adj="12049,25156" fillcolor="white [3212]" strokecolor="#00b050" strokeweight="1pt">
                <v:textbox>
                  <w:txbxContent>
                    <w:p w14:paraId="6E1CB184" w14:textId="18023934" w:rsidR="000A20A2" w:rsidRPr="000963EA" w:rsidRDefault="000A20A2" w:rsidP="000A20A2">
                      <w:pPr>
                        <w:spacing w:line="240" w:lineRule="exact"/>
                        <w:jc w:val="left"/>
                        <w:rPr>
                          <w:rFonts w:asciiTheme="majorEastAsia" w:eastAsiaTheme="majorEastAsia" w:hAnsiTheme="majorEastAsia"/>
                          <w:color w:val="00B050"/>
                          <w:sz w:val="18"/>
                          <w:szCs w:val="18"/>
                        </w:rPr>
                      </w:pPr>
                      <w:r w:rsidRPr="000A20A2">
                        <w:rPr>
                          <w:rFonts w:asciiTheme="majorEastAsia" w:eastAsiaTheme="majorEastAsia" w:hAnsiTheme="majorEastAsia" w:hint="eastAsia"/>
                          <w:color w:val="00B050"/>
                          <w:sz w:val="18"/>
                          <w:szCs w:val="18"/>
                        </w:rPr>
                        <w:t>令和５年度に既に研究開発代表者として成育疾患克服等総合研究事業に参画しており、令和６年度にもその研究開発課題の継続を予定している場合（令和５年度終了課題ではない場合）</w:t>
                      </w:r>
                      <w:r>
                        <w:rPr>
                          <w:rFonts w:asciiTheme="majorEastAsia" w:eastAsiaTheme="majorEastAsia" w:hAnsiTheme="majorEastAsia" w:hint="eastAsia"/>
                          <w:color w:val="00B050"/>
                          <w:sz w:val="18"/>
                          <w:szCs w:val="18"/>
                        </w:rPr>
                        <w:t>、本公募には応募できません。</w:t>
                      </w:r>
                    </w:p>
                  </w:txbxContent>
                </v:textbox>
              </v:shape>
            </w:pict>
          </mc:Fallback>
        </mc:AlternateContent>
      </w:r>
      <w:r w:rsidR="006B5A44" w:rsidRPr="00513E84">
        <w:rPr>
          <w:rFonts w:asciiTheme="majorEastAsia" w:eastAsiaTheme="majorEastAsia" w:hAnsiTheme="majorEastAsia" w:hint="eastAsia"/>
        </w:rPr>
        <w:t>（1）応募中の研究費（令和</w:t>
      </w:r>
      <w:r w:rsidR="001A7BEC">
        <w:rPr>
          <w:rFonts w:asciiTheme="majorEastAsia" w:eastAsiaTheme="majorEastAsia" w:hAnsiTheme="majorEastAsia" w:hint="eastAsia"/>
          <w:iCs/>
          <w:color w:val="4F81BD" w:themeColor="accent1"/>
          <w:szCs w:val="21"/>
        </w:rPr>
        <w:t>●</w:t>
      </w:r>
      <w:r w:rsidR="006B5A44" w:rsidRPr="00513E84">
        <w:rPr>
          <w:rFonts w:asciiTheme="majorEastAsia" w:eastAsiaTheme="majorEastAsia" w:hAnsiTheme="majorEastAsia" w:hint="eastAsia"/>
        </w:rPr>
        <w:t>年</w:t>
      </w:r>
      <w:r w:rsidR="001A7BEC">
        <w:rPr>
          <w:rFonts w:asciiTheme="majorEastAsia" w:eastAsiaTheme="majorEastAsia" w:hAnsiTheme="majorEastAsia" w:hint="eastAsia"/>
          <w:iCs/>
          <w:color w:val="4F81BD" w:themeColor="accent1"/>
          <w:szCs w:val="21"/>
        </w:rPr>
        <w:t>●</w:t>
      </w:r>
      <w:r w:rsidR="006B5A44" w:rsidRPr="00513E84">
        <w:rPr>
          <w:rFonts w:asciiTheme="majorEastAsia" w:eastAsiaTheme="majorEastAsia" w:hAnsiTheme="majorEastAsia" w:hint="eastAsia"/>
        </w:rPr>
        <w:t>月</w:t>
      </w:r>
      <w:r w:rsidR="001A7BEC">
        <w:rPr>
          <w:rFonts w:asciiTheme="majorEastAsia" w:eastAsiaTheme="majorEastAsia" w:hAnsiTheme="majorEastAsia" w:hint="eastAsia"/>
          <w:iCs/>
          <w:color w:val="4F81BD" w:themeColor="accent1"/>
          <w:szCs w:val="21"/>
        </w:rPr>
        <w:t>●</w:t>
      </w:r>
      <w:r w:rsidR="006B5A44"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B78C725"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0B0174">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570B80A6"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0B0174">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0B017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3D21F66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0B0174">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0B0174">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1460D36B"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0B0174">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0B0174">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03F2ECB5" w:rsidR="006B5A44" w:rsidRPr="00513E84" w:rsidRDefault="000A20A2"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0C2D609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25CDD5A4"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413F1F7E"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249D33BA"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5AE5F349"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19121279"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918821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4B695FEA"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1A7BEC">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rPr>
        <w:t>年</w:t>
      </w:r>
      <w:r w:rsidR="001A7BEC">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rPr>
        <w:t>月</w:t>
      </w:r>
      <w:r w:rsidR="001A7BEC">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rPr>
        <w:t>日時点）</w:t>
      </w:r>
    </w:p>
    <w:p w14:paraId="33D8D854" w14:textId="42B21C4F"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4076EDD"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0B0174">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53C61AED"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0556B2A1"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1A7BEC">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1A7BEC">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301F1FB"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0B0174">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0B0174">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CAD1DA6"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41CDDD00">
                <wp:simplePos x="0" y="0"/>
                <wp:positionH relativeFrom="column">
                  <wp:posOffset>607778</wp:posOffset>
                </wp:positionH>
                <wp:positionV relativeFrom="paragraph">
                  <wp:posOffset>159882</wp:posOffset>
                </wp:positionV>
                <wp:extent cx="5509895" cy="1257300"/>
                <wp:effectExtent l="0" t="361950" r="14605" b="19050"/>
                <wp:wrapNone/>
                <wp:docPr id="3" name="角丸四角形吹き出し 48"/>
                <wp:cNvGraphicFramePr/>
                <a:graphic xmlns:a="http://schemas.openxmlformats.org/drawingml/2006/main">
                  <a:graphicData uri="http://schemas.microsoft.com/office/word/2010/wordprocessingShape">
                    <wps:wsp>
                      <wps:cNvSpPr/>
                      <wps:spPr>
                        <a:xfrm>
                          <a:off x="0" y="0"/>
                          <a:ext cx="5509895" cy="1257300"/>
                        </a:xfrm>
                        <a:prstGeom prst="wedgeRoundRectCallout">
                          <a:avLst>
                            <a:gd name="adj1" fmla="val -34539"/>
                            <a:gd name="adj2" fmla="val -78020"/>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16337A11" w:rsidR="006B5A44"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その他（学内事務等）　エフォート：　15　％</w:t>
                            </w:r>
                          </w:p>
                          <w:p w14:paraId="4FDE8EF4" w14:textId="51612062" w:rsidR="000B0174" w:rsidRPr="000B0174" w:rsidRDefault="000B0174" w:rsidP="006B5A44">
                            <w:pPr>
                              <w:spacing w:line="240" w:lineRule="exact"/>
                              <w:jc w:val="center"/>
                              <w:rPr>
                                <w:rFonts w:asciiTheme="majorEastAsia" w:eastAsiaTheme="majorEastAsia" w:hAnsiTheme="majorEastAsia"/>
                                <w:color w:val="FF0000"/>
                                <w:sz w:val="20"/>
                                <w:szCs w:val="20"/>
                              </w:rPr>
                            </w:pPr>
                            <w:r>
                              <w:rPr>
                                <w:rFonts w:asciiTheme="majorEastAsia" w:eastAsiaTheme="majorEastAsia" w:hAnsiTheme="majorEastAsia" w:hint="eastAsia"/>
                                <w:color w:val="FF0000"/>
                                <w:szCs w:val="21"/>
                              </w:rPr>
                              <w:t>※記入後、(</w:t>
                            </w:r>
                            <w:r>
                              <w:rPr>
                                <w:rFonts w:asciiTheme="majorEastAsia" w:eastAsiaTheme="majorEastAsia" w:hAnsiTheme="majorEastAsia"/>
                                <w:color w:val="FF0000"/>
                                <w:szCs w:val="21"/>
                              </w:rPr>
                              <w:t>1)(2)(3)</w:t>
                            </w:r>
                            <w:r>
                              <w:rPr>
                                <w:rFonts w:asciiTheme="majorEastAsia" w:eastAsiaTheme="majorEastAsia" w:hAnsiTheme="majorEastAsia" w:hint="eastAsia"/>
                                <w:color w:val="FF0000"/>
                                <w:szCs w:val="21"/>
                              </w:rPr>
                              <w:t>のエフォート合計が1</w:t>
                            </w:r>
                            <w:r>
                              <w:rPr>
                                <w:rFonts w:asciiTheme="majorEastAsia" w:eastAsiaTheme="majorEastAsia" w:hAnsiTheme="majorEastAsia"/>
                                <w:color w:val="FF0000"/>
                                <w:szCs w:val="21"/>
                              </w:rPr>
                              <w:t>00%</w:t>
                            </w:r>
                            <w:r>
                              <w:rPr>
                                <w:rFonts w:asciiTheme="majorEastAsia" w:eastAsiaTheme="majorEastAsia" w:hAnsiTheme="majorEastAsia" w:hint="eastAsia"/>
                                <w:color w:val="FF0000"/>
                                <w:szCs w:val="21"/>
                              </w:rPr>
                              <w:t>となることを必ず確認してください。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47.85pt;margin-top:12.6pt;width:433.8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0IpgIAAGAFAAAOAAAAZHJzL2Uyb0RvYy54bWysVEtv2zAMvg/YfxB0b20ncdIEdYosRYYB&#10;RVu0HXpWZMn2oNckJU7260vJzmvbaZgPMiVS5MePpG7vdlKgLbOu0arA2XWKEVNUl42qCvz9bXV1&#10;g5HzRJVEaMUKvGcO380/f7ptzYwNdK1FySwCJ8rNWlPg2nszSxJHayaJu9aGKVBybSXxsLVVUlrS&#10;gncpkkGajpNW29JYTZlzcHrfKfE8+uecUf/EuWMeiQIDNh9XG9d1WJP5LZlVlpi6oT0M8g8oJGkU&#10;BD26uieeoI1t/nAlG2q109xfUy0TzXlDWcwBssnS37J5rYlhMRcgx5kjTe7/uaWP21fzbIGG1riZ&#10;AzFkseNWhj/gQ7tI1v5IFtt5ROEwz9PpzTTHiIIuG+STYRrpTE7XjXX+K9MSBaHALSsr9qI3qnyB&#10;uiyJEHrjI2tk++B8pK9EikjoE1L+yDDiUkA1tkSgq+EoH077cp0ZDS6MJjfp4FDTM6PhuVE2Ho8n&#10;wREA7eOCdIAaQDgtmnLVCBE3e7cUFgEGSKBRpW4xEsR5OCzwKn69s4trQqE20DIBUhAl0NlcEA+i&#10;NGWBnaowIqKCkaHeRgoubjtbrY9R0/RLmh+ovTALoO+Jqzt0UdVjESpgZ3EAgNqQ7am+QfK79Q41&#10;ACXLw5VwtNbl/tkiq7shcYauGgjwAMk+Ewt1gExg0v0TLFxoSE/3Eka1tr/+dh7soVlBi1ELUwap&#10;/9wQy4DDbwraeJqNRmEs42aUT6B6yJ5r1ucatZFLDXWAzgB0UQz2XhxEbrV8hwdhEaKCiigKsTuS&#10;+83Sd9MPTwpli0U0g1E0xD+oV0OD80BdoPZt906s6ZvXQ98/6sNE9q3TddHJNtxUerHxmjdH0jte&#10;+wrAGMfO65+c8E6c76PV6WGcfwAAAP//AwBQSwMEFAAGAAgAAAAhAOAtezvgAAAACQEAAA8AAABk&#10;cnMvZG93bnJldi54bWxMj81OwzAQhO9IvIO1SNyoQ0r/QpwKkDhAi9QGDhydeEmixusodtLw9iwn&#10;OM7OaObbdDvZVozY+8aRgttZBAKpdKahSsHH+/PNGoQPmoxuHaGCb/SwzS4vUp0Yd6YjjnmoBJeQ&#10;T7SCOoQukdKXNVrtZ65DYu/L9VYHln0lTa/PXG5bGUfRUlrdEC/UusOnGstTPlgF+/xxv3qpTm9k&#10;1oeGxs9ieB13Sl1fTQ/3IAJO4S8Mv/iMDhkzFW4g40WrYLNYcVJBvIhBsL9Zzu9AFHyI5zHILJX/&#10;P8h+AAAA//8DAFBLAQItABQABgAIAAAAIQC2gziS/gAAAOEBAAATAAAAAAAAAAAAAAAAAAAAAABb&#10;Q29udGVudF9UeXBlc10ueG1sUEsBAi0AFAAGAAgAAAAhADj9If/WAAAAlAEAAAsAAAAAAAAAAAAA&#10;AAAALwEAAF9yZWxzLy5yZWxzUEsBAi0AFAAGAAgAAAAhAKQyLQimAgAAYAUAAA4AAAAAAAAAAAAA&#10;AAAALgIAAGRycy9lMm9Eb2MueG1sUEsBAi0AFAAGAAgAAAAhAOAtezvgAAAACQEAAA8AAAAAAAAA&#10;AAAAAAAAAAUAAGRycy9kb3ducmV2LnhtbFBLBQYAAAAABAAEAPMAAAANBgAAAAA=&#10;" adj="3340,-605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16337A11" w:rsidR="006B5A44"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その他（学内事務等）　エフォート：　15　％</w:t>
                      </w:r>
                    </w:p>
                    <w:p w14:paraId="4FDE8EF4" w14:textId="51612062" w:rsidR="000B0174" w:rsidRPr="000B0174" w:rsidRDefault="000B0174" w:rsidP="006B5A44">
                      <w:pPr>
                        <w:spacing w:line="240" w:lineRule="exact"/>
                        <w:jc w:val="center"/>
                        <w:rPr>
                          <w:rFonts w:asciiTheme="majorEastAsia" w:eastAsiaTheme="majorEastAsia" w:hAnsiTheme="majorEastAsia"/>
                          <w:color w:val="FF0000"/>
                          <w:sz w:val="20"/>
                          <w:szCs w:val="20"/>
                        </w:rPr>
                      </w:pPr>
                      <w:r>
                        <w:rPr>
                          <w:rFonts w:asciiTheme="majorEastAsia" w:eastAsiaTheme="majorEastAsia" w:hAnsiTheme="majorEastAsia" w:hint="eastAsia"/>
                          <w:color w:val="FF0000"/>
                          <w:szCs w:val="21"/>
                        </w:rPr>
                        <w:t>※記入後、(</w:t>
                      </w:r>
                      <w:r>
                        <w:rPr>
                          <w:rFonts w:asciiTheme="majorEastAsia" w:eastAsiaTheme="majorEastAsia" w:hAnsiTheme="majorEastAsia"/>
                          <w:color w:val="FF0000"/>
                          <w:szCs w:val="21"/>
                        </w:rPr>
                        <w:t>1)(2)(3)</w:t>
                      </w:r>
                      <w:r>
                        <w:rPr>
                          <w:rFonts w:asciiTheme="majorEastAsia" w:eastAsiaTheme="majorEastAsia" w:hAnsiTheme="majorEastAsia" w:hint="eastAsia"/>
                          <w:color w:val="FF0000"/>
                          <w:szCs w:val="21"/>
                        </w:rPr>
                        <w:t>のエフォート合計が1</w:t>
                      </w:r>
                      <w:r>
                        <w:rPr>
                          <w:rFonts w:asciiTheme="majorEastAsia" w:eastAsiaTheme="majorEastAsia" w:hAnsiTheme="majorEastAsia"/>
                          <w:color w:val="FF0000"/>
                          <w:szCs w:val="21"/>
                        </w:rPr>
                        <w:t>00%</w:t>
                      </w:r>
                      <w:r>
                        <w:rPr>
                          <w:rFonts w:asciiTheme="majorEastAsia" w:eastAsiaTheme="majorEastAsia" w:hAnsiTheme="majorEastAsia" w:hint="eastAsia"/>
                          <w:color w:val="FF0000"/>
                          <w:szCs w:val="21"/>
                        </w:rPr>
                        <w:t>となることを必ず確認してください。</w:t>
                      </w:r>
                    </w:p>
                  </w:txbxContent>
                </v:textbox>
              </v:shape>
            </w:pict>
          </mc:Fallback>
        </mc:AlternateContent>
      </w:r>
      <w:r w:rsidR="006B5A44" w:rsidRPr="00513E84">
        <w:rPr>
          <w:rFonts w:asciiTheme="majorEastAsia" w:eastAsiaTheme="majorEastAsia" w:hAnsiTheme="majorEastAsia"/>
          <w:b/>
        </w:rPr>
        <w:br w:type="page"/>
      </w:r>
    </w:p>
    <w:p w14:paraId="5CEAA7EE" w14:textId="0EC19DB7"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11268B7B">
                <wp:simplePos x="0" y="0"/>
                <wp:positionH relativeFrom="margin">
                  <wp:posOffset>0</wp:posOffset>
                </wp:positionH>
                <wp:positionV relativeFrom="paragraph">
                  <wp:posOffset>428956</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33.8pt;width:486pt;height:179.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x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iIcCVsbXb2v&#10;LbJ6mAln6H0LFzwQ59fEAu3QWhhs/wQfLjSUp0cLo0bbn3/bD/GgTfBi1MFQQek/tsQyjMRXBar9&#10;lE2nYQrjYno1y2FhTz2bU4/aypUGzkEIgC6aId6Lvcmtlm8w/8twK7iIonD3QPK4WPlh2OEFoWy5&#10;jGEweYb4B/ViaEgeqAvUvvZvxJpRqx5k/qj3AzgqZRDNMTacVHq59Zq3B9IHXscOwNRGoY0vTHgW&#10;Ttcx6vgOLn4BAAD//wMAUEsDBBQABgAIAAAAIQBtefxh2wAAAAcBAAAPAAAAZHJzL2Rvd25yZXYu&#10;eG1sTI/BToRAEETvJv7DpE28GHcQDaxIs1ETTbxsIu4HDNACkekhM8Mu/r3tSY9dVal6Xe5WO6kj&#10;+TA6RrjZJKCIW9eN3CMcPl6ut6BCNNyZyTEhfFOAXXV+Vpqicyd+p2MdeyUlHAqDMMQ4F1qHdiBr&#10;wsbNxOJ9Om9NlNP3uvPmJOV20mmSZNqakWVhMDM9D9R+1YtFaPxbuLK3mqJbn5jy171e6j3i5cX6&#10;+AAq0hr/wvCLL+hQCVPjFu6CmhDkkYiQ5Rkoce/zVIQG4S7NU9BVqf/zVz8AAAD//wMAUEsBAi0A&#10;FAAGAAgAAAAhALaDOJL+AAAA4QEAABMAAAAAAAAAAAAAAAAAAAAAAFtDb250ZW50X1R5cGVzXS54&#10;bWxQSwECLQAUAAYACAAAACEAOP0h/9YAAACUAQAACwAAAAAAAAAAAAAAAAAvAQAAX3JlbHMvLnJl&#10;bHNQSwECLQAUAAYACAAAACEAcrIAsZsCAABPBQAADgAAAAAAAAAAAAAAAAAuAgAAZHJzL2Uyb0Rv&#10;Yy54bWxQSwECLQAUAAYACAAAACEAbXn8YdsAAAAHAQAADwAAAAAAAAAAAAAAAAD1BAAAZHJzL2Rv&#10;d25yZXYueG1sUEsFBgAAAAAEAAQA8wAAAP0F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335B6C83"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53025C">
        <w:rPr>
          <w:rFonts w:asciiTheme="majorEastAsia" w:eastAsiaTheme="majorEastAsia" w:hAnsiTheme="majorEastAsia" w:hint="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53025C">
        <w:rPr>
          <w:rFonts w:asciiTheme="majorEastAsia" w:eastAsiaTheme="majorEastAsia" w:hAnsiTheme="majorEastAsia" w:hint="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42167D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w:t>
      </w:r>
      <w:r w:rsidR="0053025C">
        <w:rPr>
          <w:rFonts w:asciiTheme="majorEastAsia" w:eastAsiaTheme="majorEastAsia" w:hAnsiTheme="majorEastAsia"/>
          <w:iCs/>
          <w:color w:val="4F81BD" w:themeColor="accent1"/>
        </w:rPr>
        <w:t>30</w:t>
      </w:r>
      <w:r w:rsidR="009E2F26" w:rsidRPr="00513E84">
        <w:rPr>
          <w:rFonts w:asciiTheme="majorEastAsia" w:eastAsiaTheme="majorEastAsia" w:hAnsiTheme="majorEastAsia" w:hint="eastAsia"/>
          <w:iCs/>
          <w:color w:val="4F81BD" w:themeColor="accent1"/>
        </w:rPr>
        <w:t>～</w:t>
      </w:r>
      <w:r w:rsidR="0053025C">
        <w:rPr>
          <w:rFonts w:asciiTheme="majorEastAsia" w:eastAsiaTheme="majorEastAsia" w:hAnsiTheme="majorEastAsia"/>
          <w:iCs/>
          <w:color w:val="4F81BD" w:themeColor="accent1"/>
        </w:rPr>
        <w:t>R2</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355B2ED6"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w:t>
      </w:r>
      <w:r w:rsidR="0053025C">
        <w:rPr>
          <w:rFonts w:asciiTheme="majorEastAsia" w:eastAsiaTheme="majorEastAsia" w:hAnsiTheme="majorEastAsia"/>
          <w:iCs/>
          <w:color w:val="4F81BD" w:themeColor="accent1"/>
        </w:rPr>
        <w:t>R3</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w:t>
      </w:r>
      <w:r w:rsidR="0053025C">
        <w:rPr>
          <w:rFonts w:asciiTheme="majorEastAsia" w:eastAsiaTheme="majorEastAsia" w:hAnsiTheme="majorEastAsia"/>
          <w:iCs/>
          <w:color w:val="4F81BD" w:themeColor="accent1"/>
        </w:rPr>
        <w:t>5</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D8DD659"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53025C">
        <w:rPr>
          <w:rFonts w:asciiTheme="majorEastAsia" w:eastAsiaTheme="majorEastAsia" w:hAnsiTheme="majorEastAsia"/>
          <w:iCs/>
          <w:color w:val="4F81BD" w:themeColor="accent1"/>
        </w:rPr>
        <w:t>9</w:t>
      </w:r>
      <w:r w:rsidR="009E2F26" w:rsidRPr="00513E84">
        <w:rPr>
          <w:rFonts w:asciiTheme="majorEastAsia" w:eastAsiaTheme="majorEastAsia" w:hAnsiTheme="majorEastAsia" w:hint="eastAsia"/>
          <w:iCs/>
          <w:color w:val="4F81BD" w:themeColor="accent1"/>
        </w:rPr>
        <w:t>～H</w:t>
      </w:r>
      <w:r w:rsidR="0053025C">
        <w:rPr>
          <w:rFonts w:asciiTheme="majorEastAsia" w:eastAsiaTheme="majorEastAsia" w:hAnsiTheme="majorEastAsia"/>
          <w:iCs/>
          <w:color w:val="4F81BD" w:themeColor="accent1"/>
        </w:rPr>
        <w:t>31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4FB517A5">
                <wp:simplePos x="0" y="0"/>
                <wp:positionH relativeFrom="margin">
                  <wp:align>right</wp:align>
                </wp:positionH>
                <wp:positionV relativeFrom="paragraph">
                  <wp:posOffset>434975</wp:posOffset>
                </wp:positionV>
                <wp:extent cx="6248400" cy="5126990"/>
                <wp:effectExtent l="0" t="152400" r="19050" b="1651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27266"/>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18A67D0F" w:rsidR="00AB1FAC" w:rsidRPr="00367C1D" w:rsidRDefault="00AB1FAC" w:rsidP="0053025C">
                            <w:pPr>
                              <w:pStyle w:val="ac"/>
                              <w:tabs>
                                <w:tab w:val="left" w:pos="851"/>
                              </w:tabs>
                              <w:spacing w:line="360" w:lineRule="exact"/>
                              <w:ind w:leftChars="208" w:left="723" w:rightChars="50" w:right="105" w:hangingChars="136" w:hanging="286"/>
                              <w:rPr>
                                <w:rFonts w:asciiTheme="majorEastAsia" w:eastAsiaTheme="majorEastAsia" w:hAnsiTheme="majorEastAsia"/>
                                <w:color w:val="FF0000"/>
                                <w:szCs w:val="21"/>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53025C">
                              <w:rPr>
                                <w:rFonts w:asciiTheme="majorEastAsia" w:eastAsiaTheme="majorEastAsia" w:hAnsiTheme="majorEastAsia" w:hint="eastAsia"/>
                                <w:color w:val="00B050"/>
                              </w:rPr>
                              <w:t>1</w:t>
                            </w:r>
                            <w:r w:rsidR="0053025C">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53025C">
                              <w:rPr>
                                <w:rFonts w:asciiTheme="majorEastAsia" w:eastAsiaTheme="majorEastAsia" w:hAnsiTheme="majorEastAsia" w:hint="eastAsia"/>
                                <w:color w:val="00B050"/>
                              </w:rPr>
                              <w:t>（1</w:t>
                            </w:r>
                            <w:r w:rsidR="0053025C">
                              <w:rPr>
                                <w:rFonts w:asciiTheme="majorEastAsia" w:eastAsiaTheme="majorEastAsia" w:hAnsiTheme="majorEastAsia"/>
                                <w:color w:val="00B050"/>
                              </w:rPr>
                              <w:t>2.1.2</w:t>
                            </w:r>
                            <w:r w:rsidR="0053025C">
                              <w:rPr>
                                <w:rFonts w:asciiTheme="majorEastAsia" w:eastAsiaTheme="majorEastAsia" w:hAnsiTheme="majorEastAsia" w:hint="eastAsia"/>
                                <w:color w:val="00B050"/>
                              </w:rPr>
                              <w:t>）</w:t>
                            </w:r>
                            <w:r w:rsidRPr="00AB1FAC">
                              <w:rPr>
                                <w:rFonts w:asciiTheme="majorEastAsia" w:eastAsiaTheme="majorEastAsia" w:hAnsiTheme="majorEastAsia" w:hint="eastAsia"/>
                                <w:color w:val="00B050"/>
                              </w:rPr>
                              <w:t>「</w:t>
                            </w:r>
                            <w:r w:rsidR="0053025C" w:rsidRPr="0053025C">
                              <w:rPr>
                                <w:rFonts w:asciiTheme="majorEastAsia" w:eastAsiaTheme="majorEastAsia" w:hAnsiTheme="majorEastAsia" w:hint="eastAsia"/>
                                <w:color w:val="00B050"/>
                              </w:rPr>
                              <w:t>医学研究・臨床試験における患者・市民参画（PPI）の推進</w:t>
                            </w:r>
                            <w:r w:rsidRPr="00AB1FAC">
                              <w:rPr>
                                <w:rFonts w:asciiTheme="majorEastAsia" w:eastAsiaTheme="majorEastAsia" w:hAnsiTheme="majorEastAsia" w:hint="eastAsia"/>
                                <w:color w:val="00B050"/>
                              </w:rPr>
                              <w:t>」を参照）</w:t>
                            </w:r>
                          </w:p>
                          <w:p w14:paraId="7334F5BF" w14:textId="51EE280C" w:rsidR="0053025C" w:rsidRPr="000A20A2" w:rsidRDefault="0053025C" w:rsidP="0053025C">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（2</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①本研究において、患者等の研究への参加、データ取得等を予定している場合には、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2620B3FF" w14:textId="5319F403" w:rsidR="00AB1FAC" w:rsidRPr="000A20A2" w:rsidRDefault="00AB1FAC" w:rsidP="0053025C">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sidR="00B54C72">
                              <w:rPr>
                                <w:rFonts w:asciiTheme="majorEastAsia" w:eastAsiaTheme="majorEastAsia" w:hAnsiTheme="majorEastAsia"/>
                                <w:color w:val="00B050"/>
                              </w:rPr>
                              <w:t>2</w:t>
                            </w:r>
                            <w:r w:rsidRPr="000A20A2">
                              <w:rPr>
                                <w:rFonts w:asciiTheme="majorEastAsia" w:eastAsiaTheme="majorEastAsia" w:hAnsiTheme="majorEastAsia"/>
                                <w:color w:val="00B050"/>
                              </w:rPr>
                              <w:t>）</w:t>
                            </w:r>
                            <w:r w:rsidR="0053025C" w:rsidRPr="000A20A2">
                              <w:rPr>
                                <w:rFonts w:asciiTheme="majorEastAsia" w:eastAsiaTheme="majorEastAsia" w:hAnsiTheme="majorEastAsia" w:hint="eastAsia"/>
                                <w:color w:val="00B050"/>
                              </w:rPr>
                              <w:t>②</w:t>
                            </w:r>
                            <w:r w:rsidRPr="000A20A2">
                              <w:rPr>
                                <w:rFonts w:asciiTheme="majorEastAsia" w:eastAsiaTheme="majorEastAsia" w:hAnsiTheme="majorEastAsia" w:hint="eastAsia"/>
                                <w:color w:val="00B050"/>
                              </w:rPr>
                              <w:t>本研究で得られたデータ</w:t>
                            </w:r>
                            <w:r w:rsidRPr="000A20A2">
                              <w:rPr>
                                <w:rFonts w:asciiTheme="majorEastAsia" w:eastAsiaTheme="majorEastAsia" w:hAnsiTheme="majorEastAsia"/>
                                <w:color w:val="00B050"/>
                              </w:rPr>
                              <w:t>について、データ</w:t>
                            </w:r>
                            <w:r w:rsidRPr="000A20A2">
                              <w:rPr>
                                <w:rFonts w:asciiTheme="majorEastAsia" w:eastAsiaTheme="majorEastAsia" w:hAnsiTheme="majorEastAsia" w:hint="eastAsia"/>
                                <w:color w:val="00B050"/>
                              </w:rPr>
                              <w:t>ベースへの</w:t>
                            </w:r>
                            <w:r w:rsidRPr="000A20A2">
                              <w:rPr>
                                <w:rFonts w:asciiTheme="majorEastAsia" w:eastAsiaTheme="majorEastAsia" w:hAnsiTheme="majorEastAsia"/>
                                <w:color w:val="00B050"/>
                              </w:rPr>
                              <w:t>登録</w:t>
                            </w:r>
                            <w:r w:rsidRPr="000A20A2">
                              <w:rPr>
                                <w:rFonts w:asciiTheme="majorEastAsia" w:eastAsiaTheme="majorEastAsia" w:hAnsiTheme="majorEastAsia" w:hint="eastAsia"/>
                                <w:color w:val="00B050"/>
                              </w:rPr>
                              <w:t>や</w:t>
                            </w:r>
                            <w:r w:rsidRPr="000A20A2">
                              <w:rPr>
                                <w:rFonts w:asciiTheme="majorEastAsia" w:eastAsiaTheme="majorEastAsia" w:hAnsiTheme="majorEastAsia"/>
                                <w:color w:val="00B050"/>
                              </w:rPr>
                              <w:t>データシェアリング</w:t>
                            </w:r>
                            <w:r w:rsidRPr="000A20A2">
                              <w:rPr>
                                <w:rFonts w:asciiTheme="majorEastAsia" w:eastAsiaTheme="majorEastAsia" w:hAnsiTheme="majorEastAsia" w:hint="eastAsia"/>
                                <w:color w:val="00B050"/>
                              </w:rPr>
                              <w:t>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4FA5FAC7" w14:textId="603B84D1" w:rsidR="00AB1FAC" w:rsidRPr="000A20A2" w:rsidRDefault="00AB1FAC" w:rsidP="00AB1FAC">
                            <w:pPr>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sidR="00B54C72">
                              <w:rPr>
                                <w:rFonts w:asciiTheme="majorEastAsia" w:eastAsiaTheme="majorEastAsia" w:hAnsiTheme="majorEastAsia"/>
                                <w:color w:val="00B050"/>
                              </w:rPr>
                              <w:t>3</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国内の</w:t>
                            </w:r>
                            <w:r w:rsidRPr="000A20A2">
                              <w:rPr>
                                <w:rFonts w:asciiTheme="majorEastAsia" w:eastAsiaTheme="majorEastAsia" w:hAnsiTheme="majorEastAsia"/>
                                <w:color w:val="00B050"/>
                              </w:rPr>
                              <w:t>子会社から国外の</w:t>
                            </w:r>
                            <w:r w:rsidRPr="000A20A2">
                              <w:rPr>
                                <w:rFonts w:asciiTheme="majorEastAsia" w:eastAsiaTheme="majorEastAsia" w:hAnsiTheme="majorEastAsia" w:hint="eastAsia"/>
                                <w:color w:val="00B050"/>
                              </w:rPr>
                              <w:t>親会社</w:t>
                            </w:r>
                            <w:r w:rsidRPr="000A20A2">
                              <w:rPr>
                                <w:rFonts w:asciiTheme="majorEastAsia" w:eastAsiaTheme="majorEastAsia" w:hAnsiTheme="majorEastAsia"/>
                                <w:color w:val="00B050"/>
                              </w:rPr>
                              <w:t>に</w:t>
                            </w:r>
                            <w:r w:rsidRPr="000A20A2">
                              <w:rPr>
                                <w:rFonts w:asciiTheme="majorEastAsia" w:eastAsiaTheme="majorEastAsia" w:hAnsiTheme="majorEastAsia" w:hint="eastAsia"/>
                                <w:color w:val="00B050"/>
                              </w:rPr>
                              <w:t>本研究開発課題</w:t>
                            </w:r>
                            <w:r w:rsidRPr="000A20A2">
                              <w:rPr>
                                <w:rFonts w:asciiTheme="majorEastAsia" w:eastAsiaTheme="majorEastAsia" w:hAnsiTheme="majorEastAsia"/>
                                <w:color w:val="00B050"/>
                              </w:rPr>
                              <w:t>の成果</w:t>
                            </w:r>
                            <w:r w:rsidRPr="000A20A2">
                              <w:rPr>
                                <w:rFonts w:asciiTheme="majorEastAsia" w:eastAsiaTheme="majorEastAsia" w:hAnsiTheme="majorEastAsia" w:hint="eastAsia"/>
                                <w:color w:val="00B050"/>
                              </w:rPr>
                              <w:t>の</w:t>
                            </w:r>
                            <w:r w:rsidRPr="000A20A2">
                              <w:rPr>
                                <w:rFonts w:asciiTheme="majorEastAsia" w:eastAsiaTheme="majorEastAsia" w:hAnsiTheme="majorEastAsia"/>
                                <w:color w:val="00B050"/>
                              </w:rPr>
                              <w:t>承継を予定</w:t>
                            </w:r>
                            <w:r w:rsidRPr="000A20A2">
                              <w:rPr>
                                <w:rFonts w:asciiTheme="majorEastAsia" w:eastAsiaTheme="majorEastAsia" w:hAnsiTheme="majorEastAsia" w:hint="eastAsia"/>
                                <w:color w:val="00B050"/>
                              </w:rPr>
                              <w:t>している</w:t>
                            </w:r>
                            <w:r w:rsidRPr="000A20A2">
                              <w:rPr>
                                <w:rFonts w:asciiTheme="majorEastAsia" w:eastAsiaTheme="majorEastAsia" w:hAnsiTheme="majorEastAsia"/>
                                <w:color w:val="00B050"/>
                              </w:rPr>
                              <w:t>場合は、</w:t>
                            </w:r>
                            <w:r w:rsidRPr="000A20A2">
                              <w:rPr>
                                <w:rFonts w:asciiTheme="majorEastAsia" w:eastAsiaTheme="majorEastAsia" w:hAnsiTheme="majorEastAsia" w:hint="eastAsia"/>
                                <w:color w:val="00B050"/>
                              </w:rPr>
                              <w:t>その</w:t>
                            </w:r>
                            <w:r w:rsidRPr="000A20A2">
                              <w:rPr>
                                <w:rFonts w:asciiTheme="majorEastAsia" w:eastAsiaTheme="majorEastAsia" w:hAnsiTheme="majorEastAsia"/>
                                <w:color w:val="00B050"/>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403.7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nLlwIAAE4FAAAOAAAAZHJzL2Uyb0RvYy54bWysVE1P3DAQvVfqf7B8h3wsG+iKLNouoqqE&#10;AAEVZ69jJ6n8Vdu7Cf31jJ3sbig9Vb0kM/Z4/ObNG19e9VKgHbOu1arE2WmKEVNUV62qS/zj+ebk&#10;AiPniaqI0IqV+JU5fLX8/OmyMwuW60aLilkESZRbdKbEjfdmkSSONkwSd6oNU7DJtZXEg2vrpLKk&#10;g+xSJHmaFkmnbWWspsw5WL0eNvEy5uecUX/PuWMeiRIDNh+/Nn434ZssL8mitsQ0LR1hkH9AIUmr&#10;4NJDqmviCdra9kMq2VKrneb+lGqZaM5bymINUE2W/lHNU0MMi7UAOc4caHL/Ly292z2ZBws0dMYt&#10;HJihip5bGf6AD/WRrNcDWaz3iMJikZ9dnKXAKYW9eZaf50UR6EyOx411/hvTEgWjxB2ravaot6p6&#10;hL6siRB66yNrZHfrfKSvQopI0AmpfmYYcSmgGzsiUJbO0vOxW5OYfBpzMs8vvsw/Bs2mQVlRFDER&#10;4ByvBWuPNGBwWrTVTStEdIIQ2VpYBChKvKmzscZ3UUKhDtSfn0c+COiYC+KBGmmqEjtVY0REDQNC&#10;vY0FvzvtbL053JCmX9N51CXAehcWMF4T1wxI4taIRagAlUW5A5GhCcduBsv3mx61ACWLpYelja5e&#10;HyyyehgJZ+hNCxfcEucfiAXWobMw1/4ePlxoKE+PFkaNtr//th7iQZqwi1EHMwWl/9oSyzAS3xWI&#10;dlakgSA/dezU2UwdtZVrDZyDDgBdNOGw9WJvcqvlC4z/KtwKW0RRuHsgeXTWfph1eEAoW61iGAye&#10;If5WPRkakgfqArXP/QuxZpSqB5Xf6f38jUoZxH2MDSeVXm295u2B9IHXsQMwtHEgxgcmvApTP0Yd&#10;n8HlGwAAAP//AwBQSwMEFAAGAAgAAAAhAAIs0HjfAAAABwEAAA8AAABkcnMvZG93bnJldi54bWxM&#10;j8FOwzAQRO9I/IO1SFwQdUA0JCGbCiFxKAgJCge4bW0TR8R2iN008PUsJzjuzGjmbb2aXS8mM8Yu&#10;eISzRQbCeBV051uEl+fb0wJETOQ19cEbhC8TYdUcHtRU6bD3T2bapFZwiY8VIdiUhkrKqKxxFBdh&#10;MJ699zA6SnyOrdQj7bnc9fI8y3LpqPO8YGkwN9aoj83OIajvh1fbrml+U+X67mS+/3yUU454fDRf&#10;X4FIZk5/YfjFZ3RomGkbdl5H0SPwIwkhL5Yg2C2LCxa2CMXlsgTZ1PI/f/MDAAD//wMAUEsBAi0A&#10;FAAGAAgAAAAhALaDOJL+AAAA4QEAABMAAAAAAAAAAAAAAAAAAAAAAFtDb250ZW50X1R5cGVzXS54&#10;bWxQSwECLQAUAAYACAAAACEAOP0h/9YAAACUAQAACwAAAAAAAAAAAAAAAAAvAQAAX3JlbHMvLnJl&#10;bHNQSwECLQAUAAYACAAAACEAuY5Jy5cCAABOBQAADgAAAAAAAAAAAAAAAAAuAgAAZHJzL2Uyb0Rv&#10;Yy54bWxQSwECLQAUAAYACAAAACEAAizQeN8AAAAHAQAADwAAAAAAAAAAAAAAAADxBAAAZHJzL2Rv&#10;d25yZXYueG1sUEsFBgAAAAAEAAQA8wAAAP0F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18A67D0F" w:rsidR="00AB1FAC" w:rsidRPr="00367C1D" w:rsidRDefault="00AB1FAC" w:rsidP="0053025C">
                      <w:pPr>
                        <w:pStyle w:val="ac"/>
                        <w:tabs>
                          <w:tab w:val="left" w:pos="851"/>
                        </w:tabs>
                        <w:spacing w:line="360" w:lineRule="exact"/>
                        <w:ind w:leftChars="208" w:left="723" w:rightChars="50" w:right="105" w:hangingChars="136" w:hanging="286"/>
                        <w:rPr>
                          <w:rFonts w:asciiTheme="majorEastAsia" w:eastAsiaTheme="majorEastAsia" w:hAnsiTheme="majorEastAsia"/>
                          <w:color w:val="FF0000"/>
                          <w:szCs w:val="21"/>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53025C">
                        <w:rPr>
                          <w:rFonts w:asciiTheme="majorEastAsia" w:eastAsiaTheme="majorEastAsia" w:hAnsiTheme="majorEastAsia" w:hint="eastAsia"/>
                          <w:color w:val="00B050"/>
                        </w:rPr>
                        <w:t>1</w:t>
                      </w:r>
                      <w:r w:rsidR="0053025C">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53025C">
                        <w:rPr>
                          <w:rFonts w:asciiTheme="majorEastAsia" w:eastAsiaTheme="majorEastAsia" w:hAnsiTheme="majorEastAsia" w:hint="eastAsia"/>
                          <w:color w:val="00B050"/>
                        </w:rPr>
                        <w:t>（1</w:t>
                      </w:r>
                      <w:r w:rsidR="0053025C">
                        <w:rPr>
                          <w:rFonts w:asciiTheme="majorEastAsia" w:eastAsiaTheme="majorEastAsia" w:hAnsiTheme="majorEastAsia"/>
                          <w:color w:val="00B050"/>
                        </w:rPr>
                        <w:t>2.1.2</w:t>
                      </w:r>
                      <w:r w:rsidR="0053025C">
                        <w:rPr>
                          <w:rFonts w:asciiTheme="majorEastAsia" w:eastAsiaTheme="majorEastAsia" w:hAnsiTheme="majorEastAsia" w:hint="eastAsia"/>
                          <w:color w:val="00B050"/>
                        </w:rPr>
                        <w:t>）</w:t>
                      </w:r>
                      <w:r w:rsidRPr="00AB1FAC">
                        <w:rPr>
                          <w:rFonts w:asciiTheme="majorEastAsia" w:eastAsiaTheme="majorEastAsia" w:hAnsiTheme="majorEastAsia" w:hint="eastAsia"/>
                          <w:color w:val="00B050"/>
                        </w:rPr>
                        <w:t>「</w:t>
                      </w:r>
                      <w:r w:rsidR="0053025C" w:rsidRPr="0053025C">
                        <w:rPr>
                          <w:rFonts w:asciiTheme="majorEastAsia" w:eastAsiaTheme="majorEastAsia" w:hAnsiTheme="majorEastAsia" w:hint="eastAsia"/>
                          <w:color w:val="00B050"/>
                        </w:rPr>
                        <w:t>医学研究・臨床試験における患者・市民参画（PPI）の推進</w:t>
                      </w:r>
                      <w:r w:rsidRPr="00AB1FAC">
                        <w:rPr>
                          <w:rFonts w:asciiTheme="majorEastAsia" w:eastAsiaTheme="majorEastAsia" w:hAnsiTheme="majorEastAsia" w:hint="eastAsia"/>
                          <w:color w:val="00B050"/>
                        </w:rPr>
                        <w:t>」を参照）</w:t>
                      </w:r>
                    </w:p>
                    <w:p w14:paraId="7334F5BF" w14:textId="51EE280C" w:rsidR="0053025C" w:rsidRPr="000A20A2" w:rsidRDefault="0053025C" w:rsidP="0053025C">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（2</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①本研究において、患者等の研究への参加、データ取得等を予定している場合には、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2620B3FF" w14:textId="5319F403" w:rsidR="00AB1FAC" w:rsidRPr="000A20A2" w:rsidRDefault="00AB1FAC" w:rsidP="0053025C">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sidR="00B54C72">
                        <w:rPr>
                          <w:rFonts w:asciiTheme="majorEastAsia" w:eastAsiaTheme="majorEastAsia" w:hAnsiTheme="majorEastAsia"/>
                          <w:color w:val="00B050"/>
                        </w:rPr>
                        <w:t>2</w:t>
                      </w:r>
                      <w:r w:rsidRPr="000A20A2">
                        <w:rPr>
                          <w:rFonts w:asciiTheme="majorEastAsia" w:eastAsiaTheme="majorEastAsia" w:hAnsiTheme="majorEastAsia"/>
                          <w:color w:val="00B050"/>
                        </w:rPr>
                        <w:t>）</w:t>
                      </w:r>
                      <w:r w:rsidR="0053025C" w:rsidRPr="000A20A2">
                        <w:rPr>
                          <w:rFonts w:asciiTheme="majorEastAsia" w:eastAsiaTheme="majorEastAsia" w:hAnsiTheme="majorEastAsia" w:hint="eastAsia"/>
                          <w:color w:val="00B050"/>
                        </w:rPr>
                        <w:t>②</w:t>
                      </w:r>
                      <w:r w:rsidRPr="000A20A2">
                        <w:rPr>
                          <w:rFonts w:asciiTheme="majorEastAsia" w:eastAsiaTheme="majorEastAsia" w:hAnsiTheme="majorEastAsia" w:hint="eastAsia"/>
                          <w:color w:val="00B050"/>
                        </w:rPr>
                        <w:t>本研究で得られたデータ</w:t>
                      </w:r>
                      <w:r w:rsidRPr="000A20A2">
                        <w:rPr>
                          <w:rFonts w:asciiTheme="majorEastAsia" w:eastAsiaTheme="majorEastAsia" w:hAnsiTheme="majorEastAsia"/>
                          <w:color w:val="00B050"/>
                        </w:rPr>
                        <w:t>について、データ</w:t>
                      </w:r>
                      <w:r w:rsidRPr="000A20A2">
                        <w:rPr>
                          <w:rFonts w:asciiTheme="majorEastAsia" w:eastAsiaTheme="majorEastAsia" w:hAnsiTheme="majorEastAsia" w:hint="eastAsia"/>
                          <w:color w:val="00B050"/>
                        </w:rPr>
                        <w:t>ベースへの</w:t>
                      </w:r>
                      <w:r w:rsidRPr="000A20A2">
                        <w:rPr>
                          <w:rFonts w:asciiTheme="majorEastAsia" w:eastAsiaTheme="majorEastAsia" w:hAnsiTheme="majorEastAsia"/>
                          <w:color w:val="00B050"/>
                        </w:rPr>
                        <w:t>登録</w:t>
                      </w:r>
                      <w:r w:rsidRPr="000A20A2">
                        <w:rPr>
                          <w:rFonts w:asciiTheme="majorEastAsia" w:eastAsiaTheme="majorEastAsia" w:hAnsiTheme="majorEastAsia" w:hint="eastAsia"/>
                          <w:color w:val="00B050"/>
                        </w:rPr>
                        <w:t>や</w:t>
                      </w:r>
                      <w:r w:rsidRPr="000A20A2">
                        <w:rPr>
                          <w:rFonts w:asciiTheme="majorEastAsia" w:eastAsiaTheme="majorEastAsia" w:hAnsiTheme="majorEastAsia"/>
                          <w:color w:val="00B050"/>
                        </w:rPr>
                        <w:t>データシェアリング</w:t>
                      </w:r>
                      <w:r w:rsidRPr="000A20A2">
                        <w:rPr>
                          <w:rFonts w:asciiTheme="majorEastAsia" w:eastAsiaTheme="majorEastAsia" w:hAnsiTheme="majorEastAsia" w:hint="eastAsia"/>
                          <w:color w:val="00B050"/>
                        </w:rPr>
                        <w:t>を予定している場合には、</w:t>
                      </w:r>
                      <w:r w:rsidRPr="000A20A2">
                        <w:rPr>
                          <w:rFonts w:asciiTheme="majorEastAsia" w:eastAsiaTheme="majorEastAsia" w:hAnsiTheme="majorEastAsia"/>
                          <w:color w:val="00B050"/>
                        </w:rPr>
                        <w:t>その概要を記載してください</w:t>
                      </w:r>
                      <w:r w:rsidRPr="000A20A2">
                        <w:rPr>
                          <w:rFonts w:asciiTheme="majorEastAsia" w:eastAsiaTheme="majorEastAsia" w:hAnsiTheme="majorEastAsia" w:hint="eastAsia"/>
                          <w:color w:val="00B050"/>
                        </w:rPr>
                        <w:t>。</w:t>
                      </w:r>
                    </w:p>
                    <w:p w14:paraId="4FA5FAC7" w14:textId="603B84D1" w:rsidR="00AB1FAC" w:rsidRPr="000A20A2" w:rsidRDefault="00AB1FAC" w:rsidP="00AB1FAC">
                      <w:pPr>
                        <w:tabs>
                          <w:tab w:val="left" w:pos="851"/>
                        </w:tabs>
                        <w:spacing w:line="360" w:lineRule="exact"/>
                        <w:ind w:leftChars="68" w:left="710" w:rightChars="50" w:right="105" w:hanging="567"/>
                        <w:rPr>
                          <w:rFonts w:asciiTheme="majorEastAsia" w:eastAsiaTheme="majorEastAsia" w:hAnsiTheme="majorEastAsia"/>
                          <w:color w:val="00B050"/>
                        </w:rPr>
                      </w:pPr>
                      <w:r w:rsidRPr="000A20A2">
                        <w:rPr>
                          <w:rFonts w:asciiTheme="majorEastAsia" w:eastAsiaTheme="majorEastAsia" w:hAnsiTheme="majorEastAsia" w:hint="eastAsia"/>
                          <w:color w:val="00B050"/>
                        </w:rPr>
                        <w:t>（</w:t>
                      </w:r>
                      <w:r w:rsidR="00B54C72">
                        <w:rPr>
                          <w:rFonts w:asciiTheme="majorEastAsia" w:eastAsiaTheme="majorEastAsia" w:hAnsiTheme="majorEastAsia"/>
                          <w:color w:val="00B050"/>
                        </w:rPr>
                        <w:t>3</w:t>
                      </w:r>
                      <w:r w:rsidRPr="000A20A2">
                        <w:rPr>
                          <w:rFonts w:asciiTheme="majorEastAsia" w:eastAsiaTheme="majorEastAsia" w:hAnsiTheme="majorEastAsia"/>
                          <w:color w:val="00B050"/>
                        </w:rPr>
                        <w:t>）</w:t>
                      </w:r>
                      <w:r w:rsidRPr="000A20A2">
                        <w:rPr>
                          <w:rFonts w:asciiTheme="majorEastAsia" w:eastAsiaTheme="majorEastAsia" w:hAnsiTheme="majorEastAsia" w:hint="eastAsia"/>
                          <w:color w:val="00B050"/>
                        </w:rPr>
                        <w:t>国内の</w:t>
                      </w:r>
                      <w:r w:rsidRPr="000A20A2">
                        <w:rPr>
                          <w:rFonts w:asciiTheme="majorEastAsia" w:eastAsiaTheme="majorEastAsia" w:hAnsiTheme="majorEastAsia"/>
                          <w:color w:val="00B050"/>
                        </w:rPr>
                        <w:t>子会社から国外の</w:t>
                      </w:r>
                      <w:r w:rsidRPr="000A20A2">
                        <w:rPr>
                          <w:rFonts w:asciiTheme="majorEastAsia" w:eastAsiaTheme="majorEastAsia" w:hAnsiTheme="majorEastAsia" w:hint="eastAsia"/>
                          <w:color w:val="00B050"/>
                        </w:rPr>
                        <w:t>親会社</w:t>
                      </w:r>
                      <w:r w:rsidRPr="000A20A2">
                        <w:rPr>
                          <w:rFonts w:asciiTheme="majorEastAsia" w:eastAsiaTheme="majorEastAsia" w:hAnsiTheme="majorEastAsia"/>
                          <w:color w:val="00B050"/>
                        </w:rPr>
                        <w:t>に</w:t>
                      </w:r>
                      <w:r w:rsidRPr="000A20A2">
                        <w:rPr>
                          <w:rFonts w:asciiTheme="majorEastAsia" w:eastAsiaTheme="majorEastAsia" w:hAnsiTheme="majorEastAsia" w:hint="eastAsia"/>
                          <w:color w:val="00B050"/>
                        </w:rPr>
                        <w:t>本研究開発課題</w:t>
                      </w:r>
                      <w:r w:rsidRPr="000A20A2">
                        <w:rPr>
                          <w:rFonts w:asciiTheme="majorEastAsia" w:eastAsiaTheme="majorEastAsia" w:hAnsiTheme="majorEastAsia"/>
                          <w:color w:val="00B050"/>
                        </w:rPr>
                        <w:t>の成果</w:t>
                      </w:r>
                      <w:r w:rsidRPr="000A20A2">
                        <w:rPr>
                          <w:rFonts w:asciiTheme="majorEastAsia" w:eastAsiaTheme="majorEastAsia" w:hAnsiTheme="majorEastAsia" w:hint="eastAsia"/>
                          <w:color w:val="00B050"/>
                        </w:rPr>
                        <w:t>の</w:t>
                      </w:r>
                      <w:r w:rsidRPr="000A20A2">
                        <w:rPr>
                          <w:rFonts w:asciiTheme="majorEastAsia" w:eastAsiaTheme="majorEastAsia" w:hAnsiTheme="majorEastAsia"/>
                          <w:color w:val="00B050"/>
                        </w:rPr>
                        <w:t>承継を予定</w:t>
                      </w:r>
                      <w:r w:rsidRPr="000A20A2">
                        <w:rPr>
                          <w:rFonts w:asciiTheme="majorEastAsia" w:eastAsiaTheme="majorEastAsia" w:hAnsiTheme="majorEastAsia" w:hint="eastAsia"/>
                          <w:color w:val="00B050"/>
                        </w:rPr>
                        <w:t>している</w:t>
                      </w:r>
                      <w:r w:rsidRPr="000A20A2">
                        <w:rPr>
                          <w:rFonts w:asciiTheme="majorEastAsia" w:eastAsiaTheme="majorEastAsia" w:hAnsiTheme="majorEastAsia"/>
                          <w:color w:val="00B050"/>
                        </w:rPr>
                        <w:t>場合は、</w:t>
                      </w:r>
                      <w:r w:rsidRPr="000A20A2">
                        <w:rPr>
                          <w:rFonts w:asciiTheme="majorEastAsia" w:eastAsiaTheme="majorEastAsia" w:hAnsiTheme="majorEastAsia" w:hint="eastAsia"/>
                          <w:color w:val="00B050"/>
                        </w:rPr>
                        <w:t>その</w:t>
                      </w:r>
                      <w:r w:rsidRPr="000A20A2">
                        <w:rPr>
                          <w:rFonts w:asciiTheme="majorEastAsia" w:eastAsiaTheme="majorEastAsia" w:hAnsiTheme="majorEastAsia"/>
                          <w:color w:val="00B050"/>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64A803ED" w:rsidR="0045494D" w:rsidRDefault="00416534" w:rsidP="0045494D">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3504" behindDoc="0" locked="0" layoutInCell="1" allowOverlap="1" wp14:anchorId="1CAB941C" wp14:editId="73BF6871">
                <wp:simplePos x="0" y="0"/>
                <wp:positionH relativeFrom="column">
                  <wp:posOffset>1156335</wp:posOffset>
                </wp:positionH>
                <wp:positionV relativeFrom="paragraph">
                  <wp:posOffset>121285</wp:posOffset>
                </wp:positionV>
                <wp:extent cx="5337810" cy="626745"/>
                <wp:effectExtent l="0" t="114300" r="15240" b="20955"/>
                <wp:wrapNone/>
                <wp:docPr id="6" name="角丸四角形吹き出し 48"/>
                <wp:cNvGraphicFramePr/>
                <a:graphic xmlns:a="http://schemas.openxmlformats.org/drawingml/2006/main">
                  <a:graphicData uri="http://schemas.microsoft.com/office/word/2010/wordprocessingShape">
                    <wps:wsp>
                      <wps:cNvSpPr/>
                      <wps:spPr>
                        <a:xfrm>
                          <a:off x="0" y="0"/>
                          <a:ext cx="5337810" cy="626745"/>
                        </a:xfrm>
                        <a:prstGeom prst="wedgeRoundRectCallout">
                          <a:avLst>
                            <a:gd name="adj1" fmla="val -35827"/>
                            <a:gd name="adj2" fmla="val -65333"/>
                            <a:gd name="adj3" fmla="val 16667"/>
                          </a:avLst>
                        </a:prstGeom>
                        <a:solidFill>
                          <a:sysClr val="window" lastClr="FFFFFF"/>
                        </a:solidFill>
                        <a:ln w="12700" cap="flat" cmpd="sng" algn="ctr">
                          <a:solidFill>
                            <a:srgbClr val="00B050"/>
                          </a:solidFill>
                          <a:prstDash val="solid"/>
                        </a:ln>
                        <a:effectLst/>
                      </wps:spPr>
                      <wps:txbx>
                        <w:txbxContent>
                          <w:p w14:paraId="0C11C7DF" w14:textId="5A5111EF" w:rsidR="00416534" w:rsidRPr="000B0174" w:rsidRDefault="00416534" w:rsidP="00416534">
                            <w:pPr>
                              <w:spacing w:line="240" w:lineRule="exact"/>
                              <w:jc w:val="left"/>
                              <w:rPr>
                                <w:rFonts w:asciiTheme="majorEastAsia" w:eastAsiaTheme="majorEastAsia" w:hAnsiTheme="majorEastAsia"/>
                                <w:color w:val="FF0000"/>
                                <w:sz w:val="20"/>
                                <w:szCs w:val="20"/>
                              </w:rPr>
                            </w:pPr>
                            <w:r w:rsidRPr="000A20A2">
                              <w:rPr>
                                <w:rFonts w:asciiTheme="majorEastAsia" w:eastAsiaTheme="majorEastAsia" w:hAnsiTheme="majorEastAsia" w:hint="eastAsia"/>
                                <w:color w:val="00B050"/>
                                <w:szCs w:val="21"/>
                              </w:rPr>
                              <w:t>公募研究開発課題</w:t>
                            </w:r>
                            <w:r>
                              <w:rPr>
                                <w:rFonts w:asciiTheme="majorEastAsia" w:eastAsiaTheme="majorEastAsia" w:hAnsiTheme="majorEastAsia"/>
                                <w:color w:val="00B050"/>
                                <w:szCs w:val="21"/>
                              </w:rPr>
                              <w:t>2</w:t>
                            </w:r>
                            <w:r w:rsidRPr="000A20A2">
                              <w:rPr>
                                <w:rFonts w:asciiTheme="majorEastAsia" w:eastAsiaTheme="majorEastAsia" w:hAnsiTheme="majorEastAsia" w:hint="eastAsia"/>
                                <w:color w:val="00B050"/>
                                <w:szCs w:val="21"/>
                              </w:rPr>
                              <w:t>-1に応募される場合は</w:t>
                            </w:r>
                            <w:r>
                              <w:rPr>
                                <w:rFonts w:asciiTheme="majorEastAsia" w:eastAsiaTheme="majorEastAsia" w:hAnsiTheme="majorEastAsia" w:hint="eastAsia"/>
                                <w:color w:val="00B050"/>
                                <w:szCs w:val="21"/>
                              </w:rPr>
                              <w:t>特に、採択条件「～研究開発期間内に当事者であるこども自身の意見を聞き、その意見を開発成果へ活かすプロセスを～」も考慮のうえで</w:t>
                            </w:r>
                            <w:r w:rsidRPr="000A20A2">
                              <w:rPr>
                                <w:rFonts w:asciiTheme="majorEastAsia" w:eastAsiaTheme="majorEastAsia" w:hAnsiTheme="majorEastAsia" w:hint="eastAsia"/>
                                <w:color w:val="00B050"/>
                                <w:szCs w:val="21"/>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941C" id="_x0000_s1044" type="#_x0000_t62" style="position:absolute;left:0;text-align:left;margin-left:91.05pt;margin-top:9.55pt;width:420.3pt;height:49.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1pAIAAF8FAAAOAAAAZHJzL2Uyb0RvYy54bWysVEtv2zAMvg/YfxB0b/3Ic0GdIkuRYUCx&#10;Fm2HnhVZsj3oNUmJnf36UbKbx7rTMB9kSqTIjx9J3dx2UqA9s67RqsDZdYoRU1SXjaoK/P1lczXH&#10;yHmiSiK0YgU+MIdvlx8/3LRmwXJda1Eyi8CJcovWFLj23iySxNGaSeKutWEKlFxbSTxsbZWUlrTg&#10;XYokT9Np0mpbGqspcw5O73olXkb/nDPqHzh3zCNRYMDm42rjug1rsrwhi8oSUzd0gEH+AYUkjYKg&#10;R1d3xBO0s807V7KhVjvN/TXVMtGcN5TFHCCbLP0jm+eaGBZzAXKcOdLk/p9b+m3/bB4t0NAat3Ag&#10;hiw6bmX4Az7URbIOR7JY5xGFw8loNJtnwCkF3TSfzsaTwGZyum2s81+YligIBW5ZWbEnvVPlE5Rl&#10;TYTQOx9JI/t75yN7JVJEQpuQ8keGEZcCirEnAl2NJvN8NlTrzCi/MJoCptF7o9G5UTadTqMjADrE&#10;BekNagDhtGjKTSNE3BzcWlgEGCCBRpW6xUgQ5+GwwJv4DVlfXBMKtTAO+SwNBBFobC6IB1GassBO&#10;VRgRUcHEUG8jBRe3na22x6hp+jmdxEYFnBdmAfQdcXWPLqoGLEIF7Cz2P1AbynIqb5B8t+1QA1Cy&#10;ebgSjra6PDxaZHU/I87QTQMB7iHZR2KhDpAJDLp/gIULDenpQcKo1vbX386DPfQqaDFqYcgg9Z87&#10;Yhlw+FVBF3/KxuMwlXEznsxy2NhzzfZco3ZyraEO0BmALorB3os3kVstX+E9WIWooCKKQuye5GGz&#10;9v3ww4tC2WoVzWASDfH36tnQ4DxQF6h96V6JNUPzemj7b/ptIIfW6dv9ZBtuKr3aec2bI+k9r0MF&#10;YIrjiAwvTngmzvfR6vQuLn8DAAD//wMAUEsDBBQABgAIAAAAIQB4Gmle3gAAAAsBAAAPAAAAZHJz&#10;L2Rvd25yZXYueG1sTI9BS8NAEIXvgv9hGcGb3SRiE2M2pQgFwZOtCN622WkSzM7G3U0T/73Tk57m&#10;Pebx5ptqs9hBnNGH3pGCdJWAQGqc6alV8H7Y3RUgQtRk9OAIFfxggE19fVXp0riZ3vC8j63gEgql&#10;VtDFOJZShqZDq8PKjUi8OzlvdWTrW2m8nrncDjJLkrW0uie+0OkRnztsvvaTVfAxF36df26Hl9dm&#10;/p4edvaeTlap25tl+wQi4hL/wnDBZ3SomenoJjJBDOyLLOUoi0eel0CSZTmII6s0L0DWlfz/Q/0L&#10;AAD//wMAUEsBAi0AFAAGAAgAAAAhALaDOJL+AAAA4QEAABMAAAAAAAAAAAAAAAAAAAAAAFtDb250&#10;ZW50X1R5cGVzXS54bWxQSwECLQAUAAYACAAAACEAOP0h/9YAAACUAQAACwAAAAAAAAAAAAAAAAAv&#10;AQAAX3JlbHMvLnJlbHNQSwECLQAUAAYACAAAACEA/8OaNaQCAABfBQAADgAAAAAAAAAAAAAAAAAu&#10;AgAAZHJzL2Uyb0RvYy54bWxQSwECLQAUAAYACAAAACEAeBppXt4AAAALAQAADwAAAAAAAAAAAAAA&#10;AAD+BAAAZHJzL2Rvd25yZXYueG1sUEsFBgAAAAAEAAQA8wAAAAkGAAAAAA==&#10;" adj="3061,-3312" fillcolor="window" strokecolor="#00b050" strokeweight="1pt">
                <v:textbox>
                  <w:txbxContent>
                    <w:p w14:paraId="0C11C7DF" w14:textId="5A5111EF" w:rsidR="00416534" w:rsidRPr="000B0174" w:rsidRDefault="00416534" w:rsidP="00416534">
                      <w:pPr>
                        <w:spacing w:line="240" w:lineRule="exact"/>
                        <w:jc w:val="left"/>
                        <w:rPr>
                          <w:rFonts w:asciiTheme="majorEastAsia" w:eastAsiaTheme="majorEastAsia" w:hAnsiTheme="majorEastAsia"/>
                          <w:color w:val="FF0000"/>
                          <w:sz w:val="20"/>
                          <w:szCs w:val="20"/>
                        </w:rPr>
                      </w:pPr>
                      <w:r w:rsidRPr="000A20A2">
                        <w:rPr>
                          <w:rFonts w:asciiTheme="majorEastAsia" w:eastAsiaTheme="majorEastAsia" w:hAnsiTheme="majorEastAsia" w:hint="eastAsia"/>
                          <w:color w:val="00B050"/>
                          <w:szCs w:val="21"/>
                        </w:rPr>
                        <w:t>公募研究開発課題</w:t>
                      </w:r>
                      <w:r>
                        <w:rPr>
                          <w:rFonts w:asciiTheme="majorEastAsia" w:eastAsiaTheme="majorEastAsia" w:hAnsiTheme="majorEastAsia"/>
                          <w:color w:val="00B050"/>
                          <w:szCs w:val="21"/>
                        </w:rPr>
                        <w:t>2</w:t>
                      </w:r>
                      <w:r w:rsidRPr="000A20A2">
                        <w:rPr>
                          <w:rFonts w:asciiTheme="majorEastAsia" w:eastAsiaTheme="majorEastAsia" w:hAnsiTheme="majorEastAsia" w:hint="eastAsia"/>
                          <w:color w:val="00B050"/>
                          <w:szCs w:val="21"/>
                        </w:rPr>
                        <w:t>-1に応募される場合は</w:t>
                      </w:r>
                      <w:r>
                        <w:rPr>
                          <w:rFonts w:asciiTheme="majorEastAsia" w:eastAsiaTheme="majorEastAsia" w:hAnsiTheme="majorEastAsia" w:hint="eastAsia"/>
                          <w:color w:val="00B050"/>
                          <w:szCs w:val="21"/>
                        </w:rPr>
                        <w:t>特に、採択条件「～研究開発期間内に当事者であるこども自身の意見を聞き、その意見を開発成果へ活かすプロセスを～」も考慮のうえで</w:t>
                      </w:r>
                      <w:r w:rsidRPr="000A20A2">
                        <w:rPr>
                          <w:rFonts w:asciiTheme="majorEastAsia" w:eastAsiaTheme="majorEastAsia" w:hAnsiTheme="majorEastAsia" w:hint="eastAsia"/>
                          <w:color w:val="00B050"/>
                          <w:szCs w:val="21"/>
                        </w:rPr>
                        <w:t>記載ください。</w:t>
                      </w:r>
                    </w:p>
                  </w:txbxContent>
                </v:textbox>
              </v:shape>
            </w:pict>
          </mc:Fallback>
        </mc:AlternateContent>
      </w:r>
    </w:p>
    <w:p w14:paraId="35D36F88" w14:textId="0B6A7E5D" w:rsidR="00416534" w:rsidRDefault="00416534" w:rsidP="0045494D">
      <w:pPr>
        <w:spacing w:line="360" w:lineRule="exact"/>
        <w:rPr>
          <w:rFonts w:asciiTheme="majorEastAsia" w:eastAsiaTheme="majorEastAsia" w:hAnsiTheme="majorEastAsia"/>
          <w:iCs/>
          <w:color w:val="4F81BD" w:themeColor="accent1"/>
          <w:szCs w:val="21"/>
        </w:rPr>
      </w:pPr>
    </w:p>
    <w:p w14:paraId="0F7E73FB" w14:textId="01340E86" w:rsidR="00416534" w:rsidRDefault="00416534" w:rsidP="0045494D">
      <w:pPr>
        <w:spacing w:line="360" w:lineRule="exact"/>
        <w:rPr>
          <w:rFonts w:asciiTheme="majorEastAsia" w:eastAsiaTheme="majorEastAsia" w:hAnsiTheme="majorEastAsia"/>
          <w:iCs/>
          <w:color w:val="4F81BD" w:themeColor="accent1"/>
          <w:szCs w:val="21"/>
        </w:rPr>
      </w:pPr>
    </w:p>
    <w:p w14:paraId="451DCFD8" w14:textId="77777777" w:rsidR="00416534" w:rsidRPr="004734F0" w:rsidRDefault="00416534" w:rsidP="0045494D">
      <w:pPr>
        <w:spacing w:line="360" w:lineRule="exact"/>
        <w:rPr>
          <w:rFonts w:asciiTheme="majorEastAsia" w:eastAsiaTheme="majorEastAsia" w:hAnsiTheme="majorEastAsia"/>
          <w:iCs/>
          <w:color w:val="4F81BD" w:themeColor="accent1"/>
          <w:szCs w:val="21"/>
        </w:rPr>
      </w:pPr>
    </w:p>
    <w:p w14:paraId="6C5A6BF7" w14:textId="7158F645" w:rsidR="0045494D" w:rsidRDefault="000B6177" w:rsidP="0045494D">
      <w:pPr>
        <w:pStyle w:val="2"/>
        <w:rPr>
          <w:rFonts w:asciiTheme="majorEastAsia" w:eastAsiaTheme="majorEastAsia" w:hAnsiTheme="majorEastAsia"/>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4135CCF4" w14:textId="7C684112" w:rsidR="0053025C" w:rsidRPr="004734F0" w:rsidRDefault="0053025C" w:rsidP="0053025C">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w:t>
      </w:r>
      <w:r>
        <w:rPr>
          <w:rFonts w:asciiTheme="majorEastAsia" w:eastAsiaTheme="majorEastAsia" w:hAnsiTheme="majorEastAsia" w:hint="eastAsia"/>
          <w:b/>
          <w:szCs w:val="21"/>
        </w:rPr>
        <w:t>患者等の研究への参加、データ取得等の予定に</w:t>
      </w:r>
      <w:r w:rsidRPr="004734F0">
        <w:rPr>
          <w:rFonts w:asciiTheme="majorEastAsia" w:eastAsiaTheme="majorEastAsia" w:hAnsiTheme="majorEastAsia" w:hint="eastAsia"/>
          <w:b/>
          <w:szCs w:val="21"/>
        </w:rPr>
        <w:t>ついて</w:t>
      </w:r>
    </w:p>
    <w:p w14:paraId="63ECD78B" w14:textId="7F216380" w:rsidR="0045494D" w:rsidRDefault="0053025C" w:rsidP="0045494D">
      <w:pPr>
        <w:spacing w:line="360" w:lineRule="exact"/>
        <w:ind w:left="567" w:rightChars="50" w:right="105"/>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〇〇についての臨床研究に〇名が参加予定</w:t>
      </w:r>
      <w:r w:rsidR="0045494D" w:rsidRPr="004734F0">
        <w:rPr>
          <w:rFonts w:asciiTheme="majorEastAsia" w:eastAsiaTheme="majorEastAsia" w:hAnsiTheme="majorEastAsia" w:hint="eastAsia"/>
          <w:iCs/>
          <w:color w:val="4F81BD" w:themeColor="accent1"/>
          <w:szCs w:val="21"/>
        </w:rPr>
        <w:t>。</w:t>
      </w:r>
    </w:p>
    <w:p w14:paraId="3EF31F1C" w14:textId="2AB01485" w:rsidR="0053025C" w:rsidRPr="0053025C" w:rsidRDefault="0053025C" w:rsidP="0045494D">
      <w:pPr>
        <w:spacing w:line="360" w:lineRule="exact"/>
        <w:ind w:left="567" w:rightChars="50" w:right="105"/>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〇〇の解析に用いるデータ・サンプルについてXX名から提供される予定。</w:t>
      </w:r>
    </w:p>
    <w:p w14:paraId="1015DE9E" w14:textId="748EA504" w:rsidR="0045494D"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63F566F0" w14:textId="6D15D17C" w:rsidR="0053025C" w:rsidRPr="004734F0" w:rsidRDefault="0053025C" w:rsidP="0053025C">
      <w:pPr>
        <w:tabs>
          <w:tab w:val="left" w:pos="851"/>
        </w:tabs>
        <w:spacing w:line="360" w:lineRule="exact"/>
        <w:ind w:rightChars="50" w:right="105" w:firstLineChars="300" w:firstLine="632"/>
        <w:rPr>
          <w:rFonts w:asciiTheme="majorEastAsia" w:eastAsiaTheme="majorEastAsia" w:hAnsiTheme="majorEastAsia"/>
          <w:b/>
          <w:szCs w:val="21"/>
        </w:rPr>
      </w:pPr>
      <w:r>
        <w:rPr>
          <w:rFonts w:asciiTheme="majorEastAsia" w:eastAsiaTheme="majorEastAsia" w:hAnsiTheme="majorEastAsia" w:hint="eastAsia"/>
          <w:b/>
          <w:szCs w:val="21"/>
        </w:rPr>
        <w:t>②得られたデータのデータベースへの登録やデータシェアリングの予定について</w:t>
      </w:r>
    </w:p>
    <w:p w14:paraId="587AE432" w14:textId="77777777" w:rsidR="0053025C" w:rsidRPr="004734F0" w:rsidRDefault="0053025C" w:rsidP="0053025C">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9802418" w14:textId="77777777" w:rsidR="0053025C" w:rsidRPr="004734F0" w:rsidRDefault="0053025C"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21952B5E" w:rsidR="0045494D" w:rsidRDefault="0045494D" w:rsidP="00B66486">
      <w:pPr>
        <w:spacing w:line="360" w:lineRule="exact"/>
        <w:jc w:val="left"/>
        <w:rPr>
          <w:rFonts w:asciiTheme="majorEastAsia" w:eastAsiaTheme="majorEastAsia" w:hAnsiTheme="majorEastAsia"/>
          <w:szCs w:val="21"/>
        </w:rPr>
      </w:pPr>
    </w:p>
    <w:p w14:paraId="06DA9704" w14:textId="3E2FD654" w:rsidR="000A20A2" w:rsidRPr="004734F0" w:rsidRDefault="000A20A2" w:rsidP="000A20A2">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rPr>
        <w:t>4</w:t>
      </w:r>
      <w:r w:rsidRPr="00513E84">
        <w:rPr>
          <w:rFonts w:asciiTheme="majorEastAsia" w:eastAsiaTheme="majorEastAsia" w:hAnsiTheme="majorEastAsia" w:hint="eastAsia"/>
        </w:rPr>
        <w:t>）</w:t>
      </w:r>
      <w:r w:rsidRPr="000A20A2">
        <w:rPr>
          <w:rFonts w:asciiTheme="majorEastAsia" w:eastAsiaTheme="majorEastAsia" w:hAnsiTheme="majorEastAsia" w:hint="eastAsia"/>
          <w:szCs w:val="21"/>
        </w:rPr>
        <w:t>周産期・小児期の臨床研究推進に資する多機関共同連携体制基盤</w:t>
      </w:r>
      <w:r>
        <w:rPr>
          <w:rFonts w:asciiTheme="majorEastAsia" w:eastAsiaTheme="majorEastAsia" w:hAnsiTheme="majorEastAsia" w:hint="eastAsia"/>
          <w:szCs w:val="21"/>
        </w:rPr>
        <w:t>との、想定する連携内容</w:t>
      </w:r>
    </w:p>
    <w:p w14:paraId="72AD8BD6" w14:textId="63A0409F" w:rsidR="000A20A2" w:rsidRDefault="000A20A2" w:rsidP="00B66486">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1456" behindDoc="0" locked="0" layoutInCell="1" allowOverlap="1" wp14:anchorId="357010F3" wp14:editId="284AE3B0">
                <wp:simplePos x="0" y="0"/>
                <wp:positionH relativeFrom="column">
                  <wp:posOffset>1212077</wp:posOffset>
                </wp:positionH>
                <wp:positionV relativeFrom="paragraph">
                  <wp:posOffset>124212</wp:posOffset>
                </wp:positionV>
                <wp:extent cx="4937760" cy="626745"/>
                <wp:effectExtent l="0" t="114300" r="15240" b="20955"/>
                <wp:wrapNone/>
                <wp:docPr id="20" name="角丸四角形吹き出し 48"/>
                <wp:cNvGraphicFramePr/>
                <a:graphic xmlns:a="http://schemas.openxmlformats.org/drawingml/2006/main">
                  <a:graphicData uri="http://schemas.microsoft.com/office/word/2010/wordprocessingShape">
                    <wps:wsp>
                      <wps:cNvSpPr/>
                      <wps:spPr>
                        <a:xfrm>
                          <a:off x="0" y="0"/>
                          <a:ext cx="4937760" cy="626745"/>
                        </a:xfrm>
                        <a:prstGeom prst="wedgeRoundRectCallout">
                          <a:avLst>
                            <a:gd name="adj1" fmla="val -35827"/>
                            <a:gd name="adj2" fmla="val -65333"/>
                            <a:gd name="adj3" fmla="val 16667"/>
                          </a:avLst>
                        </a:prstGeom>
                        <a:solidFill>
                          <a:sysClr val="window" lastClr="FFFFFF"/>
                        </a:solidFill>
                        <a:ln w="12700" cap="flat" cmpd="sng" algn="ctr">
                          <a:solidFill>
                            <a:srgbClr val="00B050"/>
                          </a:solidFill>
                          <a:prstDash val="solid"/>
                        </a:ln>
                        <a:effectLst/>
                      </wps:spPr>
                      <wps:txbx>
                        <w:txbxContent>
                          <w:p w14:paraId="17D810DB" w14:textId="77777777" w:rsidR="000A20A2" w:rsidRPr="000A20A2" w:rsidRDefault="000A20A2" w:rsidP="000A20A2">
                            <w:pPr>
                              <w:spacing w:line="240" w:lineRule="exact"/>
                              <w:jc w:val="left"/>
                              <w:rPr>
                                <w:rFonts w:asciiTheme="majorEastAsia" w:eastAsiaTheme="majorEastAsia" w:hAnsiTheme="majorEastAsia"/>
                                <w:color w:val="00B050"/>
                                <w:szCs w:val="21"/>
                              </w:rPr>
                            </w:pPr>
                            <w:r w:rsidRPr="000A20A2">
                              <w:rPr>
                                <w:rFonts w:asciiTheme="majorEastAsia" w:eastAsiaTheme="majorEastAsia" w:hAnsiTheme="majorEastAsia" w:hint="eastAsia"/>
                                <w:color w:val="00B050"/>
                                <w:szCs w:val="21"/>
                              </w:rPr>
                              <w:t>公募研究開発課題1-1, 1-2に応募される場合は必ず記載ください。</w:t>
                            </w:r>
                          </w:p>
                          <w:p w14:paraId="5C228B3A" w14:textId="00ABAD74" w:rsidR="000A20A2" w:rsidRDefault="000A20A2" w:rsidP="000A20A2">
                            <w:pPr>
                              <w:spacing w:line="240" w:lineRule="exact"/>
                              <w:rPr>
                                <w:rFonts w:asciiTheme="majorEastAsia" w:eastAsiaTheme="majorEastAsia" w:hAnsiTheme="majorEastAsia"/>
                                <w:color w:val="00B050"/>
                                <w:szCs w:val="21"/>
                              </w:rPr>
                            </w:pPr>
                            <w:r w:rsidRPr="000A20A2">
                              <w:rPr>
                                <w:rFonts w:asciiTheme="majorEastAsia" w:eastAsiaTheme="majorEastAsia" w:hAnsiTheme="majorEastAsia" w:hint="eastAsia"/>
                                <w:color w:val="00B050"/>
                                <w:szCs w:val="21"/>
                              </w:rPr>
                              <w:t>公募研究開発課題1-4に応募される場合で、希望する場合には記載ください。</w:t>
                            </w:r>
                          </w:p>
                          <w:p w14:paraId="5529F895" w14:textId="48D3A910" w:rsidR="000A20A2" w:rsidRPr="000B0174" w:rsidRDefault="000A20A2" w:rsidP="000A20A2">
                            <w:pPr>
                              <w:spacing w:line="240" w:lineRule="exact"/>
                              <w:rPr>
                                <w:rFonts w:asciiTheme="majorEastAsia" w:eastAsiaTheme="majorEastAsia" w:hAnsiTheme="majorEastAsia"/>
                                <w:color w:val="FF0000"/>
                                <w:sz w:val="20"/>
                                <w:szCs w:val="20"/>
                              </w:rPr>
                            </w:pPr>
                            <w:r>
                              <w:rPr>
                                <w:rFonts w:asciiTheme="majorEastAsia" w:eastAsiaTheme="majorEastAsia" w:hAnsiTheme="majorEastAsia" w:hint="eastAsia"/>
                                <w:color w:val="00B050"/>
                                <w:szCs w:val="21"/>
                              </w:rPr>
                              <w:t>詳細については公募要領に記載の各課題「③採択条件」を参照してください。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10F3" id="_x0000_s1045" type="#_x0000_t62" style="position:absolute;margin-left:95.45pt;margin-top:9.8pt;width:388.8pt;height:49.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sLpgIAAF8FAAAOAAAAZHJzL2Uyb0RvYy54bWysVEtv2zAMvg/YfxB0b+04idMGdYosRYYB&#10;RVu0HXpWZMn2oNckJXb260fJbh7rTsN8kCmRIj9+JHVz20mBdsy6RqsCjy5TjJiiumxUVeDvr+uL&#10;K4ycJ6okQitW4D1z+Hbx+dNNa+Ys07UWJbMInCg3b02Ba+/NPEkcrZkk7lIbpkDJtZXEw9ZWSWlJ&#10;C96lSLI0zZNW29JYTZlzcHrXK/Ei+uecUf/IuWMeiQIDNh9XG9dNWJPFDZlXlpi6oQMM8g8oJGkU&#10;BD24uiOeoK1tPriSDbXaae4vqZaJ5ryhLOYA2YzSP7J5qYlhMRcgx5kDTe7/uaUPuxfzZIGG1ri5&#10;AzFk0XErwx/woS6StT+QxTqPKBxOrsezWQ6cUtDlWT6bTAObyfG2sc5/ZVqiIBS4ZWXFnvVWlc9Q&#10;lhURQm99JI3s7p2P7JVIEQltQsofI4y4FFCMHRHoYjy9ymZDtU6MsjOjfDoejz8ajU+NRnmeR0cA&#10;dIgL0jvUAMJp0ZTrRoi42buVsAgwQAKNKnWLkSDOw2GB1/Ebsj67JhRqYRyyWRoIItDYXBAPojRl&#10;gZ2qMCKigomh3kYKzm47W20OUdP0SzqNjQo4z8wC6Dvi6h5dVA1YhArYWex/oDaU5VjeIPlu06EG&#10;oIyuw5VwtNHl/skiq/sZcYauGwhwD8k+EQt1gExg0P0jLFxoSE8PEka1tr/+dh7soVdBi1ELQwap&#10;/9wSy4DDbwq6+Ho0mYSpjJvJdJbBxp5qNqcatZUrDXWAzgB0UQz2XryL3Gr5Bu/BMkQFFVEUYvck&#10;D5uV74cfXhTKlstoBpNoiL9XL4YG54G6QO1r90asGZrXQ9s/6PeBHFqnb/ejbbip9HLrNW8OpPe8&#10;DhWAKY4jMrw44Zk43Uer47u4+A0AAP//AwBQSwMEFAAGAAgAAAAhAJFYrUffAAAACgEAAA8AAABk&#10;cnMvZG93bnJldi54bWxMj0FLw0AQhe+C/2GZgje7qaUxidmUIhQET1YRvG2z0yR0dzZmN038905P&#10;eps383jzvXI7OysuOITOk4LVMgGBVHvTUaPg431/n4EIUZPR1hMq+MEA2+r2ptSF8RO94eUQG8Eh&#10;FAqtoI2xL6QMdYtOh6Xvkfh28oPTkeXQSDPoicOdlQ9JkkqnO+IPre7xucX6fBidgs8pG9LHr519&#10;ea2n73Gzd2s6OaXuFvPuCUTEOf6Z4YrP6FAx09GPZIKwrPMkZ+t1SEGwIU+zDYgjL1bZGmRVyv8V&#10;ql8AAAD//wMAUEsBAi0AFAAGAAgAAAAhALaDOJL+AAAA4QEAABMAAAAAAAAAAAAAAAAAAAAAAFtD&#10;b250ZW50X1R5cGVzXS54bWxQSwECLQAUAAYACAAAACEAOP0h/9YAAACUAQAACwAAAAAAAAAAAAAA&#10;AAAvAQAAX3JlbHMvLnJlbHNQSwECLQAUAAYACAAAACEA+18rC6YCAABfBQAADgAAAAAAAAAAAAAA&#10;AAAuAgAAZHJzL2Uyb0RvYy54bWxQSwECLQAUAAYACAAAACEAkVitR98AAAAKAQAADwAAAAAAAAAA&#10;AAAAAAAABQAAZHJzL2Rvd25yZXYueG1sUEsFBgAAAAAEAAQA8wAAAAwGAAAAAA==&#10;" adj="3061,-3312" fillcolor="window" strokecolor="#00b050" strokeweight="1pt">
                <v:textbox>
                  <w:txbxContent>
                    <w:p w14:paraId="17D810DB" w14:textId="77777777" w:rsidR="000A20A2" w:rsidRPr="000A20A2" w:rsidRDefault="000A20A2" w:rsidP="000A20A2">
                      <w:pPr>
                        <w:spacing w:line="240" w:lineRule="exact"/>
                        <w:jc w:val="left"/>
                        <w:rPr>
                          <w:rFonts w:asciiTheme="majorEastAsia" w:eastAsiaTheme="majorEastAsia" w:hAnsiTheme="majorEastAsia"/>
                          <w:color w:val="00B050"/>
                          <w:szCs w:val="21"/>
                        </w:rPr>
                      </w:pPr>
                      <w:r w:rsidRPr="000A20A2">
                        <w:rPr>
                          <w:rFonts w:asciiTheme="majorEastAsia" w:eastAsiaTheme="majorEastAsia" w:hAnsiTheme="majorEastAsia" w:hint="eastAsia"/>
                          <w:color w:val="00B050"/>
                          <w:szCs w:val="21"/>
                        </w:rPr>
                        <w:t>公募研究開発課題1-1, 1-2に応募される場合は必ず記載ください。</w:t>
                      </w:r>
                    </w:p>
                    <w:p w14:paraId="5C228B3A" w14:textId="00ABAD74" w:rsidR="000A20A2" w:rsidRDefault="000A20A2" w:rsidP="000A20A2">
                      <w:pPr>
                        <w:spacing w:line="240" w:lineRule="exact"/>
                        <w:rPr>
                          <w:rFonts w:asciiTheme="majorEastAsia" w:eastAsiaTheme="majorEastAsia" w:hAnsiTheme="majorEastAsia"/>
                          <w:color w:val="00B050"/>
                          <w:szCs w:val="21"/>
                        </w:rPr>
                      </w:pPr>
                      <w:r w:rsidRPr="000A20A2">
                        <w:rPr>
                          <w:rFonts w:asciiTheme="majorEastAsia" w:eastAsiaTheme="majorEastAsia" w:hAnsiTheme="majorEastAsia" w:hint="eastAsia"/>
                          <w:color w:val="00B050"/>
                          <w:szCs w:val="21"/>
                        </w:rPr>
                        <w:t>公募研究開発課題1-4に応募される場合で、希望する場合には記載ください。</w:t>
                      </w:r>
                    </w:p>
                    <w:p w14:paraId="5529F895" w14:textId="48D3A910" w:rsidR="000A20A2" w:rsidRPr="000B0174" w:rsidRDefault="000A20A2" w:rsidP="000A20A2">
                      <w:pPr>
                        <w:spacing w:line="240" w:lineRule="exact"/>
                        <w:rPr>
                          <w:rFonts w:asciiTheme="majorEastAsia" w:eastAsiaTheme="majorEastAsia" w:hAnsiTheme="majorEastAsia"/>
                          <w:color w:val="FF0000"/>
                          <w:sz w:val="20"/>
                          <w:szCs w:val="20"/>
                        </w:rPr>
                      </w:pPr>
                      <w:r>
                        <w:rPr>
                          <w:rFonts w:asciiTheme="majorEastAsia" w:eastAsiaTheme="majorEastAsia" w:hAnsiTheme="majorEastAsia" w:hint="eastAsia"/>
                          <w:color w:val="00B050"/>
                          <w:szCs w:val="21"/>
                        </w:rPr>
                        <w:t>詳細については公募要領に記載の各課題「③採択条件」を参照してください。</w:t>
                      </w:r>
                    </w:p>
                  </w:txbxContent>
                </v:textbox>
              </v:shape>
            </w:pict>
          </mc:Fallback>
        </mc:AlternateContent>
      </w:r>
    </w:p>
    <w:p w14:paraId="401239E0" w14:textId="4FDCC5E2" w:rsidR="000A20A2" w:rsidRDefault="000A20A2" w:rsidP="00B66486">
      <w:pPr>
        <w:spacing w:line="360" w:lineRule="exact"/>
        <w:jc w:val="left"/>
        <w:rPr>
          <w:rFonts w:asciiTheme="majorEastAsia" w:eastAsiaTheme="majorEastAsia" w:hAnsiTheme="majorEastAsia"/>
          <w:szCs w:val="21"/>
        </w:rPr>
      </w:pPr>
    </w:p>
    <w:p w14:paraId="27B65579" w14:textId="3E0A6938" w:rsidR="000A20A2" w:rsidRDefault="000A20A2" w:rsidP="00B66486">
      <w:pPr>
        <w:spacing w:line="360" w:lineRule="exact"/>
        <w:jc w:val="left"/>
        <w:rPr>
          <w:rFonts w:asciiTheme="majorEastAsia" w:eastAsiaTheme="majorEastAsia" w:hAnsiTheme="majorEastAsia"/>
          <w:szCs w:val="21"/>
        </w:rPr>
      </w:pPr>
    </w:p>
    <w:p w14:paraId="30736E59" w14:textId="77777777" w:rsidR="000A20A2" w:rsidRPr="000A20A2" w:rsidRDefault="000A20A2" w:rsidP="00B66486">
      <w:pPr>
        <w:spacing w:line="360" w:lineRule="exact"/>
        <w:jc w:val="left"/>
        <w:rPr>
          <w:rFonts w:asciiTheme="majorEastAsia" w:eastAsiaTheme="majorEastAsia" w:hAnsiTheme="majorEastAsia"/>
          <w:szCs w:val="21"/>
        </w:rPr>
      </w:pPr>
    </w:p>
    <w:p w14:paraId="551B6DE1" w14:textId="3C746DBE"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0A20A2">
        <w:rPr>
          <w:rFonts w:asciiTheme="majorEastAsia" w:eastAsiaTheme="majorEastAsia" w:hAnsiTheme="major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07A2377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0A20A2">
        <w:rPr>
          <w:rFonts w:asciiTheme="majorEastAsia" w:eastAsiaTheme="majorEastAsia" w:hAnsiTheme="majorEastAsia"/>
        </w:rPr>
        <w:t>6</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8794656" w:rsidR="00DB5EBA" w:rsidRPr="00513E84" w:rsidRDefault="00DB5EBA">
      <w:pPr>
        <w:widowControl/>
        <w:jc w:val="left"/>
        <w:rPr>
          <w:rFonts w:asciiTheme="majorEastAsia" w:eastAsiaTheme="majorEastAsia" w:hAnsiTheme="majorEastAsia"/>
          <w:sz w:val="20"/>
          <w:szCs w:val="20"/>
        </w:rPr>
      </w:pP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0A2"/>
    <w:rsid w:val="000A252F"/>
    <w:rsid w:val="000A2E47"/>
    <w:rsid w:val="000A58A9"/>
    <w:rsid w:val="000A7EE4"/>
    <w:rsid w:val="000B017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D7E37"/>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A7BEC"/>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D4F65"/>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E71D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16534"/>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970"/>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17EB"/>
    <w:rsid w:val="00512D3C"/>
    <w:rsid w:val="00513716"/>
    <w:rsid w:val="00513E84"/>
    <w:rsid w:val="005210A7"/>
    <w:rsid w:val="00523227"/>
    <w:rsid w:val="00523FC7"/>
    <w:rsid w:val="00524B44"/>
    <w:rsid w:val="00524D3F"/>
    <w:rsid w:val="00525712"/>
    <w:rsid w:val="0053025C"/>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3CC3"/>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964F8"/>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4C7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A729C"/>
    <w:rsid w:val="00DB1319"/>
    <w:rsid w:val="00DB2663"/>
    <w:rsid w:val="00DB28B5"/>
    <w:rsid w:val="00DB29DA"/>
    <w:rsid w:val="00DB3C9F"/>
    <w:rsid w:val="00DB43D8"/>
    <w:rsid w:val="00DB5105"/>
    <w:rsid w:val="00DB555D"/>
    <w:rsid w:val="00DB5EBA"/>
    <w:rsid w:val="00DB626B"/>
    <w:rsid w:val="00DB6D43"/>
    <w:rsid w:val="00DC0AD9"/>
    <w:rsid w:val="00DC1351"/>
    <w:rsid w:val="00DC2A06"/>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1692"/>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0A2"/>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9670">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914262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5018013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1437</Words>
  <Characters>8192</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2023-12-19T02:45:00Z</dcterms:created>
  <dcterms:modified xsi:type="dcterms:W3CDTF">2023-12-19T02:45:00Z</dcterms:modified>
</cp:coreProperties>
</file>