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511B3A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D5529C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9B7728">
        <w:rPr>
          <w:rFonts w:asciiTheme="majorEastAsia" w:eastAsiaTheme="majorEastAsia" w:hAnsiTheme="majorEastAsia"/>
          <w:b/>
          <w:sz w:val="24"/>
          <w:szCs w:val="24"/>
        </w:rPr>
        <w:t xml:space="preserve">　</w:t>
      </w:r>
      <w:r w:rsidR="0006170A" w:rsidRPr="009B7728">
        <w:rPr>
          <w:rFonts w:asciiTheme="majorEastAsia" w:eastAsiaTheme="majorEastAsia" w:hAnsiTheme="majorEastAsia" w:hint="eastAsia"/>
          <w:b/>
          <w:sz w:val="24"/>
          <w:szCs w:val="24"/>
        </w:rPr>
        <w:t>予防・健康づくりの社会実装に向けた研究開発基盤整備事</w:t>
      </w:r>
      <w:r w:rsidR="0006170A" w:rsidRPr="0056199C">
        <w:rPr>
          <w:rFonts w:ascii="游ゴシック Medium" w:eastAsia="游ゴシック Medium" w:hAnsi="游ゴシック Medium" w:hint="eastAsia"/>
          <w:b/>
          <w:sz w:val="24"/>
          <w:szCs w:val="24"/>
        </w:rPr>
        <w:t>業</w:t>
      </w:r>
    </w:p>
    <w:p w14:paraId="3EE4030E" w14:textId="68F07F10" w:rsidR="00BF2124" w:rsidRPr="00513E84" w:rsidRDefault="009B7728" w:rsidP="00BF2124">
      <w:pPr>
        <w:spacing w:line="360" w:lineRule="exact"/>
        <w:jc w:val="center"/>
        <w:rPr>
          <w:rFonts w:asciiTheme="majorEastAsia" w:eastAsiaTheme="majorEastAsia" w:hAnsiTheme="majorEastAsia"/>
          <w:b/>
          <w:sz w:val="24"/>
          <w:szCs w:val="24"/>
        </w:rPr>
      </w:pPr>
      <w:r w:rsidRPr="009B7728">
        <w:rPr>
          <w:rFonts w:asciiTheme="majorEastAsia" w:eastAsiaTheme="majorEastAsia" w:hAnsiTheme="majorEastAsia" w:hint="eastAsia"/>
          <w:b/>
          <w:sz w:val="24"/>
          <w:szCs w:val="24"/>
        </w:rPr>
        <w:t>ヘルスケア社会実装基盤整備事業</w:t>
      </w: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1251367"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15BCE46C"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0AEFB359" w14:textId="59B5D26A" w:rsidR="00F83AE4" w:rsidRDefault="00F83AE4" w:rsidP="00BC678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事業名：</w:t>
            </w:r>
            <w:r w:rsidRPr="00BC6780">
              <w:rPr>
                <w:rFonts w:asciiTheme="majorEastAsia" w:eastAsiaTheme="majorEastAsia" w:hAnsiTheme="majorEastAsia" w:hint="eastAsia"/>
                <w:szCs w:val="21"/>
              </w:rPr>
              <w:t>予防・健康づくりの社会実装に向けた研究開発基盤整備事業</w:t>
            </w:r>
            <w:r>
              <w:rPr>
                <w:rFonts w:asciiTheme="majorEastAsia" w:eastAsiaTheme="majorEastAsia" w:hAnsiTheme="majorEastAsia" w:hint="eastAsia"/>
                <w:szCs w:val="21"/>
              </w:rPr>
              <w:t xml:space="preserve">　（</w:t>
            </w:r>
            <w:r w:rsidRPr="00BC6780">
              <w:rPr>
                <w:rFonts w:asciiTheme="majorEastAsia" w:eastAsiaTheme="majorEastAsia" w:hAnsiTheme="majorEastAsia" w:hint="eastAsia"/>
                <w:szCs w:val="21"/>
              </w:rPr>
              <w:t>ヘルスケア社会実装基盤整備事業</w:t>
            </w:r>
            <w:r>
              <w:rPr>
                <w:rFonts w:asciiTheme="majorEastAsia" w:eastAsiaTheme="majorEastAsia" w:hAnsiTheme="majorEastAsia" w:hint="eastAsia"/>
                <w:szCs w:val="21"/>
              </w:rPr>
              <w:t>）</w:t>
            </w:r>
          </w:p>
          <w:p w14:paraId="247A3B9E" w14:textId="5BF173AF" w:rsidR="00390343" w:rsidRPr="00390343" w:rsidRDefault="00F83AE4" w:rsidP="00390343">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公募名：</w:t>
            </w:r>
            <w:r w:rsidRPr="00F83AE4">
              <w:rPr>
                <w:rFonts w:asciiTheme="majorEastAsia" w:eastAsiaTheme="majorEastAsia" w:hAnsiTheme="majorEastAsia" w:hint="eastAsia"/>
                <w:szCs w:val="21"/>
              </w:rPr>
              <w:t>予防・健康づくりに関するエビデンス構築のための新たなアプローチの研究方法の開発</w:t>
            </w:r>
            <w:r>
              <w:rPr>
                <w:rFonts w:asciiTheme="majorEastAsia" w:eastAsiaTheme="majorEastAsia" w:hAnsiTheme="majorEastAsia" w:hint="eastAsia"/>
                <w:szCs w:val="21"/>
              </w:rPr>
              <w:t>（</w:t>
            </w:r>
            <w:r w:rsidR="00BC6780" w:rsidRPr="00390343">
              <w:rPr>
                <w:rFonts w:asciiTheme="majorEastAsia" w:eastAsiaTheme="majorEastAsia" w:hAnsiTheme="majorEastAsia" w:hint="eastAsia"/>
                <w:szCs w:val="21"/>
              </w:rPr>
              <w:t>リアルワールドデータを活用したエビデンス構築のための研究手法開発</w:t>
            </w:r>
            <w:r>
              <w:rPr>
                <w:rFonts w:asciiTheme="majorEastAsia" w:eastAsiaTheme="majorEastAsia" w:hAnsiTheme="majorEastAsia" w:hint="eastAsia"/>
                <w:szCs w:val="21"/>
              </w:rPr>
              <w:t>）</w:t>
            </w:r>
          </w:p>
        </w:tc>
      </w:tr>
      <w:tr w:rsidR="00BC6780" w:rsidRPr="00513E84" w14:paraId="6DAD0683" w14:textId="77777777" w:rsidTr="00A05BE6">
        <w:trPr>
          <w:trHeight w:val="369"/>
        </w:trPr>
        <w:tc>
          <w:tcPr>
            <w:tcW w:w="3242" w:type="dxa"/>
            <w:gridSpan w:val="4"/>
            <w:vAlign w:val="center"/>
          </w:tcPr>
          <w:p w14:paraId="24A65BFA" w14:textId="16C3CA28" w:rsidR="00BC6780" w:rsidRPr="00513E84" w:rsidRDefault="00BC6780" w:rsidP="00A05BE6">
            <w:pPr>
              <w:spacing w:line="360" w:lineRule="exact"/>
              <w:jc w:val="center"/>
              <w:rPr>
                <w:rFonts w:asciiTheme="majorEastAsia" w:eastAsiaTheme="majorEastAsia" w:hAnsiTheme="majorEastAsia"/>
                <w:szCs w:val="21"/>
              </w:rPr>
            </w:pPr>
            <w:r w:rsidRPr="00BC6780">
              <w:rPr>
                <w:rFonts w:asciiTheme="majorEastAsia" w:eastAsiaTheme="majorEastAsia" w:hAnsiTheme="majorEastAsia" w:hint="eastAsia"/>
                <w:szCs w:val="21"/>
              </w:rPr>
              <w:t>応募分野</w:t>
            </w:r>
          </w:p>
        </w:tc>
        <w:tc>
          <w:tcPr>
            <w:tcW w:w="6707" w:type="dxa"/>
            <w:vAlign w:val="center"/>
          </w:tcPr>
          <w:p w14:paraId="0E0C4551" w14:textId="77777777" w:rsidR="00BC6780" w:rsidRPr="00BC6780" w:rsidRDefault="00BC6780" w:rsidP="00BC6780">
            <w:pPr>
              <w:spacing w:line="360" w:lineRule="exact"/>
              <w:rPr>
                <w:rFonts w:asciiTheme="majorEastAsia" w:eastAsiaTheme="majorEastAsia" w:hAnsiTheme="majorEastAsia"/>
                <w:szCs w:val="21"/>
              </w:rPr>
            </w:pPr>
            <w:r w:rsidRPr="00BC6780">
              <w:rPr>
                <w:rFonts w:asciiTheme="majorEastAsia" w:eastAsiaTheme="majorEastAsia" w:hAnsiTheme="majorEastAsia" w:hint="eastAsia"/>
                <w:szCs w:val="21"/>
              </w:rPr>
              <w:t>※該当分野に○を付してください。</w:t>
            </w:r>
          </w:p>
          <w:p w14:paraId="0E3589AA" w14:textId="77777777" w:rsidR="00BC6780" w:rsidRDefault="00BC6780" w:rsidP="00BC6780">
            <w:pPr>
              <w:spacing w:line="360" w:lineRule="exact"/>
              <w:rPr>
                <w:rFonts w:asciiTheme="majorEastAsia" w:eastAsiaTheme="majorEastAsia" w:hAnsiTheme="majorEastAsia"/>
                <w:szCs w:val="21"/>
              </w:rPr>
            </w:pPr>
            <w:r w:rsidRPr="00BC6780">
              <w:rPr>
                <w:rFonts w:asciiTheme="majorEastAsia" w:eastAsiaTheme="majorEastAsia" w:hAnsiTheme="majorEastAsia" w:hint="eastAsia"/>
                <w:szCs w:val="21"/>
              </w:rPr>
              <w:t>1.1自治体の施策や課題解決に対する生活習慣病対策の検証</w:t>
            </w:r>
          </w:p>
          <w:p w14:paraId="1D2348D0" w14:textId="756B209A" w:rsidR="00BC6780" w:rsidRPr="00BC6780" w:rsidRDefault="00BC6780" w:rsidP="00BC6780">
            <w:pPr>
              <w:spacing w:line="360" w:lineRule="exact"/>
              <w:rPr>
                <w:rFonts w:asciiTheme="majorEastAsia" w:eastAsiaTheme="majorEastAsia" w:hAnsiTheme="majorEastAsia"/>
                <w:szCs w:val="21"/>
              </w:rPr>
            </w:pPr>
            <w:r w:rsidRPr="00BC6780">
              <w:rPr>
                <w:rFonts w:asciiTheme="majorEastAsia" w:eastAsiaTheme="majorEastAsia" w:hAnsiTheme="majorEastAsia" w:hint="eastAsia"/>
                <w:szCs w:val="21"/>
              </w:rPr>
              <w:t>1.2健康経営に取り組む企業に対するメンタルヘルス対策の検証</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2B3628E3"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46663AE6"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F83AE4">
              <w:rPr>
                <w:rFonts w:asciiTheme="majorEastAsia" w:eastAsiaTheme="majorEastAsia" w:hAnsiTheme="majorEastAsia" w:hint="eastAsia"/>
                <w:szCs w:val="21"/>
              </w:rPr>
              <w:t>）（直接経費額を記載</w:t>
            </w:r>
            <w:r w:rsidR="00567817" w:rsidRPr="00513E84">
              <w:rPr>
                <w:rFonts w:asciiTheme="majorEastAsia" w:eastAsiaTheme="majorEastAsia" w:hAnsiTheme="majorEastAsia" w:hint="eastAsia"/>
                <w:szCs w:val="21"/>
              </w:rPr>
              <w:t>）</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w:t>
            </w:r>
            <w:r w:rsidRPr="00F83AE4">
              <w:rPr>
                <w:rFonts w:asciiTheme="majorEastAsia" w:eastAsiaTheme="majorEastAsia" w:hAnsiTheme="majorEastAsia" w:cs="游ゴシック Medium" w:hint="eastAsia"/>
                <w:b/>
                <w:bCs/>
                <w:kern w:val="0"/>
                <w:sz w:val="16"/>
                <w:szCs w:val="16"/>
              </w:rPr>
              <w:t>実施する場合、</w:t>
            </w:r>
            <w:r w:rsidRPr="00F83AE4">
              <w:rPr>
                <w:rFonts w:asciiTheme="majorEastAsia" w:eastAsiaTheme="majorEastAsia" w:hAnsiTheme="majorEastAsia" w:cs="Segoe UI Emoji" w:hint="eastAsia"/>
                <w:b/>
                <w:bCs/>
                <w:kern w:val="0"/>
                <w:sz w:val="16"/>
                <w:szCs w:val="16"/>
              </w:rPr>
              <w:t>ヒト全ゲノムシークエンス解析プロトコール様式を提出</w:t>
            </w:r>
            <w:r w:rsidRPr="00513E84">
              <w:rPr>
                <w:rFonts w:asciiTheme="majorEastAsia" w:eastAsiaTheme="majorEastAsia" w:hAnsiTheme="majorEastAsia" w:cs="Segoe UI Emoji" w:hint="eastAsia"/>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FF7AC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583FDE">
        <w:trPr>
          <w:trHeight w:val="4507"/>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82721A" w:rsidRDefault="00BF2124" w:rsidP="00BF2124">
      <w:pPr>
        <w:widowControl/>
        <w:jc w:val="left"/>
        <w:rPr>
          <w:rFonts w:asciiTheme="majorEastAsia" w:eastAsiaTheme="majorEastAsia" w:hAnsiTheme="majorEastAsia"/>
          <w:b/>
          <w:bCs/>
          <w:sz w:val="22"/>
        </w:rPr>
      </w:pPr>
      <w:r w:rsidRPr="0082721A">
        <w:rPr>
          <w:rFonts w:asciiTheme="majorEastAsia" w:eastAsiaTheme="majorEastAsia" w:hAnsiTheme="majorEastAsia" w:hint="eastAsia"/>
          <w:b/>
          <w:bCs/>
          <w:szCs w:val="21"/>
        </w:rPr>
        <w:t>注</w:t>
      </w:r>
      <w:r w:rsidRPr="0082721A">
        <w:rPr>
          <w:rFonts w:asciiTheme="majorEastAsia" w:eastAsiaTheme="majorEastAsia" w:hAnsiTheme="majorEastAsia" w:hint="eastAsia"/>
          <w:b/>
          <w:bCs/>
          <w:color w:val="000000" w:themeColor="text1"/>
          <w:szCs w:val="21"/>
        </w:rPr>
        <w:t xml:space="preserve"> </w:t>
      </w:r>
      <w:r w:rsidRPr="0082721A">
        <w:rPr>
          <w:rFonts w:asciiTheme="majorEastAsia" w:eastAsiaTheme="majorEastAsia" w:hAnsiTheme="majorEastAsia" w:hint="eastAsia"/>
          <w:b/>
          <w:bCs/>
          <w:color w:val="000000" w:themeColor="text1"/>
          <w:szCs w:val="21"/>
          <w:u w:val="double"/>
        </w:rPr>
        <w:t>提出する際には、</w:t>
      </w:r>
      <w:r w:rsidRPr="0082721A">
        <w:rPr>
          <w:rFonts w:asciiTheme="majorEastAsia" w:eastAsiaTheme="majorEastAsia" w:hAnsiTheme="majorEastAsia" w:hint="eastAsia"/>
          <w:b/>
          <w:bCs/>
          <w:color w:val="4F81BD" w:themeColor="accent1"/>
          <w:szCs w:val="21"/>
          <w:u w:val="double"/>
        </w:rPr>
        <w:t>青文字の記載例</w:t>
      </w:r>
      <w:r w:rsidRPr="0082721A">
        <w:rPr>
          <w:rFonts w:asciiTheme="majorEastAsia" w:eastAsiaTheme="majorEastAsia" w:hAnsiTheme="majorEastAsia"/>
          <w:b/>
          <w:bCs/>
          <w:color w:val="000000" w:themeColor="text1"/>
          <w:szCs w:val="21"/>
          <w:u w:val="double"/>
        </w:rPr>
        <w:t>と</w:t>
      </w:r>
      <w:r w:rsidRPr="0082721A">
        <w:rPr>
          <w:rFonts w:asciiTheme="majorEastAsia" w:eastAsiaTheme="majorEastAsia" w:hAnsiTheme="majorEastAsia" w:hint="eastAsia"/>
          <w:b/>
          <w:bCs/>
          <w:color w:val="00B050"/>
          <w:szCs w:val="21"/>
          <w:u w:val="double"/>
        </w:rPr>
        <w:t>緑色吹き出しの</w:t>
      </w:r>
      <w:r w:rsidRPr="0082721A">
        <w:rPr>
          <w:rFonts w:asciiTheme="majorEastAsia" w:eastAsiaTheme="majorEastAsia" w:hAnsiTheme="majorEastAsia"/>
          <w:b/>
          <w:bCs/>
          <w:color w:val="00B050"/>
          <w:szCs w:val="21"/>
          <w:u w:val="double"/>
        </w:rPr>
        <w:t>説明文</w:t>
      </w:r>
      <w:r w:rsidRPr="0082721A">
        <w:rPr>
          <w:rFonts w:asciiTheme="majorEastAsia" w:eastAsiaTheme="majorEastAsia" w:hAnsiTheme="majorEastAsia" w:hint="eastAsia"/>
          <w:b/>
          <w:bCs/>
          <w:szCs w:val="21"/>
          <w:u w:val="double"/>
        </w:rPr>
        <w:t>を</w:t>
      </w:r>
      <w:r w:rsidRPr="0082721A">
        <w:rPr>
          <w:rFonts w:asciiTheme="majorEastAsia" w:eastAsiaTheme="majorEastAsia" w:hAnsiTheme="majorEastAsia"/>
          <w:b/>
          <w:bCs/>
          <w:szCs w:val="21"/>
          <w:u w:val="double"/>
        </w:rPr>
        <w:t>削除して</w:t>
      </w:r>
      <w:r w:rsidRPr="0082721A">
        <w:rPr>
          <w:rFonts w:asciiTheme="majorEastAsia" w:eastAsiaTheme="majorEastAsia" w:hAnsiTheme="majorEastAsia" w:hint="eastAsia"/>
          <w:b/>
          <w:bCs/>
          <w:szCs w:val="21"/>
          <w:u w:val="double"/>
        </w:rPr>
        <w:t>くだ</w:t>
      </w:r>
      <w:r w:rsidRPr="0082721A">
        <w:rPr>
          <w:rFonts w:asciiTheme="majorEastAsia" w:eastAsiaTheme="majorEastAsia" w:hAnsiTheme="majorEastAsia"/>
          <w:b/>
          <w:bCs/>
          <w:szCs w:val="21"/>
          <w:u w:val="double"/>
        </w:rPr>
        <w:t>さい</w:t>
      </w:r>
      <w:r w:rsidRPr="0082721A">
        <w:rPr>
          <w:rFonts w:asciiTheme="majorEastAsia" w:eastAsiaTheme="majorEastAsia" w:hAnsiTheme="majorEastAsia" w:hint="eastAsia"/>
          <w:b/>
          <w:bCs/>
          <w:szCs w:val="21"/>
          <w:u w:val="double"/>
        </w:rPr>
        <w:t>。</w:t>
      </w:r>
      <w:r w:rsidRPr="0082721A">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583FDE">
                              <w:rPr>
                                <w:rFonts w:asciiTheme="majorEastAsia" w:eastAsiaTheme="majorEastAsia" w:hAnsiTheme="majorEastAsia" w:hint="eastAsia"/>
                                <w:color w:val="00B050"/>
                                <w:szCs w:val="21"/>
                              </w:rPr>
                              <w:t>■</w:t>
                            </w:r>
                            <w:r w:rsidR="00442B0B" w:rsidRPr="00583FDE">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583FDE">
                        <w:rPr>
                          <w:rFonts w:asciiTheme="majorEastAsia" w:eastAsiaTheme="majorEastAsia" w:hAnsiTheme="majorEastAsia" w:hint="eastAsia"/>
                          <w:color w:val="00B050"/>
                          <w:szCs w:val="21"/>
                        </w:rPr>
                        <w:t>■</w:t>
                      </w:r>
                      <w:r w:rsidR="00442B0B" w:rsidRPr="00583FDE">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5AEE5348" w:rsidR="00326CCF" w:rsidRPr="00513E84" w:rsidRDefault="00326CCF">
      <w:pPr>
        <w:widowControl/>
        <w:jc w:val="left"/>
        <w:rPr>
          <w:rFonts w:asciiTheme="majorEastAsia" w:eastAsiaTheme="majorEastAsia" w:hAnsiTheme="majorEastAsia"/>
          <w:b/>
        </w:rPr>
      </w:pPr>
    </w:p>
    <w:p w14:paraId="41ACA84C" w14:textId="35DCC16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0F466EE"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9305E03">
                <wp:simplePos x="0" y="0"/>
                <wp:positionH relativeFrom="margin">
                  <wp:posOffset>470535</wp:posOffset>
                </wp:positionH>
                <wp:positionV relativeFrom="paragraph">
                  <wp:posOffset>845185</wp:posOffset>
                </wp:positionV>
                <wp:extent cx="4572000" cy="1076325"/>
                <wp:effectExtent l="0" t="590550" r="19050" b="28575"/>
                <wp:wrapNone/>
                <wp:docPr id="21" name="角丸四角形吹き出し 48"/>
                <wp:cNvGraphicFramePr/>
                <a:graphic xmlns:a="http://schemas.openxmlformats.org/drawingml/2006/main">
                  <a:graphicData uri="http://schemas.microsoft.com/office/word/2010/wordprocessingShape">
                    <wps:wsp>
                      <wps:cNvSpPr/>
                      <wps:spPr>
                        <a:xfrm>
                          <a:off x="0" y="0"/>
                          <a:ext cx="4572000" cy="10763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6092D3D5"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E57D64">
                              <w:rPr>
                                <w:rFonts w:asciiTheme="majorEastAsia" w:eastAsiaTheme="majorEastAsia" w:hAnsiTheme="majorEastAsia" w:hint="eastAsia"/>
                                <w:color w:val="00B050"/>
                                <w:szCs w:val="24"/>
                              </w:rPr>
                              <w:t>一頁程度</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82721A">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5in;height:84.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" adj="4495,-11598" fillcolor="white [3212]" strokecolor="#00b050" strokeweight="1pt">
                <v:textbox>
                  <w:txbxContent>
                    <w:p w14:paraId="7B360435" w14:textId="6092D3D5"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E57D64">
                        <w:rPr>
                          <w:rFonts w:asciiTheme="majorEastAsia" w:eastAsiaTheme="majorEastAsia" w:hAnsiTheme="majorEastAsia" w:hint="eastAsia"/>
                          <w:color w:val="00B050"/>
                          <w:szCs w:val="24"/>
                        </w:rPr>
                        <w:t>一頁程度</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82721A">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12ED940"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79E3CE2E" w14:textId="77777777" w:rsidR="00C7350F" w:rsidRPr="00361C3A" w:rsidRDefault="00C7350F" w:rsidP="00C7350F">
      <w:pPr>
        <w:widowControl/>
        <w:snapToGrid w:val="0"/>
        <w:spacing w:line="360" w:lineRule="exact"/>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■研究目的を達成するための具体的な研究計画及び方法を記載してください。</w:t>
      </w:r>
    </w:p>
    <w:p w14:paraId="78A206DB" w14:textId="77777777" w:rsidR="00C7350F" w:rsidRPr="00361C3A" w:rsidRDefault="00C7350F" w:rsidP="00C7350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●研究計画、方法は、研究開発項目別に記載してください。</w:t>
      </w:r>
    </w:p>
    <w:p w14:paraId="7AEE07C6" w14:textId="77777777" w:rsidR="00C7350F" w:rsidRPr="00361C3A" w:rsidRDefault="00C7350F" w:rsidP="00C7350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●研究開発項目は、各１頁程度で、目的、内容、マイルストーンを年度別に記載して下さい。</w:t>
      </w:r>
    </w:p>
    <w:p w14:paraId="18AD3FD4" w14:textId="34AD4A04" w:rsidR="00C7350F" w:rsidRPr="006423EA" w:rsidRDefault="0044645F" w:rsidP="006E09CD">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rPr>
      </w:pPr>
      <w:r w:rsidRPr="006423EA">
        <w:rPr>
          <w:rFonts w:ascii="游ゴシック Medium" w:eastAsia="游ゴシック Medium" w:hAnsi="游ゴシック Medium" w:hint="eastAsia"/>
          <w:iCs/>
          <w:color w:val="4F81BD" w:themeColor="accent1"/>
        </w:rPr>
        <w:t>■</w:t>
      </w:r>
      <w:r w:rsidRPr="006423EA">
        <w:rPr>
          <w:rFonts w:ascii="游ゴシック Medium" w:eastAsia="游ゴシック Medium" w:hAnsi="游ゴシック Medium"/>
          <w:iCs/>
          <w:color w:val="4F81BD" w:themeColor="accent1"/>
        </w:rPr>
        <w:t>行動変容介入を行うデジタルヘルスケアサービスのうち</w:t>
      </w:r>
      <w:r w:rsidRPr="006423EA">
        <w:rPr>
          <w:rFonts w:ascii="游ゴシック Medium" w:eastAsia="游ゴシック Medium" w:hAnsi="游ゴシック Medium" w:hint="eastAsia"/>
          <w:iCs/>
          <w:color w:val="4F81BD" w:themeColor="accent1"/>
        </w:rPr>
        <w:t>実用化され、つまり、</w:t>
      </w:r>
      <w:r w:rsidRPr="006423EA">
        <w:rPr>
          <w:rFonts w:ascii="游ゴシック Medium" w:eastAsia="游ゴシック Medium" w:hAnsi="游ゴシック Medium"/>
          <w:iCs/>
          <w:color w:val="4F81BD" w:themeColor="accent1"/>
        </w:rPr>
        <w:t>既に上市され、</w:t>
      </w:r>
      <w:r w:rsidRPr="006423EA">
        <w:rPr>
          <w:rFonts w:ascii="游ゴシック Medium" w:eastAsia="游ゴシック Medium" w:hAnsi="游ゴシック Medium" w:hint="eastAsia"/>
          <w:iCs/>
          <w:color w:val="4F81BD" w:themeColor="accent1"/>
        </w:rPr>
        <w:t>かつ利用実績があり、臨床試験によって</w:t>
      </w:r>
      <w:r w:rsidRPr="006423EA">
        <w:rPr>
          <w:rFonts w:ascii="游ゴシック Medium" w:eastAsia="游ゴシック Medium" w:hAnsi="游ゴシック Medium"/>
          <w:iCs/>
          <w:color w:val="4F81BD" w:themeColor="accent1"/>
        </w:rPr>
        <w:t>一定の有用性が検証されているもの</w:t>
      </w:r>
      <w:r w:rsidRPr="006423EA">
        <w:rPr>
          <w:rFonts w:ascii="游ゴシック Medium" w:eastAsia="游ゴシック Medium" w:hAnsi="游ゴシック Medium" w:hint="eastAsia"/>
          <w:iCs/>
          <w:color w:val="4F81BD" w:themeColor="accent1"/>
        </w:rPr>
        <w:t>（公募要領p</w:t>
      </w:r>
      <w:r w:rsidRPr="006423EA">
        <w:rPr>
          <w:rFonts w:ascii="游ゴシック Medium" w:eastAsia="游ゴシック Medium" w:hAnsi="游ゴシック Medium"/>
          <w:iCs/>
          <w:color w:val="4F81BD" w:themeColor="accent1"/>
        </w:rPr>
        <w:t>.</w:t>
      </w:r>
      <w:r w:rsidR="002B5F72" w:rsidRPr="006423EA">
        <w:rPr>
          <w:rFonts w:ascii="游ゴシック Medium" w:eastAsia="游ゴシック Medium" w:hAnsi="游ゴシック Medium" w:hint="eastAsia"/>
          <w:iCs/>
          <w:color w:val="4F81BD" w:themeColor="accent1"/>
        </w:rPr>
        <w:t>7</w:t>
      </w:r>
      <w:r w:rsidRPr="006423EA">
        <w:rPr>
          <w:rFonts w:ascii="游ゴシック Medium" w:eastAsia="游ゴシック Medium" w:hAnsi="游ゴシック Medium" w:hint="eastAsia"/>
          <w:iCs/>
          <w:color w:val="4F81BD" w:themeColor="accent1"/>
        </w:rPr>
        <w:t>）に関して記載して下さい</w:t>
      </w:r>
      <w:r w:rsidR="006E09CD" w:rsidRPr="006423EA">
        <w:rPr>
          <w:rFonts w:ascii="游ゴシック Medium" w:eastAsia="游ゴシック Medium" w:hAnsi="游ゴシック Medium" w:hint="eastAsia"/>
          <w:iCs/>
          <w:color w:val="4F81BD" w:themeColor="accent1"/>
        </w:rPr>
        <w:t>（薬機法内サービスは対象外）</w:t>
      </w:r>
      <w:r w:rsidRPr="006423EA">
        <w:rPr>
          <w:rFonts w:ascii="游ゴシック Medium" w:eastAsia="游ゴシック Medium" w:hAnsi="游ゴシック Medium" w:hint="eastAsia"/>
          <w:iCs/>
          <w:color w:val="4F81BD" w:themeColor="accent1"/>
        </w:rPr>
        <w:t>。</w:t>
      </w:r>
    </w:p>
    <w:p w14:paraId="5BD1CBC1" w14:textId="77777777" w:rsidR="00C7350F" w:rsidRPr="001827EE" w:rsidRDefault="00C7350F" w:rsidP="00C7350F">
      <w:pPr>
        <w:widowControl/>
        <w:snapToGrid w:val="0"/>
        <w:spacing w:line="360" w:lineRule="exact"/>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■研究全体の計画と年次計画との関係がわかるように記載してください。</w:t>
      </w:r>
    </w:p>
    <w:p w14:paraId="4CC5B0BB" w14:textId="6482C540"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75A3407">
                <wp:simplePos x="0" y="0"/>
                <wp:positionH relativeFrom="page">
                  <wp:posOffset>882650</wp:posOffset>
                </wp:positionH>
                <wp:positionV relativeFrom="paragraph">
                  <wp:posOffset>654686</wp:posOffset>
                </wp:positionV>
                <wp:extent cx="5448300" cy="2279650"/>
                <wp:effectExtent l="0" t="5143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22796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FC282F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4A09E1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w:t>
                            </w:r>
                            <w:r w:rsidR="0082721A">
                              <w:rPr>
                                <w:rFonts w:asciiTheme="majorEastAsia" w:eastAsiaTheme="majorEastAsia" w:hAnsiTheme="majorEastAsia" w:hint="eastAsia"/>
                                <w:color w:val="00B050"/>
                                <w:szCs w:val="21"/>
                              </w:rPr>
                              <w:t>も</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82721A">
                              <w:rPr>
                                <w:rFonts w:asciiTheme="majorEastAsia" w:eastAsiaTheme="majorEastAsia" w:hAnsiTheme="majorEastAsia" w:hint="eastAsia"/>
                                <w:color w:val="00B050"/>
                                <w:szCs w:val="21"/>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55pt;width:429pt;height:179.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qnmgIAAE4FAAAOAAAAZHJzL2Uyb0RvYy54bWysVMlu2zAQvRfoPxC8J1rsyI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" adj="4156,-4686" fillcolor="white [3212]" strokecolor="#00b050" strokeweight="1pt">
                <v:textbox>
                  <w:txbxContent>
                    <w:p w14:paraId="12AA760E" w14:textId="3FC282F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4A09E1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w:t>
                      </w:r>
                      <w:r w:rsidR="0082721A">
                        <w:rPr>
                          <w:rFonts w:asciiTheme="majorEastAsia" w:eastAsiaTheme="majorEastAsia" w:hAnsiTheme="majorEastAsia" w:hint="eastAsia"/>
                          <w:color w:val="00B050"/>
                          <w:szCs w:val="21"/>
                        </w:rPr>
                        <w:t>も</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82721A">
                        <w:rPr>
                          <w:rFonts w:asciiTheme="majorEastAsia" w:eastAsiaTheme="majorEastAsia" w:hAnsiTheme="majorEastAsia" w:hint="eastAsia"/>
                          <w:color w:val="00B050"/>
                          <w:szCs w:val="21"/>
                        </w:rPr>
                        <w:t>記載ください。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0115B3D"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163997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00E57D64">
                              <w:rPr>
                                <w:rFonts w:asciiTheme="majorEastAsia" w:eastAsiaTheme="majorEastAsia" w:hAnsiTheme="majorEastAsia" w:hint="eastAsia"/>
                                <w:color w:val="00B050"/>
                                <w:szCs w:val="21"/>
                              </w:rPr>
                              <w:t>内容を1頁以内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4163997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00E57D64">
                        <w:rPr>
                          <w:rFonts w:asciiTheme="majorEastAsia" w:eastAsiaTheme="majorEastAsia" w:hAnsiTheme="majorEastAsia" w:hint="eastAsia"/>
                          <w:color w:val="00B050"/>
                          <w:szCs w:val="21"/>
                        </w:rPr>
                        <w:t>内容を1頁以内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461B9A25" w14:textId="02A6456D"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D47648" w14:textId="77777777" w:rsidR="00583FDE" w:rsidRDefault="00583FDE" w:rsidP="00B904BD">
      <w:pPr>
        <w:widowControl/>
        <w:spacing w:line="360" w:lineRule="exact"/>
        <w:jc w:val="left"/>
        <w:rPr>
          <w:rFonts w:asciiTheme="majorEastAsia" w:eastAsiaTheme="majorEastAsia" w:hAnsiTheme="majorEastAsia"/>
          <w:b/>
          <w:sz w:val="22"/>
        </w:rPr>
      </w:pPr>
    </w:p>
    <w:p w14:paraId="2C4E5546" w14:textId="77777777" w:rsidR="00583FDE" w:rsidRDefault="00583FDE" w:rsidP="00B904BD">
      <w:pPr>
        <w:widowControl/>
        <w:spacing w:line="360" w:lineRule="exact"/>
        <w:jc w:val="left"/>
        <w:rPr>
          <w:rFonts w:asciiTheme="majorEastAsia" w:eastAsiaTheme="majorEastAsia" w:hAnsiTheme="majorEastAsia"/>
          <w:b/>
          <w:sz w:val="22"/>
        </w:rPr>
      </w:pPr>
    </w:p>
    <w:p w14:paraId="70D4D6B9" w14:textId="77777777" w:rsidR="00583FDE" w:rsidRDefault="00583FDE" w:rsidP="00B904BD">
      <w:pPr>
        <w:widowControl/>
        <w:spacing w:line="360" w:lineRule="exact"/>
        <w:jc w:val="left"/>
        <w:rPr>
          <w:rFonts w:asciiTheme="majorEastAsia" w:eastAsiaTheme="majorEastAsia" w:hAnsiTheme="majorEastAsia"/>
          <w:b/>
          <w:sz w:val="22"/>
        </w:rPr>
      </w:pPr>
    </w:p>
    <w:p w14:paraId="6FDDF2AA" w14:textId="542A2B88"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4D32A17"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35E1CF4B">
                <wp:simplePos x="0" y="0"/>
                <wp:positionH relativeFrom="margin">
                  <wp:posOffset>213360</wp:posOffset>
                </wp:positionH>
                <wp:positionV relativeFrom="paragraph">
                  <wp:posOffset>157479</wp:posOffset>
                </wp:positionV>
                <wp:extent cx="5448300" cy="2447925"/>
                <wp:effectExtent l="0" t="53340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244792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0683F88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sidR="007474C2" w:rsidRPr="006E09CD">
                              <w:rPr>
                                <w:rFonts w:asciiTheme="majorEastAsia" w:eastAsiaTheme="majorEastAsia" w:hAnsiTheme="majorEastAsia" w:hint="eastAsia"/>
                                <w:color w:val="00B050"/>
                              </w:rPr>
                              <w:t>本公募要領（P.7</w:t>
                            </w:r>
                            <w:r w:rsidR="007474C2" w:rsidRPr="006E09CD">
                              <w:rPr>
                                <w:rFonts w:asciiTheme="majorEastAsia" w:eastAsiaTheme="majorEastAsia" w:hAnsiTheme="majorEastAsia"/>
                                <w:color w:val="00B050"/>
                              </w:rPr>
                              <w:t>）</w:t>
                            </w:r>
                            <w:r w:rsidR="007474C2" w:rsidRPr="006E09CD">
                              <w:rPr>
                                <w:rFonts w:asciiTheme="majorEastAsia" w:eastAsiaTheme="majorEastAsia" w:hAnsiTheme="majorEastAsia" w:hint="eastAsia"/>
                                <w:color w:val="00B050"/>
                              </w:rPr>
                              <w:t>で指定した</w:t>
                            </w:r>
                            <w:r w:rsidR="0002682D" w:rsidRPr="006E09CD">
                              <w:rPr>
                                <w:rFonts w:asciiTheme="majorEastAsia" w:eastAsiaTheme="majorEastAsia" w:hAnsiTheme="majorEastAsia" w:hint="eastAsia"/>
                                <w:color w:val="00B050"/>
                              </w:rPr>
                              <w:t>サービス提供事業者、将来的な支払者（自治体、企業、保険者等、公募要領図１に示した支払者）、アカデミアが参画したコンソーシアムによる研究体制を構築し、</w:t>
                            </w:r>
                            <w:r w:rsidRPr="001E0B07">
                              <w:rPr>
                                <w:rFonts w:asciiTheme="majorEastAsia" w:eastAsiaTheme="majorEastAsia" w:hAnsiTheme="majorEastAsia" w:hint="eastAsia"/>
                                <w:color w:val="00B050"/>
                              </w:rPr>
                              <w:t>研究開発課題の運営・推進及び進捗管理等の体制や方法について記載してください。</w:t>
                            </w:r>
                          </w:p>
                          <w:p w14:paraId="4EA43006" w14:textId="73C7C3BD" w:rsidR="001E0B07" w:rsidRDefault="001E0B07" w:rsidP="00E57D64">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51AD0E96" w14:textId="77777777" w:rsidR="007474C2" w:rsidRPr="007474C2" w:rsidRDefault="007474C2" w:rsidP="007474C2">
                            <w:pPr>
                              <w:pStyle w:val="ac"/>
                              <w:widowControl/>
                              <w:spacing w:line="360" w:lineRule="exact"/>
                              <w:ind w:leftChars="0" w:left="440"/>
                              <w:jc w:val="left"/>
                              <w:rPr>
                                <w:rFonts w:asciiTheme="majorEastAsia" w:eastAsiaTheme="majorEastAsia" w:hAnsiTheme="majorEastAsia"/>
                                <w:color w:val="00B050"/>
                              </w:rPr>
                            </w:pPr>
                          </w:p>
                          <w:p w14:paraId="255C8C61" w14:textId="72BA6529" w:rsidR="007474C2" w:rsidRPr="001E0B07" w:rsidRDefault="007474C2" w:rsidP="00E57D64">
                            <w:pPr>
                              <w:widowControl/>
                              <w:spacing w:line="36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自治体または健康経営企業が必ず入っている実施体制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C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margin-left:16.8pt;margin-top:12.4pt;width:429pt;height:192.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" adj="3551,-4557" fillcolor="white [3212]" strokecolor="#00b050" strokeweight="1pt">
                <v:textbox>
                  <w:txbxContent>
                    <w:p w14:paraId="472D5782" w14:textId="0683F88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sidR="007474C2" w:rsidRPr="006E09CD">
                        <w:rPr>
                          <w:rFonts w:asciiTheme="majorEastAsia" w:eastAsiaTheme="majorEastAsia" w:hAnsiTheme="majorEastAsia" w:hint="eastAsia"/>
                          <w:color w:val="00B050"/>
                        </w:rPr>
                        <w:t>本公募要領（P.7</w:t>
                      </w:r>
                      <w:r w:rsidR="007474C2" w:rsidRPr="006E09CD">
                        <w:rPr>
                          <w:rFonts w:asciiTheme="majorEastAsia" w:eastAsiaTheme="majorEastAsia" w:hAnsiTheme="majorEastAsia"/>
                          <w:color w:val="00B050"/>
                        </w:rPr>
                        <w:t>）</w:t>
                      </w:r>
                      <w:r w:rsidR="007474C2" w:rsidRPr="006E09CD">
                        <w:rPr>
                          <w:rFonts w:asciiTheme="majorEastAsia" w:eastAsiaTheme="majorEastAsia" w:hAnsiTheme="majorEastAsia" w:hint="eastAsia"/>
                          <w:color w:val="00B050"/>
                        </w:rPr>
                        <w:t>で指定した</w:t>
                      </w:r>
                      <w:r w:rsidR="0002682D" w:rsidRPr="006E09CD">
                        <w:rPr>
                          <w:rFonts w:asciiTheme="majorEastAsia" w:eastAsiaTheme="majorEastAsia" w:hAnsiTheme="majorEastAsia" w:hint="eastAsia"/>
                          <w:color w:val="00B050"/>
                        </w:rPr>
                        <w:t>サービス提供事業者、将来的な支払者（自治体、企業、保険者等、公募要領図１に示した支払者）、アカデミアが参画したコンソーシアムによる研究体制を構築し、</w:t>
                      </w:r>
                      <w:r w:rsidRPr="001E0B07">
                        <w:rPr>
                          <w:rFonts w:asciiTheme="majorEastAsia" w:eastAsiaTheme="majorEastAsia" w:hAnsiTheme="majorEastAsia" w:hint="eastAsia"/>
                          <w:color w:val="00B050"/>
                        </w:rPr>
                        <w:t>研究開発課題の運営・推進及び進捗管理等の体制や方法について記載してください。</w:t>
                      </w:r>
                    </w:p>
                    <w:p w14:paraId="4EA43006" w14:textId="73C7C3BD" w:rsidR="001E0B07" w:rsidRDefault="001E0B07" w:rsidP="00E57D64">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51AD0E96" w14:textId="77777777" w:rsidR="007474C2" w:rsidRPr="007474C2" w:rsidRDefault="007474C2" w:rsidP="007474C2">
                      <w:pPr>
                        <w:pStyle w:val="ac"/>
                        <w:widowControl/>
                        <w:spacing w:line="360" w:lineRule="exact"/>
                        <w:ind w:leftChars="0" w:left="440"/>
                        <w:jc w:val="left"/>
                        <w:rPr>
                          <w:rFonts w:asciiTheme="majorEastAsia" w:eastAsiaTheme="majorEastAsia" w:hAnsiTheme="majorEastAsia"/>
                          <w:color w:val="00B050"/>
                        </w:rPr>
                      </w:pPr>
                    </w:p>
                    <w:p w14:paraId="255C8C61" w14:textId="72BA6529" w:rsidR="007474C2" w:rsidRPr="001E0B07" w:rsidRDefault="007474C2" w:rsidP="00E57D64">
                      <w:pPr>
                        <w:widowControl/>
                        <w:spacing w:line="36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rPr>
                        <w:t>自治体または健康経営企業が必ず入っている実施体制</w:t>
                      </w: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40275D9"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ET6bN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3302734"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521"/>
        <w:tblW w:w="90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59"/>
        <w:gridCol w:w="1559"/>
        <w:gridCol w:w="1559"/>
        <w:gridCol w:w="1560"/>
      </w:tblGrid>
      <w:tr w:rsidR="00573078" w:rsidRPr="00513E84" w14:paraId="711B6B55" w14:textId="77777777" w:rsidTr="00573078">
        <w:trPr>
          <w:trHeight w:val="538"/>
        </w:trPr>
        <w:tc>
          <w:tcPr>
            <w:tcW w:w="1545" w:type="dxa"/>
            <w:gridSpan w:val="2"/>
            <w:vAlign w:val="center"/>
          </w:tcPr>
          <w:p w14:paraId="33C3C87D"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78EF3155"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59" w:type="dxa"/>
            <w:vAlign w:val="center"/>
          </w:tcPr>
          <w:p w14:paraId="0B44867D"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559" w:type="dxa"/>
            <w:vAlign w:val="center"/>
          </w:tcPr>
          <w:p w14:paraId="5EE81F95" w14:textId="77777777" w:rsidR="00573078" w:rsidRPr="00513E84" w:rsidRDefault="00573078" w:rsidP="00573078">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559" w:type="dxa"/>
            <w:vAlign w:val="center"/>
          </w:tcPr>
          <w:p w14:paraId="0A107D7C" w14:textId="77777777" w:rsidR="00573078" w:rsidRPr="00513E84" w:rsidRDefault="00573078" w:rsidP="00573078">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60" w:type="dxa"/>
            <w:vAlign w:val="center"/>
          </w:tcPr>
          <w:p w14:paraId="35AAB62B"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573078" w:rsidRPr="00513E84" w14:paraId="3ED953A5" w14:textId="77777777" w:rsidTr="00573078">
        <w:trPr>
          <w:trHeight w:val="550"/>
        </w:trPr>
        <w:tc>
          <w:tcPr>
            <w:tcW w:w="552" w:type="dxa"/>
            <w:vMerge w:val="restart"/>
            <w:vAlign w:val="center"/>
          </w:tcPr>
          <w:p w14:paraId="43F1824E"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2320CFDE"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3CD32FD8" w14:textId="77777777" w:rsidR="00573078" w:rsidRPr="00513E84" w:rsidRDefault="00573078" w:rsidP="00573078">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0CDF5427"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6EAC181C" w14:textId="77777777" w:rsidR="00573078" w:rsidRPr="00513E84" w:rsidRDefault="00573078" w:rsidP="00573078">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5B25D000"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59" w:type="dxa"/>
            <w:vAlign w:val="center"/>
          </w:tcPr>
          <w:p w14:paraId="54A96425"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0173B89C"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4F7DF1FE"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2DB97564"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602BADF8" w14:textId="77777777" w:rsidTr="00573078">
        <w:trPr>
          <w:trHeight w:val="543"/>
        </w:trPr>
        <w:tc>
          <w:tcPr>
            <w:tcW w:w="552" w:type="dxa"/>
            <w:vMerge/>
            <w:vAlign w:val="center"/>
          </w:tcPr>
          <w:p w14:paraId="326AC45F" w14:textId="77777777" w:rsidR="00573078" w:rsidRPr="00513E84" w:rsidRDefault="00573078" w:rsidP="00573078">
            <w:pPr>
              <w:spacing w:line="320" w:lineRule="exact"/>
              <w:rPr>
                <w:rFonts w:asciiTheme="majorEastAsia" w:eastAsiaTheme="majorEastAsia" w:hAnsiTheme="majorEastAsia"/>
                <w:sz w:val="18"/>
                <w:szCs w:val="18"/>
              </w:rPr>
            </w:pPr>
          </w:p>
        </w:tc>
        <w:tc>
          <w:tcPr>
            <w:tcW w:w="993" w:type="dxa"/>
            <w:vMerge/>
            <w:vAlign w:val="center"/>
          </w:tcPr>
          <w:p w14:paraId="44FC4BC6" w14:textId="77777777" w:rsidR="00573078" w:rsidRPr="00513E84" w:rsidRDefault="00573078" w:rsidP="00573078">
            <w:pPr>
              <w:spacing w:line="320" w:lineRule="exact"/>
              <w:rPr>
                <w:rFonts w:asciiTheme="majorEastAsia" w:eastAsiaTheme="majorEastAsia" w:hAnsiTheme="majorEastAsia"/>
                <w:sz w:val="18"/>
                <w:szCs w:val="18"/>
              </w:rPr>
            </w:pPr>
          </w:p>
        </w:tc>
        <w:tc>
          <w:tcPr>
            <w:tcW w:w="1275" w:type="dxa"/>
            <w:vAlign w:val="center"/>
          </w:tcPr>
          <w:p w14:paraId="1DF3CDEA"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30"/>
                <w:kern w:val="0"/>
                <w:sz w:val="18"/>
                <w:szCs w:val="18"/>
                <w:fitText w:val="900" w:id="-1042654976"/>
              </w:rPr>
              <w:t>消耗品</w:t>
            </w:r>
            <w:r w:rsidRPr="00573078">
              <w:rPr>
                <w:rFonts w:asciiTheme="majorEastAsia" w:eastAsiaTheme="majorEastAsia" w:hAnsiTheme="majorEastAsia" w:hint="eastAsia"/>
                <w:kern w:val="0"/>
                <w:sz w:val="18"/>
                <w:szCs w:val="18"/>
                <w:fitText w:val="900" w:id="-1042654976"/>
              </w:rPr>
              <w:t>費</w:t>
            </w:r>
          </w:p>
        </w:tc>
        <w:tc>
          <w:tcPr>
            <w:tcW w:w="1559" w:type="dxa"/>
            <w:vAlign w:val="center"/>
          </w:tcPr>
          <w:p w14:paraId="2D2F3B76"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0808F337"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5A67342F"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4449D98C"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5999B079" w14:textId="77777777" w:rsidTr="00573078">
        <w:trPr>
          <w:trHeight w:val="693"/>
        </w:trPr>
        <w:tc>
          <w:tcPr>
            <w:tcW w:w="552" w:type="dxa"/>
            <w:vMerge/>
            <w:vAlign w:val="center"/>
          </w:tcPr>
          <w:p w14:paraId="06BDE255" w14:textId="77777777" w:rsidR="00573078" w:rsidRPr="00513E84" w:rsidRDefault="00573078" w:rsidP="00573078">
            <w:pPr>
              <w:spacing w:line="320" w:lineRule="exact"/>
              <w:rPr>
                <w:rFonts w:asciiTheme="majorEastAsia" w:eastAsiaTheme="majorEastAsia" w:hAnsiTheme="majorEastAsia"/>
                <w:sz w:val="18"/>
                <w:szCs w:val="18"/>
              </w:rPr>
            </w:pPr>
          </w:p>
        </w:tc>
        <w:tc>
          <w:tcPr>
            <w:tcW w:w="993" w:type="dxa"/>
            <w:vAlign w:val="center"/>
          </w:tcPr>
          <w:p w14:paraId="3DA0852F" w14:textId="77777777" w:rsidR="00573078" w:rsidRPr="00513E84" w:rsidRDefault="00573078" w:rsidP="0057307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573078">
              <w:rPr>
                <w:rFonts w:asciiTheme="majorEastAsia" w:eastAsiaTheme="majorEastAsia" w:hAnsiTheme="majorEastAsia" w:hint="eastAsia"/>
                <w:spacing w:val="90"/>
                <w:kern w:val="0"/>
                <w:sz w:val="18"/>
                <w:szCs w:val="18"/>
                <w:fitText w:val="540" w:id="-1042654975"/>
              </w:rPr>
              <w:t>旅</w:t>
            </w:r>
            <w:r w:rsidRPr="00573078">
              <w:rPr>
                <w:rFonts w:asciiTheme="majorEastAsia" w:eastAsiaTheme="majorEastAsia" w:hAnsiTheme="majorEastAsia" w:hint="eastAsia"/>
                <w:kern w:val="0"/>
                <w:sz w:val="18"/>
                <w:szCs w:val="18"/>
                <w:fitText w:val="540" w:id="-1042654975"/>
              </w:rPr>
              <w:t>費</w:t>
            </w:r>
          </w:p>
        </w:tc>
        <w:tc>
          <w:tcPr>
            <w:tcW w:w="1275" w:type="dxa"/>
            <w:vAlign w:val="center"/>
          </w:tcPr>
          <w:p w14:paraId="52223FA7"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270"/>
                <w:kern w:val="0"/>
                <w:sz w:val="18"/>
                <w:szCs w:val="18"/>
                <w:fitText w:val="900" w:id="-1042654974"/>
              </w:rPr>
              <w:t>旅</w:t>
            </w:r>
            <w:r w:rsidRPr="00573078">
              <w:rPr>
                <w:rFonts w:asciiTheme="majorEastAsia" w:eastAsiaTheme="majorEastAsia" w:hAnsiTheme="majorEastAsia" w:hint="eastAsia"/>
                <w:kern w:val="0"/>
                <w:sz w:val="18"/>
                <w:szCs w:val="18"/>
                <w:fitText w:val="900" w:id="-1042654974"/>
              </w:rPr>
              <w:t>費</w:t>
            </w:r>
          </w:p>
        </w:tc>
        <w:tc>
          <w:tcPr>
            <w:tcW w:w="1559" w:type="dxa"/>
            <w:vAlign w:val="center"/>
          </w:tcPr>
          <w:p w14:paraId="06F0D2DF"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5FD66963"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3F95D388"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71E0D6B4"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484FD930" w14:textId="77777777" w:rsidTr="00573078">
        <w:trPr>
          <w:trHeight w:val="569"/>
        </w:trPr>
        <w:tc>
          <w:tcPr>
            <w:tcW w:w="552" w:type="dxa"/>
            <w:vMerge/>
            <w:vAlign w:val="center"/>
          </w:tcPr>
          <w:p w14:paraId="7814002C" w14:textId="77777777" w:rsidR="00573078" w:rsidRPr="00513E84" w:rsidRDefault="00573078" w:rsidP="00573078">
            <w:pPr>
              <w:spacing w:line="320" w:lineRule="exact"/>
              <w:rPr>
                <w:rFonts w:asciiTheme="majorEastAsia" w:eastAsiaTheme="majorEastAsia" w:hAnsiTheme="majorEastAsia"/>
                <w:sz w:val="18"/>
                <w:szCs w:val="18"/>
              </w:rPr>
            </w:pPr>
          </w:p>
        </w:tc>
        <w:tc>
          <w:tcPr>
            <w:tcW w:w="993" w:type="dxa"/>
            <w:vMerge w:val="restart"/>
            <w:vAlign w:val="center"/>
          </w:tcPr>
          <w:p w14:paraId="32579F9B" w14:textId="77777777" w:rsidR="00573078" w:rsidRPr="00513E84" w:rsidRDefault="00573078" w:rsidP="0057307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6692CE74" w14:textId="77777777" w:rsidR="00573078" w:rsidRPr="00513E84" w:rsidRDefault="00573078" w:rsidP="00573078">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29072D7B"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90"/>
                <w:kern w:val="0"/>
                <w:sz w:val="18"/>
                <w:szCs w:val="18"/>
                <w:fitText w:val="900" w:id="-1042654973"/>
              </w:rPr>
              <w:t>人件</w:t>
            </w:r>
            <w:r w:rsidRPr="00573078">
              <w:rPr>
                <w:rFonts w:asciiTheme="majorEastAsia" w:eastAsiaTheme="majorEastAsia" w:hAnsiTheme="majorEastAsia" w:hint="eastAsia"/>
                <w:kern w:val="0"/>
                <w:sz w:val="18"/>
                <w:szCs w:val="18"/>
                <w:fitText w:val="900" w:id="-1042654973"/>
              </w:rPr>
              <w:t>費</w:t>
            </w:r>
          </w:p>
        </w:tc>
        <w:tc>
          <w:tcPr>
            <w:tcW w:w="1559" w:type="dxa"/>
            <w:vAlign w:val="center"/>
          </w:tcPr>
          <w:p w14:paraId="13688C65"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2CDEC7D3"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79A4A7EA"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3CCABA0A"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2281ECDB" w14:textId="77777777" w:rsidTr="00573078">
        <w:trPr>
          <w:trHeight w:val="595"/>
        </w:trPr>
        <w:tc>
          <w:tcPr>
            <w:tcW w:w="552" w:type="dxa"/>
            <w:vMerge/>
            <w:vAlign w:val="center"/>
          </w:tcPr>
          <w:p w14:paraId="3A4BF22F" w14:textId="77777777" w:rsidR="00573078" w:rsidRPr="00513E84" w:rsidRDefault="00573078" w:rsidP="00573078">
            <w:pPr>
              <w:spacing w:line="320" w:lineRule="exact"/>
              <w:rPr>
                <w:rFonts w:asciiTheme="majorEastAsia" w:eastAsiaTheme="majorEastAsia" w:hAnsiTheme="majorEastAsia"/>
                <w:sz w:val="18"/>
                <w:szCs w:val="18"/>
              </w:rPr>
            </w:pPr>
          </w:p>
        </w:tc>
        <w:tc>
          <w:tcPr>
            <w:tcW w:w="993" w:type="dxa"/>
            <w:vMerge/>
            <w:vAlign w:val="center"/>
          </w:tcPr>
          <w:p w14:paraId="0E96D68F" w14:textId="77777777" w:rsidR="00573078" w:rsidRPr="00513E84" w:rsidRDefault="00573078" w:rsidP="00573078">
            <w:pPr>
              <w:spacing w:line="320" w:lineRule="exact"/>
              <w:rPr>
                <w:rFonts w:asciiTheme="majorEastAsia" w:eastAsiaTheme="majorEastAsia" w:hAnsiTheme="majorEastAsia"/>
                <w:sz w:val="18"/>
                <w:szCs w:val="18"/>
              </w:rPr>
            </w:pPr>
          </w:p>
        </w:tc>
        <w:tc>
          <w:tcPr>
            <w:tcW w:w="1275" w:type="dxa"/>
            <w:vAlign w:val="center"/>
          </w:tcPr>
          <w:p w14:paraId="4BB1EB7D"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270"/>
                <w:kern w:val="0"/>
                <w:sz w:val="18"/>
                <w:szCs w:val="18"/>
                <w:fitText w:val="900" w:id="-1042654972"/>
              </w:rPr>
              <w:t>謝</w:t>
            </w:r>
            <w:r w:rsidRPr="00573078">
              <w:rPr>
                <w:rFonts w:asciiTheme="majorEastAsia" w:eastAsiaTheme="majorEastAsia" w:hAnsiTheme="majorEastAsia" w:hint="eastAsia"/>
                <w:kern w:val="0"/>
                <w:sz w:val="18"/>
                <w:szCs w:val="18"/>
                <w:fitText w:val="900" w:id="-1042654972"/>
              </w:rPr>
              <w:t>金</w:t>
            </w:r>
          </w:p>
        </w:tc>
        <w:tc>
          <w:tcPr>
            <w:tcW w:w="1559" w:type="dxa"/>
            <w:vAlign w:val="center"/>
          </w:tcPr>
          <w:p w14:paraId="03A3F574"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440C0ADA"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1D093160"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04B80419"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7BDE1647" w14:textId="77777777" w:rsidTr="00573078">
        <w:trPr>
          <w:trHeight w:val="549"/>
        </w:trPr>
        <w:tc>
          <w:tcPr>
            <w:tcW w:w="552" w:type="dxa"/>
            <w:vMerge/>
            <w:vAlign w:val="center"/>
          </w:tcPr>
          <w:p w14:paraId="6D6842C1" w14:textId="77777777" w:rsidR="00573078" w:rsidRPr="00513E84" w:rsidRDefault="00573078" w:rsidP="00573078">
            <w:pPr>
              <w:spacing w:line="320" w:lineRule="exact"/>
              <w:rPr>
                <w:rFonts w:asciiTheme="majorEastAsia" w:eastAsiaTheme="majorEastAsia" w:hAnsiTheme="majorEastAsia"/>
                <w:sz w:val="18"/>
                <w:szCs w:val="18"/>
              </w:rPr>
            </w:pPr>
          </w:p>
        </w:tc>
        <w:tc>
          <w:tcPr>
            <w:tcW w:w="993" w:type="dxa"/>
            <w:vMerge w:val="restart"/>
            <w:vAlign w:val="center"/>
          </w:tcPr>
          <w:p w14:paraId="53D5E4F7" w14:textId="77777777" w:rsidR="00573078" w:rsidRPr="00513E84" w:rsidRDefault="00573078" w:rsidP="0057307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4FBDC580"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90"/>
                <w:kern w:val="0"/>
                <w:sz w:val="18"/>
                <w:szCs w:val="18"/>
                <w:fitText w:val="900" w:id="-1042654971"/>
              </w:rPr>
              <w:t>外注</w:t>
            </w:r>
            <w:r w:rsidRPr="00573078">
              <w:rPr>
                <w:rFonts w:asciiTheme="majorEastAsia" w:eastAsiaTheme="majorEastAsia" w:hAnsiTheme="majorEastAsia" w:hint="eastAsia"/>
                <w:kern w:val="0"/>
                <w:sz w:val="18"/>
                <w:szCs w:val="18"/>
                <w:fitText w:val="900" w:id="-1042654971"/>
              </w:rPr>
              <w:t>費</w:t>
            </w:r>
          </w:p>
        </w:tc>
        <w:tc>
          <w:tcPr>
            <w:tcW w:w="1559" w:type="dxa"/>
            <w:vAlign w:val="center"/>
          </w:tcPr>
          <w:p w14:paraId="3E4E9D50"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68F5C96C"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383D1963"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1B03CD0C"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6CB059B5" w14:textId="77777777" w:rsidTr="00573078">
        <w:trPr>
          <w:trHeight w:val="543"/>
        </w:trPr>
        <w:tc>
          <w:tcPr>
            <w:tcW w:w="552" w:type="dxa"/>
            <w:vMerge/>
            <w:vAlign w:val="center"/>
          </w:tcPr>
          <w:p w14:paraId="1209A898" w14:textId="77777777" w:rsidR="00573078" w:rsidRPr="00513E84" w:rsidRDefault="00573078" w:rsidP="00573078">
            <w:pPr>
              <w:spacing w:line="320" w:lineRule="exact"/>
              <w:rPr>
                <w:rFonts w:asciiTheme="majorEastAsia" w:eastAsiaTheme="majorEastAsia" w:hAnsiTheme="majorEastAsia"/>
                <w:sz w:val="18"/>
                <w:szCs w:val="18"/>
              </w:rPr>
            </w:pPr>
          </w:p>
        </w:tc>
        <w:tc>
          <w:tcPr>
            <w:tcW w:w="993" w:type="dxa"/>
            <w:vMerge/>
            <w:vAlign w:val="center"/>
          </w:tcPr>
          <w:p w14:paraId="17957A01" w14:textId="77777777" w:rsidR="00573078" w:rsidRPr="00513E84" w:rsidRDefault="00573078" w:rsidP="00573078">
            <w:pPr>
              <w:spacing w:line="320" w:lineRule="exact"/>
              <w:rPr>
                <w:rFonts w:asciiTheme="majorEastAsia" w:eastAsiaTheme="majorEastAsia" w:hAnsiTheme="majorEastAsia"/>
                <w:sz w:val="18"/>
                <w:szCs w:val="18"/>
              </w:rPr>
            </w:pPr>
          </w:p>
        </w:tc>
        <w:tc>
          <w:tcPr>
            <w:tcW w:w="1275" w:type="dxa"/>
            <w:vAlign w:val="center"/>
          </w:tcPr>
          <w:p w14:paraId="5C764756"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90"/>
                <w:kern w:val="0"/>
                <w:sz w:val="18"/>
                <w:szCs w:val="18"/>
                <w:fitText w:val="900" w:id="-1042654970"/>
              </w:rPr>
              <w:t>その</w:t>
            </w:r>
            <w:r w:rsidRPr="00573078">
              <w:rPr>
                <w:rFonts w:asciiTheme="majorEastAsia" w:eastAsiaTheme="majorEastAsia" w:hAnsiTheme="majorEastAsia" w:hint="eastAsia"/>
                <w:kern w:val="0"/>
                <w:sz w:val="18"/>
                <w:szCs w:val="18"/>
                <w:fitText w:val="900" w:id="-1042654970"/>
              </w:rPr>
              <w:t>他</w:t>
            </w:r>
          </w:p>
        </w:tc>
        <w:tc>
          <w:tcPr>
            <w:tcW w:w="1559" w:type="dxa"/>
            <w:vAlign w:val="center"/>
          </w:tcPr>
          <w:p w14:paraId="409B9951"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2C55818F"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67580936"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37665AA6"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027EB641" w14:textId="77777777" w:rsidTr="00573078">
        <w:trPr>
          <w:trHeight w:val="616"/>
        </w:trPr>
        <w:tc>
          <w:tcPr>
            <w:tcW w:w="552" w:type="dxa"/>
            <w:vMerge/>
            <w:vAlign w:val="center"/>
          </w:tcPr>
          <w:p w14:paraId="446E78ED" w14:textId="77777777" w:rsidR="00573078" w:rsidRPr="00513E84" w:rsidRDefault="00573078" w:rsidP="00573078">
            <w:pPr>
              <w:spacing w:line="320" w:lineRule="exact"/>
              <w:rPr>
                <w:rFonts w:asciiTheme="majorEastAsia" w:eastAsiaTheme="majorEastAsia" w:hAnsiTheme="majorEastAsia"/>
                <w:sz w:val="18"/>
                <w:szCs w:val="18"/>
              </w:rPr>
            </w:pPr>
          </w:p>
        </w:tc>
        <w:tc>
          <w:tcPr>
            <w:tcW w:w="2268" w:type="dxa"/>
            <w:gridSpan w:val="2"/>
            <w:vAlign w:val="center"/>
          </w:tcPr>
          <w:p w14:paraId="5D2205D2"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150"/>
                <w:kern w:val="0"/>
                <w:szCs w:val="21"/>
                <w:fitText w:val="720" w:id="-1042654969"/>
              </w:rPr>
              <w:t>小</w:t>
            </w:r>
            <w:r w:rsidRPr="00573078">
              <w:rPr>
                <w:rFonts w:asciiTheme="majorEastAsia" w:eastAsiaTheme="majorEastAsia" w:hAnsiTheme="majorEastAsia" w:hint="eastAsia"/>
                <w:kern w:val="0"/>
                <w:szCs w:val="21"/>
                <w:fitText w:val="720" w:id="-1042654969"/>
              </w:rPr>
              <w:t>計</w:t>
            </w:r>
          </w:p>
        </w:tc>
        <w:tc>
          <w:tcPr>
            <w:tcW w:w="1559" w:type="dxa"/>
            <w:vAlign w:val="center"/>
          </w:tcPr>
          <w:p w14:paraId="7D462E70"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08708723"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5FFCF459"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0636E1BD"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5D6AF3A7" w14:textId="77777777" w:rsidTr="00573078">
        <w:trPr>
          <w:trHeight w:val="696"/>
        </w:trPr>
        <w:tc>
          <w:tcPr>
            <w:tcW w:w="2820" w:type="dxa"/>
            <w:gridSpan w:val="3"/>
            <w:vAlign w:val="center"/>
          </w:tcPr>
          <w:p w14:paraId="52227DA1" w14:textId="77777777" w:rsidR="00573078" w:rsidRPr="00513E84" w:rsidRDefault="00573078" w:rsidP="00573078">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03A752A" w14:textId="77777777" w:rsidR="00573078" w:rsidRPr="00513E84" w:rsidRDefault="00573078" w:rsidP="0057307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59" w:type="dxa"/>
            <w:vAlign w:val="center"/>
          </w:tcPr>
          <w:p w14:paraId="2DAD976A"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77967819"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628A58EE"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70829A6B" w14:textId="77777777" w:rsidR="00573078" w:rsidRPr="00513E84" w:rsidRDefault="00573078" w:rsidP="00573078">
            <w:pPr>
              <w:spacing w:line="320" w:lineRule="exact"/>
              <w:jc w:val="right"/>
              <w:rPr>
                <w:rFonts w:asciiTheme="majorEastAsia" w:eastAsiaTheme="majorEastAsia" w:hAnsiTheme="majorEastAsia"/>
                <w:szCs w:val="21"/>
              </w:rPr>
            </w:pPr>
          </w:p>
        </w:tc>
      </w:tr>
      <w:tr w:rsidR="00573078" w:rsidRPr="00513E84" w14:paraId="39B64E37" w14:textId="77777777" w:rsidTr="00573078">
        <w:trPr>
          <w:trHeight w:val="554"/>
        </w:trPr>
        <w:tc>
          <w:tcPr>
            <w:tcW w:w="2820" w:type="dxa"/>
            <w:gridSpan w:val="3"/>
            <w:vAlign w:val="center"/>
          </w:tcPr>
          <w:p w14:paraId="6B124660" w14:textId="77777777" w:rsidR="00573078" w:rsidRPr="00513E84" w:rsidRDefault="00573078" w:rsidP="00573078">
            <w:pPr>
              <w:spacing w:line="320" w:lineRule="exact"/>
              <w:jc w:val="center"/>
              <w:rPr>
                <w:rFonts w:asciiTheme="majorEastAsia" w:eastAsiaTheme="majorEastAsia" w:hAnsiTheme="majorEastAsia"/>
                <w:sz w:val="18"/>
                <w:szCs w:val="18"/>
              </w:rPr>
            </w:pPr>
            <w:r w:rsidRPr="00573078">
              <w:rPr>
                <w:rFonts w:asciiTheme="majorEastAsia" w:eastAsiaTheme="majorEastAsia" w:hAnsiTheme="majorEastAsia" w:hint="eastAsia"/>
                <w:spacing w:val="150"/>
                <w:kern w:val="0"/>
                <w:szCs w:val="21"/>
                <w:fitText w:val="720" w:id="-1042654968"/>
              </w:rPr>
              <w:t>合</w:t>
            </w:r>
            <w:r w:rsidRPr="00573078">
              <w:rPr>
                <w:rFonts w:asciiTheme="majorEastAsia" w:eastAsiaTheme="majorEastAsia" w:hAnsiTheme="majorEastAsia" w:hint="eastAsia"/>
                <w:kern w:val="0"/>
                <w:szCs w:val="21"/>
                <w:fitText w:val="720" w:id="-1042654968"/>
              </w:rPr>
              <w:t>計</w:t>
            </w:r>
          </w:p>
        </w:tc>
        <w:tc>
          <w:tcPr>
            <w:tcW w:w="1559" w:type="dxa"/>
            <w:vAlign w:val="center"/>
          </w:tcPr>
          <w:p w14:paraId="3722C29E"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4B90F70C"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59" w:type="dxa"/>
            <w:vAlign w:val="center"/>
          </w:tcPr>
          <w:p w14:paraId="1362646C" w14:textId="77777777" w:rsidR="00573078" w:rsidRPr="00513E84" w:rsidRDefault="00573078" w:rsidP="00573078">
            <w:pPr>
              <w:spacing w:line="320" w:lineRule="exact"/>
              <w:jc w:val="right"/>
              <w:rPr>
                <w:rFonts w:asciiTheme="majorEastAsia" w:eastAsiaTheme="majorEastAsia" w:hAnsiTheme="majorEastAsia"/>
                <w:szCs w:val="21"/>
              </w:rPr>
            </w:pPr>
          </w:p>
        </w:tc>
        <w:tc>
          <w:tcPr>
            <w:tcW w:w="1560" w:type="dxa"/>
            <w:vAlign w:val="center"/>
          </w:tcPr>
          <w:p w14:paraId="40B34DA3" w14:textId="77777777" w:rsidR="00573078" w:rsidRPr="00513E84" w:rsidRDefault="00573078" w:rsidP="00573078">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Default="004C1714" w:rsidP="00A468BA">
      <w:pPr>
        <w:widowControl/>
        <w:spacing w:line="360" w:lineRule="exact"/>
        <w:jc w:val="left"/>
        <w:rPr>
          <w:rFonts w:asciiTheme="majorEastAsia" w:eastAsiaTheme="majorEastAsia" w:hAnsiTheme="majorEastAsia"/>
          <w:sz w:val="20"/>
          <w:szCs w:val="20"/>
        </w:rPr>
      </w:pPr>
    </w:p>
    <w:p w14:paraId="094623FC" w14:textId="77777777" w:rsidR="00A468BA" w:rsidRDefault="00A468BA" w:rsidP="00A468BA">
      <w:pPr>
        <w:widowControl/>
        <w:spacing w:line="360" w:lineRule="exact"/>
        <w:jc w:val="left"/>
        <w:rPr>
          <w:rFonts w:asciiTheme="majorEastAsia" w:eastAsiaTheme="majorEastAsia" w:hAnsiTheme="majorEastAsia"/>
          <w:sz w:val="20"/>
          <w:szCs w:val="20"/>
        </w:rPr>
      </w:pPr>
    </w:p>
    <w:p w14:paraId="256E7F71" w14:textId="77777777" w:rsidR="00A468BA" w:rsidRDefault="00A468BA" w:rsidP="00A468BA">
      <w:pPr>
        <w:widowControl/>
        <w:spacing w:line="360" w:lineRule="exact"/>
        <w:jc w:val="left"/>
        <w:rPr>
          <w:rFonts w:asciiTheme="majorEastAsia" w:eastAsiaTheme="majorEastAsia" w:hAnsiTheme="majorEastAsia"/>
          <w:sz w:val="20"/>
          <w:szCs w:val="20"/>
        </w:rPr>
      </w:pPr>
    </w:p>
    <w:p w14:paraId="16E53625" w14:textId="77777777" w:rsidR="00A468BA" w:rsidRDefault="00A468BA" w:rsidP="00A468BA">
      <w:pPr>
        <w:widowControl/>
        <w:spacing w:line="360" w:lineRule="exact"/>
        <w:jc w:val="left"/>
        <w:rPr>
          <w:rFonts w:asciiTheme="majorEastAsia" w:eastAsiaTheme="majorEastAsia" w:hAnsiTheme="majorEastAsia"/>
          <w:sz w:val="20"/>
          <w:szCs w:val="20"/>
        </w:rPr>
      </w:pPr>
    </w:p>
    <w:p w14:paraId="23866D49" w14:textId="77777777" w:rsidR="00A468BA" w:rsidRDefault="00A468BA" w:rsidP="00A468BA">
      <w:pPr>
        <w:widowControl/>
        <w:spacing w:line="360" w:lineRule="exact"/>
        <w:jc w:val="left"/>
        <w:rPr>
          <w:rFonts w:asciiTheme="majorEastAsia" w:eastAsiaTheme="majorEastAsia" w:hAnsiTheme="majorEastAsia"/>
          <w:sz w:val="20"/>
          <w:szCs w:val="20"/>
        </w:rPr>
      </w:pPr>
    </w:p>
    <w:p w14:paraId="6E24B018" w14:textId="77777777" w:rsidR="00A468BA" w:rsidRDefault="00A468BA" w:rsidP="00A468BA">
      <w:pPr>
        <w:widowControl/>
        <w:spacing w:line="360" w:lineRule="exact"/>
        <w:jc w:val="left"/>
        <w:rPr>
          <w:rFonts w:asciiTheme="majorEastAsia" w:eastAsiaTheme="majorEastAsia" w:hAnsiTheme="majorEastAsia"/>
          <w:sz w:val="20"/>
          <w:szCs w:val="20"/>
        </w:rPr>
      </w:pPr>
    </w:p>
    <w:p w14:paraId="47071D2C" w14:textId="77777777" w:rsidR="00A468BA" w:rsidRDefault="00A468BA" w:rsidP="00A468BA">
      <w:pPr>
        <w:widowControl/>
        <w:spacing w:line="360" w:lineRule="exact"/>
        <w:jc w:val="left"/>
        <w:rPr>
          <w:rFonts w:asciiTheme="majorEastAsia" w:eastAsiaTheme="majorEastAsia" w:hAnsiTheme="majorEastAsia"/>
          <w:sz w:val="20"/>
          <w:szCs w:val="20"/>
        </w:rPr>
      </w:pPr>
    </w:p>
    <w:p w14:paraId="7B68E92D" w14:textId="77777777" w:rsidR="00A468BA" w:rsidRDefault="00A468BA" w:rsidP="00A468BA">
      <w:pPr>
        <w:widowControl/>
        <w:spacing w:line="360" w:lineRule="exact"/>
        <w:jc w:val="left"/>
        <w:rPr>
          <w:rFonts w:asciiTheme="majorEastAsia" w:eastAsiaTheme="majorEastAsia" w:hAnsiTheme="majorEastAsia"/>
          <w:sz w:val="20"/>
          <w:szCs w:val="20"/>
        </w:rPr>
      </w:pPr>
    </w:p>
    <w:p w14:paraId="0E143EEC" w14:textId="77777777" w:rsidR="00A468BA" w:rsidRDefault="00A468BA" w:rsidP="00A468BA">
      <w:pPr>
        <w:widowControl/>
        <w:spacing w:line="360" w:lineRule="exact"/>
        <w:jc w:val="left"/>
        <w:rPr>
          <w:rFonts w:asciiTheme="majorEastAsia" w:eastAsiaTheme="majorEastAsia" w:hAnsiTheme="majorEastAsia"/>
          <w:sz w:val="20"/>
          <w:szCs w:val="20"/>
        </w:rPr>
      </w:pPr>
    </w:p>
    <w:p w14:paraId="63061566" w14:textId="77777777" w:rsidR="00A468BA" w:rsidRDefault="00A468BA" w:rsidP="00A468BA">
      <w:pPr>
        <w:widowControl/>
        <w:spacing w:line="360" w:lineRule="exact"/>
        <w:jc w:val="left"/>
        <w:rPr>
          <w:rFonts w:asciiTheme="majorEastAsia" w:eastAsiaTheme="majorEastAsia" w:hAnsiTheme="majorEastAsia"/>
          <w:sz w:val="20"/>
          <w:szCs w:val="20"/>
        </w:rPr>
      </w:pPr>
    </w:p>
    <w:p w14:paraId="0B532781" w14:textId="77777777" w:rsidR="00A468BA" w:rsidRDefault="00A468BA" w:rsidP="00A468BA">
      <w:pPr>
        <w:widowControl/>
        <w:spacing w:line="360" w:lineRule="exact"/>
        <w:jc w:val="left"/>
        <w:rPr>
          <w:rFonts w:asciiTheme="majorEastAsia" w:eastAsiaTheme="majorEastAsia" w:hAnsiTheme="majorEastAsia"/>
          <w:sz w:val="20"/>
          <w:szCs w:val="20"/>
        </w:rPr>
      </w:pPr>
    </w:p>
    <w:p w14:paraId="167A73DE" w14:textId="77777777" w:rsidR="00A468BA" w:rsidRDefault="00A468BA" w:rsidP="00A468BA">
      <w:pPr>
        <w:widowControl/>
        <w:spacing w:line="360" w:lineRule="exact"/>
        <w:jc w:val="left"/>
        <w:rPr>
          <w:rFonts w:asciiTheme="majorEastAsia" w:eastAsiaTheme="majorEastAsia" w:hAnsiTheme="majorEastAsia"/>
          <w:sz w:val="20"/>
          <w:szCs w:val="20"/>
        </w:rPr>
      </w:pPr>
    </w:p>
    <w:p w14:paraId="2B0F98BA" w14:textId="77777777" w:rsidR="00A468BA" w:rsidRDefault="00A468BA" w:rsidP="00A468BA">
      <w:pPr>
        <w:widowControl/>
        <w:spacing w:line="360" w:lineRule="exact"/>
        <w:jc w:val="left"/>
        <w:rPr>
          <w:rFonts w:asciiTheme="majorEastAsia" w:eastAsiaTheme="majorEastAsia" w:hAnsiTheme="majorEastAsia"/>
          <w:sz w:val="20"/>
          <w:szCs w:val="20"/>
        </w:rPr>
      </w:pPr>
    </w:p>
    <w:p w14:paraId="39C0D546" w14:textId="77777777" w:rsidR="00A468BA" w:rsidRDefault="00A468BA" w:rsidP="00A468BA">
      <w:pPr>
        <w:widowControl/>
        <w:spacing w:line="360" w:lineRule="exact"/>
        <w:jc w:val="left"/>
        <w:rPr>
          <w:rFonts w:asciiTheme="majorEastAsia" w:eastAsiaTheme="majorEastAsia" w:hAnsiTheme="majorEastAsia"/>
          <w:sz w:val="20"/>
          <w:szCs w:val="20"/>
        </w:rPr>
      </w:pPr>
    </w:p>
    <w:p w14:paraId="07835F01" w14:textId="77777777" w:rsidR="00A468BA" w:rsidRDefault="00A468BA" w:rsidP="00A468BA">
      <w:pPr>
        <w:widowControl/>
        <w:spacing w:line="360" w:lineRule="exact"/>
        <w:jc w:val="left"/>
        <w:rPr>
          <w:rFonts w:asciiTheme="majorEastAsia" w:eastAsiaTheme="majorEastAsia" w:hAnsiTheme="majorEastAsia"/>
          <w:sz w:val="20"/>
          <w:szCs w:val="20"/>
        </w:rPr>
      </w:pPr>
    </w:p>
    <w:p w14:paraId="1C0E6D81" w14:textId="77777777" w:rsidR="00A468BA" w:rsidRDefault="00A468BA" w:rsidP="00A468BA">
      <w:pPr>
        <w:widowControl/>
        <w:spacing w:line="360" w:lineRule="exact"/>
        <w:jc w:val="left"/>
        <w:rPr>
          <w:rFonts w:asciiTheme="majorEastAsia" w:eastAsiaTheme="majorEastAsia" w:hAnsiTheme="majorEastAsia"/>
          <w:sz w:val="20"/>
          <w:szCs w:val="20"/>
        </w:rPr>
      </w:pPr>
    </w:p>
    <w:p w14:paraId="386010C7" w14:textId="77777777" w:rsidR="00A468BA" w:rsidRDefault="00A468BA" w:rsidP="00A468BA">
      <w:pPr>
        <w:widowControl/>
        <w:spacing w:line="360" w:lineRule="exact"/>
        <w:jc w:val="left"/>
        <w:rPr>
          <w:rFonts w:asciiTheme="majorEastAsia" w:eastAsiaTheme="majorEastAsia" w:hAnsiTheme="majorEastAsia"/>
          <w:sz w:val="20"/>
          <w:szCs w:val="20"/>
        </w:rPr>
      </w:pPr>
    </w:p>
    <w:p w14:paraId="2F0DD321" w14:textId="77777777" w:rsidR="00A468BA" w:rsidRPr="004E6619" w:rsidRDefault="00A468BA" w:rsidP="00A468BA">
      <w:pPr>
        <w:widowControl/>
        <w:spacing w:line="320" w:lineRule="exact"/>
        <w:jc w:val="left"/>
        <w:rPr>
          <w:rFonts w:ascii="游ゴシック Medium" w:eastAsia="游ゴシック Medium" w:hAnsi="游ゴシック Medium"/>
          <w:b/>
          <w:bCs/>
          <w:sz w:val="18"/>
          <w:szCs w:val="18"/>
        </w:rPr>
      </w:pPr>
      <w:r w:rsidRPr="004E6619">
        <w:rPr>
          <w:rFonts w:ascii="游ゴシック Medium" w:eastAsia="游ゴシック Medium" w:hAnsi="游ゴシック Medium" w:hint="eastAsia"/>
          <w:b/>
          <w:bCs/>
          <w:sz w:val="18"/>
          <w:szCs w:val="18"/>
        </w:rPr>
        <w:t>【設備</w:t>
      </w:r>
      <w:r w:rsidRPr="004E6619">
        <w:rPr>
          <w:rFonts w:ascii="游ゴシック Medium" w:eastAsia="游ゴシック Medium" w:hAnsi="游ゴシック Medium"/>
          <w:b/>
          <w:bCs/>
          <w:sz w:val="18"/>
          <w:szCs w:val="18"/>
        </w:rPr>
        <w:t>備品費</w:t>
      </w:r>
      <w:r w:rsidRPr="004E6619">
        <w:rPr>
          <w:rFonts w:ascii="游ゴシック Medium" w:eastAsia="游ゴシック Medium" w:hAnsi="游ゴシック Medium" w:hint="eastAsia"/>
          <w:b/>
          <w:bCs/>
          <w:sz w:val="18"/>
          <w:szCs w:val="18"/>
        </w:rPr>
        <w:t xml:space="preserve">の内訳】　　　　　　　　　　　　　　　　　　　　　　　　　　　　</w:t>
      </w:r>
      <w:r>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sz w:val="18"/>
          <w:szCs w:val="18"/>
          <w:lang w:eastAsia="zh-TW"/>
        </w:rPr>
        <w:t>（単位：</w:t>
      </w:r>
      <w:r w:rsidRPr="004E6619">
        <w:rPr>
          <w:rFonts w:ascii="游ゴシック Medium" w:eastAsia="游ゴシック Medium" w:hAnsi="游ゴシック Medium" w:hint="eastAsia"/>
          <w:sz w:val="18"/>
          <w:szCs w:val="18"/>
        </w:rPr>
        <w:t>千</w:t>
      </w:r>
      <w:r w:rsidRPr="004E6619">
        <w:rPr>
          <w:rFonts w:ascii="游ゴシック Medium" w:eastAsia="游ゴシック Medium" w:hAnsi="游ゴシック Medium" w:hint="eastAsia"/>
          <w:sz w:val="18"/>
          <w:szCs w:val="18"/>
          <w:lang w:eastAsia="zh-TW"/>
        </w:rPr>
        <w:t>円）</w:t>
      </w:r>
    </w:p>
    <w:tbl>
      <w:tblPr>
        <w:tblStyle w:val="a7"/>
        <w:tblW w:w="9766" w:type="dxa"/>
        <w:tblLook w:val="04A0" w:firstRow="1" w:lastRow="0" w:firstColumn="1" w:lastColumn="0" w:noHBand="0" w:noVBand="1"/>
      </w:tblPr>
      <w:tblGrid>
        <w:gridCol w:w="1271"/>
        <w:gridCol w:w="2967"/>
        <w:gridCol w:w="851"/>
        <w:gridCol w:w="1271"/>
        <w:gridCol w:w="3406"/>
      </w:tblGrid>
      <w:tr w:rsidR="00A468BA" w:rsidRPr="004E6619" w14:paraId="36BE79C9" w14:textId="77777777" w:rsidTr="006439B7">
        <w:tc>
          <w:tcPr>
            <w:tcW w:w="1271" w:type="dxa"/>
            <w:tcBorders>
              <w:top w:val="single" w:sz="12" w:space="0" w:color="auto"/>
              <w:left w:val="single" w:sz="12" w:space="0" w:color="auto"/>
            </w:tcBorders>
            <w:shd w:val="clear" w:color="auto" w:fill="D9D9D9" w:themeFill="background1" w:themeFillShade="D9"/>
            <w:vAlign w:val="center"/>
          </w:tcPr>
          <w:p w14:paraId="40695F32"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支出年度</w:t>
            </w:r>
          </w:p>
        </w:tc>
        <w:tc>
          <w:tcPr>
            <w:tcW w:w="2967" w:type="dxa"/>
            <w:tcBorders>
              <w:top w:val="single" w:sz="12" w:space="0" w:color="auto"/>
            </w:tcBorders>
            <w:shd w:val="clear" w:color="auto" w:fill="D9D9D9" w:themeFill="background1" w:themeFillShade="D9"/>
            <w:vAlign w:val="center"/>
          </w:tcPr>
          <w:p w14:paraId="2575E293"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機械</w:t>
            </w:r>
            <w:r w:rsidRPr="004E6619">
              <w:rPr>
                <w:rFonts w:ascii="游ゴシック Medium" w:eastAsia="游ゴシック Medium" w:hAnsi="游ゴシック Medium"/>
                <w:sz w:val="18"/>
                <w:szCs w:val="18"/>
              </w:rPr>
              <w:t>器具名</w:t>
            </w:r>
          </w:p>
        </w:tc>
        <w:tc>
          <w:tcPr>
            <w:tcW w:w="851" w:type="dxa"/>
            <w:tcBorders>
              <w:top w:val="single" w:sz="12" w:space="0" w:color="auto"/>
            </w:tcBorders>
            <w:shd w:val="clear" w:color="auto" w:fill="D9D9D9" w:themeFill="background1" w:themeFillShade="D9"/>
            <w:vAlign w:val="center"/>
          </w:tcPr>
          <w:p w14:paraId="3681D9F9"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数量</w:t>
            </w:r>
          </w:p>
        </w:tc>
        <w:tc>
          <w:tcPr>
            <w:tcW w:w="1271" w:type="dxa"/>
            <w:tcBorders>
              <w:top w:val="single" w:sz="12" w:space="0" w:color="auto"/>
            </w:tcBorders>
            <w:shd w:val="clear" w:color="auto" w:fill="D9D9D9" w:themeFill="background1" w:themeFillShade="D9"/>
            <w:vAlign w:val="center"/>
          </w:tcPr>
          <w:p w14:paraId="2E94049E"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金額</w:t>
            </w:r>
          </w:p>
        </w:tc>
        <w:tc>
          <w:tcPr>
            <w:tcW w:w="3406" w:type="dxa"/>
            <w:tcBorders>
              <w:top w:val="single" w:sz="12" w:space="0" w:color="auto"/>
              <w:right w:val="single" w:sz="12" w:space="0" w:color="auto"/>
            </w:tcBorders>
            <w:shd w:val="clear" w:color="auto" w:fill="D9D9D9" w:themeFill="background1" w:themeFillShade="D9"/>
            <w:vAlign w:val="center"/>
          </w:tcPr>
          <w:p w14:paraId="7F81EF18"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設置</w:t>
            </w:r>
            <w:r w:rsidRPr="004E6619">
              <w:rPr>
                <w:rFonts w:ascii="游ゴシック Medium" w:eastAsia="游ゴシック Medium" w:hAnsi="游ゴシック Medium"/>
                <w:sz w:val="18"/>
                <w:szCs w:val="18"/>
              </w:rPr>
              <w:t>機関</w:t>
            </w:r>
          </w:p>
        </w:tc>
      </w:tr>
      <w:tr w:rsidR="00A468BA" w:rsidRPr="004E6619" w14:paraId="4FB62EDE" w14:textId="77777777" w:rsidTr="006439B7">
        <w:tc>
          <w:tcPr>
            <w:tcW w:w="1271" w:type="dxa"/>
            <w:tcBorders>
              <w:left w:val="single" w:sz="12" w:space="0" w:color="auto"/>
            </w:tcBorders>
            <w:vAlign w:val="center"/>
          </w:tcPr>
          <w:p w14:paraId="4452D67B" w14:textId="77777777" w:rsidR="00A468BA" w:rsidRPr="004E6619" w:rsidRDefault="00A468BA" w:rsidP="006439B7">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vAlign w:val="center"/>
          </w:tcPr>
          <w:p w14:paraId="38FB0AF2" w14:textId="77777777" w:rsidR="00A468BA" w:rsidRPr="004E6619" w:rsidRDefault="00A468BA" w:rsidP="006439B7">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color w:val="4F81BD" w:themeColor="accent1"/>
                <w:sz w:val="18"/>
                <w:szCs w:val="18"/>
              </w:rPr>
              <w:t xml:space="preserve"> </w:t>
            </w:r>
          </w:p>
        </w:tc>
        <w:tc>
          <w:tcPr>
            <w:tcW w:w="851" w:type="dxa"/>
            <w:vAlign w:val="center"/>
          </w:tcPr>
          <w:p w14:paraId="11DFACB9" w14:textId="77777777" w:rsidR="00A468BA" w:rsidRPr="004E6619" w:rsidRDefault="00A468BA" w:rsidP="006439B7">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1</w:t>
            </w:r>
            <w:r w:rsidRPr="004E6619">
              <w:rPr>
                <w:rFonts w:ascii="游ゴシック Medium" w:eastAsia="游ゴシック Medium" w:hAnsi="游ゴシック Medium" w:hint="eastAsia"/>
                <w:color w:val="4F81BD" w:themeColor="accent1"/>
                <w:sz w:val="18"/>
                <w:szCs w:val="18"/>
              </w:rPr>
              <w:t>台</w:t>
            </w:r>
            <w:r w:rsidRPr="004E6619">
              <w:rPr>
                <w:rFonts w:ascii="游ゴシック Medium" w:eastAsia="游ゴシック Medium" w:hAnsi="游ゴシック Medium"/>
                <w:color w:val="4F81BD" w:themeColor="accent1"/>
                <w:sz w:val="18"/>
                <w:szCs w:val="18"/>
              </w:rPr>
              <w:t xml:space="preserve"> </w:t>
            </w:r>
          </w:p>
        </w:tc>
        <w:tc>
          <w:tcPr>
            <w:tcW w:w="1271" w:type="dxa"/>
            <w:vAlign w:val="center"/>
          </w:tcPr>
          <w:p w14:paraId="4CF201A2" w14:textId="77777777" w:rsidR="00A468BA" w:rsidRPr="004E6619" w:rsidRDefault="00A468BA" w:rsidP="006439B7">
            <w:pPr>
              <w:spacing w:line="320" w:lineRule="exact"/>
              <w:jc w:val="righ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500</w:t>
            </w:r>
          </w:p>
        </w:tc>
        <w:tc>
          <w:tcPr>
            <w:tcW w:w="3406" w:type="dxa"/>
            <w:tcBorders>
              <w:right w:val="single" w:sz="12" w:space="0" w:color="auto"/>
            </w:tcBorders>
            <w:vAlign w:val="center"/>
          </w:tcPr>
          <w:p w14:paraId="7B35882D" w14:textId="21FC495E" w:rsidR="00A468BA" w:rsidRPr="004E6619" w:rsidRDefault="00A468BA" w:rsidP="006439B7">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社</w:t>
            </w:r>
          </w:p>
        </w:tc>
      </w:tr>
      <w:tr w:rsidR="00A468BA" w:rsidRPr="004E6619" w14:paraId="45FC32F9" w14:textId="77777777" w:rsidTr="006439B7">
        <w:tc>
          <w:tcPr>
            <w:tcW w:w="1271" w:type="dxa"/>
            <w:tcBorders>
              <w:left w:val="single" w:sz="12" w:space="0" w:color="auto"/>
            </w:tcBorders>
          </w:tcPr>
          <w:p w14:paraId="1B30D2B1" w14:textId="77777777" w:rsidR="00A468BA" w:rsidRPr="004E6619" w:rsidRDefault="00A468BA" w:rsidP="006439B7">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vAlign w:val="center"/>
          </w:tcPr>
          <w:p w14:paraId="3B0F9430"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851" w:type="dxa"/>
            <w:vAlign w:val="center"/>
          </w:tcPr>
          <w:p w14:paraId="5FB4BEA4"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1271" w:type="dxa"/>
            <w:vAlign w:val="center"/>
          </w:tcPr>
          <w:p w14:paraId="3402852D" w14:textId="77777777" w:rsidR="00A468BA" w:rsidRPr="004E6619" w:rsidRDefault="00A468BA" w:rsidP="006439B7">
            <w:pPr>
              <w:spacing w:line="320" w:lineRule="exact"/>
              <w:jc w:val="right"/>
              <w:rPr>
                <w:rFonts w:ascii="游ゴシック Medium" w:eastAsia="游ゴシック Medium" w:hAnsi="游ゴシック Medium"/>
                <w:sz w:val="18"/>
                <w:szCs w:val="18"/>
              </w:rPr>
            </w:pPr>
          </w:p>
        </w:tc>
        <w:tc>
          <w:tcPr>
            <w:tcW w:w="3406" w:type="dxa"/>
            <w:tcBorders>
              <w:right w:val="single" w:sz="12" w:space="0" w:color="auto"/>
            </w:tcBorders>
            <w:vAlign w:val="center"/>
          </w:tcPr>
          <w:p w14:paraId="5FBBE2E4" w14:textId="77777777" w:rsidR="00A468BA" w:rsidRPr="004E6619" w:rsidRDefault="00A468BA" w:rsidP="006439B7">
            <w:pPr>
              <w:spacing w:line="320" w:lineRule="exact"/>
              <w:rPr>
                <w:rFonts w:ascii="游ゴシック Medium" w:eastAsia="游ゴシック Medium" w:hAnsi="游ゴシック Medium"/>
                <w:sz w:val="18"/>
                <w:szCs w:val="18"/>
              </w:rPr>
            </w:pPr>
          </w:p>
        </w:tc>
      </w:tr>
      <w:tr w:rsidR="00A468BA" w:rsidRPr="004E6619" w14:paraId="5831208B" w14:textId="77777777" w:rsidTr="006439B7">
        <w:tc>
          <w:tcPr>
            <w:tcW w:w="1271" w:type="dxa"/>
            <w:tcBorders>
              <w:left w:val="single" w:sz="12" w:space="0" w:color="auto"/>
              <w:bottom w:val="single" w:sz="12" w:space="0" w:color="auto"/>
            </w:tcBorders>
          </w:tcPr>
          <w:p w14:paraId="773C54BE" w14:textId="77777777" w:rsidR="00A468BA" w:rsidRPr="004E6619" w:rsidRDefault="00A468BA" w:rsidP="006439B7">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tcBorders>
              <w:bottom w:val="single" w:sz="12" w:space="0" w:color="auto"/>
            </w:tcBorders>
            <w:vAlign w:val="center"/>
          </w:tcPr>
          <w:p w14:paraId="608BF881"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851" w:type="dxa"/>
            <w:tcBorders>
              <w:bottom w:val="single" w:sz="12" w:space="0" w:color="auto"/>
            </w:tcBorders>
            <w:vAlign w:val="center"/>
          </w:tcPr>
          <w:p w14:paraId="74C953E3"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1271" w:type="dxa"/>
            <w:tcBorders>
              <w:bottom w:val="single" w:sz="12" w:space="0" w:color="auto"/>
            </w:tcBorders>
            <w:vAlign w:val="center"/>
          </w:tcPr>
          <w:p w14:paraId="6AA4224D" w14:textId="77777777" w:rsidR="00A468BA" w:rsidRPr="004E6619" w:rsidRDefault="00A468BA" w:rsidP="006439B7">
            <w:pPr>
              <w:spacing w:line="320" w:lineRule="exact"/>
              <w:jc w:val="right"/>
              <w:rPr>
                <w:rFonts w:ascii="游ゴシック Medium" w:eastAsia="游ゴシック Medium" w:hAnsi="游ゴシック Medium"/>
                <w:sz w:val="18"/>
                <w:szCs w:val="18"/>
              </w:rPr>
            </w:pPr>
          </w:p>
        </w:tc>
        <w:tc>
          <w:tcPr>
            <w:tcW w:w="3406" w:type="dxa"/>
            <w:tcBorders>
              <w:bottom w:val="single" w:sz="12" w:space="0" w:color="auto"/>
              <w:right w:val="single" w:sz="12" w:space="0" w:color="auto"/>
            </w:tcBorders>
            <w:vAlign w:val="center"/>
          </w:tcPr>
          <w:p w14:paraId="35C4C11C" w14:textId="77777777" w:rsidR="00A468BA" w:rsidRPr="004E6619" w:rsidRDefault="00A468BA" w:rsidP="006439B7">
            <w:pPr>
              <w:spacing w:line="320" w:lineRule="exact"/>
              <w:rPr>
                <w:rFonts w:ascii="游ゴシック Medium" w:eastAsia="游ゴシック Medium" w:hAnsi="游ゴシック Medium"/>
                <w:sz w:val="18"/>
                <w:szCs w:val="18"/>
              </w:rPr>
            </w:pPr>
          </w:p>
        </w:tc>
      </w:tr>
    </w:tbl>
    <w:p w14:paraId="6FBA585F" w14:textId="77777777" w:rsidR="00A468BA" w:rsidRPr="004E6619" w:rsidRDefault="00A468BA" w:rsidP="00A468BA">
      <w:pPr>
        <w:spacing w:line="320" w:lineRule="exact"/>
        <w:rPr>
          <w:rFonts w:ascii="游ゴシック Medium" w:eastAsia="游ゴシック Medium" w:hAnsi="游ゴシック Medium"/>
          <w:sz w:val="18"/>
          <w:szCs w:val="18"/>
        </w:rPr>
      </w:pPr>
    </w:p>
    <w:p w14:paraId="5ADD3995" w14:textId="77777777" w:rsidR="00A468BA" w:rsidRPr="004E6619" w:rsidRDefault="00A468BA" w:rsidP="00A468BA">
      <w:pPr>
        <w:spacing w:line="320" w:lineRule="exact"/>
        <w:rPr>
          <w:rFonts w:ascii="游ゴシック Medium" w:eastAsia="游ゴシック Medium" w:hAnsi="游ゴシック Medium"/>
          <w:b/>
          <w:bCs/>
          <w:sz w:val="18"/>
          <w:szCs w:val="18"/>
        </w:rPr>
      </w:pPr>
      <w:r w:rsidRPr="004E6619">
        <w:rPr>
          <w:rFonts w:ascii="游ゴシック Medium" w:eastAsia="游ゴシック Medium" w:hAnsi="游ゴシック Medium" w:hint="eastAsia"/>
          <w:b/>
          <w:bCs/>
          <w:sz w:val="18"/>
          <w:szCs w:val="18"/>
        </w:rPr>
        <w:t xml:space="preserve">【外注費の内訳】　　　　　　　　　　　　　　　　　　　　　　　　　　　　　　</w:t>
      </w:r>
      <w:r>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sz w:val="18"/>
          <w:szCs w:val="18"/>
          <w:lang w:eastAsia="zh-TW"/>
        </w:rPr>
        <w:t>（単位：</w:t>
      </w:r>
      <w:r w:rsidRPr="004E6619">
        <w:rPr>
          <w:rFonts w:ascii="游ゴシック Medium" w:eastAsia="游ゴシック Medium" w:hAnsi="游ゴシック Medium" w:hint="eastAsia"/>
          <w:sz w:val="18"/>
          <w:szCs w:val="18"/>
        </w:rPr>
        <w:t>千</w:t>
      </w:r>
      <w:r w:rsidRPr="004E6619">
        <w:rPr>
          <w:rFonts w:ascii="游ゴシック Medium" w:eastAsia="游ゴシック Medium" w:hAnsi="游ゴシック Medium" w:hint="eastAsia"/>
          <w:sz w:val="18"/>
          <w:szCs w:val="18"/>
          <w:lang w:eastAsia="zh-TW"/>
        </w:rPr>
        <w:t>円）</w:t>
      </w:r>
    </w:p>
    <w:tbl>
      <w:tblPr>
        <w:tblStyle w:val="a7"/>
        <w:tblW w:w="9771" w:type="dxa"/>
        <w:tblInd w:w="-5" w:type="dxa"/>
        <w:tblLook w:val="04A0" w:firstRow="1" w:lastRow="0" w:firstColumn="1" w:lastColumn="0" w:noHBand="0" w:noVBand="1"/>
      </w:tblPr>
      <w:tblGrid>
        <w:gridCol w:w="1276"/>
        <w:gridCol w:w="3676"/>
        <w:gridCol w:w="2693"/>
        <w:gridCol w:w="2126"/>
      </w:tblGrid>
      <w:tr w:rsidR="00A468BA" w:rsidRPr="004E6619" w14:paraId="78C1F71F" w14:textId="77777777" w:rsidTr="006439B7">
        <w:tc>
          <w:tcPr>
            <w:tcW w:w="1276" w:type="dxa"/>
            <w:tcBorders>
              <w:top w:val="single" w:sz="12" w:space="0" w:color="auto"/>
              <w:left w:val="single" w:sz="12" w:space="0" w:color="auto"/>
            </w:tcBorders>
            <w:shd w:val="clear" w:color="auto" w:fill="D9D9D9" w:themeFill="background1" w:themeFillShade="D9"/>
            <w:vAlign w:val="center"/>
          </w:tcPr>
          <w:p w14:paraId="73F6F9BE"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支出年度</w:t>
            </w:r>
          </w:p>
        </w:tc>
        <w:tc>
          <w:tcPr>
            <w:tcW w:w="3676" w:type="dxa"/>
            <w:tcBorders>
              <w:top w:val="single" w:sz="12" w:space="0" w:color="auto"/>
            </w:tcBorders>
            <w:shd w:val="clear" w:color="auto" w:fill="D9D9D9" w:themeFill="background1" w:themeFillShade="D9"/>
            <w:vAlign w:val="center"/>
          </w:tcPr>
          <w:p w14:paraId="64D7EE73"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外注内容</w:t>
            </w:r>
          </w:p>
        </w:tc>
        <w:tc>
          <w:tcPr>
            <w:tcW w:w="2693" w:type="dxa"/>
            <w:tcBorders>
              <w:top w:val="single" w:sz="12" w:space="0" w:color="auto"/>
            </w:tcBorders>
            <w:shd w:val="clear" w:color="auto" w:fill="D9D9D9" w:themeFill="background1" w:themeFillShade="D9"/>
            <w:vAlign w:val="center"/>
          </w:tcPr>
          <w:p w14:paraId="4AE39881"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外注先（予定）</w:t>
            </w:r>
          </w:p>
        </w:tc>
        <w:tc>
          <w:tcPr>
            <w:tcW w:w="2126" w:type="dxa"/>
            <w:tcBorders>
              <w:top w:val="single" w:sz="12" w:space="0" w:color="auto"/>
              <w:right w:val="single" w:sz="12" w:space="0" w:color="auto"/>
            </w:tcBorders>
            <w:shd w:val="clear" w:color="auto" w:fill="D9D9D9" w:themeFill="background1" w:themeFillShade="D9"/>
            <w:vAlign w:val="center"/>
          </w:tcPr>
          <w:p w14:paraId="185E67D4" w14:textId="77777777" w:rsidR="00A468BA" w:rsidRPr="004E6619" w:rsidRDefault="00A468BA" w:rsidP="006439B7">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外注費（千円）</w:t>
            </w:r>
          </w:p>
        </w:tc>
      </w:tr>
      <w:tr w:rsidR="00A468BA" w:rsidRPr="004E6619" w14:paraId="42389237" w14:textId="77777777" w:rsidTr="006439B7">
        <w:tc>
          <w:tcPr>
            <w:tcW w:w="1276" w:type="dxa"/>
            <w:tcBorders>
              <w:left w:val="single" w:sz="12" w:space="0" w:color="auto"/>
            </w:tcBorders>
          </w:tcPr>
          <w:p w14:paraId="44324890" w14:textId="77777777" w:rsidR="00A468BA" w:rsidRPr="004E6619" w:rsidRDefault="00A468BA" w:rsidP="006439B7">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tcPr>
          <w:p w14:paraId="58169028" w14:textId="77777777" w:rsidR="00A468BA" w:rsidRPr="004E6619" w:rsidRDefault="00A468BA" w:rsidP="006439B7">
            <w:pPr>
              <w:spacing w:line="32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○○に関するアンケート調査の実施</w:t>
            </w:r>
          </w:p>
        </w:tc>
        <w:tc>
          <w:tcPr>
            <w:tcW w:w="2693" w:type="dxa"/>
          </w:tcPr>
          <w:p w14:paraId="74A5322F" w14:textId="77777777" w:rsidR="00A468BA" w:rsidRPr="004E6619" w:rsidRDefault="00A468BA" w:rsidP="006439B7">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ABC</w:t>
            </w:r>
            <w:r w:rsidRPr="004E6619">
              <w:rPr>
                <w:rFonts w:ascii="游ゴシック Medium" w:eastAsia="游ゴシック Medium" w:hAnsi="游ゴシック Medium" w:hint="eastAsia"/>
                <w:color w:val="4F81BD" w:themeColor="accent1"/>
                <w:sz w:val="18"/>
                <w:szCs w:val="18"/>
              </w:rPr>
              <w:t>社</w:t>
            </w:r>
            <w:r w:rsidRPr="004E6619">
              <w:rPr>
                <w:rFonts w:ascii="游ゴシック Medium" w:eastAsia="游ゴシック Medium" w:hAnsi="游ゴシック Medium"/>
                <w:color w:val="4F81BD" w:themeColor="accent1"/>
                <w:sz w:val="18"/>
                <w:szCs w:val="18"/>
              </w:rPr>
              <w:t xml:space="preserve"> </w:t>
            </w:r>
          </w:p>
        </w:tc>
        <w:tc>
          <w:tcPr>
            <w:tcW w:w="2126" w:type="dxa"/>
            <w:tcBorders>
              <w:right w:val="single" w:sz="12" w:space="0" w:color="auto"/>
            </w:tcBorders>
          </w:tcPr>
          <w:p w14:paraId="0083253F" w14:textId="77777777" w:rsidR="00A468BA" w:rsidRPr="004E6619" w:rsidRDefault="00A468BA" w:rsidP="006439B7">
            <w:pPr>
              <w:spacing w:line="320" w:lineRule="exact"/>
              <w:jc w:val="righ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 xml:space="preserve">2,500 </w:t>
            </w:r>
          </w:p>
        </w:tc>
      </w:tr>
      <w:tr w:rsidR="00A468BA" w:rsidRPr="004E6619" w14:paraId="73797D0D" w14:textId="77777777" w:rsidTr="006439B7">
        <w:tc>
          <w:tcPr>
            <w:tcW w:w="1276" w:type="dxa"/>
            <w:tcBorders>
              <w:left w:val="single" w:sz="12" w:space="0" w:color="auto"/>
            </w:tcBorders>
          </w:tcPr>
          <w:p w14:paraId="0F4E27E5" w14:textId="77777777" w:rsidR="00A468BA" w:rsidRPr="004E6619" w:rsidRDefault="00A468BA" w:rsidP="006439B7">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vAlign w:val="center"/>
          </w:tcPr>
          <w:p w14:paraId="445D27F3"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2693" w:type="dxa"/>
            <w:vAlign w:val="center"/>
          </w:tcPr>
          <w:p w14:paraId="44D2721D"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2126" w:type="dxa"/>
            <w:tcBorders>
              <w:right w:val="single" w:sz="12" w:space="0" w:color="auto"/>
            </w:tcBorders>
            <w:vAlign w:val="center"/>
          </w:tcPr>
          <w:p w14:paraId="58709E65" w14:textId="77777777" w:rsidR="00A468BA" w:rsidRPr="004E6619" w:rsidRDefault="00A468BA" w:rsidP="006439B7">
            <w:pPr>
              <w:spacing w:line="320" w:lineRule="exact"/>
              <w:jc w:val="right"/>
              <w:rPr>
                <w:rFonts w:ascii="游ゴシック Medium" w:eastAsia="游ゴシック Medium" w:hAnsi="游ゴシック Medium"/>
                <w:sz w:val="18"/>
                <w:szCs w:val="18"/>
              </w:rPr>
            </w:pPr>
          </w:p>
        </w:tc>
      </w:tr>
      <w:tr w:rsidR="00A468BA" w:rsidRPr="004E6619" w14:paraId="06F091CB" w14:textId="77777777" w:rsidTr="006439B7">
        <w:tc>
          <w:tcPr>
            <w:tcW w:w="1276" w:type="dxa"/>
            <w:tcBorders>
              <w:left w:val="single" w:sz="12" w:space="0" w:color="auto"/>
              <w:bottom w:val="single" w:sz="12" w:space="0" w:color="auto"/>
            </w:tcBorders>
          </w:tcPr>
          <w:p w14:paraId="16BF5F4D" w14:textId="77777777" w:rsidR="00A468BA" w:rsidRPr="004E6619" w:rsidRDefault="00A468BA" w:rsidP="006439B7">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tcBorders>
              <w:bottom w:val="single" w:sz="12" w:space="0" w:color="auto"/>
            </w:tcBorders>
            <w:vAlign w:val="center"/>
          </w:tcPr>
          <w:p w14:paraId="46B7BEF3"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2693" w:type="dxa"/>
            <w:tcBorders>
              <w:bottom w:val="single" w:sz="12" w:space="0" w:color="auto"/>
            </w:tcBorders>
            <w:vAlign w:val="center"/>
          </w:tcPr>
          <w:p w14:paraId="1225500A" w14:textId="77777777" w:rsidR="00A468BA" w:rsidRPr="004E6619" w:rsidRDefault="00A468BA" w:rsidP="006439B7">
            <w:pPr>
              <w:spacing w:line="320" w:lineRule="exact"/>
              <w:rPr>
                <w:rFonts w:ascii="游ゴシック Medium" w:eastAsia="游ゴシック Medium" w:hAnsi="游ゴシック Medium"/>
                <w:sz w:val="18"/>
                <w:szCs w:val="18"/>
              </w:rPr>
            </w:pPr>
          </w:p>
        </w:tc>
        <w:tc>
          <w:tcPr>
            <w:tcW w:w="2126" w:type="dxa"/>
            <w:tcBorders>
              <w:bottom w:val="single" w:sz="12" w:space="0" w:color="auto"/>
              <w:right w:val="single" w:sz="12" w:space="0" w:color="auto"/>
            </w:tcBorders>
            <w:vAlign w:val="center"/>
          </w:tcPr>
          <w:p w14:paraId="3C7C485B" w14:textId="77777777" w:rsidR="00A468BA" w:rsidRPr="004E6619" w:rsidRDefault="00A468BA" w:rsidP="006439B7">
            <w:pPr>
              <w:spacing w:line="320" w:lineRule="exact"/>
              <w:jc w:val="right"/>
              <w:rPr>
                <w:rFonts w:ascii="游ゴシック Medium" w:eastAsia="游ゴシック Medium" w:hAnsi="游ゴシック Medium"/>
                <w:sz w:val="18"/>
                <w:szCs w:val="18"/>
              </w:rPr>
            </w:pPr>
          </w:p>
        </w:tc>
      </w:tr>
    </w:tbl>
    <w:p w14:paraId="5615DE34" w14:textId="77777777" w:rsidR="00A468BA" w:rsidRPr="009D2D26" w:rsidRDefault="00A468BA" w:rsidP="00A468BA">
      <w:pPr>
        <w:widowControl/>
        <w:spacing w:line="360" w:lineRule="exact"/>
        <w:jc w:val="left"/>
        <w:rPr>
          <w:rFonts w:ascii="游ゴシック Medium" w:eastAsia="游ゴシック Medium" w:hAnsi="游ゴシック Medium"/>
          <w:sz w:val="20"/>
          <w:szCs w:val="20"/>
        </w:rPr>
      </w:pPr>
    </w:p>
    <w:p w14:paraId="6CF2860F" w14:textId="77777777" w:rsidR="00A468BA" w:rsidRPr="00513E84" w:rsidRDefault="00A468BA" w:rsidP="00A468BA">
      <w:pPr>
        <w:widowControl/>
        <w:spacing w:line="360" w:lineRule="exact"/>
        <w:jc w:val="left"/>
        <w:rPr>
          <w:rFonts w:asciiTheme="majorEastAsia" w:eastAsiaTheme="majorEastAsia" w:hAnsiTheme="majorEastAsia"/>
          <w:sz w:val="20"/>
          <w:szCs w:val="20"/>
        </w:rPr>
      </w:pPr>
    </w:p>
    <w:p w14:paraId="3F772C8B" w14:textId="6D6FAFDD"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CF63E3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EE0F61" w:rsidRPr="006A73FA">
                              <w:rPr>
                                <w:rFonts w:asciiTheme="majorEastAsia" w:eastAsiaTheme="majorEastAsia" w:hAnsiTheme="majorEastAsia" w:hint="eastAsia"/>
                                <w:color w:val="00B050"/>
                                <w:szCs w:val="21"/>
                              </w:rPr>
                              <w:t>過去5年間の関連した論文</w:t>
                            </w:r>
                            <w:r w:rsidRPr="006A73FA">
                              <w:rPr>
                                <w:rFonts w:asciiTheme="majorEastAsia" w:eastAsiaTheme="majorEastAsia" w:hAnsiTheme="majorEastAsia" w:hint="eastAsia"/>
                                <w:color w:val="00B050"/>
                                <w:szCs w:val="21"/>
                              </w:rPr>
                              <w:t>を選択し</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4F7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6CF63E3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EE0F61" w:rsidRPr="006A73FA">
                        <w:rPr>
                          <w:rFonts w:asciiTheme="majorEastAsia" w:eastAsiaTheme="majorEastAsia" w:hAnsiTheme="majorEastAsia" w:hint="eastAsia"/>
                          <w:color w:val="00B050"/>
                          <w:szCs w:val="21"/>
                        </w:rPr>
                        <w:t>過去5年間の関連した論文</w:t>
                      </w:r>
                      <w:r w:rsidRPr="006A73FA">
                        <w:rPr>
                          <w:rFonts w:asciiTheme="majorEastAsia" w:eastAsiaTheme="majorEastAsia" w:hAnsiTheme="majorEastAsia" w:hint="eastAsia"/>
                          <w:color w:val="00B050"/>
                          <w:szCs w:val="21"/>
                        </w:rPr>
                        <w:t>を選択し</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0DDC33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4A540AD">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5FB5C03A"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00EB5E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713ED" w:rsidRPr="00C15AE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8BE336E"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3142DC66"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0BC918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713ED" w:rsidRPr="00C15AE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04F8125"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3C7C2F4"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218EC2C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CD28E8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w:t>
                            </w:r>
                            <w:r w:rsidRPr="00C15AEE">
                              <w:rPr>
                                <w:rFonts w:asciiTheme="majorEastAsia" w:eastAsiaTheme="majorEastAsia" w:hAnsiTheme="majorEastAsia" w:hint="eastAsia"/>
                                <w:color w:val="00B050"/>
                              </w:rPr>
                              <w:t>成果及び中間・事後評価（当該研究費の</w:t>
                            </w:r>
                            <w:r w:rsidR="00F20556" w:rsidRPr="00C15AEE">
                              <w:rPr>
                                <w:rFonts w:asciiTheme="majorEastAsia" w:eastAsiaTheme="majorEastAsia" w:hAnsiTheme="majorEastAsia" w:hint="eastAsia"/>
                                <w:color w:val="00B050"/>
                              </w:rPr>
                              <w:t>代表者のみ。</w:t>
                            </w:r>
                            <w:r w:rsidRPr="00C15AEE">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w:t>
                      </w:r>
                      <w:r w:rsidRPr="00C15AEE">
                        <w:rPr>
                          <w:rFonts w:asciiTheme="majorEastAsia" w:eastAsiaTheme="majorEastAsia" w:hAnsiTheme="majorEastAsia" w:hint="eastAsia"/>
                          <w:color w:val="00B050"/>
                        </w:rPr>
                        <w:t>成果及び中間・事後評価（当該研究費の</w:t>
                      </w:r>
                      <w:r w:rsidR="00F20556" w:rsidRPr="00C15AEE">
                        <w:rPr>
                          <w:rFonts w:asciiTheme="majorEastAsia" w:eastAsiaTheme="majorEastAsia" w:hAnsiTheme="majorEastAsia" w:hint="eastAsia"/>
                          <w:color w:val="00B050"/>
                        </w:rPr>
                        <w:t>代表者のみ。</w:t>
                      </w:r>
                      <w:r w:rsidRPr="00C15AEE">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C15AEE"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15AEE">
        <w:rPr>
          <w:rFonts w:asciiTheme="majorEastAsia" w:eastAsiaTheme="majorEastAsia" w:hAnsiTheme="majorEastAsia" w:hint="eastAsia"/>
          <w:iCs/>
          <w:color w:val="4F81BD" w:themeColor="accent1"/>
          <w:sz w:val="21"/>
          <w:szCs w:val="22"/>
        </w:rPr>
        <w:t>課題名：</w:t>
      </w:r>
    </w:p>
    <w:p w14:paraId="07D7617D" w14:textId="2D95BBC4" w:rsidR="005058B8" w:rsidRPr="00C15AEE"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15AEE">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15AEE">
        <w:rPr>
          <w:rFonts w:asciiTheme="majorEastAsia" w:eastAsiaTheme="majorEastAsia" w:hAnsiTheme="majorEastAsia" w:hint="eastAsia"/>
          <w:iCs/>
          <w:color w:val="4F81BD" w:themeColor="accent1"/>
          <w:sz w:val="21"/>
          <w:szCs w:val="22"/>
        </w:rPr>
        <w:t>研究</w:t>
      </w:r>
      <w:r w:rsidR="005058B8" w:rsidRPr="00C15AEE">
        <w:rPr>
          <w:rFonts w:asciiTheme="majorEastAsia" w:eastAsiaTheme="majorEastAsia" w:hAnsiTheme="majorEastAsia" w:hint="eastAsia"/>
          <w:iCs/>
          <w:color w:val="4F81BD" w:themeColor="accent1"/>
          <w:sz w:val="21"/>
          <w:szCs w:val="22"/>
        </w:rPr>
        <w:t>経費（</w:t>
      </w:r>
      <w:r w:rsidR="005058B8" w:rsidRPr="00513E84">
        <w:rPr>
          <w:rFonts w:asciiTheme="majorEastAsia" w:eastAsiaTheme="majorEastAsia" w:hAnsiTheme="majorEastAsia" w:hint="eastAsia"/>
          <w:iCs/>
          <w:color w:val="4F81BD" w:themeColor="accent1"/>
          <w:sz w:val="21"/>
          <w:szCs w:val="22"/>
        </w:rPr>
        <w:t>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336FF39">
                <wp:simplePos x="0" y="0"/>
                <wp:positionH relativeFrom="margin">
                  <wp:align>right</wp:align>
                </wp:positionH>
                <wp:positionV relativeFrom="paragraph">
                  <wp:posOffset>434975</wp:posOffset>
                </wp:positionV>
                <wp:extent cx="6248400" cy="5143500"/>
                <wp:effectExtent l="0" t="1524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3FC15BC"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6A73FA">
                              <w:rPr>
                                <w:rFonts w:asciiTheme="majorEastAsia" w:eastAsiaTheme="majorEastAsia" w:hAnsiTheme="majorEastAsia" w:hint="eastAsia"/>
                                <w:color w:val="00B050"/>
                              </w:rPr>
                              <w:t>公募要領第</w:t>
                            </w:r>
                            <w:r w:rsidR="006A73FA" w:rsidRPr="006A73FA">
                              <w:rPr>
                                <w:rFonts w:asciiTheme="majorEastAsia" w:eastAsiaTheme="majorEastAsia" w:hAnsiTheme="majorEastAsia" w:hint="eastAsia"/>
                                <w:color w:val="00B050"/>
                              </w:rPr>
                              <w:t>12</w:t>
                            </w:r>
                            <w:r w:rsidRPr="006A73FA">
                              <w:rPr>
                                <w:rFonts w:asciiTheme="majorEastAsia" w:eastAsiaTheme="majorEastAsia" w:hAnsiTheme="majorEastAsia" w:hint="eastAsia"/>
                                <w:color w:val="00B050"/>
                              </w:rPr>
                              <w:t>章</w:t>
                            </w:r>
                            <w:r w:rsidR="006A73FA" w:rsidRPr="006A73FA">
                              <w:rPr>
                                <w:rFonts w:asciiTheme="majorEastAsia" w:eastAsiaTheme="majorEastAsia" w:hAnsiTheme="majorEastAsia" w:hint="eastAsia"/>
                                <w:color w:val="00B050"/>
                              </w:rPr>
                              <w:t>12.1.2</w:t>
                            </w:r>
                            <w:r w:rsidRPr="006A73FA">
                              <w:rPr>
                                <w:rFonts w:asciiTheme="majorEastAsia" w:eastAsiaTheme="majorEastAsia" w:hAnsiTheme="majorEastAsia" w:hint="eastAsia"/>
                                <w:color w:val="00B050"/>
                              </w:rPr>
                              <w:t>項</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C15AEE"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（2</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【事業ごと</w:t>
                            </w:r>
                            <w:r w:rsidRPr="00C15AEE">
                              <w:rPr>
                                <w:rFonts w:asciiTheme="majorEastAsia" w:eastAsiaTheme="majorEastAsia" w:hAnsiTheme="majorEastAsia"/>
                                <w:color w:val="00B050"/>
                                <w:szCs w:val="21"/>
                              </w:rPr>
                              <w:t>に</w:t>
                            </w:r>
                            <w:r w:rsidR="00F552B2" w:rsidRPr="00C15AEE">
                              <w:rPr>
                                <w:rFonts w:asciiTheme="majorEastAsia" w:eastAsiaTheme="majorEastAsia" w:hAnsiTheme="majorEastAsia" w:hint="eastAsia"/>
                                <w:color w:val="00B050"/>
                                <w:szCs w:val="21"/>
                              </w:rPr>
                              <w:t>３</w:t>
                            </w:r>
                            <w:r w:rsidRPr="00C15AEE">
                              <w:rPr>
                                <w:rFonts w:asciiTheme="majorEastAsia" w:eastAsiaTheme="majorEastAsia" w:hAnsiTheme="majorEastAsia"/>
                                <w:color w:val="00B050"/>
                                <w:szCs w:val="21"/>
                              </w:rPr>
                              <w:t>.研究計画・方法で</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している項目</w:t>
                            </w:r>
                            <w:r w:rsidRPr="00C15AEE">
                              <w:rPr>
                                <w:rFonts w:asciiTheme="majorEastAsia" w:eastAsiaTheme="majorEastAsia" w:hAnsiTheme="majorEastAsia" w:hint="eastAsia"/>
                                <w:color w:val="00B050"/>
                                <w:szCs w:val="21"/>
                              </w:rPr>
                              <w:t>以外で</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研究成果の</w:t>
                            </w:r>
                            <w:r w:rsidRPr="00C15AEE">
                              <w:rPr>
                                <w:rFonts w:asciiTheme="majorEastAsia" w:eastAsiaTheme="majorEastAsia" w:hAnsiTheme="majorEastAsia"/>
                                <w:color w:val="00B050"/>
                                <w:szCs w:val="21"/>
                              </w:rPr>
                              <w:t>目安となる数値指標等があれば、</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できるように項目を設定してください。</w:t>
                            </w:r>
                            <w:r w:rsidRPr="00C15AEE">
                              <w:rPr>
                                <w:rFonts w:asciiTheme="majorEastAsia" w:eastAsiaTheme="majorEastAsia" w:hAnsiTheme="majorEastAsia" w:hint="eastAsia"/>
                                <w:color w:val="00B050"/>
                                <w:szCs w:val="21"/>
                              </w:rPr>
                              <w:t>】</w:t>
                            </w:r>
                          </w:p>
                          <w:p w14:paraId="2620B3FF" w14:textId="77777777" w:rsidR="00AB1FAC" w:rsidRPr="00C15AE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例</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本研究で得られたデータ</w:t>
                            </w:r>
                            <w:r w:rsidRPr="00C15AEE">
                              <w:rPr>
                                <w:rFonts w:asciiTheme="majorEastAsia" w:eastAsiaTheme="majorEastAsia" w:hAnsiTheme="majorEastAsia"/>
                                <w:color w:val="00B050"/>
                                <w:szCs w:val="21"/>
                              </w:rPr>
                              <w:t>について、データ</w:t>
                            </w:r>
                            <w:r w:rsidRPr="00C15AEE">
                              <w:rPr>
                                <w:rFonts w:asciiTheme="majorEastAsia" w:eastAsiaTheme="majorEastAsia" w:hAnsiTheme="majorEastAsia" w:hint="eastAsia"/>
                                <w:color w:val="00B050"/>
                                <w:szCs w:val="21"/>
                              </w:rPr>
                              <w:t>ベースへの</w:t>
                            </w:r>
                            <w:r w:rsidRPr="00C15AEE">
                              <w:rPr>
                                <w:rFonts w:asciiTheme="majorEastAsia" w:eastAsiaTheme="majorEastAsia" w:hAnsiTheme="majorEastAsia"/>
                                <w:color w:val="00B050"/>
                                <w:szCs w:val="21"/>
                              </w:rPr>
                              <w:t>登録</w:t>
                            </w:r>
                            <w:r w:rsidRPr="00C15AEE">
                              <w:rPr>
                                <w:rFonts w:asciiTheme="majorEastAsia" w:eastAsiaTheme="majorEastAsia" w:hAnsiTheme="majorEastAsia" w:hint="eastAsia"/>
                                <w:color w:val="00B050"/>
                                <w:szCs w:val="21"/>
                              </w:rPr>
                              <w:t>や</w:t>
                            </w:r>
                            <w:r w:rsidRPr="00C15AEE">
                              <w:rPr>
                                <w:rFonts w:asciiTheme="majorEastAsia" w:eastAsiaTheme="majorEastAsia" w:hAnsiTheme="majorEastAsia"/>
                                <w:color w:val="00B050"/>
                                <w:szCs w:val="21"/>
                              </w:rPr>
                              <w:t>データシェアリング</w:t>
                            </w:r>
                            <w:r w:rsidRPr="00C15AEE">
                              <w:rPr>
                                <w:rFonts w:asciiTheme="majorEastAsia" w:eastAsiaTheme="majorEastAsia" w:hAnsiTheme="majorEastAsia" w:hint="eastAsia"/>
                                <w:color w:val="00B050"/>
                                <w:szCs w:val="21"/>
                              </w:rPr>
                              <w:t>を予定している場合には、</w:t>
                            </w:r>
                            <w:r w:rsidRPr="00C15AEE">
                              <w:rPr>
                                <w:rFonts w:asciiTheme="majorEastAsia" w:eastAsiaTheme="majorEastAsia" w:hAnsiTheme="majorEastAsia"/>
                                <w:color w:val="00B050"/>
                                <w:szCs w:val="21"/>
                              </w:rPr>
                              <w:t>その概要を記載してください</w:t>
                            </w:r>
                            <w:r w:rsidRPr="00C15AEE">
                              <w:rPr>
                                <w:rFonts w:asciiTheme="majorEastAsia" w:eastAsiaTheme="majorEastAsia" w:hAnsiTheme="majorEastAsia" w:hint="eastAsia"/>
                                <w:color w:val="00B050"/>
                                <w:szCs w:val="21"/>
                              </w:rPr>
                              <w:t>。</w:t>
                            </w:r>
                          </w:p>
                          <w:p w14:paraId="2C224364" w14:textId="75630691" w:rsidR="00AB1FAC" w:rsidRPr="00AB1FAC" w:rsidRDefault="00AB1FAC" w:rsidP="00C15AEE">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C15AEE">
                              <w:rPr>
                                <w:rFonts w:asciiTheme="majorEastAsia" w:eastAsiaTheme="majorEastAsia" w:hAnsiTheme="majorEastAsia" w:hint="eastAsia"/>
                                <w:color w:val="00B050"/>
                                <w:szCs w:val="21"/>
                              </w:rPr>
                              <w:t>（3</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国内の</w:t>
                            </w:r>
                            <w:r w:rsidRPr="00C15AEE">
                              <w:rPr>
                                <w:rFonts w:asciiTheme="majorEastAsia" w:eastAsiaTheme="majorEastAsia" w:hAnsiTheme="majorEastAsia"/>
                                <w:color w:val="00B050"/>
                                <w:szCs w:val="21"/>
                              </w:rPr>
                              <w:t>子会社から国外の</w:t>
                            </w:r>
                            <w:r w:rsidRPr="00C15AEE">
                              <w:rPr>
                                <w:rFonts w:asciiTheme="majorEastAsia" w:eastAsiaTheme="majorEastAsia" w:hAnsiTheme="majorEastAsia" w:hint="eastAsia"/>
                                <w:color w:val="00B050"/>
                                <w:szCs w:val="21"/>
                              </w:rPr>
                              <w:t>親会社</w:t>
                            </w:r>
                            <w:r w:rsidRPr="00C15AEE">
                              <w:rPr>
                                <w:rFonts w:asciiTheme="majorEastAsia" w:eastAsiaTheme="majorEastAsia" w:hAnsiTheme="majorEastAsia"/>
                                <w:color w:val="00B050"/>
                                <w:szCs w:val="21"/>
                              </w:rPr>
                              <w:t>に</w:t>
                            </w:r>
                            <w:r w:rsidRPr="00C15AEE">
                              <w:rPr>
                                <w:rFonts w:asciiTheme="majorEastAsia" w:eastAsiaTheme="majorEastAsia" w:hAnsiTheme="majorEastAsia" w:hint="eastAsia"/>
                                <w:color w:val="00B050"/>
                                <w:szCs w:val="21"/>
                              </w:rPr>
                              <w:t>本研究開発課題</w:t>
                            </w:r>
                            <w:r w:rsidRPr="00C15AEE">
                              <w:rPr>
                                <w:rFonts w:asciiTheme="majorEastAsia" w:eastAsiaTheme="majorEastAsia" w:hAnsiTheme="majorEastAsia"/>
                                <w:color w:val="00B050"/>
                                <w:szCs w:val="21"/>
                              </w:rPr>
                              <w:t>の成果</w:t>
                            </w:r>
                            <w:r w:rsidRPr="00C15AEE">
                              <w:rPr>
                                <w:rFonts w:asciiTheme="majorEastAsia" w:eastAsiaTheme="majorEastAsia" w:hAnsiTheme="majorEastAsia" w:hint="eastAsia"/>
                                <w:color w:val="00B050"/>
                                <w:szCs w:val="21"/>
                              </w:rPr>
                              <w:t>の</w:t>
                            </w:r>
                            <w:r w:rsidRPr="00C15AEE">
                              <w:rPr>
                                <w:rFonts w:asciiTheme="majorEastAsia" w:eastAsiaTheme="majorEastAsia" w:hAnsiTheme="majorEastAsia"/>
                                <w:color w:val="00B050"/>
                                <w:szCs w:val="21"/>
                              </w:rPr>
                              <w:t>承継を予定</w:t>
                            </w:r>
                            <w:r w:rsidRPr="00C15AEE">
                              <w:rPr>
                                <w:rFonts w:asciiTheme="majorEastAsia" w:eastAsiaTheme="majorEastAsia" w:hAnsiTheme="majorEastAsia" w:hint="eastAsia"/>
                                <w:color w:val="00B050"/>
                                <w:szCs w:val="21"/>
                              </w:rPr>
                              <w:t>している</w:t>
                            </w:r>
                            <w:r w:rsidRPr="00C15AEE">
                              <w:rPr>
                                <w:rFonts w:asciiTheme="majorEastAsia" w:eastAsiaTheme="majorEastAsia" w:hAnsiTheme="majorEastAsia"/>
                                <w:color w:val="00B050"/>
                                <w:szCs w:val="21"/>
                              </w:rPr>
                              <w:t>場合は、</w:t>
                            </w:r>
                            <w:r w:rsidRPr="00C15AEE">
                              <w:rPr>
                                <w:rFonts w:asciiTheme="majorEastAsia" w:eastAsiaTheme="majorEastAsia" w:hAnsiTheme="majorEastAsia" w:hint="eastAsia"/>
                                <w:color w:val="00B050"/>
                                <w:szCs w:val="21"/>
                              </w:rPr>
                              <w:t>その</w:t>
                            </w:r>
                            <w:r w:rsidRPr="00C15AEE">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4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AXoMDS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3FC15BC"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6A73FA">
                        <w:rPr>
                          <w:rFonts w:asciiTheme="majorEastAsia" w:eastAsiaTheme="majorEastAsia" w:hAnsiTheme="majorEastAsia" w:hint="eastAsia"/>
                          <w:color w:val="00B050"/>
                        </w:rPr>
                        <w:t>公募要領第</w:t>
                      </w:r>
                      <w:r w:rsidR="006A73FA" w:rsidRPr="006A73FA">
                        <w:rPr>
                          <w:rFonts w:asciiTheme="majorEastAsia" w:eastAsiaTheme="majorEastAsia" w:hAnsiTheme="majorEastAsia" w:hint="eastAsia"/>
                          <w:color w:val="00B050"/>
                        </w:rPr>
                        <w:t>12</w:t>
                      </w:r>
                      <w:r w:rsidRPr="006A73FA">
                        <w:rPr>
                          <w:rFonts w:asciiTheme="majorEastAsia" w:eastAsiaTheme="majorEastAsia" w:hAnsiTheme="majorEastAsia" w:hint="eastAsia"/>
                          <w:color w:val="00B050"/>
                        </w:rPr>
                        <w:t>章</w:t>
                      </w:r>
                      <w:r w:rsidR="006A73FA" w:rsidRPr="006A73FA">
                        <w:rPr>
                          <w:rFonts w:asciiTheme="majorEastAsia" w:eastAsiaTheme="majorEastAsia" w:hAnsiTheme="majorEastAsia" w:hint="eastAsia"/>
                          <w:color w:val="00B050"/>
                        </w:rPr>
                        <w:t>12.1.2</w:t>
                      </w:r>
                      <w:r w:rsidRPr="006A73FA">
                        <w:rPr>
                          <w:rFonts w:asciiTheme="majorEastAsia" w:eastAsiaTheme="majorEastAsia" w:hAnsiTheme="majorEastAsia" w:hint="eastAsia"/>
                          <w:color w:val="00B050"/>
                        </w:rPr>
                        <w:t>項</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C15AEE"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（2</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【事業ごと</w:t>
                      </w:r>
                      <w:r w:rsidRPr="00C15AEE">
                        <w:rPr>
                          <w:rFonts w:asciiTheme="majorEastAsia" w:eastAsiaTheme="majorEastAsia" w:hAnsiTheme="majorEastAsia"/>
                          <w:color w:val="00B050"/>
                          <w:szCs w:val="21"/>
                        </w:rPr>
                        <w:t>に</w:t>
                      </w:r>
                      <w:r w:rsidR="00F552B2" w:rsidRPr="00C15AEE">
                        <w:rPr>
                          <w:rFonts w:asciiTheme="majorEastAsia" w:eastAsiaTheme="majorEastAsia" w:hAnsiTheme="majorEastAsia" w:hint="eastAsia"/>
                          <w:color w:val="00B050"/>
                          <w:szCs w:val="21"/>
                        </w:rPr>
                        <w:t>３</w:t>
                      </w:r>
                      <w:r w:rsidRPr="00C15AEE">
                        <w:rPr>
                          <w:rFonts w:asciiTheme="majorEastAsia" w:eastAsiaTheme="majorEastAsia" w:hAnsiTheme="majorEastAsia"/>
                          <w:color w:val="00B050"/>
                          <w:szCs w:val="21"/>
                        </w:rPr>
                        <w:t>.研究計画・方法で</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している項目</w:t>
                      </w:r>
                      <w:r w:rsidRPr="00C15AEE">
                        <w:rPr>
                          <w:rFonts w:asciiTheme="majorEastAsia" w:eastAsiaTheme="majorEastAsia" w:hAnsiTheme="majorEastAsia" w:hint="eastAsia"/>
                          <w:color w:val="00B050"/>
                          <w:szCs w:val="21"/>
                        </w:rPr>
                        <w:t>以外で</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研究成果の</w:t>
                      </w:r>
                      <w:r w:rsidRPr="00C15AEE">
                        <w:rPr>
                          <w:rFonts w:asciiTheme="majorEastAsia" w:eastAsiaTheme="majorEastAsia" w:hAnsiTheme="majorEastAsia"/>
                          <w:color w:val="00B050"/>
                          <w:szCs w:val="21"/>
                        </w:rPr>
                        <w:t>目安となる数値指標等があれば、</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できるように項目を設定してください。</w:t>
                      </w:r>
                      <w:r w:rsidRPr="00C15AEE">
                        <w:rPr>
                          <w:rFonts w:asciiTheme="majorEastAsia" w:eastAsiaTheme="majorEastAsia" w:hAnsiTheme="majorEastAsia" w:hint="eastAsia"/>
                          <w:color w:val="00B050"/>
                          <w:szCs w:val="21"/>
                        </w:rPr>
                        <w:t>】</w:t>
                      </w:r>
                    </w:p>
                    <w:p w14:paraId="2620B3FF" w14:textId="77777777" w:rsidR="00AB1FAC" w:rsidRPr="00C15AE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例</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本研究で得られたデータ</w:t>
                      </w:r>
                      <w:r w:rsidRPr="00C15AEE">
                        <w:rPr>
                          <w:rFonts w:asciiTheme="majorEastAsia" w:eastAsiaTheme="majorEastAsia" w:hAnsiTheme="majorEastAsia"/>
                          <w:color w:val="00B050"/>
                          <w:szCs w:val="21"/>
                        </w:rPr>
                        <w:t>について、データ</w:t>
                      </w:r>
                      <w:r w:rsidRPr="00C15AEE">
                        <w:rPr>
                          <w:rFonts w:asciiTheme="majorEastAsia" w:eastAsiaTheme="majorEastAsia" w:hAnsiTheme="majorEastAsia" w:hint="eastAsia"/>
                          <w:color w:val="00B050"/>
                          <w:szCs w:val="21"/>
                        </w:rPr>
                        <w:t>ベースへの</w:t>
                      </w:r>
                      <w:r w:rsidRPr="00C15AEE">
                        <w:rPr>
                          <w:rFonts w:asciiTheme="majorEastAsia" w:eastAsiaTheme="majorEastAsia" w:hAnsiTheme="majorEastAsia"/>
                          <w:color w:val="00B050"/>
                          <w:szCs w:val="21"/>
                        </w:rPr>
                        <w:t>登録</w:t>
                      </w:r>
                      <w:r w:rsidRPr="00C15AEE">
                        <w:rPr>
                          <w:rFonts w:asciiTheme="majorEastAsia" w:eastAsiaTheme="majorEastAsia" w:hAnsiTheme="majorEastAsia" w:hint="eastAsia"/>
                          <w:color w:val="00B050"/>
                          <w:szCs w:val="21"/>
                        </w:rPr>
                        <w:t>や</w:t>
                      </w:r>
                      <w:r w:rsidRPr="00C15AEE">
                        <w:rPr>
                          <w:rFonts w:asciiTheme="majorEastAsia" w:eastAsiaTheme="majorEastAsia" w:hAnsiTheme="majorEastAsia"/>
                          <w:color w:val="00B050"/>
                          <w:szCs w:val="21"/>
                        </w:rPr>
                        <w:t>データシェアリング</w:t>
                      </w:r>
                      <w:r w:rsidRPr="00C15AEE">
                        <w:rPr>
                          <w:rFonts w:asciiTheme="majorEastAsia" w:eastAsiaTheme="majorEastAsia" w:hAnsiTheme="majorEastAsia" w:hint="eastAsia"/>
                          <w:color w:val="00B050"/>
                          <w:szCs w:val="21"/>
                        </w:rPr>
                        <w:t>を予定している場合には、</w:t>
                      </w:r>
                      <w:r w:rsidRPr="00C15AEE">
                        <w:rPr>
                          <w:rFonts w:asciiTheme="majorEastAsia" w:eastAsiaTheme="majorEastAsia" w:hAnsiTheme="majorEastAsia"/>
                          <w:color w:val="00B050"/>
                          <w:szCs w:val="21"/>
                        </w:rPr>
                        <w:t>その概要を記載してください</w:t>
                      </w:r>
                      <w:r w:rsidRPr="00C15AEE">
                        <w:rPr>
                          <w:rFonts w:asciiTheme="majorEastAsia" w:eastAsiaTheme="majorEastAsia" w:hAnsiTheme="majorEastAsia" w:hint="eastAsia"/>
                          <w:color w:val="00B050"/>
                          <w:szCs w:val="21"/>
                        </w:rPr>
                        <w:t>。</w:t>
                      </w:r>
                    </w:p>
                    <w:p w14:paraId="2C224364" w14:textId="75630691" w:rsidR="00AB1FAC" w:rsidRPr="00AB1FAC" w:rsidRDefault="00AB1FAC" w:rsidP="00C15AEE">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C15AEE">
                        <w:rPr>
                          <w:rFonts w:asciiTheme="majorEastAsia" w:eastAsiaTheme="majorEastAsia" w:hAnsiTheme="majorEastAsia" w:hint="eastAsia"/>
                          <w:color w:val="00B050"/>
                          <w:szCs w:val="21"/>
                        </w:rPr>
                        <w:t>（3</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国内の</w:t>
                      </w:r>
                      <w:r w:rsidRPr="00C15AEE">
                        <w:rPr>
                          <w:rFonts w:asciiTheme="majorEastAsia" w:eastAsiaTheme="majorEastAsia" w:hAnsiTheme="majorEastAsia"/>
                          <w:color w:val="00B050"/>
                          <w:szCs w:val="21"/>
                        </w:rPr>
                        <w:t>子会社から国外の</w:t>
                      </w:r>
                      <w:r w:rsidRPr="00C15AEE">
                        <w:rPr>
                          <w:rFonts w:asciiTheme="majorEastAsia" w:eastAsiaTheme="majorEastAsia" w:hAnsiTheme="majorEastAsia" w:hint="eastAsia"/>
                          <w:color w:val="00B050"/>
                          <w:szCs w:val="21"/>
                        </w:rPr>
                        <w:t>親会社</w:t>
                      </w:r>
                      <w:r w:rsidRPr="00C15AEE">
                        <w:rPr>
                          <w:rFonts w:asciiTheme="majorEastAsia" w:eastAsiaTheme="majorEastAsia" w:hAnsiTheme="majorEastAsia"/>
                          <w:color w:val="00B050"/>
                          <w:szCs w:val="21"/>
                        </w:rPr>
                        <w:t>に</w:t>
                      </w:r>
                      <w:r w:rsidRPr="00C15AEE">
                        <w:rPr>
                          <w:rFonts w:asciiTheme="majorEastAsia" w:eastAsiaTheme="majorEastAsia" w:hAnsiTheme="majorEastAsia" w:hint="eastAsia"/>
                          <w:color w:val="00B050"/>
                          <w:szCs w:val="21"/>
                        </w:rPr>
                        <w:t>本研究開発課題</w:t>
                      </w:r>
                      <w:r w:rsidRPr="00C15AEE">
                        <w:rPr>
                          <w:rFonts w:asciiTheme="majorEastAsia" w:eastAsiaTheme="majorEastAsia" w:hAnsiTheme="majorEastAsia"/>
                          <w:color w:val="00B050"/>
                          <w:szCs w:val="21"/>
                        </w:rPr>
                        <w:t>の成果</w:t>
                      </w:r>
                      <w:r w:rsidRPr="00C15AEE">
                        <w:rPr>
                          <w:rFonts w:asciiTheme="majorEastAsia" w:eastAsiaTheme="majorEastAsia" w:hAnsiTheme="majorEastAsia" w:hint="eastAsia"/>
                          <w:color w:val="00B050"/>
                          <w:szCs w:val="21"/>
                        </w:rPr>
                        <w:t>の</w:t>
                      </w:r>
                      <w:r w:rsidRPr="00C15AEE">
                        <w:rPr>
                          <w:rFonts w:asciiTheme="majorEastAsia" w:eastAsiaTheme="majorEastAsia" w:hAnsiTheme="majorEastAsia"/>
                          <w:color w:val="00B050"/>
                          <w:szCs w:val="21"/>
                        </w:rPr>
                        <w:t>承継を予定</w:t>
                      </w:r>
                      <w:r w:rsidRPr="00C15AEE">
                        <w:rPr>
                          <w:rFonts w:asciiTheme="majorEastAsia" w:eastAsiaTheme="majorEastAsia" w:hAnsiTheme="majorEastAsia" w:hint="eastAsia"/>
                          <w:color w:val="00B050"/>
                          <w:szCs w:val="21"/>
                        </w:rPr>
                        <w:t>している</w:t>
                      </w:r>
                      <w:r w:rsidRPr="00C15AEE">
                        <w:rPr>
                          <w:rFonts w:asciiTheme="majorEastAsia" w:eastAsiaTheme="majorEastAsia" w:hAnsiTheme="majorEastAsia"/>
                          <w:color w:val="00B050"/>
                          <w:szCs w:val="21"/>
                        </w:rPr>
                        <w:t>場合は、</w:t>
                      </w:r>
                      <w:r w:rsidRPr="00C15AEE">
                        <w:rPr>
                          <w:rFonts w:asciiTheme="majorEastAsia" w:eastAsiaTheme="majorEastAsia" w:hAnsiTheme="majorEastAsia" w:hint="eastAsia"/>
                          <w:color w:val="00B050"/>
                          <w:szCs w:val="21"/>
                        </w:rPr>
                        <w:t>その</w:t>
                      </w:r>
                      <w:r w:rsidRPr="00C15AEE">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15AEE">
        <w:rPr>
          <w:rFonts w:asciiTheme="majorEastAsia" w:eastAsiaTheme="majorEastAsia" w:hAnsiTheme="majorEastAsia" w:hint="eastAsia"/>
          <w:iCs/>
          <w:color w:val="4F81BD" w:themeColor="accent1"/>
          <w:szCs w:val="21"/>
        </w:rPr>
        <w:t>薬効を示す候補化合物合成の収率は〇％を目指す</w:t>
      </w:r>
      <w:r w:rsidR="0045494D" w:rsidRPr="00C15AEE">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F930F50" w:rsidR="00DB5EBA" w:rsidRPr="00513E84" w:rsidRDefault="00DB5EBA">
      <w:pPr>
        <w:widowControl/>
        <w:jc w:val="left"/>
        <w:rPr>
          <w:rFonts w:asciiTheme="majorEastAsia" w:eastAsiaTheme="majorEastAsia" w:hAnsiTheme="majorEastAsia"/>
          <w:sz w:val="20"/>
          <w:szCs w:val="20"/>
        </w:rPr>
      </w:pP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1F98" w14:textId="77777777" w:rsidR="0088146B" w:rsidRDefault="0088146B" w:rsidP="00DE2071">
      <w:r>
        <w:separator/>
      </w:r>
    </w:p>
  </w:endnote>
  <w:endnote w:type="continuationSeparator" w:id="0">
    <w:p w14:paraId="180286CE" w14:textId="77777777" w:rsidR="0088146B" w:rsidRDefault="0088146B" w:rsidP="00DE2071">
      <w:r>
        <w:continuationSeparator/>
      </w:r>
    </w:p>
  </w:endnote>
  <w:endnote w:type="continuationNotice" w:id="1">
    <w:p w14:paraId="24BB3521" w14:textId="77777777" w:rsidR="0088146B" w:rsidRDefault="0088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EB43" w14:textId="77777777" w:rsidR="0088146B" w:rsidRDefault="0088146B" w:rsidP="00DE2071">
      <w:r>
        <w:rPr>
          <w:rFonts w:hint="eastAsia"/>
        </w:rPr>
        <w:separator/>
      </w:r>
    </w:p>
  </w:footnote>
  <w:footnote w:type="continuationSeparator" w:id="0">
    <w:p w14:paraId="35378E1C" w14:textId="77777777" w:rsidR="0088146B" w:rsidRDefault="0088146B" w:rsidP="00DE2071">
      <w:r>
        <w:continuationSeparator/>
      </w:r>
    </w:p>
  </w:footnote>
  <w:footnote w:type="continuationNotice" w:id="1">
    <w:p w14:paraId="3228708E" w14:textId="77777777" w:rsidR="0088146B" w:rsidRDefault="008814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854A4"/>
    <w:multiLevelType w:val="hybridMultilevel"/>
    <w:tmpl w:val="A0008D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9"/>
  </w:num>
  <w:num w:numId="12" w16cid:durableId="1064109610">
    <w:abstractNumId w:val="22"/>
  </w:num>
  <w:num w:numId="13" w16cid:durableId="1924607778">
    <w:abstractNumId w:val="13"/>
  </w:num>
  <w:num w:numId="14" w16cid:durableId="671032325">
    <w:abstractNumId w:val="29"/>
  </w:num>
  <w:num w:numId="15" w16cid:durableId="1568104234">
    <w:abstractNumId w:val="27"/>
  </w:num>
  <w:num w:numId="16" w16cid:durableId="462961177">
    <w:abstractNumId w:val="12"/>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227765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2682D"/>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170A"/>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4FE0"/>
    <w:rsid w:val="002B54A4"/>
    <w:rsid w:val="002B5F72"/>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343"/>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45F"/>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3078"/>
    <w:rsid w:val="005741FA"/>
    <w:rsid w:val="00574FB6"/>
    <w:rsid w:val="00576A55"/>
    <w:rsid w:val="0058344B"/>
    <w:rsid w:val="00583FDE"/>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3EA"/>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A73FA"/>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09CD"/>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5821"/>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474C2"/>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D7DED"/>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1A"/>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146B"/>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728"/>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41BA"/>
    <w:rsid w:val="00A468BA"/>
    <w:rsid w:val="00A526E2"/>
    <w:rsid w:val="00A52E57"/>
    <w:rsid w:val="00A57A8E"/>
    <w:rsid w:val="00A61073"/>
    <w:rsid w:val="00A65D1B"/>
    <w:rsid w:val="00A65DF8"/>
    <w:rsid w:val="00A67A3A"/>
    <w:rsid w:val="00A67A62"/>
    <w:rsid w:val="00A67C39"/>
    <w:rsid w:val="00A713ED"/>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C6780"/>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AEE"/>
    <w:rsid w:val="00C15C27"/>
    <w:rsid w:val="00C162D6"/>
    <w:rsid w:val="00C16A0A"/>
    <w:rsid w:val="00C173C8"/>
    <w:rsid w:val="00C17A0C"/>
    <w:rsid w:val="00C23CBD"/>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350F"/>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42B0"/>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4ECA"/>
    <w:rsid w:val="00D907B0"/>
    <w:rsid w:val="00D93B3A"/>
    <w:rsid w:val="00D96C2A"/>
    <w:rsid w:val="00D97C19"/>
    <w:rsid w:val="00DA0746"/>
    <w:rsid w:val="00DA15C8"/>
    <w:rsid w:val="00DA1763"/>
    <w:rsid w:val="00DA2903"/>
    <w:rsid w:val="00DA29C6"/>
    <w:rsid w:val="00DA388F"/>
    <w:rsid w:val="00DA6485"/>
    <w:rsid w:val="00DA7B0F"/>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4417"/>
    <w:rsid w:val="00E46998"/>
    <w:rsid w:val="00E52782"/>
    <w:rsid w:val="00E542FF"/>
    <w:rsid w:val="00E54688"/>
    <w:rsid w:val="00E55ED6"/>
    <w:rsid w:val="00E56BA1"/>
    <w:rsid w:val="00E57265"/>
    <w:rsid w:val="00E576B4"/>
    <w:rsid w:val="00E57D6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7F57"/>
    <w:rsid w:val="00ED14F0"/>
    <w:rsid w:val="00ED6F03"/>
    <w:rsid w:val="00ED7417"/>
    <w:rsid w:val="00EE0F61"/>
    <w:rsid w:val="00EE2B8C"/>
    <w:rsid w:val="00EE44C0"/>
    <w:rsid w:val="00EE50BC"/>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2670C"/>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3AE4"/>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1419</Words>
  <Characters>8089</Characters>
  <Application>Microsoft Office Word</Application>
  <DocSecurity>6</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2024-02-01T07:27:00Z</dcterms:created>
  <dcterms:modified xsi:type="dcterms:W3CDTF">2024-02-01T07:27:00Z</dcterms:modified>
</cp:coreProperties>
</file>