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AAAF4FD"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141ADE0"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B02D8A">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B02D8A">
        <w:rPr>
          <w:rFonts w:asciiTheme="majorEastAsia" w:eastAsiaTheme="majorEastAsia" w:hAnsiTheme="majorEastAsia" w:hint="eastAsia"/>
          <w:b/>
          <w:sz w:val="24"/>
          <w:szCs w:val="24"/>
        </w:rPr>
        <w:t>（一般公募）</w:t>
      </w:r>
    </w:p>
    <w:p w14:paraId="3EE4030E" w14:textId="2FB85FC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2171B1D"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4392E066" w:rsidR="00BF2124" w:rsidRPr="00513E84" w:rsidRDefault="00B02D8A" w:rsidP="00A05BE6">
            <w:pPr>
              <w:spacing w:line="360" w:lineRule="exact"/>
              <w:rPr>
                <w:rFonts w:asciiTheme="majorEastAsia" w:eastAsiaTheme="majorEastAsia" w:hAnsiTheme="majorEastAsia"/>
                <w:szCs w:val="21"/>
              </w:rPr>
            </w:pPr>
            <w:r w:rsidRPr="00B02D8A">
              <w:rPr>
                <w:rFonts w:asciiTheme="majorEastAsia" w:eastAsiaTheme="majorEastAsia" w:hAnsiTheme="majorEastAsia" w:hint="eastAsia"/>
                <w:szCs w:val="21"/>
              </w:rPr>
              <w:t>２（感染症ワクチンへの応用が期待される新規モダリティの研究開発</w:t>
            </w:r>
            <w:r w:rsidR="00B767D6">
              <w:rPr>
                <w:rFonts w:asciiTheme="majorEastAsia" w:eastAsiaTheme="majorEastAsia" w:hAnsiTheme="majorEastAsia" w:hint="eastAsia"/>
                <w:szCs w:val="21"/>
              </w:rPr>
              <w:t>）</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173E94CA" w14:textId="4F3F940F"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00B02D8A">
              <w:rPr>
                <w:rFonts w:asciiTheme="majorEastAsia" w:eastAsiaTheme="majorEastAsia" w:hAnsiTheme="majorEastAsia" w:hint="eastAsia"/>
                <w:szCs w:val="21"/>
              </w:rPr>
              <w:t>か月</w:t>
            </w:r>
            <w:r w:rsidRPr="00513E84">
              <w:rPr>
                <w:rFonts w:asciiTheme="majorEastAsia" w:eastAsiaTheme="majorEastAsia" w:hAnsiTheme="majorEastAsia" w:hint="eastAsia"/>
                <w:szCs w:val="21"/>
              </w:rPr>
              <w:t>）</w:t>
            </w:r>
          </w:p>
          <w:p w14:paraId="489E37DC" w14:textId="3D8BE9E0" w:rsidR="00B02D8A" w:rsidRPr="007252ED" w:rsidRDefault="00B02D8A" w:rsidP="00B02D8A">
            <w:pPr>
              <w:spacing w:line="360" w:lineRule="exact"/>
              <w:ind w:firstLineChars="5" w:firstLine="9"/>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※本公募枠の研究開発実施予定期間は「必要最小限の期間（「非臨床</w:t>
            </w:r>
            <w:r w:rsidRPr="007252ED">
              <w:rPr>
                <w:rFonts w:asciiTheme="majorEastAsia" w:eastAsiaTheme="majorEastAsia" w:hAnsiTheme="majorEastAsia"/>
                <w:b/>
                <w:bCs/>
                <w:color w:val="FF0000"/>
                <w:sz w:val="18"/>
                <w:szCs w:val="18"/>
              </w:rPr>
              <w:t xml:space="preserve"> POCの取得」までの期間は、最長２年間とし、１年間を目安」になっています。</w:t>
            </w:r>
          </w:p>
          <w:p w14:paraId="369ECB50" w14:textId="78D1BFF2" w:rsidR="00B02D8A" w:rsidRPr="00B02D8A" w:rsidRDefault="00B02D8A" w:rsidP="00B02D8A">
            <w:pPr>
              <w:spacing w:line="360" w:lineRule="exact"/>
              <w:ind w:firstLineChars="5" w:firstLine="9"/>
              <w:rPr>
                <w:rFonts w:asciiTheme="majorEastAsia" w:eastAsiaTheme="majorEastAsia" w:hAnsiTheme="majorEastAsia"/>
                <w:szCs w:val="21"/>
              </w:rPr>
            </w:pPr>
            <w:r w:rsidRPr="007252ED">
              <w:rPr>
                <w:rFonts w:asciiTheme="majorEastAsia" w:eastAsiaTheme="majorEastAsia" w:hAnsiTheme="majorEastAsia" w:hint="eastAsia"/>
                <w:b/>
                <w:bCs/>
                <w:color w:val="FF0000"/>
                <w:sz w:val="18"/>
                <w:szCs w:val="18"/>
              </w:rPr>
              <w:t>（注）非臨床</w:t>
            </w:r>
            <w:r w:rsidRPr="007252ED">
              <w:rPr>
                <w:rFonts w:asciiTheme="majorEastAsia" w:eastAsiaTheme="majorEastAsia" w:hAnsiTheme="majorEastAsia"/>
                <w:b/>
                <w:bCs/>
                <w:color w:val="FF0000"/>
                <w:sz w:val="18"/>
                <w:szCs w:val="18"/>
              </w:rPr>
              <w:t>POC取得の時期は、目標とする達成基準を満たすデータの取得から、『次期ステージの開始に向けた契約延長手続きの完了』までの期間（2か月間）も考慮してご記載ください。</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0F706460" w14:textId="3EA59A75"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B02D8A">
              <w:rPr>
                <w:rFonts w:asciiTheme="majorEastAsia" w:eastAsiaTheme="majorEastAsia" w:hAnsiTheme="majorEastAsia" w:hint="eastAsia"/>
                <w:szCs w:val="21"/>
              </w:rPr>
              <w:t>※間接経費含めない</w:t>
            </w:r>
          </w:p>
          <w:p w14:paraId="7EE18D50" w14:textId="1D5A6854" w:rsidR="00B02D8A" w:rsidRPr="007252ED" w:rsidRDefault="00B02D8A" w:rsidP="00A05BE6">
            <w:pPr>
              <w:spacing w:line="360" w:lineRule="exact"/>
              <w:ind w:firstLineChars="5" w:firstLine="9"/>
              <w:rPr>
                <w:rFonts w:asciiTheme="majorEastAsia" w:eastAsiaTheme="majorEastAsia" w:hAnsiTheme="majorEastAsia"/>
                <w:b/>
                <w:bCs/>
                <w:sz w:val="18"/>
                <w:szCs w:val="18"/>
              </w:rPr>
            </w:pPr>
            <w:r w:rsidRPr="007252ED">
              <w:rPr>
                <w:rFonts w:asciiTheme="majorEastAsia" w:eastAsiaTheme="majorEastAsia" w:hAnsiTheme="majorEastAsia" w:hint="eastAsia"/>
                <w:b/>
                <w:bCs/>
                <w:color w:val="FF0000"/>
                <w:sz w:val="18"/>
                <w:szCs w:val="18"/>
              </w:rPr>
              <w:t>※本公募枠の研究開発費の規模（間接経費を含まず）</w:t>
            </w:r>
            <w:r w:rsidR="00BD747B">
              <w:rPr>
                <w:rFonts w:asciiTheme="majorEastAsia" w:eastAsiaTheme="majorEastAsia" w:hAnsiTheme="majorEastAsia" w:hint="eastAsia"/>
                <w:b/>
                <w:bCs/>
                <w:color w:val="FF0000"/>
                <w:sz w:val="18"/>
                <w:szCs w:val="18"/>
              </w:rPr>
              <w:t>は、</w:t>
            </w:r>
            <w:r w:rsidRPr="007252ED">
              <w:rPr>
                <w:rFonts w:asciiTheme="majorEastAsia" w:eastAsiaTheme="majorEastAsia" w:hAnsiTheme="majorEastAsia"/>
                <w:b/>
                <w:bCs/>
                <w:color w:val="FF0000"/>
                <w:sz w:val="18"/>
                <w:szCs w:val="18"/>
              </w:rPr>
              <w:t>初期の契約期間となる「非臨床POCの取得」までの期間について1提案当たり1億円</w:t>
            </w:r>
            <w:r w:rsidR="00626B55">
              <w:rPr>
                <w:rFonts w:asciiTheme="majorEastAsia" w:eastAsiaTheme="majorEastAsia" w:hAnsiTheme="majorEastAsia" w:hint="eastAsia"/>
                <w:b/>
                <w:bCs/>
                <w:color w:val="FF0000"/>
                <w:sz w:val="18"/>
                <w:szCs w:val="18"/>
              </w:rPr>
              <w:t>を</w:t>
            </w:r>
            <w:r w:rsidR="00BD747B">
              <w:rPr>
                <w:rFonts w:asciiTheme="majorEastAsia" w:eastAsiaTheme="majorEastAsia" w:hAnsiTheme="majorEastAsia" w:hint="eastAsia"/>
                <w:b/>
                <w:bCs/>
                <w:color w:val="FF0000"/>
                <w:sz w:val="18"/>
                <w:szCs w:val="18"/>
              </w:rPr>
              <w:t>上限</w:t>
            </w:r>
            <w:r w:rsidR="00626B55">
              <w:rPr>
                <w:rFonts w:asciiTheme="majorEastAsia" w:eastAsiaTheme="majorEastAsia" w:hAnsiTheme="majorEastAsia" w:hint="eastAsia"/>
                <w:b/>
                <w:bCs/>
                <w:color w:val="FF0000"/>
                <w:sz w:val="18"/>
                <w:szCs w:val="18"/>
              </w:rPr>
              <w:t>（目安）</w:t>
            </w:r>
            <w:r w:rsidR="00BD747B">
              <w:rPr>
                <w:rFonts w:asciiTheme="majorEastAsia" w:eastAsiaTheme="majorEastAsia" w:hAnsiTheme="majorEastAsia" w:hint="eastAsia"/>
                <w:b/>
                <w:bCs/>
                <w:color w:val="FF0000"/>
                <w:sz w:val="18"/>
                <w:szCs w:val="18"/>
              </w:rPr>
              <w:t>で</w:t>
            </w:r>
            <w:r w:rsidRPr="007252ED">
              <w:rPr>
                <w:rFonts w:asciiTheme="majorEastAsia" w:eastAsiaTheme="majorEastAsia" w:hAnsiTheme="majorEastAsia"/>
                <w:b/>
                <w:bCs/>
                <w:color w:val="FF0000"/>
                <w:sz w:val="18"/>
                <w:szCs w:val="18"/>
              </w:rPr>
              <w:t>積算してください。</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35CD4B23"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11013B">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29754E"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7252ED">
        <w:trPr>
          <w:trHeight w:val="3375"/>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7"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658256"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334B7004" wp14:editId="068998DF">
                <wp:simplePos x="0" y="0"/>
                <wp:positionH relativeFrom="margin">
                  <wp:align>center</wp:align>
                </wp:positionH>
                <wp:positionV relativeFrom="paragraph">
                  <wp:posOffset>1134086</wp:posOffset>
                </wp:positionV>
                <wp:extent cx="5570855" cy="2197100"/>
                <wp:effectExtent l="0" t="1200150" r="10795" b="12700"/>
                <wp:wrapNone/>
                <wp:docPr id="14" name="角丸四角形吹き出し 48"/>
                <wp:cNvGraphicFramePr/>
                <a:graphic xmlns:a="http://schemas.openxmlformats.org/drawingml/2006/main">
                  <a:graphicData uri="http://schemas.microsoft.com/office/word/2010/wordprocessingShape">
                    <wps:wsp>
                      <wps:cNvSpPr/>
                      <wps:spPr>
                        <a:xfrm>
                          <a:off x="1076325" y="1800225"/>
                          <a:ext cx="5570855" cy="2197100"/>
                        </a:xfrm>
                        <a:prstGeom prst="wedgeRoundRectCallout">
                          <a:avLst>
                            <a:gd name="adj1" fmla="val -39095"/>
                            <a:gd name="adj2" fmla="val -104578"/>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Pr="00F33485" w:rsidRDefault="00CA3A2C"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目的（背景を受け、本課題を実施する目的）、</w:t>
                            </w:r>
                          </w:p>
                          <w:p w14:paraId="29354FF6" w14:textId="6D80DAB4" w:rsidR="00C50526" w:rsidRPr="00F33485" w:rsidRDefault="005A77E4"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目標とするワクチン製品のプロファイル（</w:t>
                            </w:r>
                            <w:r w:rsidR="00A846BA" w:rsidRPr="00F33485">
                              <w:rPr>
                                <w:rFonts w:asciiTheme="majorEastAsia" w:eastAsiaTheme="majorEastAsia" w:hAnsiTheme="majorEastAsia" w:hint="eastAsia"/>
                                <w:color w:val="00B050"/>
                                <w:szCs w:val="21"/>
                              </w:rPr>
                              <w:t>対象病原菌　モダリティ　技術</w:t>
                            </w:r>
                            <w:r w:rsidR="00C52AC1" w:rsidRPr="00F33485">
                              <w:rPr>
                                <w:rFonts w:asciiTheme="majorEastAsia" w:eastAsiaTheme="majorEastAsia" w:hAnsiTheme="majorEastAsia" w:hint="eastAsia"/>
                                <w:color w:val="00B050"/>
                                <w:szCs w:val="21"/>
                              </w:rPr>
                              <w:t>他</w:t>
                            </w:r>
                            <w:r w:rsidR="00DF5E96" w:rsidRPr="00F33485">
                              <w:rPr>
                                <w:rFonts w:asciiTheme="majorEastAsia" w:eastAsiaTheme="majorEastAsia" w:hAnsiTheme="majorEastAsia" w:hint="eastAsia"/>
                                <w:color w:val="00B050"/>
                                <w:szCs w:val="21"/>
                              </w:rPr>
                              <w:t>）</w:t>
                            </w:r>
                          </w:p>
                          <w:p w14:paraId="1BB6BB76"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w:t>
                            </w:r>
                            <w:r w:rsidR="00CA3A2C" w:rsidRPr="00F33485">
                              <w:rPr>
                                <w:rFonts w:asciiTheme="majorEastAsia" w:eastAsiaTheme="majorEastAsia" w:hAnsiTheme="majorEastAsia" w:hint="eastAsia"/>
                                <w:color w:val="00B050"/>
                                <w:szCs w:val="21"/>
                              </w:rPr>
                              <w:t>方法の概略（</w:t>
                            </w:r>
                            <w:r w:rsidR="00433DF5" w:rsidRPr="00F33485">
                              <w:rPr>
                                <w:rFonts w:asciiTheme="majorEastAsia" w:eastAsiaTheme="majorEastAsia" w:hAnsiTheme="majorEastAsia" w:hint="eastAsia"/>
                                <w:color w:val="00B050"/>
                                <w:szCs w:val="21"/>
                              </w:rPr>
                              <w:t>現時点ではどのような研究段階で</w:t>
                            </w:r>
                            <w:r w:rsidR="00C52AC1" w:rsidRPr="00F33485">
                              <w:rPr>
                                <w:rFonts w:asciiTheme="majorEastAsia" w:eastAsiaTheme="majorEastAsia" w:hAnsiTheme="majorEastAsia" w:hint="eastAsia"/>
                                <w:color w:val="00B050"/>
                                <w:szCs w:val="21"/>
                              </w:rPr>
                              <w:t>あり</w:t>
                            </w:r>
                            <w:r w:rsidR="00433DF5"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どのような</w:t>
                            </w:r>
                            <w:r w:rsidRPr="00F33485">
                              <w:rPr>
                                <w:rFonts w:asciiTheme="majorEastAsia" w:eastAsiaTheme="majorEastAsia" w:hAnsiTheme="majorEastAsia" w:hint="eastAsia"/>
                                <w:color w:val="00B050"/>
                                <w:szCs w:val="21"/>
                              </w:rPr>
                              <w:t>計画で、どの</w:t>
                            </w:r>
                          </w:p>
                          <w:p w14:paraId="28FABA57"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ような</w:t>
                            </w:r>
                            <w:r w:rsidR="00CA3A2C" w:rsidRPr="00F33485">
                              <w:rPr>
                                <w:rFonts w:asciiTheme="majorEastAsia" w:eastAsiaTheme="majorEastAsia" w:hAnsiTheme="majorEastAsia" w:hint="eastAsia"/>
                                <w:color w:val="00B050"/>
                                <w:szCs w:val="21"/>
                              </w:rPr>
                              <w:t>方法を用いて、どのように研究を実施し</w:t>
                            </w:r>
                            <w:r w:rsidR="000468E2"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問題を解決するか</w:t>
                            </w:r>
                            <w:r w:rsidR="000468E2" w:rsidRPr="00F33485">
                              <w:rPr>
                                <w:rFonts w:asciiTheme="majorEastAsia" w:eastAsiaTheme="majorEastAsia" w:hAnsiTheme="majorEastAsia" w:hint="eastAsia"/>
                                <w:color w:val="00B050"/>
                                <w:szCs w:val="21"/>
                              </w:rPr>
                              <w:t>、どのようなマイ</w:t>
                            </w:r>
                          </w:p>
                          <w:p w14:paraId="545AC227" w14:textId="77777777" w:rsid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ルストーン</w:t>
                            </w:r>
                            <w:r w:rsidR="00C0069D" w:rsidRPr="00F33485">
                              <w:rPr>
                                <w:rFonts w:asciiTheme="majorEastAsia" w:eastAsiaTheme="majorEastAsia" w:hAnsiTheme="majorEastAsia" w:hint="eastAsia"/>
                                <w:color w:val="00B050"/>
                                <w:szCs w:val="21"/>
                              </w:rPr>
                              <w:t>、クライテリア</w:t>
                            </w:r>
                            <w:r w:rsidRPr="00F33485">
                              <w:rPr>
                                <w:rFonts w:asciiTheme="majorEastAsia" w:eastAsiaTheme="majorEastAsia" w:hAnsiTheme="majorEastAsia" w:hint="eastAsia"/>
                                <w:color w:val="00B050"/>
                                <w:szCs w:val="21"/>
                              </w:rPr>
                              <w:t>を設定し、開始からどのくらい</w:t>
                            </w:r>
                            <w:r w:rsidR="00191304" w:rsidRPr="00F33485">
                              <w:rPr>
                                <w:rFonts w:asciiTheme="majorEastAsia" w:eastAsiaTheme="majorEastAsia" w:hAnsiTheme="majorEastAsia" w:hint="eastAsia"/>
                                <w:color w:val="00B050"/>
                                <w:szCs w:val="21"/>
                              </w:rPr>
                              <w:t>の期間</w:t>
                            </w:r>
                            <w:r w:rsidRPr="00F33485">
                              <w:rPr>
                                <w:rFonts w:asciiTheme="majorEastAsia" w:eastAsiaTheme="majorEastAsia" w:hAnsiTheme="majorEastAsia" w:hint="eastAsia"/>
                                <w:color w:val="00B050"/>
                                <w:szCs w:val="21"/>
                              </w:rPr>
                              <w:t>で計画を達成する</w:t>
                            </w:r>
                          </w:p>
                          <w:p w14:paraId="4959EE02" w14:textId="35CB53CD" w:rsidR="001D4327" w:rsidRP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か？</w:t>
                            </w:r>
                            <w:r w:rsidR="00CA3A2C" w:rsidRPr="00F33485">
                              <w:rPr>
                                <w:rFonts w:asciiTheme="majorEastAsia" w:eastAsiaTheme="majorEastAsia" w:hAnsiTheme="majorEastAsia" w:hint="eastAsia"/>
                                <w:color w:val="00B050"/>
                                <w:szCs w:val="21"/>
                              </w:rPr>
                              <w:t>）</w:t>
                            </w:r>
                            <w:r w:rsidR="001D4327" w:rsidRPr="00F33485">
                              <w:rPr>
                                <w:rFonts w:asciiTheme="majorEastAsia" w:eastAsiaTheme="majorEastAsia" w:hAnsiTheme="majorEastAsia"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73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" adj="2355,-11789"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Pr="00F33485" w:rsidRDefault="00CA3A2C"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目的（背景を受け、本課題を実施する目的）、</w:t>
                      </w:r>
                    </w:p>
                    <w:p w14:paraId="29354FF6" w14:textId="6D80DAB4" w:rsidR="00C50526" w:rsidRPr="00F33485" w:rsidRDefault="005A77E4" w:rsidP="001D4327">
                      <w:pPr>
                        <w:ind w:leftChars="100" w:left="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目標とするワクチン製品のプロファイル（</w:t>
                      </w:r>
                      <w:r w:rsidR="00A846BA" w:rsidRPr="00F33485">
                        <w:rPr>
                          <w:rFonts w:asciiTheme="majorEastAsia" w:eastAsiaTheme="majorEastAsia" w:hAnsiTheme="majorEastAsia" w:hint="eastAsia"/>
                          <w:color w:val="00B050"/>
                          <w:szCs w:val="21"/>
                        </w:rPr>
                        <w:t>対象病原菌　モダリティ　技術</w:t>
                      </w:r>
                      <w:r w:rsidR="00C52AC1" w:rsidRPr="00F33485">
                        <w:rPr>
                          <w:rFonts w:asciiTheme="majorEastAsia" w:eastAsiaTheme="majorEastAsia" w:hAnsiTheme="majorEastAsia" w:hint="eastAsia"/>
                          <w:color w:val="00B050"/>
                          <w:szCs w:val="21"/>
                        </w:rPr>
                        <w:t>他</w:t>
                      </w:r>
                      <w:r w:rsidR="00DF5E96" w:rsidRPr="00F33485">
                        <w:rPr>
                          <w:rFonts w:asciiTheme="majorEastAsia" w:eastAsiaTheme="majorEastAsia" w:hAnsiTheme="majorEastAsia" w:hint="eastAsia"/>
                          <w:color w:val="00B050"/>
                          <w:szCs w:val="21"/>
                        </w:rPr>
                        <w:t>）</w:t>
                      </w:r>
                    </w:p>
                    <w:p w14:paraId="1BB6BB76"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w:t>
                      </w:r>
                      <w:r w:rsidR="00CA3A2C" w:rsidRPr="00F33485">
                        <w:rPr>
                          <w:rFonts w:asciiTheme="majorEastAsia" w:eastAsiaTheme="majorEastAsia" w:hAnsiTheme="majorEastAsia" w:hint="eastAsia"/>
                          <w:color w:val="00B050"/>
                          <w:szCs w:val="21"/>
                        </w:rPr>
                        <w:t>方法の概略（</w:t>
                      </w:r>
                      <w:r w:rsidR="00433DF5" w:rsidRPr="00F33485">
                        <w:rPr>
                          <w:rFonts w:asciiTheme="majorEastAsia" w:eastAsiaTheme="majorEastAsia" w:hAnsiTheme="majorEastAsia" w:hint="eastAsia"/>
                          <w:color w:val="00B050"/>
                          <w:szCs w:val="21"/>
                        </w:rPr>
                        <w:t>現時点ではどのような研究段階で</w:t>
                      </w:r>
                      <w:r w:rsidR="00C52AC1" w:rsidRPr="00F33485">
                        <w:rPr>
                          <w:rFonts w:asciiTheme="majorEastAsia" w:eastAsiaTheme="majorEastAsia" w:hAnsiTheme="majorEastAsia" w:hint="eastAsia"/>
                          <w:color w:val="00B050"/>
                          <w:szCs w:val="21"/>
                        </w:rPr>
                        <w:t>あり</w:t>
                      </w:r>
                      <w:r w:rsidR="00433DF5"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どのような</w:t>
                      </w:r>
                      <w:r w:rsidRPr="00F33485">
                        <w:rPr>
                          <w:rFonts w:asciiTheme="majorEastAsia" w:eastAsiaTheme="majorEastAsia" w:hAnsiTheme="majorEastAsia" w:hint="eastAsia"/>
                          <w:color w:val="00B050"/>
                          <w:szCs w:val="21"/>
                        </w:rPr>
                        <w:t>計画で、どの</w:t>
                      </w:r>
                    </w:p>
                    <w:p w14:paraId="28FABA57" w14:textId="77777777" w:rsidR="00F33485" w:rsidRDefault="0036227E"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ような</w:t>
                      </w:r>
                      <w:r w:rsidR="00CA3A2C" w:rsidRPr="00F33485">
                        <w:rPr>
                          <w:rFonts w:asciiTheme="majorEastAsia" w:eastAsiaTheme="majorEastAsia" w:hAnsiTheme="majorEastAsia" w:hint="eastAsia"/>
                          <w:color w:val="00B050"/>
                          <w:szCs w:val="21"/>
                        </w:rPr>
                        <w:t>方法を用いて、どのように研究を実施し</w:t>
                      </w:r>
                      <w:r w:rsidR="000468E2" w:rsidRPr="00F33485">
                        <w:rPr>
                          <w:rFonts w:asciiTheme="majorEastAsia" w:eastAsiaTheme="majorEastAsia" w:hAnsiTheme="majorEastAsia" w:hint="eastAsia"/>
                          <w:color w:val="00B050"/>
                          <w:szCs w:val="21"/>
                        </w:rPr>
                        <w:t>、</w:t>
                      </w:r>
                      <w:r w:rsidR="00CA3A2C" w:rsidRPr="00F33485">
                        <w:rPr>
                          <w:rFonts w:asciiTheme="majorEastAsia" w:eastAsiaTheme="majorEastAsia" w:hAnsiTheme="majorEastAsia" w:hint="eastAsia"/>
                          <w:color w:val="00B050"/>
                          <w:szCs w:val="21"/>
                        </w:rPr>
                        <w:t>問題を解決するか</w:t>
                      </w:r>
                      <w:r w:rsidR="000468E2" w:rsidRPr="00F33485">
                        <w:rPr>
                          <w:rFonts w:asciiTheme="majorEastAsia" w:eastAsiaTheme="majorEastAsia" w:hAnsiTheme="majorEastAsia" w:hint="eastAsia"/>
                          <w:color w:val="00B050"/>
                          <w:szCs w:val="21"/>
                        </w:rPr>
                        <w:t>、どのようなマイ</w:t>
                      </w:r>
                    </w:p>
                    <w:p w14:paraId="545AC227" w14:textId="77777777" w:rsid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ルストーン</w:t>
                      </w:r>
                      <w:r w:rsidR="00C0069D" w:rsidRPr="00F33485">
                        <w:rPr>
                          <w:rFonts w:asciiTheme="majorEastAsia" w:eastAsiaTheme="majorEastAsia" w:hAnsiTheme="majorEastAsia" w:hint="eastAsia"/>
                          <w:color w:val="00B050"/>
                          <w:szCs w:val="21"/>
                        </w:rPr>
                        <w:t>、クライテリア</w:t>
                      </w:r>
                      <w:r w:rsidRPr="00F33485">
                        <w:rPr>
                          <w:rFonts w:asciiTheme="majorEastAsia" w:eastAsiaTheme="majorEastAsia" w:hAnsiTheme="majorEastAsia" w:hint="eastAsia"/>
                          <w:color w:val="00B050"/>
                          <w:szCs w:val="21"/>
                        </w:rPr>
                        <w:t>を設定し、開始からどのくらい</w:t>
                      </w:r>
                      <w:r w:rsidR="00191304" w:rsidRPr="00F33485">
                        <w:rPr>
                          <w:rFonts w:asciiTheme="majorEastAsia" w:eastAsiaTheme="majorEastAsia" w:hAnsiTheme="majorEastAsia" w:hint="eastAsia"/>
                          <w:color w:val="00B050"/>
                          <w:szCs w:val="21"/>
                        </w:rPr>
                        <w:t>の期間</w:t>
                      </w:r>
                      <w:r w:rsidRPr="00F33485">
                        <w:rPr>
                          <w:rFonts w:asciiTheme="majorEastAsia" w:eastAsiaTheme="majorEastAsia" w:hAnsiTheme="majorEastAsia" w:hint="eastAsia"/>
                          <w:color w:val="00B050"/>
                          <w:szCs w:val="21"/>
                        </w:rPr>
                        <w:t>で計画を達成する</w:t>
                      </w:r>
                    </w:p>
                    <w:p w14:paraId="4959EE02" w14:textId="35CB53CD" w:rsidR="001D4327" w:rsidRPr="00F33485" w:rsidRDefault="000468E2" w:rsidP="00EB0526">
                      <w:pPr>
                        <w:ind w:firstLineChars="100" w:firstLine="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か？</w:t>
                      </w:r>
                      <w:r w:rsidR="00CA3A2C" w:rsidRPr="00F33485">
                        <w:rPr>
                          <w:rFonts w:asciiTheme="majorEastAsia" w:eastAsiaTheme="majorEastAsia" w:hAnsiTheme="majorEastAsia" w:hint="eastAsia"/>
                          <w:color w:val="00B050"/>
                          <w:szCs w:val="21"/>
                        </w:rPr>
                        <w:t>）</w:t>
                      </w:r>
                      <w:r w:rsidR="001D4327" w:rsidRPr="00F33485">
                        <w:rPr>
                          <w:rFonts w:asciiTheme="majorEastAsia" w:eastAsiaTheme="majorEastAsia" w:hAnsiTheme="majorEastAsia" w:hint="eastAsia"/>
                          <w:color w:val="00B050"/>
                          <w:szCs w:val="21"/>
                        </w:rPr>
                        <w:t>、概要を記載してください。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C150BB1"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B1FBC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0E1CA269" wp14:editId="5ED65216">
                <wp:simplePos x="0" y="0"/>
                <wp:positionH relativeFrom="margin">
                  <wp:posOffset>470535</wp:posOffset>
                </wp:positionH>
                <wp:positionV relativeFrom="paragraph">
                  <wp:posOffset>845185</wp:posOffset>
                </wp:positionV>
                <wp:extent cx="3533775" cy="2457450"/>
                <wp:effectExtent l="0" t="8191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2457450"/>
                        </a:xfrm>
                        <a:prstGeom prst="wedgeRoundRectCallout">
                          <a:avLst>
                            <a:gd name="adj1" fmla="val -28918"/>
                            <a:gd name="adj2" fmla="val -83151"/>
                            <a:gd name="adj3" fmla="val 16667"/>
                          </a:avLst>
                        </a:prstGeom>
                        <a:solidFill>
                          <a:schemeClr val="bg1"/>
                        </a:solidFill>
                        <a:ln w="12700" cap="flat" cmpd="sng" algn="ctr">
                          <a:solidFill>
                            <a:srgbClr val="00B050"/>
                          </a:solidFill>
                          <a:prstDash val="solid"/>
                        </a:ln>
                        <a:effectLst/>
                      </wps:spPr>
                      <wps:txbx>
                        <w:txbxContent>
                          <w:p w14:paraId="7B360435" w14:textId="138E92D9" w:rsidR="00AE3BAB" w:rsidRPr="007408DF" w:rsidRDefault="00AE3BAB" w:rsidP="007408DF">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007408DF" w:rsidRPr="004B0BB9">
                              <w:rPr>
                                <w:rFonts w:asciiTheme="majorEastAsia" w:eastAsiaTheme="majorEastAsia" w:hAnsiTheme="majorEastAsia" w:hint="eastAsia"/>
                                <w:color w:val="3333FF"/>
                                <w:szCs w:val="24"/>
                              </w:rPr>
                              <w:t>、</w:t>
                            </w:r>
                            <w:r w:rsidR="007408DF" w:rsidRPr="00F33485">
                              <w:rPr>
                                <w:rFonts w:asciiTheme="majorEastAsia" w:eastAsiaTheme="majorEastAsia" w:hAnsiTheme="majorEastAsia" w:hint="eastAsia"/>
                                <w:color w:val="00B050"/>
                                <w:szCs w:val="21"/>
                              </w:rPr>
                              <w:t>目標とするワクチン製品のプロファイル（対象病原</w:t>
                            </w:r>
                            <w:r w:rsidR="00E83F1A" w:rsidRPr="00F33485">
                              <w:rPr>
                                <w:rFonts w:asciiTheme="majorEastAsia" w:eastAsiaTheme="majorEastAsia" w:hAnsiTheme="majorEastAsia" w:hint="eastAsia"/>
                                <w:color w:val="00B050"/>
                                <w:szCs w:val="21"/>
                              </w:rPr>
                              <w:t>体</w:t>
                            </w:r>
                            <w:r w:rsidR="007408DF" w:rsidRPr="00F33485">
                              <w:rPr>
                                <w:rFonts w:asciiTheme="majorEastAsia" w:eastAsiaTheme="majorEastAsia" w:hAnsiTheme="majorEastAsia" w:hint="eastAsia"/>
                                <w:color w:val="00B050"/>
                                <w:szCs w:val="21"/>
                              </w:rPr>
                              <w:t xml:space="preserve">　</w:t>
                            </w:r>
                            <w:r w:rsidR="00E83F1A" w:rsidRPr="00F33485">
                              <w:rPr>
                                <w:rFonts w:asciiTheme="majorEastAsia" w:eastAsiaTheme="majorEastAsia" w:hAnsiTheme="majorEastAsia" w:hint="eastAsia"/>
                                <w:color w:val="00B050"/>
                                <w:szCs w:val="21"/>
                              </w:rPr>
                              <w:t>ワクチン</w:t>
                            </w:r>
                            <w:r w:rsidR="007408DF" w:rsidRPr="00F33485">
                              <w:rPr>
                                <w:rFonts w:asciiTheme="majorEastAsia" w:eastAsiaTheme="majorEastAsia" w:hAnsiTheme="majorEastAsia" w:hint="eastAsia"/>
                                <w:color w:val="00B050"/>
                                <w:szCs w:val="21"/>
                              </w:rPr>
                              <w:t xml:space="preserve">モダリティ　</w:t>
                            </w:r>
                            <w:r w:rsidR="00E83F1A" w:rsidRPr="00F33485">
                              <w:rPr>
                                <w:rFonts w:asciiTheme="majorEastAsia" w:eastAsiaTheme="majorEastAsia" w:hAnsiTheme="majorEastAsia" w:hint="eastAsia"/>
                                <w:color w:val="00B050"/>
                                <w:szCs w:val="21"/>
                              </w:rPr>
                              <w:t>中核となる</w:t>
                            </w:r>
                            <w:r w:rsidR="007408DF" w:rsidRPr="00F33485">
                              <w:rPr>
                                <w:rFonts w:asciiTheme="majorEastAsia" w:eastAsiaTheme="majorEastAsia" w:hAnsiTheme="majorEastAsia" w:hint="eastAsia"/>
                                <w:color w:val="00B050"/>
                                <w:szCs w:val="21"/>
                              </w:rPr>
                              <w:t>技術</w:t>
                            </w:r>
                            <w:r w:rsidR="008D3B39" w:rsidRPr="00F33485">
                              <w:rPr>
                                <w:rFonts w:asciiTheme="majorEastAsia" w:eastAsiaTheme="majorEastAsia" w:hAnsiTheme="majorEastAsia" w:hint="eastAsia"/>
                                <w:color w:val="00B050"/>
                                <w:szCs w:val="21"/>
                              </w:rPr>
                              <w:t>、アジュバントの有無</w:t>
                            </w:r>
                            <w:r w:rsidR="00474954" w:rsidRPr="00F33485">
                              <w:rPr>
                                <w:rFonts w:asciiTheme="majorEastAsia" w:eastAsiaTheme="majorEastAsia" w:hAnsiTheme="majorEastAsia" w:hint="eastAsia"/>
                                <w:color w:val="00B050"/>
                                <w:szCs w:val="21"/>
                              </w:rPr>
                              <w:t>等</w:t>
                            </w:r>
                            <w:r w:rsidR="007408DF"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、現時点での研究</w:t>
                            </w:r>
                            <w:r w:rsidR="00BC1621" w:rsidRPr="00F33485">
                              <w:rPr>
                                <w:rFonts w:asciiTheme="majorEastAsia" w:eastAsiaTheme="majorEastAsia" w:hAnsiTheme="majorEastAsia" w:hint="eastAsia"/>
                                <w:color w:val="00B050"/>
                                <w:szCs w:val="21"/>
                              </w:rPr>
                              <w:t>開発</w:t>
                            </w:r>
                            <w:r w:rsidR="00015448" w:rsidRPr="00F33485">
                              <w:rPr>
                                <w:rFonts w:asciiTheme="majorEastAsia" w:eastAsiaTheme="majorEastAsia" w:hAnsiTheme="majorEastAsia" w:hint="eastAsia"/>
                                <w:color w:val="00B050"/>
                                <w:szCs w:val="21"/>
                              </w:rPr>
                              <w:t>の状況（</w:t>
                            </w:r>
                            <w:r w:rsidR="00BB76E6" w:rsidRPr="00F33485">
                              <w:rPr>
                                <w:rFonts w:asciiTheme="majorEastAsia" w:eastAsiaTheme="majorEastAsia" w:hAnsiTheme="majorEastAsia" w:hint="eastAsia"/>
                                <w:color w:val="00B050"/>
                                <w:szCs w:val="21"/>
                              </w:rPr>
                              <w:t>技術</w:t>
                            </w:r>
                            <w:r w:rsidR="00BC1210" w:rsidRPr="00F33485">
                              <w:rPr>
                                <w:rFonts w:asciiTheme="majorEastAsia" w:eastAsiaTheme="majorEastAsia" w:hAnsiTheme="majorEastAsia" w:hint="eastAsia"/>
                                <w:color w:val="00B050"/>
                                <w:szCs w:val="21"/>
                              </w:rPr>
                              <w:t>検討</w:t>
                            </w:r>
                            <w:r w:rsidR="00BB76E6"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モダリティの製造、有効性、</w:t>
                            </w:r>
                            <w:r w:rsidR="00BB76E6" w:rsidRPr="00F33485">
                              <w:rPr>
                                <w:rFonts w:asciiTheme="majorEastAsia" w:eastAsiaTheme="majorEastAsia" w:hAnsiTheme="majorEastAsia" w:hint="eastAsia"/>
                                <w:color w:val="00B050"/>
                                <w:szCs w:val="21"/>
                              </w:rPr>
                              <w:t>安全性、有用性に関する具体的</w:t>
                            </w:r>
                            <w:r w:rsidR="00E51F5C" w:rsidRPr="00F33485">
                              <w:rPr>
                                <w:rFonts w:asciiTheme="majorEastAsia" w:eastAsiaTheme="majorEastAsia" w:hAnsiTheme="majorEastAsia" w:hint="eastAsia"/>
                                <w:color w:val="00B050"/>
                                <w:szCs w:val="21"/>
                              </w:rPr>
                              <w:t>な</w:t>
                            </w:r>
                            <w:r w:rsidR="008E5D98" w:rsidRPr="00F33485">
                              <w:rPr>
                                <w:rFonts w:asciiTheme="majorEastAsia" w:eastAsiaTheme="majorEastAsia" w:hAnsiTheme="majorEastAsia" w:hint="eastAsia"/>
                                <w:color w:val="00B050"/>
                                <w:szCs w:val="21"/>
                              </w:rPr>
                              <w:t>既存</w:t>
                            </w:r>
                            <w:r w:rsidR="00E51F5C" w:rsidRPr="00F33485">
                              <w:rPr>
                                <w:rFonts w:asciiTheme="majorEastAsia" w:eastAsiaTheme="majorEastAsia" w:hAnsiTheme="majorEastAsia" w:hint="eastAsia"/>
                                <w:color w:val="00B050"/>
                                <w:szCs w:val="21"/>
                              </w:rPr>
                              <w:t>取得</w:t>
                            </w:r>
                            <w:r w:rsidR="00BB76E6" w:rsidRPr="00F33485">
                              <w:rPr>
                                <w:rFonts w:asciiTheme="majorEastAsia" w:eastAsiaTheme="majorEastAsia" w:hAnsiTheme="majorEastAsia" w:hint="eastAsia"/>
                                <w:color w:val="00B050"/>
                                <w:szCs w:val="21"/>
                              </w:rPr>
                              <w:t>データなど）</w:t>
                            </w:r>
                            <w:r w:rsidRPr="00F33485">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sidR="00AC296C">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9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" adj="4554,-7161" fillcolor="white [3212]" strokecolor="#00b050" strokeweight="1pt">
                <v:textbox>
                  <w:txbxContent>
                    <w:p w14:paraId="7B360435" w14:textId="138E92D9" w:rsidR="00AE3BAB" w:rsidRPr="007408DF" w:rsidRDefault="00AE3BAB" w:rsidP="007408DF">
                      <w:pPr>
                        <w:ind w:leftChars="100" w:left="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4"/>
                        </w:rPr>
                        <w:t>■研究の目的</w:t>
                      </w:r>
                      <w:r w:rsidR="007408DF" w:rsidRPr="004B0BB9">
                        <w:rPr>
                          <w:rFonts w:asciiTheme="majorEastAsia" w:eastAsiaTheme="majorEastAsia" w:hAnsiTheme="majorEastAsia" w:hint="eastAsia"/>
                          <w:color w:val="3333FF"/>
                          <w:szCs w:val="24"/>
                        </w:rPr>
                        <w:t>、</w:t>
                      </w:r>
                      <w:r w:rsidR="007408DF" w:rsidRPr="00F33485">
                        <w:rPr>
                          <w:rFonts w:asciiTheme="majorEastAsia" w:eastAsiaTheme="majorEastAsia" w:hAnsiTheme="majorEastAsia" w:hint="eastAsia"/>
                          <w:color w:val="00B050"/>
                          <w:szCs w:val="21"/>
                        </w:rPr>
                        <w:t>目標とするワクチン製品のプロファイル（対象病原</w:t>
                      </w:r>
                      <w:r w:rsidR="00E83F1A" w:rsidRPr="00F33485">
                        <w:rPr>
                          <w:rFonts w:asciiTheme="majorEastAsia" w:eastAsiaTheme="majorEastAsia" w:hAnsiTheme="majorEastAsia" w:hint="eastAsia"/>
                          <w:color w:val="00B050"/>
                          <w:szCs w:val="21"/>
                        </w:rPr>
                        <w:t>体</w:t>
                      </w:r>
                      <w:r w:rsidR="007408DF" w:rsidRPr="00F33485">
                        <w:rPr>
                          <w:rFonts w:asciiTheme="majorEastAsia" w:eastAsiaTheme="majorEastAsia" w:hAnsiTheme="majorEastAsia" w:hint="eastAsia"/>
                          <w:color w:val="00B050"/>
                          <w:szCs w:val="21"/>
                        </w:rPr>
                        <w:t xml:space="preserve">　</w:t>
                      </w:r>
                      <w:r w:rsidR="00E83F1A" w:rsidRPr="00F33485">
                        <w:rPr>
                          <w:rFonts w:asciiTheme="majorEastAsia" w:eastAsiaTheme="majorEastAsia" w:hAnsiTheme="majorEastAsia" w:hint="eastAsia"/>
                          <w:color w:val="00B050"/>
                          <w:szCs w:val="21"/>
                        </w:rPr>
                        <w:t>ワクチン</w:t>
                      </w:r>
                      <w:r w:rsidR="007408DF" w:rsidRPr="00F33485">
                        <w:rPr>
                          <w:rFonts w:asciiTheme="majorEastAsia" w:eastAsiaTheme="majorEastAsia" w:hAnsiTheme="majorEastAsia" w:hint="eastAsia"/>
                          <w:color w:val="00B050"/>
                          <w:szCs w:val="21"/>
                        </w:rPr>
                        <w:t xml:space="preserve">モダリティ　</w:t>
                      </w:r>
                      <w:r w:rsidR="00E83F1A" w:rsidRPr="00F33485">
                        <w:rPr>
                          <w:rFonts w:asciiTheme="majorEastAsia" w:eastAsiaTheme="majorEastAsia" w:hAnsiTheme="majorEastAsia" w:hint="eastAsia"/>
                          <w:color w:val="00B050"/>
                          <w:szCs w:val="21"/>
                        </w:rPr>
                        <w:t>中核となる</w:t>
                      </w:r>
                      <w:r w:rsidR="007408DF" w:rsidRPr="00F33485">
                        <w:rPr>
                          <w:rFonts w:asciiTheme="majorEastAsia" w:eastAsiaTheme="majorEastAsia" w:hAnsiTheme="majorEastAsia" w:hint="eastAsia"/>
                          <w:color w:val="00B050"/>
                          <w:szCs w:val="21"/>
                        </w:rPr>
                        <w:t>技術</w:t>
                      </w:r>
                      <w:r w:rsidR="008D3B39" w:rsidRPr="00F33485">
                        <w:rPr>
                          <w:rFonts w:asciiTheme="majorEastAsia" w:eastAsiaTheme="majorEastAsia" w:hAnsiTheme="majorEastAsia" w:hint="eastAsia"/>
                          <w:color w:val="00B050"/>
                          <w:szCs w:val="21"/>
                        </w:rPr>
                        <w:t>、アジュバントの有無</w:t>
                      </w:r>
                      <w:r w:rsidR="00474954" w:rsidRPr="00F33485">
                        <w:rPr>
                          <w:rFonts w:asciiTheme="majorEastAsia" w:eastAsiaTheme="majorEastAsia" w:hAnsiTheme="majorEastAsia" w:hint="eastAsia"/>
                          <w:color w:val="00B050"/>
                          <w:szCs w:val="21"/>
                        </w:rPr>
                        <w:t>等</w:t>
                      </w:r>
                      <w:r w:rsidR="007408DF"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、現時点での研究</w:t>
                      </w:r>
                      <w:r w:rsidR="00BC1621" w:rsidRPr="00F33485">
                        <w:rPr>
                          <w:rFonts w:asciiTheme="majorEastAsia" w:eastAsiaTheme="majorEastAsia" w:hAnsiTheme="majorEastAsia" w:hint="eastAsia"/>
                          <w:color w:val="00B050"/>
                          <w:szCs w:val="21"/>
                        </w:rPr>
                        <w:t>開発</w:t>
                      </w:r>
                      <w:r w:rsidR="00015448" w:rsidRPr="00F33485">
                        <w:rPr>
                          <w:rFonts w:asciiTheme="majorEastAsia" w:eastAsiaTheme="majorEastAsia" w:hAnsiTheme="majorEastAsia" w:hint="eastAsia"/>
                          <w:color w:val="00B050"/>
                          <w:szCs w:val="21"/>
                        </w:rPr>
                        <w:t>の状況（</w:t>
                      </w:r>
                      <w:r w:rsidR="00BB76E6" w:rsidRPr="00F33485">
                        <w:rPr>
                          <w:rFonts w:asciiTheme="majorEastAsia" w:eastAsiaTheme="majorEastAsia" w:hAnsiTheme="majorEastAsia" w:hint="eastAsia"/>
                          <w:color w:val="00B050"/>
                          <w:szCs w:val="21"/>
                        </w:rPr>
                        <w:t>技術</w:t>
                      </w:r>
                      <w:r w:rsidR="00BC1210" w:rsidRPr="00F33485">
                        <w:rPr>
                          <w:rFonts w:asciiTheme="majorEastAsia" w:eastAsiaTheme="majorEastAsia" w:hAnsiTheme="majorEastAsia" w:hint="eastAsia"/>
                          <w:color w:val="00B050"/>
                          <w:szCs w:val="21"/>
                        </w:rPr>
                        <w:t>検討</w:t>
                      </w:r>
                      <w:r w:rsidR="00BB76E6" w:rsidRPr="00F33485">
                        <w:rPr>
                          <w:rFonts w:asciiTheme="majorEastAsia" w:eastAsiaTheme="majorEastAsia" w:hAnsiTheme="majorEastAsia" w:hint="eastAsia"/>
                          <w:color w:val="00B050"/>
                          <w:szCs w:val="21"/>
                        </w:rPr>
                        <w:t>、</w:t>
                      </w:r>
                      <w:r w:rsidR="00015448" w:rsidRPr="00F33485">
                        <w:rPr>
                          <w:rFonts w:asciiTheme="majorEastAsia" w:eastAsiaTheme="majorEastAsia" w:hAnsiTheme="majorEastAsia" w:hint="eastAsia"/>
                          <w:color w:val="00B050"/>
                          <w:szCs w:val="21"/>
                        </w:rPr>
                        <w:t>モダリティの製造、有効性、</w:t>
                      </w:r>
                      <w:r w:rsidR="00BB76E6" w:rsidRPr="00F33485">
                        <w:rPr>
                          <w:rFonts w:asciiTheme="majorEastAsia" w:eastAsiaTheme="majorEastAsia" w:hAnsiTheme="majorEastAsia" w:hint="eastAsia"/>
                          <w:color w:val="00B050"/>
                          <w:szCs w:val="21"/>
                        </w:rPr>
                        <w:t>安全性、有用性に関する具体的</w:t>
                      </w:r>
                      <w:r w:rsidR="00E51F5C" w:rsidRPr="00F33485">
                        <w:rPr>
                          <w:rFonts w:asciiTheme="majorEastAsia" w:eastAsiaTheme="majorEastAsia" w:hAnsiTheme="majorEastAsia" w:hint="eastAsia"/>
                          <w:color w:val="00B050"/>
                          <w:szCs w:val="21"/>
                        </w:rPr>
                        <w:t>な</w:t>
                      </w:r>
                      <w:r w:rsidR="008E5D98" w:rsidRPr="00F33485">
                        <w:rPr>
                          <w:rFonts w:asciiTheme="majorEastAsia" w:eastAsiaTheme="majorEastAsia" w:hAnsiTheme="majorEastAsia" w:hint="eastAsia"/>
                          <w:color w:val="00B050"/>
                          <w:szCs w:val="21"/>
                        </w:rPr>
                        <w:t>既存</w:t>
                      </w:r>
                      <w:r w:rsidR="00E51F5C" w:rsidRPr="00F33485">
                        <w:rPr>
                          <w:rFonts w:asciiTheme="majorEastAsia" w:eastAsiaTheme="majorEastAsia" w:hAnsiTheme="majorEastAsia" w:hint="eastAsia"/>
                          <w:color w:val="00B050"/>
                          <w:szCs w:val="21"/>
                        </w:rPr>
                        <w:t>取得</w:t>
                      </w:r>
                      <w:r w:rsidR="00BB76E6" w:rsidRPr="00F33485">
                        <w:rPr>
                          <w:rFonts w:asciiTheme="majorEastAsia" w:eastAsiaTheme="majorEastAsia" w:hAnsiTheme="majorEastAsia" w:hint="eastAsia"/>
                          <w:color w:val="00B050"/>
                          <w:szCs w:val="21"/>
                        </w:rPr>
                        <w:t>データなど）</w:t>
                      </w:r>
                      <w:r w:rsidRPr="00F33485">
                        <w:rPr>
                          <w:rFonts w:asciiTheme="majorEastAsia" w:eastAsiaTheme="majorEastAsia" w:hAnsiTheme="majorEastAsia" w:hint="eastAsia"/>
                          <w:color w:val="00B050"/>
                          <w:szCs w:val="24"/>
                        </w:rPr>
                        <w:t>に</w:t>
                      </w:r>
                      <w:r w:rsidRPr="00AE3BAB">
                        <w:rPr>
                          <w:rFonts w:asciiTheme="majorEastAsia" w:eastAsiaTheme="majorEastAsia" w:hAnsiTheme="majorEastAsia" w:hint="eastAsia"/>
                          <w:color w:val="00B050"/>
                          <w:szCs w:val="24"/>
                        </w:rPr>
                        <w:t>ついて、</w:t>
                      </w:r>
                      <w:r w:rsidRPr="007E672F">
                        <w:rPr>
                          <w:rFonts w:asciiTheme="majorEastAsia" w:eastAsiaTheme="majorEastAsia" w:hAnsiTheme="majorEastAsia" w:hint="eastAsia"/>
                          <w:color w:val="FF0000"/>
                          <w:szCs w:val="24"/>
                        </w:rPr>
                        <w:t>1</w:t>
                      </w:r>
                      <w:r w:rsidRPr="007E672F">
                        <w:rPr>
                          <w:rFonts w:asciiTheme="majorEastAsia" w:eastAsiaTheme="majorEastAsia" w:hAnsiTheme="majorEastAsia"/>
                          <w:color w:val="FF0000"/>
                          <w:szCs w:val="24"/>
                        </w:rPr>
                        <w:t>,</w:t>
                      </w:r>
                      <w:r w:rsidR="00AC296C">
                        <w:rPr>
                          <w:rFonts w:asciiTheme="majorEastAsia" w:eastAsiaTheme="majorEastAsia" w:hAnsiTheme="majorEastAsia" w:hint="eastAsia"/>
                          <w:color w:val="FF0000"/>
                          <w:szCs w:val="24"/>
                        </w:rPr>
                        <w:t>5</w:t>
                      </w:r>
                      <w:r w:rsidRPr="007E672F">
                        <w:rPr>
                          <w:rFonts w:asciiTheme="majorEastAsia" w:eastAsiaTheme="majorEastAsia" w:hAnsiTheme="majorEastAsia"/>
                          <w:color w:val="FF0000"/>
                          <w:szCs w:val="24"/>
                        </w:rPr>
                        <w:t>00</w:t>
                      </w:r>
                      <w:r w:rsidRPr="007E672F">
                        <w:rPr>
                          <w:rFonts w:asciiTheme="majorEastAsia" w:eastAsiaTheme="majorEastAsia" w:hAnsiTheme="majorEastAsia" w:hint="eastAsia"/>
                          <w:color w:val="FF000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D8C2B8F"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24A43009" wp14:editId="6A807D33">
                <wp:simplePos x="0" y="0"/>
                <wp:positionH relativeFrom="page">
                  <wp:posOffset>819150</wp:posOffset>
                </wp:positionH>
                <wp:positionV relativeFrom="paragraph">
                  <wp:posOffset>521335</wp:posOffset>
                </wp:positionV>
                <wp:extent cx="6334125" cy="3324225"/>
                <wp:effectExtent l="0" t="457200" r="28575" b="28575"/>
                <wp:wrapNone/>
                <wp:docPr id="25" name="角丸四角形吹き出し 48"/>
                <wp:cNvGraphicFramePr/>
                <a:graphic xmlns:a="http://schemas.openxmlformats.org/drawingml/2006/main">
                  <a:graphicData uri="http://schemas.microsoft.com/office/word/2010/wordprocessingShape">
                    <wps:wsp>
                      <wps:cNvSpPr/>
                      <wps:spPr>
                        <a:xfrm>
                          <a:off x="0" y="0"/>
                          <a:ext cx="6334125" cy="3324225"/>
                        </a:xfrm>
                        <a:prstGeom prst="wedgeRoundRectCallout">
                          <a:avLst>
                            <a:gd name="adj1" fmla="val -31810"/>
                            <a:gd name="adj2" fmla="val -63644"/>
                            <a:gd name="adj3" fmla="val 16667"/>
                          </a:avLst>
                        </a:prstGeom>
                        <a:solidFill>
                          <a:schemeClr val="bg1"/>
                        </a:solidFill>
                        <a:ln w="12700" cap="flat" cmpd="sng" algn="ctr">
                          <a:solidFill>
                            <a:srgbClr val="00B050"/>
                          </a:solidFill>
                          <a:prstDash val="solid"/>
                        </a:ln>
                        <a:effectLst/>
                      </wps:spPr>
                      <wps:txbx>
                        <w:txbxContent>
                          <w:p w14:paraId="12AA760E" w14:textId="541A9E1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w:t>
                            </w:r>
                            <w:r w:rsidRPr="00F33485">
                              <w:rPr>
                                <w:rFonts w:asciiTheme="majorEastAsia" w:eastAsiaTheme="majorEastAsia" w:hAnsiTheme="majorEastAsia" w:hint="eastAsia"/>
                                <w:color w:val="00B050"/>
                                <w:szCs w:val="21"/>
                              </w:rPr>
                              <w:t>を</w:t>
                            </w:r>
                            <w:r w:rsidR="00121965" w:rsidRPr="00F33485">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sidR="00B02D8A">
                              <w:rPr>
                                <w:rFonts w:asciiTheme="majorEastAsia" w:eastAsiaTheme="majorEastAsia" w:hAnsiTheme="majorEastAsia" w:hint="eastAsia"/>
                                <w:color w:val="FF0000"/>
                                <w:szCs w:val="21"/>
                              </w:rPr>
                              <w:t>1,</w:t>
                            </w:r>
                            <w:r w:rsidR="00FF708F">
                              <w:rPr>
                                <w:rFonts w:asciiTheme="majorEastAsia" w:eastAsiaTheme="majorEastAsia" w:hAnsiTheme="majorEastAsia" w:hint="eastAsia"/>
                                <w:color w:val="FF0000"/>
                                <w:szCs w:val="21"/>
                              </w:rPr>
                              <w:t>5</w:t>
                            </w:r>
                            <w:r w:rsidR="00B02D8A">
                              <w:rPr>
                                <w:rFonts w:asciiTheme="majorEastAsia" w:eastAsiaTheme="majorEastAsia" w:hAnsiTheme="majorEastAsia" w:hint="eastAsia"/>
                                <w:color w:val="FF0000"/>
                                <w:szCs w:val="21"/>
                              </w:rPr>
                              <w:t>00</w:t>
                            </w:r>
                            <w:r w:rsidRPr="00AE3BAB">
                              <w:rPr>
                                <w:rFonts w:asciiTheme="majorEastAsia" w:eastAsiaTheme="majorEastAsia" w:hAnsiTheme="majorEastAsia" w:hint="eastAsia"/>
                                <w:color w:val="00B050"/>
                                <w:szCs w:val="21"/>
                              </w:rPr>
                              <w:t>字以内で記載してください。</w:t>
                            </w:r>
                          </w:p>
                          <w:p w14:paraId="307FC53D" w14:textId="54CD3F1F" w:rsidR="00AE3BAB" w:rsidRPr="00F33485"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33485">
                              <w:rPr>
                                <w:rFonts w:asciiTheme="majorEastAsia" w:eastAsiaTheme="majorEastAsia" w:hAnsiTheme="majorEastAsia" w:hint="eastAsia"/>
                                <w:color w:val="00B050"/>
                                <w:szCs w:val="21"/>
                              </w:rPr>
                              <w:t>研究計画を遂行するための研究体制について、「研究開発代表者」、「研究開発分担者」及び研究協力者等の</w:t>
                            </w:r>
                            <w:r w:rsidR="003D2488" w:rsidRPr="00F33485">
                              <w:rPr>
                                <w:rFonts w:asciiTheme="majorEastAsia" w:eastAsiaTheme="majorEastAsia" w:hAnsiTheme="majorEastAsia" w:hint="eastAsia"/>
                                <w:color w:val="00B050"/>
                                <w:szCs w:val="21"/>
                              </w:rPr>
                              <w:t>目的達成に向けた</w:t>
                            </w:r>
                            <w:r w:rsidRPr="00F33485">
                              <w:rPr>
                                <w:rFonts w:asciiTheme="majorEastAsia" w:eastAsiaTheme="majorEastAsia" w:hAnsiTheme="majorEastAsia" w:hint="eastAsia"/>
                                <w:color w:val="00B050"/>
                                <w:szCs w:val="21"/>
                              </w:rPr>
                              <w:t>具体的な役割</w:t>
                            </w:r>
                            <w:r w:rsidR="003D2488" w:rsidRPr="00F33485">
                              <w:rPr>
                                <w:rFonts w:asciiTheme="majorEastAsia" w:eastAsiaTheme="majorEastAsia" w:hAnsiTheme="majorEastAsia" w:hint="eastAsia"/>
                                <w:color w:val="00B050"/>
                                <w:szCs w:val="21"/>
                              </w:rPr>
                              <w:t>、実施</w:t>
                            </w:r>
                            <w:r w:rsidR="006A39AB" w:rsidRPr="00F33485">
                              <w:rPr>
                                <w:rFonts w:asciiTheme="majorEastAsia" w:eastAsiaTheme="majorEastAsia" w:hAnsiTheme="majorEastAsia" w:hint="eastAsia"/>
                                <w:color w:val="00B050"/>
                                <w:szCs w:val="21"/>
                              </w:rPr>
                              <w:t>試験</w:t>
                            </w:r>
                            <w:r w:rsidRPr="00F33485">
                              <w:rPr>
                                <w:rFonts w:asciiTheme="majorEastAsia" w:eastAsiaTheme="majorEastAsia" w:hAnsiTheme="majorEastAsia" w:hint="eastAsia"/>
                                <w:color w:val="00B050"/>
                                <w:szCs w:val="21"/>
                              </w:rPr>
                              <w:t>を明確に記載</w:t>
                            </w:r>
                            <w:r w:rsidRPr="00F33485">
                              <w:rPr>
                                <w:rFonts w:asciiTheme="majorEastAsia" w:eastAsiaTheme="majorEastAsia" w:hAnsiTheme="majorEastAsia"/>
                                <w:color w:val="00B050"/>
                                <w:szCs w:val="21"/>
                              </w:rPr>
                              <w:t>してください</w:t>
                            </w:r>
                            <w:r w:rsidRPr="00F33485">
                              <w:rPr>
                                <w:rFonts w:asciiTheme="majorEastAsia" w:eastAsiaTheme="majorEastAsia" w:hAnsiTheme="majorEastAsia" w:hint="eastAsia"/>
                                <w:color w:val="00B050"/>
                                <w:szCs w:val="21"/>
                              </w:rPr>
                              <w:t>。</w:t>
                            </w:r>
                            <w:r w:rsidR="00E93FC4" w:rsidRPr="00F33485">
                              <w:rPr>
                                <w:rFonts w:asciiTheme="majorEastAsia" w:eastAsiaTheme="majorEastAsia" w:hAnsiTheme="majorEastAsia" w:hint="eastAsia"/>
                                <w:color w:val="00B050"/>
                                <w:szCs w:val="21"/>
                              </w:rPr>
                              <w:t>プロジェクトマネージャー</w:t>
                            </w:r>
                            <w:r w:rsidR="005A09CF" w:rsidRPr="00F33485">
                              <w:rPr>
                                <w:rFonts w:asciiTheme="majorEastAsia" w:eastAsiaTheme="majorEastAsia" w:hAnsiTheme="majorEastAsia" w:hint="eastAsia"/>
                                <w:color w:val="00B050"/>
                                <w:szCs w:val="21"/>
                              </w:rPr>
                              <w:t>とその役割</w:t>
                            </w:r>
                            <w:r w:rsidR="00E93FC4" w:rsidRPr="00F33485">
                              <w:rPr>
                                <w:rFonts w:asciiTheme="majorEastAsia" w:eastAsiaTheme="majorEastAsia" w:hAnsiTheme="majorEastAsia" w:hint="eastAsia"/>
                                <w:color w:val="00B050"/>
                                <w:szCs w:val="21"/>
                              </w:rPr>
                              <w:t>に関しても明確に</w:t>
                            </w:r>
                            <w:r w:rsidR="00907C47" w:rsidRPr="00F33485">
                              <w:rPr>
                                <w:rFonts w:asciiTheme="majorEastAsia" w:eastAsiaTheme="majorEastAsia" w:hAnsiTheme="majorEastAsia" w:hint="eastAsia"/>
                                <w:color w:val="00B050"/>
                                <w:szCs w:val="21"/>
                              </w:rPr>
                              <w:t>記載してください。</w:t>
                            </w:r>
                          </w:p>
                          <w:p w14:paraId="30BE79F2" w14:textId="77777777"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C52DC82" w14:textId="731892EB" w:rsidR="004A07D9" w:rsidRPr="00F33485" w:rsidRDefault="004A07D9"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■計画実施に当たって</w:t>
                            </w:r>
                            <w:r w:rsidR="009A002B" w:rsidRPr="00F33485">
                              <w:rPr>
                                <w:rFonts w:asciiTheme="majorEastAsia" w:eastAsiaTheme="majorEastAsia" w:hAnsiTheme="majorEastAsia" w:hint="eastAsia"/>
                                <w:color w:val="00B050"/>
                                <w:szCs w:val="21"/>
                              </w:rPr>
                              <w:t>必須なマイルストーンを複数設定して</w:t>
                            </w:r>
                            <w:r w:rsidR="00ED7BF8" w:rsidRPr="00F33485">
                              <w:rPr>
                                <w:rFonts w:asciiTheme="majorEastAsia" w:eastAsiaTheme="majorEastAsia" w:hAnsiTheme="majorEastAsia" w:hint="eastAsia"/>
                                <w:color w:val="00B050"/>
                                <w:szCs w:val="21"/>
                              </w:rPr>
                              <w:t>、その</w:t>
                            </w:r>
                            <w:r w:rsidR="009A002B" w:rsidRPr="00F33485">
                              <w:rPr>
                                <w:rFonts w:asciiTheme="majorEastAsia" w:eastAsiaTheme="majorEastAsia" w:hAnsiTheme="majorEastAsia" w:hint="eastAsia"/>
                                <w:color w:val="00B050"/>
                                <w:szCs w:val="21"/>
                              </w:rPr>
                              <w:t>時期</w:t>
                            </w:r>
                            <w:r w:rsidR="000D52A2" w:rsidRPr="00F33485">
                              <w:rPr>
                                <w:rFonts w:asciiTheme="majorEastAsia" w:eastAsiaTheme="majorEastAsia" w:hAnsiTheme="majorEastAsia" w:hint="eastAsia"/>
                                <w:color w:val="00B050"/>
                                <w:szCs w:val="21"/>
                              </w:rPr>
                              <w:t>、クライテリア</w:t>
                            </w:r>
                            <w:r w:rsidR="009A002B" w:rsidRPr="00F33485">
                              <w:rPr>
                                <w:rFonts w:asciiTheme="majorEastAsia" w:eastAsiaTheme="majorEastAsia" w:hAnsiTheme="majorEastAsia" w:hint="eastAsia"/>
                                <w:color w:val="00B050"/>
                                <w:szCs w:val="21"/>
                              </w:rPr>
                              <w:t>とともに明示してください。</w:t>
                            </w:r>
                          </w:p>
                          <w:p w14:paraId="16590904" w14:textId="5EBF8E53"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w:t>
                            </w:r>
                            <w:r w:rsidR="009C09BD" w:rsidRPr="00F33485">
                              <w:rPr>
                                <w:rFonts w:asciiTheme="majorEastAsia" w:eastAsiaTheme="majorEastAsia" w:hAnsiTheme="majorEastAsia" w:hint="eastAsia"/>
                                <w:color w:val="00B050"/>
                                <w:szCs w:val="21"/>
                              </w:rPr>
                              <w:t>非</w:t>
                            </w:r>
                            <w:r w:rsidRPr="00F33485">
                              <w:rPr>
                                <w:rFonts w:asciiTheme="majorEastAsia" w:eastAsiaTheme="majorEastAsia" w:hAnsiTheme="majorEastAsia" w:hint="eastAsia"/>
                                <w:color w:val="00B050"/>
                                <w:szCs w:val="21"/>
                              </w:rPr>
                              <w:t>臨床研究において、</w:t>
                            </w:r>
                            <w:r w:rsidR="008137B4" w:rsidRPr="00F33485">
                              <w:rPr>
                                <w:rFonts w:asciiTheme="majorEastAsia" w:eastAsiaTheme="majorEastAsia" w:hAnsiTheme="majorEastAsia" w:hint="eastAsia"/>
                                <w:color w:val="00B050"/>
                                <w:szCs w:val="21"/>
                              </w:rPr>
                              <w:t>コンセプト確認（</w:t>
                            </w:r>
                            <w:r w:rsidR="009C09BD" w:rsidRPr="00F33485">
                              <w:rPr>
                                <w:rFonts w:asciiTheme="majorEastAsia" w:eastAsiaTheme="majorEastAsia" w:hAnsiTheme="majorEastAsia" w:hint="eastAsia"/>
                                <w:color w:val="00B050"/>
                                <w:szCs w:val="21"/>
                              </w:rPr>
                              <w:t>POC</w:t>
                            </w:r>
                            <w:r w:rsidR="008137B4" w:rsidRPr="00F33485">
                              <w:rPr>
                                <w:rFonts w:asciiTheme="majorEastAsia" w:eastAsiaTheme="majorEastAsia" w:hAnsiTheme="majorEastAsia" w:hint="eastAsia"/>
                                <w:color w:val="00B050"/>
                                <w:szCs w:val="21"/>
                              </w:rPr>
                              <w:t>）</w:t>
                            </w:r>
                            <w:r w:rsidR="000D52A2" w:rsidRPr="00F33485">
                              <w:rPr>
                                <w:rFonts w:asciiTheme="majorEastAsia" w:eastAsiaTheme="majorEastAsia" w:hAnsiTheme="majorEastAsia" w:hint="eastAsia"/>
                                <w:color w:val="00B050"/>
                                <w:szCs w:val="21"/>
                              </w:rPr>
                              <w:t>を</w:t>
                            </w:r>
                            <w:r w:rsidR="009C09BD" w:rsidRPr="00F33485">
                              <w:rPr>
                                <w:rFonts w:asciiTheme="majorEastAsia" w:eastAsiaTheme="majorEastAsia" w:hAnsiTheme="majorEastAsia" w:hint="eastAsia"/>
                                <w:color w:val="00B050"/>
                                <w:szCs w:val="21"/>
                              </w:rPr>
                              <w:t>達成するため</w:t>
                            </w:r>
                            <w:r w:rsidR="00D81321" w:rsidRPr="00F33485">
                              <w:rPr>
                                <w:rFonts w:asciiTheme="majorEastAsia" w:eastAsiaTheme="majorEastAsia" w:hAnsiTheme="majorEastAsia" w:hint="eastAsia"/>
                                <w:color w:val="00B050"/>
                                <w:szCs w:val="21"/>
                              </w:rPr>
                              <w:t>に</w:t>
                            </w:r>
                            <w:r w:rsidR="00CD3C64" w:rsidRPr="00F33485">
                              <w:rPr>
                                <w:rFonts w:asciiTheme="majorEastAsia" w:eastAsiaTheme="majorEastAsia" w:hAnsiTheme="majorEastAsia" w:hint="eastAsia"/>
                                <w:color w:val="00B050"/>
                                <w:szCs w:val="21"/>
                              </w:rPr>
                              <w:t>中核となる</w:t>
                            </w:r>
                            <w:r w:rsidR="00D81321" w:rsidRPr="00F33485">
                              <w:rPr>
                                <w:rFonts w:asciiTheme="majorEastAsia" w:eastAsiaTheme="majorEastAsia" w:hAnsiTheme="majorEastAsia" w:hint="eastAsia"/>
                                <w:color w:val="00B050"/>
                                <w:szCs w:val="21"/>
                              </w:rPr>
                              <w:t>試験</w:t>
                            </w:r>
                            <w:r w:rsidRPr="00F33485">
                              <w:rPr>
                                <w:rFonts w:asciiTheme="majorEastAsia" w:eastAsiaTheme="majorEastAsia" w:hAnsiTheme="majorEastAsia" w:hint="eastAsia"/>
                                <w:color w:val="00B050"/>
                                <w:szCs w:val="21"/>
                              </w:rPr>
                              <w:t>評価方法</w:t>
                            </w:r>
                            <w:r w:rsidR="00CD3C64" w:rsidRPr="00F33485">
                              <w:rPr>
                                <w:rFonts w:asciiTheme="majorEastAsia" w:eastAsiaTheme="majorEastAsia" w:hAnsiTheme="majorEastAsia" w:hint="eastAsia"/>
                                <w:color w:val="00B050"/>
                                <w:szCs w:val="21"/>
                              </w:rPr>
                              <w:t>とそのクライテリア</w:t>
                            </w:r>
                            <w:r w:rsidRPr="00F33485">
                              <w:rPr>
                                <w:rFonts w:asciiTheme="majorEastAsia" w:eastAsiaTheme="majorEastAsia" w:hAnsiTheme="majorEastAsia" w:hint="eastAsia"/>
                                <w:color w:val="00B050"/>
                                <w:szCs w:val="21"/>
                              </w:rPr>
                              <w:t>等を明確に記載してください。</w:t>
                            </w:r>
                            <w:r w:rsidR="0001622E" w:rsidRPr="00F33485">
                              <w:rPr>
                                <w:rFonts w:asciiTheme="majorEastAsia" w:eastAsiaTheme="majorEastAsia" w:hAnsiTheme="majorEastAsia" w:hint="eastAsia"/>
                                <w:color w:val="00B050"/>
                                <w:szCs w:val="21"/>
                              </w:rPr>
                              <w:t>研究費総額</w:t>
                            </w:r>
                            <w:r w:rsidR="00F84045"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１億円</w:t>
                            </w:r>
                            <w:r w:rsidR="00F84045" w:rsidRPr="00F33485">
                              <w:rPr>
                                <w:rFonts w:asciiTheme="majorEastAsia" w:eastAsiaTheme="majorEastAsia" w:hAnsiTheme="majorEastAsia" w:hint="eastAsia"/>
                                <w:color w:val="00B050"/>
                                <w:szCs w:val="21"/>
                              </w:rPr>
                              <w:t>に</w:t>
                            </w:r>
                            <w:r w:rsidR="00332E0D" w:rsidRPr="00F33485">
                              <w:rPr>
                                <w:rFonts w:asciiTheme="majorEastAsia" w:eastAsiaTheme="majorEastAsia" w:hAnsiTheme="majorEastAsia" w:hint="eastAsia"/>
                                <w:color w:val="00B050"/>
                                <w:szCs w:val="21"/>
                              </w:rPr>
                              <w:t>設定</w:t>
                            </w:r>
                            <w:r w:rsidR="0042272E" w:rsidRPr="00F33485">
                              <w:rPr>
                                <w:rFonts w:asciiTheme="majorEastAsia" w:eastAsiaTheme="majorEastAsia" w:hAnsiTheme="majorEastAsia" w:hint="eastAsia"/>
                                <w:color w:val="00B050"/>
                                <w:szCs w:val="21"/>
                              </w:rPr>
                              <w:t>する際には非</w:t>
                            </w:r>
                            <w:r w:rsidR="00AA1AE4" w:rsidRPr="00F33485">
                              <w:rPr>
                                <w:rFonts w:asciiTheme="majorEastAsia" w:eastAsiaTheme="majorEastAsia" w:hAnsiTheme="majorEastAsia" w:hint="eastAsia"/>
                                <w:color w:val="00B050"/>
                                <w:szCs w:val="21"/>
                              </w:rPr>
                              <w:t>げっ歯</w:t>
                            </w:r>
                            <w:r w:rsidR="0042272E" w:rsidRPr="00F33485">
                              <w:rPr>
                                <w:rFonts w:asciiTheme="majorEastAsia" w:eastAsiaTheme="majorEastAsia" w:hAnsiTheme="majorEastAsia" w:hint="eastAsia"/>
                                <w:color w:val="00B050"/>
                                <w:szCs w:val="21"/>
                              </w:rPr>
                              <w:t>類における非臨床POC試験計画</w:t>
                            </w:r>
                            <w:r w:rsidR="0001622E"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織り込んでください。</w:t>
                            </w:r>
                          </w:p>
                          <w:p w14:paraId="625F3C2C" w14:textId="5833E636" w:rsidR="00EA5DA3" w:rsidRPr="00F33485" w:rsidRDefault="00F724A0"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w:t>
                            </w:r>
                            <w:r w:rsidR="007969A5" w:rsidRPr="00F33485">
                              <w:rPr>
                                <w:rFonts w:asciiTheme="majorEastAsia" w:eastAsiaTheme="majorEastAsia" w:hAnsiTheme="majorEastAsia" w:hint="eastAsia"/>
                                <w:color w:val="00B050"/>
                                <w:szCs w:val="21"/>
                              </w:rPr>
                              <w:t>薬事</w:t>
                            </w:r>
                            <w:r w:rsidRPr="00F33485">
                              <w:rPr>
                                <w:rFonts w:asciiTheme="majorEastAsia" w:eastAsiaTheme="majorEastAsia" w:hAnsiTheme="majorEastAsia" w:hint="eastAsia"/>
                                <w:color w:val="00B050"/>
                                <w:szCs w:val="21"/>
                              </w:rPr>
                              <w:t>規制当局</w:t>
                            </w:r>
                            <w:r w:rsidR="00560498" w:rsidRPr="00F33485">
                              <w:rPr>
                                <w:rFonts w:asciiTheme="majorEastAsia" w:eastAsiaTheme="majorEastAsia" w:hAnsiTheme="majorEastAsia" w:hint="eastAsia"/>
                                <w:color w:val="00B050"/>
                                <w:szCs w:val="21"/>
                              </w:rPr>
                              <w:t>（PMDA等）</w:t>
                            </w:r>
                            <w:r w:rsidRPr="00F33485">
                              <w:rPr>
                                <w:rFonts w:asciiTheme="majorEastAsia" w:eastAsiaTheme="majorEastAsia" w:hAnsiTheme="majorEastAsia" w:hint="eastAsia"/>
                                <w:color w:val="00B050"/>
                                <w:szCs w:val="21"/>
                              </w:rPr>
                              <w:t>との相談（計画）の有無</w:t>
                            </w:r>
                            <w:r w:rsidR="00CF31DB" w:rsidRPr="00F33485">
                              <w:rPr>
                                <w:rFonts w:asciiTheme="majorEastAsia" w:eastAsiaTheme="majorEastAsia" w:hAnsiTheme="majorEastAsia" w:hint="eastAsia"/>
                                <w:color w:val="00B050"/>
                                <w:szCs w:val="21"/>
                              </w:rPr>
                              <w:t>、時期、</w:t>
                            </w:r>
                            <w:r w:rsidR="00560498" w:rsidRPr="00F33485">
                              <w:rPr>
                                <w:rFonts w:asciiTheme="majorEastAsia" w:eastAsiaTheme="majorEastAsia" w:hAnsiTheme="majorEastAsia" w:hint="eastAsia"/>
                                <w:color w:val="00B050"/>
                                <w:szCs w:val="21"/>
                              </w:rPr>
                              <w:t>想定される</w:t>
                            </w:r>
                            <w:r w:rsidR="00CF31DB" w:rsidRPr="00F33485">
                              <w:rPr>
                                <w:rFonts w:asciiTheme="majorEastAsia" w:eastAsiaTheme="majorEastAsia" w:hAnsiTheme="majorEastAsia" w:hint="eastAsia"/>
                                <w:color w:val="00B050"/>
                                <w:szCs w:val="21"/>
                              </w:rPr>
                              <w:t>内容</w:t>
                            </w:r>
                            <w:r w:rsidR="00F84045" w:rsidRPr="00F33485">
                              <w:rPr>
                                <w:rFonts w:asciiTheme="majorEastAsia" w:eastAsiaTheme="majorEastAsia" w:hAnsiTheme="majorEastAsia" w:hint="eastAsia"/>
                                <w:color w:val="00B050"/>
                                <w:szCs w:val="21"/>
                              </w:rPr>
                              <w:t>等</w:t>
                            </w:r>
                            <w:r w:rsidR="00CF31DB" w:rsidRPr="00F33485">
                              <w:rPr>
                                <w:rFonts w:asciiTheme="majorEastAsia" w:eastAsiaTheme="majorEastAsia" w:hAnsiTheme="majorEastAsia" w:hint="eastAsia"/>
                                <w:color w:val="00B050"/>
                                <w:szCs w:val="21"/>
                              </w:rPr>
                              <w:t>も記載ください</w:t>
                            </w:r>
                            <w:r w:rsidR="00560498" w:rsidRPr="00F33485">
                              <w:rPr>
                                <w:rFonts w:asciiTheme="majorEastAsia" w:eastAsiaTheme="majorEastAsia" w:hAnsiTheme="majorEastAsia" w:hint="eastAsia"/>
                                <w:color w:val="00B050"/>
                                <w:szCs w:val="21"/>
                              </w:rPr>
                              <w:t>。</w:t>
                            </w:r>
                          </w:p>
                          <w:p w14:paraId="5C28079D" w14:textId="0D125F01"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F33485">
                              <w:rPr>
                                <w:rFonts w:asciiTheme="majorEastAsia" w:eastAsiaTheme="majorEastAsia" w:hAnsiTheme="majorEastAsia" w:hint="eastAsia"/>
                                <w:color w:val="00B050"/>
                                <w:szCs w:val="21"/>
                              </w:rPr>
                              <w:t>■その他</w:t>
                            </w:r>
                            <w:r w:rsidRPr="00F33485">
                              <w:rPr>
                                <w:rFonts w:asciiTheme="majorEastAsia" w:eastAsiaTheme="majorEastAsia" w:hAnsiTheme="majorEastAsia"/>
                                <w:color w:val="00B050"/>
                                <w:szCs w:val="21"/>
                              </w:rPr>
                              <w:t>、</w:t>
                            </w:r>
                            <w:r w:rsidRPr="00F33485">
                              <w:rPr>
                                <w:rFonts w:asciiTheme="majorEastAsia" w:eastAsiaTheme="majorEastAsia" w:hAnsiTheme="majorEastAsia" w:hint="eastAsia"/>
                                <w:color w:val="00B050"/>
                                <w:szCs w:val="21"/>
                              </w:rPr>
                              <w:t>研究開発の</w:t>
                            </w:r>
                            <w:r w:rsidRPr="00F33485">
                              <w:rPr>
                                <w:rFonts w:asciiTheme="majorEastAsia" w:eastAsiaTheme="majorEastAsia" w:hAnsiTheme="majorEastAsia"/>
                                <w:color w:val="00B050"/>
                                <w:szCs w:val="21"/>
                              </w:rPr>
                              <w:t>主なスケジュール</w:t>
                            </w:r>
                            <w:r w:rsidRPr="00F33485">
                              <w:rPr>
                                <w:rFonts w:asciiTheme="majorEastAsia" w:eastAsiaTheme="majorEastAsia" w:hAnsiTheme="majorEastAsia" w:hint="eastAsia"/>
                                <w:color w:val="00B050"/>
                                <w:szCs w:val="21"/>
                              </w:rPr>
                              <w:t>（ロ</w:t>
                            </w:r>
                            <w:r w:rsidRPr="00AE3BAB">
                              <w:rPr>
                                <w:rFonts w:asciiTheme="majorEastAsia" w:eastAsiaTheme="majorEastAsia" w:hAnsiTheme="majorEastAsia" w:hint="eastAsia"/>
                                <w:color w:val="00B050"/>
                                <w:szCs w:val="21"/>
                              </w:rPr>
                              <w:t>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4.5pt;margin-top:41.05pt;width:498.75pt;height:261.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" adj="3929,-2947" fillcolor="white [3212]" strokecolor="#00b050" strokeweight="1pt">
                <v:textbox>
                  <w:txbxContent>
                    <w:p w14:paraId="12AA760E" w14:textId="541A9E1B"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w:t>
                      </w:r>
                      <w:r w:rsidRPr="00F33485">
                        <w:rPr>
                          <w:rFonts w:asciiTheme="majorEastAsia" w:eastAsiaTheme="majorEastAsia" w:hAnsiTheme="majorEastAsia" w:hint="eastAsia"/>
                          <w:color w:val="00B050"/>
                          <w:szCs w:val="21"/>
                        </w:rPr>
                        <w:t>を</w:t>
                      </w:r>
                      <w:r w:rsidR="00121965" w:rsidRPr="00F33485">
                        <w:rPr>
                          <w:rFonts w:asciiTheme="majorEastAsia" w:eastAsiaTheme="majorEastAsia" w:hAnsiTheme="majorEastAsia" w:hint="eastAsia"/>
                          <w:color w:val="00B050"/>
                          <w:szCs w:val="21"/>
                        </w:rPr>
                        <w:t>最短の期間で</w:t>
                      </w:r>
                      <w:r w:rsidRPr="00AE3BAB">
                        <w:rPr>
                          <w:rFonts w:asciiTheme="majorEastAsia" w:eastAsiaTheme="majorEastAsia" w:hAnsiTheme="majorEastAsia" w:hint="eastAsia"/>
                          <w:color w:val="00B050"/>
                          <w:szCs w:val="21"/>
                        </w:rPr>
                        <w:t>達成するための具体的な研究計画及び方法を</w:t>
                      </w:r>
                      <w:r w:rsidR="00B02D8A">
                        <w:rPr>
                          <w:rFonts w:asciiTheme="majorEastAsia" w:eastAsiaTheme="majorEastAsia" w:hAnsiTheme="majorEastAsia" w:hint="eastAsia"/>
                          <w:color w:val="FF0000"/>
                          <w:szCs w:val="21"/>
                        </w:rPr>
                        <w:t>1,</w:t>
                      </w:r>
                      <w:r w:rsidR="00FF708F">
                        <w:rPr>
                          <w:rFonts w:asciiTheme="majorEastAsia" w:eastAsiaTheme="majorEastAsia" w:hAnsiTheme="majorEastAsia" w:hint="eastAsia"/>
                          <w:color w:val="FF0000"/>
                          <w:szCs w:val="21"/>
                        </w:rPr>
                        <w:t>5</w:t>
                      </w:r>
                      <w:r w:rsidR="00B02D8A">
                        <w:rPr>
                          <w:rFonts w:asciiTheme="majorEastAsia" w:eastAsiaTheme="majorEastAsia" w:hAnsiTheme="majorEastAsia" w:hint="eastAsia"/>
                          <w:color w:val="FF0000"/>
                          <w:szCs w:val="21"/>
                        </w:rPr>
                        <w:t>00</w:t>
                      </w:r>
                      <w:r w:rsidRPr="00AE3BAB">
                        <w:rPr>
                          <w:rFonts w:asciiTheme="majorEastAsia" w:eastAsiaTheme="majorEastAsia" w:hAnsiTheme="majorEastAsia" w:hint="eastAsia"/>
                          <w:color w:val="00B050"/>
                          <w:szCs w:val="21"/>
                        </w:rPr>
                        <w:t>字以内で記載してください。</w:t>
                      </w:r>
                    </w:p>
                    <w:p w14:paraId="307FC53D" w14:textId="54CD3F1F" w:rsidR="00AE3BAB" w:rsidRPr="00F33485"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F33485">
                        <w:rPr>
                          <w:rFonts w:asciiTheme="majorEastAsia" w:eastAsiaTheme="majorEastAsia" w:hAnsiTheme="majorEastAsia" w:hint="eastAsia"/>
                          <w:color w:val="00B050"/>
                          <w:szCs w:val="21"/>
                        </w:rPr>
                        <w:t>研究計画を遂行するための研究体制について、「研究開発代表者」、「研究開発分担者」及び研究協力者等の</w:t>
                      </w:r>
                      <w:r w:rsidR="003D2488" w:rsidRPr="00F33485">
                        <w:rPr>
                          <w:rFonts w:asciiTheme="majorEastAsia" w:eastAsiaTheme="majorEastAsia" w:hAnsiTheme="majorEastAsia" w:hint="eastAsia"/>
                          <w:color w:val="00B050"/>
                          <w:szCs w:val="21"/>
                        </w:rPr>
                        <w:t>目的達成に向けた</w:t>
                      </w:r>
                      <w:r w:rsidRPr="00F33485">
                        <w:rPr>
                          <w:rFonts w:asciiTheme="majorEastAsia" w:eastAsiaTheme="majorEastAsia" w:hAnsiTheme="majorEastAsia" w:hint="eastAsia"/>
                          <w:color w:val="00B050"/>
                          <w:szCs w:val="21"/>
                        </w:rPr>
                        <w:t>具体的な役割</w:t>
                      </w:r>
                      <w:r w:rsidR="003D2488" w:rsidRPr="00F33485">
                        <w:rPr>
                          <w:rFonts w:asciiTheme="majorEastAsia" w:eastAsiaTheme="majorEastAsia" w:hAnsiTheme="majorEastAsia" w:hint="eastAsia"/>
                          <w:color w:val="00B050"/>
                          <w:szCs w:val="21"/>
                        </w:rPr>
                        <w:t>、実施</w:t>
                      </w:r>
                      <w:r w:rsidR="006A39AB" w:rsidRPr="00F33485">
                        <w:rPr>
                          <w:rFonts w:asciiTheme="majorEastAsia" w:eastAsiaTheme="majorEastAsia" w:hAnsiTheme="majorEastAsia" w:hint="eastAsia"/>
                          <w:color w:val="00B050"/>
                          <w:szCs w:val="21"/>
                        </w:rPr>
                        <w:t>試験</w:t>
                      </w:r>
                      <w:r w:rsidRPr="00F33485">
                        <w:rPr>
                          <w:rFonts w:asciiTheme="majorEastAsia" w:eastAsiaTheme="majorEastAsia" w:hAnsiTheme="majorEastAsia" w:hint="eastAsia"/>
                          <w:color w:val="00B050"/>
                          <w:szCs w:val="21"/>
                        </w:rPr>
                        <w:t>を明確に記載</w:t>
                      </w:r>
                      <w:r w:rsidRPr="00F33485">
                        <w:rPr>
                          <w:rFonts w:asciiTheme="majorEastAsia" w:eastAsiaTheme="majorEastAsia" w:hAnsiTheme="majorEastAsia"/>
                          <w:color w:val="00B050"/>
                          <w:szCs w:val="21"/>
                        </w:rPr>
                        <w:t>してください</w:t>
                      </w:r>
                      <w:r w:rsidRPr="00F33485">
                        <w:rPr>
                          <w:rFonts w:asciiTheme="majorEastAsia" w:eastAsiaTheme="majorEastAsia" w:hAnsiTheme="majorEastAsia" w:hint="eastAsia"/>
                          <w:color w:val="00B050"/>
                          <w:szCs w:val="21"/>
                        </w:rPr>
                        <w:t>。</w:t>
                      </w:r>
                      <w:r w:rsidR="00E93FC4" w:rsidRPr="00F33485">
                        <w:rPr>
                          <w:rFonts w:asciiTheme="majorEastAsia" w:eastAsiaTheme="majorEastAsia" w:hAnsiTheme="majorEastAsia" w:hint="eastAsia"/>
                          <w:color w:val="00B050"/>
                          <w:szCs w:val="21"/>
                        </w:rPr>
                        <w:t>プロジェクトマネージャー</w:t>
                      </w:r>
                      <w:r w:rsidR="005A09CF" w:rsidRPr="00F33485">
                        <w:rPr>
                          <w:rFonts w:asciiTheme="majorEastAsia" w:eastAsiaTheme="majorEastAsia" w:hAnsiTheme="majorEastAsia" w:hint="eastAsia"/>
                          <w:color w:val="00B050"/>
                          <w:szCs w:val="21"/>
                        </w:rPr>
                        <w:t>とその役割</w:t>
                      </w:r>
                      <w:r w:rsidR="00E93FC4" w:rsidRPr="00F33485">
                        <w:rPr>
                          <w:rFonts w:asciiTheme="majorEastAsia" w:eastAsiaTheme="majorEastAsia" w:hAnsiTheme="majorEastAsia" w:hint="eastAsia"/>
                          <w:color w:val="00B050"/>
                          <w:szCs w:val="21"/>
                        </w:rPr>
                        <w:t>に関しても明確に</w:t>
                      </w:r>
                      <w:r w:rsidR="00907C47" w:rsidRPr="00F33485">
                        <w:rPr>
                          <w:rFonts w:asciiTheme="majorEastAsia" w:eastAsiaTheme="majorEastAsia" w:hAnsiTheme="majorEastAsia" w:hint="eastAsia"/>
                          <w:color w:val="00B050"/>
                          <w:szCs w:val="21"/>
                        </w:rPr>
                        <w:t>記載してください。</w:t>
                      </w:r>
                    </w:p>
                    <w:p w14:paraId="30BE79F2" w14:textId="77777777"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C52DC82" w14:textId="731892EB" w:rsidR="004A07D9" w:rsidRPr="00F33485" w:rsidRDefault="004A07D9"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■計画実施に当たって</w:t>
                      </w:r>
                      <w:r w:rsidR="009A002B" w:rsidRPr="00F33485">
                        <w:rPr>
                          <w:rFonts w:asciiTheme="majorEastAsia" w:eastAsiaTheme="majorEastAsia" w:hAnsiTheme="majorEastAsia" w:hint="eastAsia"/>
                          <w:color w:val="00B050"/>
                          <w:szCs w:val="21"/>
                        </w:rPr>
                        <w:t>必須なマイルストーンを複数設定して</w:t>
                      </w:r>
                      <w:r w:rsidR="00ED7BF8" w:rsidRPr="00F33485">
                        <w:rPr>
                          <w:rFonts w:asciiTheme="majorEastAsia" w:eastAsiaTheme="majorEastAsia" w:hAnsiTheme="majorEastAsia" w:hint="eastAsia"/>
                          <w:color w:val="00B050"/>
                          <w:szCs w:val="21"/>
                        </w:rPr>
                        <w:t>、その</w:t>
                      </w:r>
                      <w:r w:rsidR="009A002B" w:rsidRPr="00F33485">
                        <w:rPr>
                          <w:rFonts w:asciiTheme="majorEastAsia" w:eastAsiaTheme="majorEastAsia" w:hAnsiTheme="majorEastAsia" w:hint="eastAsia"/>
                          <w:color w:val="00B050"/>
                          <w:szCs w:val="21"/>
                        </w:rPr>
                        <w:t>時期</w:t>
                      </w:r>
                      <w:r w:rsidR="000D52A2" w:rsidRPr="00F33485">
                        <w:rPr>
                          <w:rFonts w:asciiTheme="majorEastAsia" w:eastAsiaTheme="majorEastAsia" w:hAnsiTheme="majorEastAsia" w:hint="eastAsia"/>
                          <w:color w:val="00B050"/>
                          <w:szCs w:val="21"/>
                        </w:rPr>
                        <w:t>、クライテリア</w:t>
                      </w:r>
                      <w:r w:rsidR="009A002B" w:rsidRPr="00F33485">
                        <w:rPr>
                          <w:rFonts w:asciiTheme="majorEastAsia" w:eastAsiaTheme="majorEastAsia" w:hAnsiTheme="majorEastAsia" w:hint="eastAsia"/>
                          <w:color w:val="00B050"/>
                          <w:szCs w:val="21"/>
                        </w:rPr>
                        <w:t>とともに明示してください。</w:t>
                      </w:r>
                    </w:p>
                    <w:p w14:paraId="16590904" w14:textId="5EBF8E53" w:rsidR="00AE3BAB" w:rsidRPr="00F33485"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w:t>
                      </w:r>
                      <w:r w:rsidR="009C09BD" w:rsidRPr="00F33485">
                        <w:rPr>
                          <w:rFonts w:asciiTheme="majorEastAsia" w:eastAsiaTheme="majorEastAsia" w:hAnsiTheme="majorEastAsia" w:hint="eastAsia"/>
                          <w:color w:val="00B050"/>
                          <w:szCs w:val="21"/>
                        </w:rPr>
                        <w:t>非</w:t>
                      </w:r>
                      <w:r w:rsidRPr="00F33485">
                        <w:rPr>
                          <w:rFonts w:asciiTheme="majorEastAsia" w:eastAsiaTheme="majorEastAsia" w:hAnsiTheme="majorEastAsia" w:hint="eastAsia"/>
                          <w:color w:val="00B050"/>
                          <w:szCs w:val="21"/>
                        </w:rPr>
                        <w:t>臨床研究において、</w:t>
                      </w:r>
                      <w:r w:rsidR="008137B4" w:rsidRPr="00F33485">
                        <w:rPr>
                          <w:rFonts w:asciiTheme="majorEastAsia" w:eastAsiaTheme="majorEastAsia" w:hAnsiTheme="majorEastAsia" w:hint="eastAsia"/>
                          <w:color w:val="00B050"/>
                          <w:szCs w:val="21"/>
                        </w:rPr>
                        <w:t>コンセプト確認（</w:t>
                      </w:r>
                      <w:r w:rsidR="009C09BD" w:rsidRPr="00F33485">
                        <w:rPr>
                          <w:rFonts w:asciiTheme="majorEastAsia" w:eastAsiaTheme="majorEastAsia" w:hAnsiTheme="majorEastAsia" w:hint="eastAsia"/>
                          <w:color w:val="00B050"/>
                          <w:szCs w:val="21"/>
                        </w:rPr>
                        <w:t>POC</w:t>
                      </w:r>
                      <w:r w:rsidR="008137B4" w:rsidRPr="00F33485">
                        <w:rPr>
                          <w:rFonts w:asciiTheme="majorEastAsia" w:eastAsiaTheme="majorEastAsia" w:hAnsiTheme="majorEastAsia" w:hint="eastAsia"/>
                          <w:color w:val="00B050"/>
                          <w:szCs w:val="21"/>
                        </w:rPr>
                        <w:t>）</w:t>
                      </w:r>
                      <w:r w:rsidR="000D52A2" w:rsidRPr="00F33485">
                        <w:rPr>
                          <w:rFonts w:asciiTheme="majorEastAsia" w:eastAsiaTheme="majorEastAsia" w:hAnsiTheme="majorEastAsia" w:hint="eastAsia"/>
                          <w:color w:val="00B050"/>
                          <w:szCs w:val="21"/>
                        </w:rPr>
                        <w:t>を</w:t>
                      </w:r>
                      <w:r w:rsidR="009C09BD" w:rsidRPr="00F33485">
                        <w:rPr>
                          <w:rFonts w:asciiTheme="majorEastAsia" w:eastAsiaTheme="majorEastAsia" w:hAnsiTheme="majorEastAsia" w:hint="eastAsia"/>
                          <w:color w:val="00B050"/>
                          <w:szCs w:val="21"/>
                        </w:rPr>
                        <w:t>達成するため</w:t>
                      </w:r>
                      <w:r w:rsidR="00D81321" w:rsidRPr="00F33485">
                        <w:rPr>
                          <w:rFonts w:asciiTheme="majorEastAsia" w:eastAsiaTheme="majorEastAsia" w:hAnsiTheme="majorEastAsia" w:hint="eastAsia"/>
                          <w:color w:val="00B050"/>
                          <w:szCs w:val="21"/>
                        </w:rPr>
                        <w:t>に</w:t>
                      </w:r>
                      <w:r w:rsidR="00CD3C64" w:rsidRPr="00F33485">
                        <w:rPr>
                          <w:rFonts w:asciiTheme="majorEastAsia" w:eastAsiaTheme="majorEastAsia" w:hAnsiTheme="majorEastAsia" w:hint="eastAsia"/>
                          <w:color w:val="00B050"/>
                          <w:szCs w:val="21"/>
                        </w:rPr>
                        <w:t>中核となる</w:t>
                      </w:r>
                      <w:r w:rsidR="00D81321" w:rsidRPr="00F33485">
                        <w:rPr>
                          <w:rFonts w:asciiTheme="majorEastAsia" w:eastAsiaTheme="majorEastAsia" w:hAnsiTheme="majorEastAsia" w:hint="eastAsia"/>
                          <w:color w:val="00B050"/>
                          <w:szCs w:val="21"/>
                        </w:rPr>
                        <w:t>試験</w:t>
                      </w:r>
                      <w:r w:rsidRPr="00F33485">
                        <w:rPr>
                          <w:rFonts w:asciiTheme="majorEastAsia" w:eastAsiaTheme="majorEastAsia" w:hAnsiTheme="majorEastAsia" w:hint="eastAsia"/>
                          <w:color w:val="00B050"/>
                          <w:szCs w:val="21"/>
                        </w:rPr>
                        <w:t>評価方法</w:t>
                      </w:r>
                      <w:r w:rsidR="00CD3C64" w:rsidRPr="00F33485">
                        <w:rPr>
                          <w:rFonts w:asciiTheme="majorEastAsia" w:eastAsiaTheme="majorEastAsia" w:hAnsiTheme="majorEastAsia" w:hint="eastAsia"/>
                          <w:color w:val="00B050"/>
                          <w:szCs w:val="21"/>
                        </w:rPr>
                        <w:t>とそのクライテリア</w:t>
                      </w:r>
                      <w:r w:rsidRPr="00F33485">
                        <w:rPr>
                          <w:rFonts w:asciiTheme="majorEastAsia" w:eastAsiaTheme="majorEastAsia" w:hAnsiTheme="majorEastAsia" w:hint="eastAsia"/>
                          <w:color w:val="00B050"/>
                          <w:szCs w:val="21"/>
                        </w:rPr>
                        <w:t>等を明確に記載してください。</w:t>
                      </w:r>
                      <w:r w:rsidR="0001622E" w:rsidRPr="00F33485">
                        <w:rPr>
                          <w:rFonts w:asciiTheme="majorEastAsia" w:eastAsiaTheme="majorEastAsia" w:hAnsiTheme="majorEastAsia" w:hint="eastAsia"/>
                          <w:color w:val="00B050"/>
                          <w:szCs w:val="21"/>
                        </w:rPr>
                        <w:t>研究費総額</w:t>
                      </w:r>
                      <w:r w:rsidR="00F84045"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１億円</w:t>
                      </w:r>
                      <w:r w:rsidR="00F84045" w:rsidRPr="00F33485">
                        <w:rPr>
                          <w:rFonts w:asciiTheme="majorEastAsia" w:eastAsiaTheme="majorEastAsia" w:hAnsiTheme="majorEastAsia" w:hint="eastAsia"/>
                          <w:color w:val="00B050"/>
                          <w:szCs w:val="21"/>
                        </w:rPr>
                        <w:t>に</w:t>
                      </w:r>
                      <w:r w:rsidR="00332E0D" w:rsidRPr="00F33485">
                        <w:rPr>
                          <w:rFonts w:asciiTheme="majorEastAsia" w:eastAsiaTheme="majorEastAsia" w:hAnsiTheme="majorEastAsia" w:hint="eastAsia"/>
                          <w:color w:val="00B050"/>
                          <w:szCs w:val="21"/>
                        </w:rPr>
                        <w:t>設定</w:t>
                      </w:r>
                      <w:r w:rsidR="0042272E" w:rsidRPr="00F33485">
                        <w:rPr>
                          <w:rFonts w:asciiTheme="majorEastAsia" w:eastAsiaTheme="majorEastAsia" w:hAnsiTheme="majorEastAsia" w:hint="eastAsia"/>
                          <w:color w:val="00B050"/>
                          <w:szCs w:val="21"/>
                        </w:rPr>
                        <w:t>する際には非</w:t>
                      </w:r>
                      <w:r w:rsidR="00AA1AE4" w:rsidRPr="00F33485">
                        <w:rPr>
                          <w:rFonts w:asciiTheme="majorEastAsia" w:eastAsiaTheme="majorEastAsia" w:hAnsiTheme="majorEastAsia" w:hint="eastAsia"/>
                          <w:color w:val="00B050"/>
                          <w:szCs w:val="21"/>
                        </w:rPr>
                        <w:t>げっ歯</w:t>
                      </w:r>
                      <w:r w:rsidR="0042272E" w:rsidRPr="00F33485">
                        <w:rPr>
                          <w:rFonts w:asciiTheme="majorEastAsia" w:eastAsiaTheme="majorEastAsia" w:hAnsiTheme="majorEastAsia" w:hint="eastAsia"/>
                          <w:color w:val="00B050"/>
                          <w:szCs w:val="21"/>
                        </w:rPr>
                        <w:t>類における非臨床POC試験計画</w:t>
                      </w:r>
                      <w:r w:rsidR="0001622E" w:rsidRPr="00F33485">
                        <w:rPr>
                          <w:rFonts w:asciiTheme="majorEastAsia" w:eastAsiaTheme="majorEastAsia" w:hAnsiTheme="majorEastAsia" w:hint="eastAsia"/>
                          <w:color w:val="00B050"/>
                          <w:szCs w:val="21"/>
                        </w:rPr>
                        <w:t>を</w:t>
                      </w:r>
                      <w:r w:rsidR="0042272E" w:rsidRPr="00F33485">
                        <w:rPr>
                          <w:rFonts w:asciiTheme="majorEastAsia" w:eastAsiaTheme="majorEastAsia" w:hAnsiTheme="majorEastAsia" w:hint="eastAsia"/>
                          <w:color w:val="00B050"/>
                          <w:szCs w:val="21"/>
                        </w:rPr>
                        <w:t>織り込んでください。</w:t>
                      </w:r>
                    </w:p>
                    <w:p w14:paraId="625F3C2C" w14:textId="5833E636" w:rsidR="00EA5DA3" w:rsidRPr="00F33485" w:rsidRDefault="00F724A0" w:rsidP="00AE3BAB">
                      <w:pPr>
                        <w:pStyle w:val="ac"/>
                        <w:spacing w:line="300" w:lineRule="exact"/>
                        <w:ind w:leftChars="0" w:left="210" w:hangingChars="100" w:hanging="210"/>
                        <w:rPr>
                          <w:rFonts w:asciiTheme="majorEastAsia" w:eastAsiaTheme="majorEastAsia" w:hAnsiTheme="majorEastAsia"/>
                          <w:color w:val="00B050"/>
                          <w:szCs w:val="21"/>
                        </w:rPr>
                      </w:pPr>
                      <w:r w:rsidRPr="00F33485">
                        <w:rPr>
                          <w:rFonts w:asciiTheme="majorEastAsia" w:eastAsiaTheme="majorEastAsia" w:hAnsiTheme="majorEastAsia" w:hint="eastAsia"/>
                          <w:color w:val="00B050"/>
                          <w:szCs w:val="21"/>
                        </w:rPr>
                        <w:t>■</w:t>
                      </w:r>
                      <w:r w:rsidR="007969A5" w:rsidRPr="00F33485">
                        <w:rPr>
                          <w:rFonts w:asciiTheme="majorEastAsia" w:eastAsiaTheme="majorEastAsia" w:hAnsiTheme="majorEastAsia" w:hint="eastAsia"/>
                          <w:color w:val="00B050"/>
                          <w:szCs w:val="21"/>
                        </w:rPr>
                        <w:t>薬事</w:t>
                      </w:r>
                      <w:r w:rsidRPr="00F33485">
                        <w:rPr>
                          <w:rFonts w:asciiTheme="majorEastAsia" w:eastAsiaTheme="majorEastAsia" w:hAnsiTheme="majorEastAsia" w:hint="eastAsia"/>
                          <w:color w:val="00B050"/>
                          <w:szCs w:val="21"/>
                        </w:rPr>
                        <w:t>規制当局</w:t>
                      </w:r>
                      <w:r w:rsidR="00560498" w:rsidRPr="00F33485">
                        <w:rPr>
                          <w:rFonts w:asciiTheme="majorEastAsia" w:eastAsiaTheme="majorEastAsia" w:hAnsiTheme="majorEastAsia" w:hint="eastAsia"/>
                          <w:color w:val="00B050"/>
                          <w:szCs w:val="21"/>
                        </w:rPr>
                        <w:t>（PMDA等）</w:t>
                      </w:r>
                      <w:r w:rsidRPr="00F33485">
                        <w:rPr>
                          <w:rFonts w:asciiTheme="majorEastAsia" w:eastAsiaTheme="majorEastAsia" w:hAnsiTheme="majorEastAsia" w:hint="eastAsia"/>
                          <w:color w:val="00B050"/>
                          <w:szCs w:val="21"/>
                        </w:rPr>
                        <w:t>との相談（計画）の有無</w:t>
                      </w:r>
                      <w:r w:rsidR="00CF31DB" w:rsidRPr="00F33485">
                        <w:rPr>
                          <w:rFonts w:asciiTheme="majorEastAsia" w:eastAsiaTheme="majorEastAsia" w:hAnsiTheme="majorEastAsia" w:hint="eastAsia"/>
                          <w:color w:val="00B050"/>
                          <w:szCs w:val="21"/>
                        </w:rPr>
                        <w:t>、時期、</w:t>
                      </w:r>
                      <w:r w:rsidR="00560498" w:rsidRPr="00F33485">
                        <w:rPr>
                          <w:rFonts w:asciiTheme="majorEastAsia" w:eastAsiaTheme="majorEastAsia" w:hAnsiTheme="majorEastAsia" w:hint="eastAsia"/>
                          <w:color w:val="00B050"/>
                          <w:szCs w:val="21"/>
                        </w:rPr>
                        <w:t>想定される</w:t>
                      </w:r>
                      <w:r w:rsidR="00CF31DB" w:rsidRPr="00F33485">
                        <w:rPr>
                          <w:rFonts w:asciiTheme="majorEastAsia" w:eastAsiaTheme="majorEastAsia" w:hAnsiTheme="majorEastAsia" w:hint="eastAsia"/>
                          <w:color w:val="00B050"/>
                          <w:szCs w:val="21"/>
                        </w:rPr>
                        <w:t>内容</w:t>
                      </w:r>
                      <w:r w:rsidR="00F84045" w:rsidRPr="00F33485">
                        <w:rPr>
                          <w:rFonts w:asciiTheme="majorEastAsia" w:eastAsiaTheme="majorEastAsia" w:hAnsiTheme="majorEastAsia" w:hint="eastAsia"/>
                          <w:color w:val="00B050"/>
                          <w:szCs w:val="21"/>
                        </w:rPr>
                        <w:t>等</w:t>
                      </w:r>
                      <w:r w:rsidR="00CF31DB" w:rsidRPr="00F33485">
                        <w:rPr>
                          <w:rFonts w:asciiTheme="majorEastAsia" w:eastAsiaTheme="majorEastAsia" w:hAnsiTheme="majorEastAsia" w:hint="eastAsia"/>
                          <w:color w:val="00B050"/>
                          <w:szCs w:val="21"/>
                        </w:rPr>
                        <w:t>も記載ください</w:t>
                      </w:r>
                      <w:r w:rsidR="00560498" w:rsidRPr="00F33485">
                        <w:rPr>
                          <w:rFonts w:asciiTheme="majorEastAsia" w:eastAsiaTheme="majorEastAsia" w:hAnsiTheme="majorEastAsia" w:hint="eastAsia"/>
                          <w:color w:val="00B050"/>
                          <w:szCs w:val="21"/>
                        </w:rPr>
                        <w:t>。</w:t>
                      </w:r>
                    </w:p>
                    <w:p w14:paraId="5C28079D" w14:textId="0D125F01"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F33485">
                        <w:rPr>
                          <w:rFonts w:asciiTheme="majorEastAsia" w:eastAsiaTheme="majorEastAsia" w:hAnsiTheme="majorEastAsia" w:hint="eastAsia"/>
                          <w:color w:val="00B050"/>
                          <w:szCs w:val="21"/>
                        </w:rPr>
                        <w:t>■その他</w:t>
                      </w:r>
                      <w:r w:rsidRPr="00F33485">
                        <w:rPr>
                          <w:rFonts w:asciiTheme="majorEastAsia" w:eastAsiaTheme="majorEastAsia" w:hAnsiTheme="majorEastAsia"/>
                          <w:color w:val="00B050"/>
                          <w:szCs w:val="21"/>
                        </w:rPr>
                        <w:t>、</w:t>
                      </w:r>
                      <w:r w:rsidRPr="00F33485">
                        <w:rPr>
                          <w:rFonts w:asciiTheme="majorEastAsia" w:eastAsiaTheme="majorEastAsia" w:hAnsiTheme="majorEastAsia" w:hint="eastAsia"/>
                          <w:color w:val="00B050"/>
                          <w:szCs w:val="21"/>
                        </w:rPr>
                        <w:t>研究開発の</w:t>
                      </w:r>
                      <w:r w:rsidRPr="00F33485">
                        <w:rPr>
                          <w:rFonts w:asciiTheme="majorEastAsia" w:eastAsiaTheme="majorEastAsia" w:hAnsiTheme="majorEastAsia"/>
                          <w:color w:val="00B050"/>
                          <w:szCs w:val="21"/>
                        </w:rPr>
                        <w:t>主なスケジュール</w:t>
                      </w:r>
                      <w:r w:rsidRPr="00F33485">
                        <w:rPr>
                          <w:rFonts w:asciiTheme="majorEastAsia" w:eastAsiaTheme="majorEastAsia" w:hAnsiTheme="majorEastAsia" w:hint="eastAsia"/>
                          <w:color w:val="00B050"/>
                          <w:szCs w:val="21"/>
                        </w:rPr>
                        <w:t>（ロ</w:t>
                      </w:r>
                      <w:r w:rsidRPr="00AE3BAB">
                        <w:rPr>
                          <w:rFonts w:asciiTheme="majorEastAsia" w:eastAsiaTheme="majorEastAsia" w:hAnsiTheme="majorEastAsia" w:hint="eastAsia"/>
                          <w:color w:val="00B050"/>
                          <w:szCs w:val="21"/>
                        </w:rPr>
                        <w:t>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7E672F">
                        <w:rPr>
                          <w:rFonts w:asciiTheme="majorEastAsia" w:eastAsiaTheme="majorEastAsia" w:hAnsiTheme="majorEastAsia" w:hint="eastAsia"/>
                          <w:color w:val="FF0000"/>
                          <w:szCs w:val="21"/>
                        </w:rPr>
                        <w:t>2、3（別紙の構成、ナンバリングは、事業ごとに設定可能）</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E13B3C0"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9" behindDoc="0" locked="0" layoutInCell="1" allowOverlap="1" wp14:anchorId="71D9D1D5" wp14:editId="406179C1">
                <wp:simplePos x="0" y="0"/>
                <wp:positionH relativeFrom="margin">
                  <wp:align>center</wp:align>
                </wp:positionH>
                <wp:positionV relativeFrom="paragraph">
                  <wp:posOffset>654685</wp:posOffset>
                </wp:positionV>
                <wp:extent cx="5448300" cy="1009650"/>
                <wp:effectExtent l="0" t="6858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1009650"/>
                        </a:xfrm>
                        <a:prstGeom prst="wedgeRoundRectCallout">
                          <a:avLst>
                            <a:gd name="adj1" fmla="val -35131"/>
                            <a:gd name="adj2" fmla="val -117055"/>
                            <a:gd name="adj3" fmla="val 16667"/>
                          </a:avLst>
                        </a:prstGeom>
                        <a:solidFill>
                          <a:schemeClr val="bg1"/>
                        </a:solidFill>
                        <a:ln w="12700" cap="flat" cmpd="sng" algn="ctr">
                          <a:solidFill>
                            <a:srgbClr val="00B050"/>
                          </a:solidFill>
                          <a:prstDash val="solid"/>
                        </a:ln>
                        <a:effectLst/>
                      </wps:spPr>
                      <wps:txbx>
                        <w:txbxContent>
                          <w:p w14:paraId="50B31DF9" w14:textId="12191242"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DD0D98" w:rsidRPr="00F33485">
                              <w:rPr>
                                <w:rFonts w:asciiTheme="majorEastAsia" w:eastAsiaTheme="majorEastAsia" w:hAnsiTheme="majorEastAsia" w:hint="eastAsia"/>
                                <w:color w:val="00B050"/>
                                <w:szCs w:val="21"/>
                              </w:rPr>
                              <w:t>現在の技術、対象</w:t>
                            </w:r>
                            <w:r w:rsidR="00EB3537" w:rsidRPr="00F33485">
                              <w:rPr>
                                <w:rFonts w:asciiTheme="majorEastAsia" w:eastAsiaTheme="majorEastAsia" w:hAnsiTheme="majorEastAsia" w:hint="eastAsia"/>
                                <w:color w:val="00B050"/>
                                <w:szCs w:val="21"/>
                              </w:rPr>
                              <w:t>ワクチン、モダリティと比較して、その有用性を</w:t>
                            </w:r>
                            <w:r w:rsidRPr="00AE3BAB">
                              <w:rPr>
                                <w:rFonts w:asciiTheme="majorEastAsia" w:eastAsiaTheme="majorEastAsia" w:hAnsiTheme="majorEastAsia" w:hint="eastAsia"/>
                                <w:color w:val="00B050"/>
                                <w:szCs w:val="21"/>
                              </w:rPr>
                              <w:t>想定し得る範囲で</w:t>
                            </w:r>
                            <w:r w:rsidR="00B02D8A">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79.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" adj="3212,-14484" fillcolor="white [3212]" strokecolor="#00b050" strokeweight="1pt">
                <v:textbox>
                  <w:txbxContent>
                    <w:p w14:paraId="50B31DF9" w14:textId="12191242"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DD0D98" w:rsidRPr="00F33485">
                        <w:rPr>
                          <w:rFonts w:asciiTheme="majorEastAsia" w:eastAsiaTheme="majorEastAsia" w:hAnsiTheme="majorEastAsia" w:hint="eastAsia"/>
                          <w:color w:val="00B050"/>
                          <w:szCs w:val="21"/>
                        </w:rPr>
                        <w:t>現在の技術、対象</w:t>
                      </w:r>
                      <w:r w:rsidR="00EB3537" w:rsidRPr="00F33485">
                        <w:rPr>
                          <w:rFonts w:asciiTheme="majorEastAsia" w:eastAsiaTheme="majorEastAsia" w:hAnsiTheme="majorEastAsia" w:hint="eastAsia"/>
                          <w:color w:val="00B050"/>
                          <w:szCs w:val="21"/>
                        </w:rPr>
                        <w:t>ワクチン、モダリティと比較して、その有用性を</w:t>
                      </w:r>
                      <w:r w:rsidRPr="00AE3BAB">
                        <w:rPr>
                          <w:rFonts w:asciiTheme="majorEastAsia" w:eastAsiaTheme="majorEastAsia" w:hAnsiTheme="majorEastAsia" w:hint="eastAsia"/>
                          <w:color w:val="00B050"/>
                          <w:szCs w:val="21"/>
                        </w:rPr>
                        <w:t>想定し得る範囲で</w:t>
                      </w:r>
                      <w:r w:rsidR="00B02D8A">
                        <w:rPr>
                          <w:rFonts w:asciiTheme="majorEastAsia" w:eastAsiaTheme="majorEastAsia" w:hAnsiTheme="majorEastAsia" w:hint="eastAsia"/>
                          <w:color w:val="FF000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6C139FB"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5E86710B" w:rsidR="00237F2A" w:rsidRPr="00513E84" w:rsidRDefault="00F3348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10DDC5FD" wp14:editId="24E39701">
                <wp:simplePos x="0" y="0"/>
                <wp:positionH relativeFrom="margin">
                  <wp:posOffset>156210</wp:posOffset>
                </wp:positionH>
                <wp:positionV relativeFrom="paragraph">
                  <wp:posOffset>140335</wp:posOffset>
                </wp:positionV>
                <wp:extent cx="6248400" cy="1914525"/>
                <wp:effectExtent l="0" t="190500" r="19050" b="28575"/>
                <wp:wrapNone/>
                <wp:docPr id="29" name="角丸四角形吹き出し 48"/>
                <wp:cNvGraphicFramePr/>
                <a:graphic xmlns:a="http://schemas.openxmlformats.org/drawingml/2006/main">
                  <a:graphicData uri="http://schemas.microsoft.com/office/word/2010/wordprocessingShape">
                    <wps:wsp>
                      <wps:cNvSpPr/>
                      <wps:spPr>
                        <a:xfrm>
                          <a:off x="0" y="0"/>
                          <a:ext cx="6248400" cy="1914525"/>
                        </a:xfrm>
                        <a:prstGeom prst="wedgeRoundRectCallout">
                          <a:avLst>
                            <a:gd name="adj1" fmla="val -34320"/>
                            <a:gd name="adj2" fmla="val -59656"/>
                            <a:gd name="adj3" fmla="val 16667"/>
                          </a:avLst>
                        </a:prstGeom>
                        <a:solidFill>
                          <a:schemeClr val="bg1"/>
                        </a:solidFill>
                        <a:ln w="12700" cap="flat" cmpd="sng" algn="ctr">
                          <a:solidFill>
                            <a:srgbClr val="00B050"/>
                          </a:solidFill>
                          <a:prstDash val="solid"/>
                        </a:ln>
                        <a:effectLst/>
                      </wps:spPr>
                      <wps:txbx>
                        <w:txbxContent>
                          <w:p w14:paraId="472D5782" w14:textId="5DC1FF0F" w:rsidR="001E0B07" w:rsidRPr="00F33485"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072300" w:rsidRPr="00F33485">
                              <w:rPr>
                                <w:rFonts w:asciiTheme="majorEastAsia" w:eastAsiaTheme="majorEastAsia" w:hAnsiTheme="majorEastAsia" w:hint="eastAsia"/>
                                <w:color w:val="00B050"/>
                              </w:rPr>
                              <w:t>プロジェクトマネージャーに関しても</w:t>
                            </w:r>
                            <w:r w:rsidR="00220AF5" w:rsidRPr="00F33485">
                              <w:rPr>
                                <w:rFonts w:asciiTheme="majorEastAsia" w:eastAsiaTheme="majorEastAsia" w:hAnsiTheme="majorEastAsia" w:hint="eastAsia"/>
                                <w:color w:val="00B050"/>
                              </w:rPr>
                              <w:t>所属機関、役割</w:t>
                            </w:r>
                            <w:r w:rsidR="00E869BC" w:rsidRPr="00F33485">
                              <w:rPr>
                                <w:rFonts w:asciiTheme="majorEastAsia" w:eastAsiaTheme="majorEastAsia" w:hAnsiTheme="majorEastAsia" w:hint="eastAsia"/>
                                <w:color w:val="00B050"/>
                              </w:rPr>
                              <w:t>を</w:t>
                            </w:r>
                            <w:r w:rsidR="001B6C9C" w:rsidRPr="00F33485">
                              <w:rPr>
                                <w:rFonts w:asciiTheme="majorEastAsia" w:eastAsiaTheme="majorEastAsia" w:hAnsiTheme="majorEastAsia" w:hint="eastAsia"/>
                                <w:color w:val="00B050"/>
                              </w:rPr>
                              <w:t>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12.3pt;margin-top:11.05pt;width:492pt;height:150.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" adj="3387,-2086" fillcolor="white [3212]" strokecolor="#00b050" strokeweight="1pt">
                <v:textbox>
                  <w:txbxContent>
                    <w:p w14:paraId="472D5782" w14:textId="5DC1FF0F" w:rsidR="001E0B07" w:rsidRPr="00F33485"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00072300" w:rsidRPr="00F33485">
                        <w:rPr>
                          <w:rFonts w:asciiTheme="majorEastAsia" w:eastAsiaTheme="majorEastAsia" w:hAnsiTheme="majorEastAsia" w:hint="eastAsia"/>
                          <w:color w:val="00B050"/>
                        </w:rPr>
                        <w:t>プロジェクトマネージャーに関しても</w:t>
                      </w:r>
                      <w:r w:rsidR="00220AF5" w:rsidRPr="00F33485">
                        <w:rPr>
                          <w:rFonts w:asciiTheme="majorEastAsia" w:eastAsiaTheme="majorEastAsia" w:hAnsiTheme="majorEastAsia" w:hint="eastAsia"/>
                          <w:color w:val="00B050"/>
                        </w:rPr>
                        <w:t>所属機関、役割</w:t>
                      </w:r>
                      <w:r w:rsidR="00E869BC" w:rsidRPr="00F33485">
                        <w:rPr>
                          <w:rFonts w:asciiTheme="majorEastAsia" w:eastAsiaTheme="majorEastAsia" w:hAnsiTheme="majorEastAsia" w:hint="eastAsia"/>
                          <w:color w:val="00B050"/>
                        </w:rPr>
                        <w:t>を</w:t>
                      </w:r>
                      <w:r w:rsidR="001B6C9C" w:rsidRPr="00F33485">
                        <w:rPr>
                          <w:rFonts w:asciiTheme="majorEastAsia" w:eastAsiaTheme="majorEastAsia" w:hAnsiTheme="majorEastAsia" w:hint="eastAsia"/>
                          <w:color w:val="00B050"/>
                        </w:rPr>
                        <w:t>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191C40F4" w14:textId="65FE0EB0"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58245"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4CC40F02" w14:textId="4A95725B" w:rsidR="00826D9E" w:rsidRDefault="00EC5709" w:rsidP="007252ED">
      <w:pPr>
        <w:pStyle w:val="1"/>
      </w:pPr>
      <w:r w:rsidRPr="00513E84">
        <w:rPr>
          <w:rFonts w:asciiTheme="majorEastAsia" w:eastAsiaTheme="majorEastAsia" w:hAnsiTheme="majorEastAsia" w:hint="eastAsia"/>
          <w:b w:val="0"/>
          <w:iCs/>
          <w:noProof/>
          <w:color w:val="4F81BD" w:themeColor="accent1"/>
          <w:szCs w:val="21"/>
        </w:rPr>
        <mc:AlternateContent>
          <mc:Choice Requires="wps">
            <w:drawing>
              <wp:anchor distT="0" distB="0" distL="114300" distR="114300" simplePos="0" relativeHeight="251658251" behindDoc="0" locked="0" layoutInCell="1" allowOverlap="1" wp14:anchorId="2D63659E" wp14:editId="170078E7">
                <wp:simplePos x="0" y="0"/>
                <wp:positionH relativeFrom="margin">
                  <wp:posOffset>60960</wp:posOffset>
                </wp:positionH>
                <wp:positionV relativeFrom="paragraph">
                  <wp:posOffset>597535</wp:posOffset>
                </wp:positionV>
                <wp:extent cx="6210300" cy="2505075"/>
                <wp:effectExtent l="0" t="285750" r="19050" b="28575"/>
                <wp:wrapTopAndBottom/>
                <wp:docPr id="36" name="角丸四角形吹き出し 48"/>
                <wp:cNvGraphicFramePr/>
                <a:graphic xmlns:a="http://schemas.openxmlformats.org/drawingml/2006/main">
                  <a:graphicData uri="http://schemas.microsoft.com/office/word/2010/wordprocessingShape">
                    <wps:wsp>
                      <wps:cNvSpPr/>
                      <wps:spPr>
                        <a:xfrm>
                          <a:off x="0" y="0"/>
                          <a:ext cx="6210300" cy="2505075"/>
                        </a:xfrm>
                        <a:prstGeom prst="wedgeRoundRectCallout">
                          <a:avLst>
                            <a:gd name="adj1" fmla="val -35329"/>
                            <a:gd name="adj2" fmla="val -60874"/>
                            <a:gd name="adj3" fmla="val 16667"/>
                          </a:avLst>
                        </a:prstGeom>
                        <a:solidFill>
                          <a:schemeClr val="bg1"/>
                        </a:solidFill>
                        <a:ln w="12700" cap="flat" cmpd="sng" algn="ctr">
                          <a:solidFill>
                            <a:srgbClr val="00B050"/>
                          </a:solidFill>
                          <a:prstDash val="solid"/>
                        </a:ln>
                        <a:effectLst/>
                      </wps:spPr>
                      <wps:txbx>
                        <w:txbxContent>
                          <w:p w14:paraId="68D52FFE" w14:textId="040528CA" w:rsidR="001E0B07" w:rsidRPr="00F33485" w:rsidRDefault="001E0B07" w:rsidP="001E0B07">
                            <w:pPr>
                              <w:widowControl/>
                              <w:spacing w:line="360" w:lineRule="exact"/>
                              <w:jc w:val="left"/>
                              <w:rPr>
                                <w:rFonts w:asciiTheme="majorEastAsia" w:eastAsiaTheme="majorEastAsia" w:hAnsiTheme="majorEastAsia"/>
                                <w:color w:val="00B050"/>
                              </w:rPr>
                            </w:pPr>
                            <w:r w:rsidRPr="00F33485">
                              <w:rPr>
                                <w:rFonts w:asciiTheme="majorEastAsia" w:eastAsiaTheme="majorEastAsia" w:hAnsiTheme="majorEastAsia" w:hint="eastAsia"/>
                                <w:color w:val="00B050"/>
                              </w:rPr>
                              <w:t>■目標達成に向けて取り組むべき研究開発項目を挙げ、実施期間を記載してください。</w:t>
                            </w:r>
                            <w:r w:rsidR="00885640" w:rsidRPr="00F33485">
                              <w:rPr>
                                <w:rFonts w:asciiTheme="majorEastAsia" w:eastAsiaTheme="majorEastAsia" w:hAnsiTheme="majorEastAsia" w:hint="eastAsia"/>
                                <w:color w:val="00B050"/>
                              </w:rPr>
                              <w:t>その中で</w:t>
                            </w:r>
                            <w:r w:rsidR="003C4DF1" w:rsidRPr="00F33485">
                              <w:rPr>
                                <w:rFonts w:asciiTheme="majorEastAsia" w:eastAsiaTheme="majorEastAsia" w:hAnsiTheme="majorEastAsia" w:hint="eastAsia"/>
                                <w:color w:val="00B050"/>
                              </w:rPr>
                              <w:t>計画を</w:t>
                            </w:r>
                            <w:r w:rsidR="009B4831" w:rsidRPr="00F33485">
                              <w:rPr>
                                <w:rFonts w:asciiTheme="majorEastAsia" w:eastAsiaTheme="majorEastAsia" w:hAnsiTheme="majorEastAsia" w:hint="eastAsia"/>
                                <w:color w:val="00B050"/>
                              </w:rPr>
                              <w:t>最短期間で</w:t>
                            </w:r>
                            <w:r w:rsidR="003C4DF1" w:rsidRPr="00F33485">
                              <w:rPr>
                                <w:rFonts w:asciiTheme="majorEastAsia" w:eastAsiaTheme="majorEastAsia" w:hAnsiTheme="majorEastAsia" w:hint="eastAsia"/>
                                <w:color w:val="00B050"/>
                              </w:rPr>
                              <w:t>遂行する上での</w:t>
                            </w:r>
                            <w:r w:rsidR="006E66C6" w:rsidRPr="00F33485">
                              <w:rPr>
                                <w:rFonts w:asciiTheme="majorEastAsia" w:eastAsiaTheme="majorEastAsia" w:hAnsiTheme="majorEastAsia" w:hint="eastAsia"/>
                                <w:color w:val="00B050"/>
                              </w:rPr>
                              <w:t>重要研究</w:t>
                            </w:r>
                            <w:r w:rsidR="00140E7E" w:rsidRPr="00F33485">
                              <w:rPr>
                                <w:rFonts w:asciiTheme="majorEastAsia" w:eastAsiaTheme="majorEastAsia" w:hAnsiTheme="majorEastAsia" w:hint="eastAsia"/>
                                <w:color w:val="00B050"/>
                              </w:rPr>
                              <w:t>開発</w:t>
                            </w:r>
                            <w:r w:rsidR="006E66C6" w:rsidRPr="00F33485">
                              <w:rPr>
                                <w:rFonts w:asciiTheme="majorEastAsia" w:eastAsiaTheme="majorEastAsia" w:hAnsiTheme="majorEastAsia" w:hint="eastAsia"/>
                                <w:color w:val="00B050"/>
                              </w:rPr>
                              <w:t>作業経路にあたる項目を</w:t>
                            </w:r>
                            <w:r w:rsidR="00844252" w:rsidRPr="00F33485">
                              <w:rPr>
                                <w:rFonts w:asciiTheme="majorEastAsia" w:eastAsiaTheme="majorEastAsia" w:hAnsiTheme="majorEastAsia" w:hint="eastAsia"/>
                                <w:color w:val="00B050"/>
                              </w:rPr>
                              <w:t>明記</w:t>
                            </w:r>
                            <w:r w:rsidR="00ED06C4" w:rsidRPr="00F33485">
                              <w:rPr>
                                <w:rFonts w:asciiTheme="majorEastAsia" w:eastAsiaTheme="majorEastAsia" w:hAnsiTheme="majorEastAsia" w:hint="eastAsia"/>
                                <w:color w:val="00B050"/>
                              </w:rPr>
                              <w:t>して</w:t>
                            </w:r>
                            <w:r w:rsidR="00844252" w:rsidRPr="00F33485">
                              <w:rPr>
                                <w:rFonts w:asciiTheme="majorEastAsia" w:eastAsiaTheme="majorEastAsia" w:hAnsiTheme="majorEastAsia" w:hint="eastAsia"/>
                                <w:color w:val="00B050"/>
                              </w:rPr>
                              <w:t>ください。また各マイルストーンを評価する</w:t>
                            </w:r>
                            <w:r w:rsidR="008B50F0" w:rsidRPr="00F33485">
                              <w:rPr>
                                <w:rFonts w:asciiTheme="majorEastAsia" w:eastAsiaTheme="majorEastAsia" w:hAnsiTheme="majorEastAsia" w:hint="eastAsia"/>
                                <w:color w:val="00B050"/>
                              </w:rPr>
                              <w:t>試験項目</w:t>
                            </w:r>
                            <w:r w:rsidR="001116E4" w:rsidRPr="00F33485">
                              <w:rPr>
                                <w:rFonts w:asciiTheme="majorEastAsia" w:eastAsiaTheme="majorEastAsia" w:hAnsiTheme="majorEastAsia" w:hint="eastAsia"/>
                                <w:color w:val="00B050"/>
                              </w:rPr>
                              <w:t>および数値目標</w:t>
                            </w:r>
                            <w:r w:rsidR="00844252" w:rsidRPr="00F33485">
                              <w:rPr>
                                <w:rFonts w:asciiTheme="majorEastAsia" w:eastAsiaTheme="majorEastAsia" w:hAnsiTheme="majorEastAsia" w:hint="eastAsia"/>
                                <w:color w:val="00B050"/>
                              </w:rPr>
                              <w:t>（クライテリア</w:t>
                            </w:r>
                            <w:r w:rsidR="001116E4" w:rsidRPr="00F33485">
                              <w:rPr>
                                <w:rFonts w:asciiTheme="majorEastAsia" w:eastAsiaTheme="majorEastAsia" w:hAnsiTheme="majorEastAsia" w:hint="eastAsia"/>
                                <w:color w:val="00B050"/>
                              </w:rPr>
                              <w:t>）をお示しください。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4.8pt;margin-top:47.05pt;width:489pt;height:197.2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" adj="3169,-2349" fillcolor="white [3212]" strokecolor="#00b050" strokeweight="1pt">
                <v:textbox>
                  <w:txbxContent>
                    <w:p w14:paraId="68D52FFE" w14:textId="040528CA" w:rsidR="001E0B07" w:rsidRPr="00F33485" w:rsidRDefault="001E0B07" w:rsidP="001E0B07">
                      <w:pPr>
                        <w:widowControl/>
                        <w:spacing w:line="360" w:lineRule="exact"/>
                        <w:jc w:val="left"/>
                        <w:rPr>
                          <w:rFonts w:asciiTheme="majorEastAsia" w:eastAsiaTheme="majorEastAsia" w:hAnsiTheme="majorEastAsia"/>
                          <w:color w:val="00B050"/>
                        </w:rPr>
                      </w:pPr>
                      <w:r w:rsidRPr="00F33485">
                        <w:rPr>
                          <w:rFonts w:asciiTheme="majorEastAsia" w:eastAsiaTheme="majorEastAsia" w:hAnsiTheme="majorEastAsia" w:hint="eastAsia"/>
                          <w:color w:val="00B050"/>
                        </w:rPr>
                        <w:t>■目標達成に向けて取り組むべき研究開発項目を挙げ、実施期間を記載してください。</w:t>
                      </w:r>
                      <w:r w:rsidR="00885640" w:rsidRPr="00F33485">
                        <w:rPr>
                          <w:rFonts w:asciiTheme="majorEastAsia" w:eastAsiaTheme="majorEastAsia" w:hAnsiTheme="majorEastAsia" w:hint="eastAsia"/>
                          <w:color w:val="00B050"/>
                        </w:rPr>
                        <w:t>その中で</w:t>
                      </w:r>
                      <w:r w:rsidR="003C4DF1" w:rsidRPr="00F33485">
                        <w:rPr>
                          <w:rFonts w:asciiTheme="majorEastAsia" w:eastAsiaTheme="majorEastAsia" w:hAnsiTheme="majorEastAsia" w:hint="eastAsia"/>
                          <w:color w:val="00B050"/>
                        </w:rPr>
                        <w:t>計画を</w:t>
                      </w:r>
                      <w:r w:rsidR="009B4831" w:rsidRPr="00F33485">
                        <w:rPr>
                          <w:rFonts w:asciiTheme="majorEastAsia" w:eastAsiaTheme="majorEastAsia" w:hAnsiTheme="majorEastAsia" w:hint="eastAsia"/>
                          <w:color w:val="00B050"/>
                        </w:rPr>
                        <w:t>最短期間で</w:t>
                      </w:r>
                      <w:r w:rsidR="003C4DF1" w:rsidRPr="00F33485">
                        <w:rPr>
                          <w:rFonts w:asciiTheme="majorEastAsia" w:eastAsiaTheme="majorEastAsia" w:hAnsiTheme="majorEastAsia" w:hint="eastAsia"/>
                          <w:color w:val="00B050"/>
                        </w:rPr>
                        <w:t>遂行する上での</w:t>
                      </w:r>
                      <w:r w:rsidR="006E66C6" w:rsidRPr="00F33485">
                        <w:rPr>
                          <w:rFonts w:asciiTheme="majorEastAsia" w:eastAsiaTheme="majorEastAsia" w:hAnsiTheme="majorEastAsia" w:hint="eastAsia"/>
                          <w:color w:val="00B050"/>
                        </w:rPr>
                        <w:t>重要研究</w:t>
                      </w:r>
                      <w:r w:rsidR="00140E7E" w:rsidRPr="00F33485">
                        <w:rPr>
                          <w:rFonts w:asciiTheme="majorEastAsia" w:eastAsiaTheme="majorEastAsia" w:hAnsiTheme="majorEastAsia" w:hint="eastAsia"/>
                          <w:color w:val="00B050"/>
                        </w:rPr>
                        <w:t>開発</w:t>
                      </w:r>
                      <w:r w:rsidR="006E66C6" w:rsidRPr="00F33485">
                        <w:rPr>
                          <w:rFonts w:asciiTheme="majorEastAsia" w:eastAsiaTheme="majorEastAsia" w:hAnsiTheme="majorEastAsia" w:hint="eastAsia"/>
                          <w:color w:val="00B050"/>
                        </w:rPr>
                        <w:t>作業経路にあたる項目を</w:t>
                      </w:r>
                      <w:r w:rsidR="00844252" w:rsidRPr="00F33485">
                        <w:rPr>
                          <w:rFonts w:asciiTheme="majorEastAsia" w:eastAsiaTheme="majorEastAsia" w:hAnsiTheme="majorEastAsia" w:hint="eastAsia"/>
                          <w:color w:val="00B050"/>
                        </w:rPr>
                        <w:t>明記</w:t>
                      </w:r>
                      <w:r w:rsidR="00ED06C4" w:rsidRPr="00F33485">
                        <w:rPr>
                          <w:rFonts w:asciiTheme="majorEastAsia" w:eastAsiaTheme="majorEastAsia" w:hAnsiTheme="majorEastAsia" w:hint="eastAsia"/>
                          <w:color w:val="00B050"/>
                        </w:rPr>
                        <w:t>して</w:t>
                      </w:r>
                      <w:r w:rsidR="00844252" w:rsidRPr="00F33485">
                        <w:rPr>
                          <w:rFonts w:asciiTheme="majorEastAsia" w:eastAsiaTheme="majorEastAsia" w:hAnsiTheme="majorEastAsia" w:hint="eastAsia"/>
                          <w:color w:val="00B050"/>
                        </w:rPr>
                        <w:t>ください。また各マイルストーンを評価する</w:t>
                      </w:r>
                      <w:r w:rsidR="008B50F0" w:rsidRPr="00F33485">
                        <w:rPr>
                          <w:rFonts w:asciiTheme="majorEastAsia" w:eastAsiaTheme="majorEastAsia" w:hAnsiTheme="majorEastAsia" w:hint="eastAsia"/>
                          <w:color w:val="00B050"/>
                        </w:rPr>
                        <w:t>試験項目</w:t>
                      </w:r>
                      <w:r w:rsidR="001116E4" w:rsidRPr="00F33485">
                        <w:rPr>
                          <w:rFonts w:asciiTheme="majorEastAsia" w:eastAsiaTheme="majorEastAsia" w:hAnsiTheme="majorEastAsia" w:hint="eastAsia"/>
                          <w:color w:val="00B050"/>
                        </w:rPr>
                        <w:t>および数値目標</w:t>
                      </w:r>
                      <w:r w:rsidR="00844252" w:rsidRPr="00F33485">
                        <w:rPr>
                          <w:rFonts w:asciiTheme="majorEastAsia" w:eastAsiaTheme="majorEastAsia" w:hAnsiTheme="majorEastAsia" w:hint="eastAsia"/>
                          <w:color w:val="00B050"/>
                        </w:rPr>
                        <w:t>（クライテリア</w:t>
                      </w:r>
                      <w:r w:rsidR="001116E4" w:rsidRPr="00F33485">
                        <w:rPr>
                          <w:rFonts w:asciiTheme="majorEastAsia" w:eastAsiaTheme="majorEastAsia" w:hAnsiTheme="majorEastAsia" w:hint="eastAsia"/>
                          <w:color w:val="00B050"/>
                        </w:rPr>
                        <w:t>）をお示しください。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7028EDB8" w14:textId="067741FF" w:rsidR="00826D9E" w:rsidRPr="00BD36DD" w:rsidRDefault="00826D9E" w:rsidP="00826D9E">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6D34A05B" w14:textId="531F0F69" w:rsidR="00826D9E" w:rsidRPr="00BD36DD"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16F8AE49" w14:textId="77777777" w:rsidR="00826D9E" w:rsidRPr="00BD36DD"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5D42D74C" w14:textId="77777777" w:rsidR="00826D9E" w:rsidRPr="00A36769" w:rsidRDefault="00826D9E" w:rsidP="00826D9E">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44D4DD0" w14:textId="441ADC1B" w:rsidR="001E0B07" w:rsidRPr="007252ED" w:rsidRDefault="00826D9E" w:rsidP="007252ED">
      <w:pPr>
        <w:ind w:leftChars="197" w:left="624" w:hangingChars="100" w:hanging="210"/>
        <w:rPr>
          <w:rFonts w:asciiTheme="majorEastAsia" w:eastAsiaTheme="majorEastAsia" w:hAnsiTheme="majorEastAsia" w:cs="ＭＳ 明朝"/>
          <w:b/>
          <w:color w:val="FF0000"/>
          <w:kern w:val="0"/>
          <w:sz w:val="20"/>
          <w:szCs w:val="20"/>
        </w:rPr>
      </w:pPr>
      <w:r w:rsidRPr="00CE5C63">
        <w:rPr>
          <w:rFonts w:asciiTheme="majorEastAsia" w:eastAsiaTheme="majorEastAsia" w:hAnsiTheme="majorEastAsia" w:hint="eastAsia"/>
          <w:iCs/>
          <w:color w:val="0070C0"/>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991"/>
        <w:gridCol w:w="992"/>
        <w:gridCol w:w="992"/>
        <w:gridCol w:w="992"/>
        <w:gridCol w:w="992"/>
        <w:gridCol w:w="992"/>
        <w:gridCol w:w="993"/>
        <w:gridCol w:w="992"/>
      </w:tblGrid>
      <w:tr w:rsidR="00EC5709" w:rsidRPr="00513E84" w14:paraId="6BE1D945" w14:textId="77777777" w:rsidTr="007252ED">
        <w:trPr>
          <w:trHeight w:val="820"/>
        </w:trPr>
        <w:tc>
          <w:tcPr>
            <w:tcW w:w="9923" w:type="dxa"/>
            <w:gridSpan w:val="9"/>
            <w:shd w:val="clear" w:color="auto" w:fill="auto"/>
          </w:tcPr>
          <w:p w14:paraId="1ADCDEE5" w14:textId="77777777" w:rsidR="00EC5709" w:rsidRDefault="00EC5709" w:rsidP="00EC5709">
            <w:pPr>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研究開発の主なスケジュール（ロードマップ）</w:t>
            </w:r>
          </w:p>
          <w:p w14:paraId="2BD029D7" w14:textId="17DC68ED" w:rsidR="00EC5709" w:rsidRPr="00513E84" w:rsidRDefault="00EC5709" w:rsidP="007252ED">
            <w:pPr>
              <w:spacing w:line="360" w:lineRule="exact"/>
              <w:jc w:val="left"/>
              <w:rPr>
                <w:rFonts w:asciiTheme="majorEastAsia" w:eastAsiaTheme="majorEastAsia" w:hAnsiTheme="majorEastAsia"/>
                <w:szCs w:val="21"/>
              </w:rPr>
            </w:pPr>
            <w:r w:rsidRPr="007252ED">
              <w:rPr>
                <w:rFonts w:asciiTheme="majorEastAsia" w:eastAsiaTheme="majorEastAsia" w:hAnsiTheme="majorEastAsia" w:hint="eastAsia"/>
                <w:color w:val="FF0000"/>
                <w:szCs w:val="21"/>
              </w:rPr>
              <w:t>※本公募枠の研究開発実施予定期間は「必要最小限の期間（「非臨床</w:t>
            </w:r>
            <w:r w:rsidRPr="007252ED">
              <w:rPr>
                <w:rFonts w:asciiTheme="majorEastAsia" w:eastAsiaTheme="majorEastAsia" w:hAnsiTheme="majorEastAsia"/>
                <w:color w:val="FF0000"/>
                <w:szCs w:val="21"/>
              </w:rPr>
              <w:t xml:space="preserve"> POCの取得」までの期間は、最長２年間とし、１年間を目安」になっています。</w:t>
            </w:r>
          </w:p>
        </w:tc>
      </w:tr>
      <w:tr w:rsidR="00492AB5" w:rsidRPr="00513E84" w14:paraId="58B23F9A" w14:textId="77777777" w:rsidTr="007252ED">
        <w:trPr>
          <w:trHeight w:val="70"/>
        </w:trPr>
        <w:tc>
          <w:tcPr>
            <w:tcW w:w="1988" w:type="dxa"/>
            <w:vMerge w:val="restart"/>
            <w:shd w:val="clear" w:color="auto" w:fill="auto"/>
          </w:tcPr>
          <w:p w14:paraId="59B38AB0" w14:textId="77777777" w:rsidR="00895D4A" w:rsidRPr="00513E84" w:rsidRDefault="00895D4A"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895D4A" w:rsidRPr="00513E84" w:rsidRDefault="00895D4A" w:rsidP="00D26AC7">
            <w:pPr>
              <w:spacing w:line="360" w:lineRule="exact"/>
              <w:rPr>
                <w:rFonts w:asciiTheme="majorEastAsia" w:eastAsiaTheme="majorEastAsia" w:hAnsiTheme="majorEastAsia"/>
                <w:szCs w:val="21"/>
              </w:rPr>
            </w:pPr>
          </w:p>
        </w:tc>
        <w:tc>
          <w:tcPr>
            <w:tcW w:w="2974" w:type="dxa"/>
            <w:gridSpan w:val="3"/>
            <w:shd w:val="clear" w:color="auto" w:fill="auto"/>
          </w:tcPr>
          <w:p w14:paraId="371B1280" w14:textId="77777777" w:rsidR="00895D4A" w:rsidRDefault="00895D4A" w:rsidP="00895D4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025CA463" w:rsidR="00895D4A" w:rsidRPr="00513E84" w:rsidRDefault="00895D4A" w:rsidP="00895D4A">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969" w:type="dxa"/>
            <w:gridSpan w:val="4"/>
            <w:shd w:val="clear" w:color="auto" w:fill="auto"/>
          </w:tcPr>
          <w:p w14:paraId="554E97F7" w14:textId="77777777" w:rsidR="00895D4A" w:rsidRDefault="00895D4A"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557AE1FB" w:rsidR="00895D4A" w:rsidRPr="00513E84" w:rsidRDefault="00895D4A"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992" w:type="dxa"/>
            <w:shd w:val="clear" w:color="auto" w:fill="auto"/>
          </w:tcPr>
          <w:p w14:paraId="5F26538F" w14:textId="663C42C8" w:rsidR="00895D4A" w:rsidRPr="00513E84" w:rsidRDefault="00895D4A"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492AB5" w:rsidRPr="00513E84" w14:paraId="2861BADB" w14:textId="77777777" w:rsidTr="007252ED">
        <w:trPr>
          <w:trHeight w:val="473"/>
        </w:trPr>
        <w:tc>
          <w:tcPr>
            <w:tcW w:w="1988" w:type="dxa"/>
            <w:vMerge/>
            <w:shd w:val="clear" w:color="auto" w:fill="auto"/>
          </w:tcPr>
          <w:p w14:paraId="493EE444" w14:textId="77777777" w:rsidR="00895D4A" w:rsidRPr="00513E84" w:rsidRDefault="00895D4A" w:rsidP="00D26AC7">
            <w:pPr>
              <w:spacing w:line="360" w:lineRule="exact"/>
              <w:rPr>
                <w:rFonts w:asciiTheme="majorEastAsia" w:eastAsiaTheme="majorEastAsia" w:hAnsiTheme="majorEastAsia"/>
                <w:szCs w:val="21"/>
              </w:rPr>
            </w:pPr>
          </w:p>
        </w:tc>
        <w:tc>
          <w:tcPr>
            <w:tcW w:w="991" w:type="dxa"/>
            <w:tcBorders>
              <w:left w:val="dotted" w:sz="4" w:space="0" w:color="auto"/>
              <w:right w:val="dotted" w:sz="4" w:space="0" w:color="auto"/>
            </w:tcBorders>
            <w:shd w:val="clear" w:color="auto" w:fill="auto"/>
          </w:tcPr>
          <w:p w14:paraId="32B0CC3F" w14:textId="77777777"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992" w:type="dxa"/>
            <w:tcBorders>
              <w:left w:val="dotted" w:sz="4" w:space="0" w:color="auto"/>
              <w:right w:val="dotted" w:sz="4" w:space="0" w:color="auto"/>
            </w:tcBorders>
            <w:shd w:val="clear" w:color="auto" w:fill="auto"/>
          </w:tcPr>
          <w:p w14:paraId="43985DBC" w14:textId="77777777"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992" w:type="dxa"/>
            <w:tcBorders>
              <w:left w:val="dotted" w:sz="4" w:space="0" w:color="auto"/>
            </w:tcBorders>
            <w:shd w:val="clear" w:color="auto" w:fill="auto"/>
          </w:tcPr>
          <w:p w14:paraId="4750CEC3" w14:textId="77777777"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992" w:type="dxa"/>
            <w:tcBorders>
              <w:right w:val="dotted" w:sz="4" w:space="0" w:color="auto"/>
            </w:tcBorders>
            <w:shd w:val="clear" w:color="auto" w:fill="auto"/>
          </w:tcPr>
          <w:p w14:paraId="0218E40A" w14:textId="7298D745"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992" w:type="dxa"/>
            <w:tcBorders>
              <w:left w:val="dotted" w:sz="4" w:space="0" w:color="auto"/>
              <w:right w:val="dotted" w:sz="4" w:space="0" w:color="auto"/>
            </w:tcBorders>
            <w:shd w:val="clear" w:color="auto" w:fill="auto"/>
          </w:tcPr>
          <w:p w14:paraId="0FF0F4E7" w14:textId="05EF759A"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992" w:type="dxa"/>
            <w:tcBorders>
              <w:left w:val="dotted" w:sz="4" w:space="0" w:color="auto"/>
              <w:right w:val="dotted" w:sz="4" w:space="0" w:color="auto"/>
            </w:tcBorders>
            <w:shd w:val="clear" w:color="auto" w:fill="auto"/>
          </w:tcPr>
          <w:p w14:paraId="29F00E46" w14:textId="77777777"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992" w:type="dxa"/>
            <w:tcBorders>
              <w:left w:val="dotted" w:sz="4" w:space="0" w:color="auto"/>
            </w:tcBorders>
            <w:shd w:val="clear" w:color="auto" w:fill="auto"/>
          </w:tcPr>
          <w:p w14:paraId="7960616D" w14:textId="342C3289"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992" w:type="dxa"/>
            <w:tcBorders>
              <w:right w:val="single" w:sz="4" w:space="0" w:color="auto"/>
            </w:tcBorders>
            <w:shd w:val="clear" w:color="auto" w:fill="auto"/>
          </w:tcPr>
          <w:p w14:paraId="0186962D" w14:textId="04C2FFF1" w:rsidR="00895D4A" w:rsidRPr="00513E84" w:rsidRDefault="00895D4A" w:rsidP="007252E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r>
      <w:tr w:rsidR="00492AB5" w:rsidRPr="00513E84" w14:paraId="0ACF66FB" w14:textId="77777777" w:rsidTr="00F33485">
        <w:trPr>
          <w:trHeight w:val="2126"/>
        </w:trPr>
        <w:tc>
          <w:tcPr>
            <w:tcW w:w="1988" w:type="dxa"/>
            <w:shd w:val="clear" w:color="auto" w:fill="auto"/>
          </w:tcPr>
          <w:p w14:paraId="484A19BB" w14:textId="77777777" w:rsidR="00895D4A" w:rsidRPr="00513E84" w:rsidRDefault="00895D4A"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95D4A" w:rsidRPr="00513E84" w:rsidRDefault="00895D4A"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895D4A" w:rsidRPr="00513E84" w:rsidRDefault="00895D4A"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B324A56" w14:textId="66BFF301" w:rsidR="00895D4A" w:rsidRDefault="00895D4A"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p w14:paraId="00C4FE14" w14:textId="7A983572" w:rsidR="00895D4A" w:rsidRPr="00513E84" w:rsidRDefault="00895D4A" w:rsidP="00826D9E">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991" w:type="dxa"/>
            <w:tcBorders>
              <w:left w:val="dotted" w:sz="4" w:space="0" w:color="auto"/>
              <w:right w:val="dotted" w:sz="4" w:space="0" w:color="auto"/>
            </w:tcBorders>
            <w:shd w:val="clear" w:color="auto" w:fill="auto"/>
          </w:tcPr>
          <w:p w14:paraId="318C17FE" w14:textId="3B47BD12" w:rsidR="00895D4A" w:rsidRPr="00513E84" w:rsidRDefault="00EC5709"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58259" behindDoc="0" locked="0" layoutInCell="1" allowOverlap="1" wp14:anchorId="7103EBF3" wp14:editId="72013CE4">
                      <wp:simplePos x="0" y="0"/>
                      <wp:positionH relativeFrom="column">
                        <wp:posOffset>44450</wp:posOffset>
                      </wp:positionH>
                      <wp:positionV relativeFrom="paragraph">
                        <wp:posOffset>264160</wp:posOffset>
                      </wp:positionV>
                      <wp:extent cx="831850" cy="0"/>
                      <wp:effectExtent l="38100" t="76200" r="25400" b="95250"/>
                      <wp:wrapNone/>
                      <wp:docPr id="1627113266" name="直線矢印コネクタ 1627113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622E17" id="_x0000_t32" coordsize="21600,21600" o:spt="32" o:oned="t" path="m,l21600,21600e" filled="f">
                      <v:path arrowok="t" fillok="f" o:connecttype="none"/>
                      <o:lock v:ext="edit" shapetype="t"/>
                    </v:shapetype>
                    <v:shape id="直線矢印コネクタ 1627113266" o:spid="_x0000_s1026" type="#_x0000_t32" style="position:absolute;left:0;text-align:left;margin-left:3.5pt;margin-top:20.8pt;width:65.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" strokecolor="#0070c0" strokeweight="1.25pt">
                      <v:stroke startarrow="block" endarrow="block"/>
                    </v:shape>
                  </w:pict>
                </mc:Fallback>
              </mc:AlternateContent>
            </w:r>
          </w:p>
        </w:tc>
        <w:tc>
          <w:tcPr>
            <w:tcW w:w="992" w:type="dxa"/>
            <w:tcBorders>
              <w:left w:val="dotted" w:sz="4" w:space="0" w:color="auto"/>
              <w:right w:val="dotted" w:sz="4" w:space="0" w:color="auto"/>
            </w:tcBorders>
            <w:shd w:val="clear" w:color="auto" w:fill="auto"/>
          </w:tcPr>
          <w:p w14:paraId="66813BE5" w14:textId="18E22729"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06E3AB1E" w14:textId="37050000" w:rsidR="00895D4A" w:rsidRPr="00513E84" w:rsidRDefault="00F3348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58258" behindDoc="0" locked="0" layoutInCell="1" allowOverlap="1" wp14:anchorId="38FB326D" wp14:editId="26CB7DD0">
                      <wp:simplePos x="0" y="0"/>
                      <wp:positionH relativeFrom="column">
                        <wp:posOffset>-447675</wp:posOffset>
                      </wp:positionH>
                      <wp:positionV relativeFrom="paragraph">
                        <wp:posOffset>276225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895D4A" w:rsidRPr="008D616E" w:rsidRDefault="00895D4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895D4A" w:rsidRPr="008D616E" w:rsidRDefault="00895D4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3" type="#_x0000_t202" style="position:absolute;left:0;text-align:left;margin-left:-35.25pt;margin-top:21.75pt;width:144.75pt;height:30.9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" filled="f" stroked="f" strokeweight=".5pt">
                      <v:textbox inset="0,0,0,0">
                        <w:txbxContent>
                          <w:p w14:paraId="7CB36452" w14:textId="4AFA047D" w:rsidR="00895D4A" w:rsidRPr="008D616E" w:rsidRDefault="00895D4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895D4A" w:rsidRPr="008D616E" w:rsidRDefault="00895D4A"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992" w:type="dxa"/>
            <w:tcBorders>
              <w:right w:val="dotted" w:sz="4" w:space="0" w:color="auto"/>
            </w:tcBorders>
            <w:shd w:val="clear" w:color="auto" w:fill="auto"/>
          </w:tcPr>
          <w:p w14:paraId="67285917" w14:textId="52C26114" w:rsidR="00895D4A" w:rsidRPr="00513E84" w:rsidRDefault="00492AB5"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8260" behindDoc="0" locked="0" layoutInCell="1" allowOverlap="1" wp14:anchorId="1692974E" wp14:editId="6FC88550">
                      <wp:simplePos x="0" y="0"/>
                      <wp:positionH relativeFrom="column">
                        <wp:posOffset>-683260</wp:posOffset>
                      </wp:positionH>
                      <wp:positionV relativeFrom="paragraph">
                        <wp:posOffset>740410</wp:posOffset>
                      </wp:positionV>
                      <wp:extent cx="1200150" cy="0"/>
                      <wp:effectExtent l="38100" t="76200" r="19050" b="95250"/>
                      <wp:wrapNone/>
                      <wp:docPr id="928833362" name="直線矢印コネクタ 3"/>
                      <wp:cNvGraphicFramePr/>
                      <a:graphic xmlns:a="http://schemas.openxmlformats.org/drawingml/2006/main">
                        <a:graphicData uri="http://schemas.microsoft.com/office/word/2010/wordprocessingShape">
                          <wps:wsp>
                            <wps:cNvCnPr/>
                            <wps:spPr>
                              <a:xfrm>
                                <a:off x="0" y="0"/>
                                <a:ext cx="1200150"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E85755" id="_x0000_t32" coordsize="21600,21600" o:spt="32" o:oned="t" path="m,l21600,21600e" filled="f">
                      <v:path arrowok="t" fillok="f" o:connecttype="none"/>
                      <o:lock v:ext="edit" shapetype="t"/>
                    </v:shapetype>
                    <v:shape id="直線矢印コネクタ 3" o:spid="_x0000_s1026" type="#_x0000_t32" style="position:absolute;left:0;text-align:left;margin-left:-53.8pt;margin-top:58.3pt;width:94.5pt;height: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" strokecolor="#4579b8 [3044]" strokeweight="1.5pt">
                      <v:stroke startarrow="block" endarrow="block"/>
                    </v:shape>
                  </w:pict>
                </mc:Fallback>
              </mc:AlternateContent>
            </w:r>
          </w:p>
        </w:tc>
        <w:tc>
          <w:tcPr>
            <w:tcW w:w="992" w:type="dxa"/>
            <w:tcBorders>
              <w:left w:val="dotted" w:sz="4" w:space="0" w:color="auto"/>
              <w:right w:val="dotted" w:sz="4" w:space="0" w:color="auto"/>
            </w:tcBorders>
            <w:shd w:val="clear" w:color="auto" w:fill="auto"/>
          </w:tcPr>
          <w:p w14:paraId="11EEB43B" w14:textId="2E12678D"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0D84EBFE" w14:textId="09B2754C"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3F5E175C" w14:textId="1E4A9ADC" w:rsidR="00895D4A" w:rsidRPr="00513E84" w:rsidRDefault="00F33485" w:rsidP="00D26AC7">
            <w:pPr>
              <w:spacing w:line="360" w:lineRule="exact"/>
              <w:rPr>
                <w:rFonts w:asciiTheme="majorEastAsia" w:eastAsiaTheme="majorEastAsia" w:hAnsiTheme="majorEastAsia"/>
                <w:sz w:val="20"/>
                <w:szCs w:val="20"/>
              </w:rPr>
            </w:pPr>
            <w:r w:rsidRPr="00513E84">
              <w:rPr>
                <w:noProof/>
              </w:rPr>
              <mc:AlternateContent>
                <mc:Choice Requires="wps">
                  <w:drawing>
                    <wp:anchor distT="45720" distB="45720" distL="114300" distR="114300" simplePos="0" relativeHeight="251658262" behindDoc="0" locked="0" layoutInCell="1" allowOverlap="1" wp14:anchorId="5F127D6C" wp14:editId="1068C12D">
                      <wp:simplePos x="0" y="0"/>
                      <wp:positionH relativeFrom="column">
                        <wp:posOffset>-1135380</wp:posOffset>
                      </wp:positionH>
                      <wp:positionV relativeFrom="paragraph">
                        <wp:posOffset>620395</wp:posOffset>
                      </wp:positionV>
                      <wp:extent cx="2299580" cy="393065"/>
                      <wp:effectExtent l="0" t="0" r="5715"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580" cy="393065"/>
                              </a:xfrm>
                              <a:prstGeom prst="rect">
                                <a:avLst/>
                              </a:prstGeom>
                              <a:noFill/>
                              <a:ln w="6350">
                                <a:noFill/>
                                <a:miter lim="800000"/>
                                <a:headEnd/>
                                <a:tailEnd/>
                              </a:ln>
                            </wps:spPr>
                            <wps:txbx>
                              <w:txbxContent>
                                <w:p w14:paraId="7B8F4102" w14:textId="77777777" w:rsidR="00EC5709" w:rsidRPr="00F923DE" w:rsidRDefault="00EC5709" w:rsidP="007252ED">
                                  <w:pPr>
                                    <w:snapToGrid w:val="0"/>
                                    <w:spacing w:line="220" w:lineRule="exact"/>
                                    <w:ind w:firstLineChars="1800" w:firstLine="3240"/>
                                    <w:rPr>
                                      <w:rFonts w:ascii="游ゴシック Medium" w:eastAsia="游ゴシック Medium" w:hAnsi="游ゴシック Medium"/>
                                      <w:color w:val="FF0000"/>
                                      <w:sz w:val="18"/>
                                      <w:szCs w:val="20"/>
                                    </w:rPr>
                                  </w:pPr>
                                  <w:r w:rsidRPr="00F923DE">
                                    <w:rPr>
                                      <w:rFonts w:ascii="游ゴシック Medium" w:eastAsia="游ゴシック Medium" w:hAnsi="游ゴシック Medium" w:hint="eastAsia"/>
                                      <w:color w:val="FF0000"/>
                                      <w:sz w:val="18"/>
                                      <w:szCs w:val="20"/>
                                    </w:rPr>
                                    <w:t>▲</w:t>
                                  </w:r>
                                </w:p>
                                <w:p w14:paraId="41BDE31C" w14:textId="77777777" w:rsidR="00EC5709" w:rsidRPr="00F923DE" w:rsidRDefault="00EC5709" w:rsidP="00EC5709">
                                  <w:pPr>
                                    <w:snapToGrid w:val="0"/>
                                    <w:spacing w:line="220" w:lineRule="exact"/>
                                    <w:rPr>
                                      <w:rFonts w:ascii="游ゴシック Medium" w:eastAsia="游ゴシック Medium" w:hAnsi="游ゴシック Medium"/>
                                      <w:color w:val="FF0000"/>
                                      <w:spacing w:val="-20"/>
                                      <w:sz w:val="18"/>
                                      <w:szCs w:val="20"/>
                                    </w:rPr>
                                  </w:pPr>
                                  <w:r w:rsidRPr="00F923DE">
                                    <w:rPr>
                                      <w:rFonts w:ascii="游ゴシック Medium" w:eastAsia="游ゴシック Medium" w:hAnsi="游ゴシック Medium" w:hint="eastAsia"/>
                                      <w:color w:val="FF0000"/>
                                      <w:spacing w:val="-20"/>
                                      <w:sz w:val="18"/>
                                      <w:szCs w:val="20"/>
                                    </w:rPr>
                                    <w:t>次期ステージの開始に向けた契約延長手続き（２か月）</w:t>
                                  </w:r>
                                </w:p>
                                <w:p w14:paraId="2CBE8CE7" w14:textId="77777777" w:rsidR="00EC5709" w:rsidRPr="008D616E" w:rsidRDefault="00EC5709" w:rsidP="00EC5709">
                                  <w:pPr>
                                    <w:snapToGrid w:val="0"/>
                                    <w:spacing w:line="220" w:lineRule="exact"/>
                                    <w:rPr>
                                      <w:rFonts w:ascii="游ゴシック Medium" w:eastAsia="游ゴシック Medium" w:hAnsi="游ゴシック Medium"/>
                                      <w:color w:val="4F81BD" w:themeColor="accent1"/>
                                      <w:sz w:val="18"/>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127D6C" id="テキスト ボックス 30" o:spid="_x0000_s1034" type="#_x0000_t202" style="position:absolute;left:0;text-align:left;margin-left:-89.4pt;margin-top:48.85pt;width:181.05pt;height:30.9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" filled="f" stroked="f" strokeweight=".5pt">
                      <v:textbox inset="0,0,0,0">
                        <w:txbxContent>
                          <w:p w14:paraId="7B8F4102" w14:textId="77777777" w:rsidR="00EC5709" w:rsidRPr="00F923DE" w:rsidRDefault="00EC5709" w:rsidP="007252ED">
                            <w:pPr>
                              <w:snapToGrid w:val="0"/>
                              <w:spacing w:line="220" w:lineRule="exact"/>
                              <w:ind w:firstLineChars="1800" w:firstLine="3240"/>
                              <w:rPr>
                                <w:rFonts w:ascii="游ゴシック Medium" w:eastAsia="游ゴシック Medium" w:hAnsi="游ゴシック Medium"/>
                                <w:color w:val="FF0000"/>
                                <w:sz w:val="18"/>
                                <w:szCs w:val="20"/>
                              </w:rPr>
                            </w:pPr>
                            <w:r w:rsidRPr="00F923DE">
                              <w:rPr>
                                <w:rFonts w:ascii="游ゴシック Medium" w:eastAsia="游ゴシック Medium" w:hAnsi="游ゴシック Medium" w:hint="eastAsia"/>
                                <w:color w:val="FF0000"/>
                                <w:sz w:val="18"/>
                                <w:szCs w:val="20"/>
                              </w:rPr>
                              <w:t>▲</w:t>
                            </w:r>
                          </w:p>
                          <w:p w14:paraId="41BDE31C" w14:textId="77777777" w:rsidR="00EC5709" w:rsidRPr="00F923DE" w:rsidRDefault="00EC5709" w:rsidP="00EC5709">
                            <w:pPr>
                              <w:snapToGrid w:val="0"/>
                              <w:spacing w:line="220" w:lineRule="exact"/>
                              <w:rPr>
                                <w:rFonts w:ascii="游ゴシック Medium" w:eastAsia="游ゴシック Medium" w:hAnsi="游ゴシック Medium"/>
                                <w:color w:val="FF0000"/>
                                <w:spacing w:val="-20"/>
                                <w:sz w:val="18"/>
                                <w:szCs w:val="20"/>
                              </w:rPr>
                            </w:pPr>
                            <w:r w:rsidRPr="00F923DE">
                              <w:rPr>
                                <w:rFonts w:ascii="游ゴシック Medium" w:eastAsia="游ゴシック Medium" w:hAnsi="游ゴシック Medium" w:hint="eastAsia"/>
                                <w:color w:val="FF0000"/>
                                <w:spacing w:val="-20"/>
                                <w:sz w:val="18"/>
                                <w:szCs w:val="20"/>
                              </w:rPr>
                              <w:t>次期ステージの開始に向けた契約延長手続き（２か月）</w:t>
                            </w:r>
                          </w:p>
                          <w:p w14:paraId="2CBE8CE7" w14:textId="77777777" w:rsidR="00EC5709" w:rsidRPr="008D616E" w:rsidRDefault="00EC5709" w:rsidP="00EC5709">
                            <w:pPr>
                              <w:snapToGrid w:val="0"/>
                              <w:spacing w:line="220" w:lineRule="exact"/>
                              <w:rPr>
                                <w:rFonts w:ascii="游ゴシック Medium" w:eastAsia="游ゴシック Medium" w:hAnsi="游ゴシック Medium"/>
                                <w:color w:val="4F81BD" w:themeColor="accent1"/>
                                <w:sz w:val="18"/>
                                <w:szCs w:val="20"/>
                              </w:rPr>
                            </w:pPr>
                          </w:p>
                        </w:txbxContent>
                      </v:textbox>
                    </v:shape>
                  </w:pict>
                </mc:Fallback>
              </mc:AlternateContent>
            </w:r>
          </w:p>
        </w:tc>
        <w:tc>
          <w:tcPr>
            <w:tcW w:w="992" w:type="dxa"/>
            <w:tcBorders>
              <w:right w:val="single" w:sz="4" w:space="0" w:color="auto"/>
            </w:tcBorders>
            <w:shd w:val="clear" w:color="auto" w:fill="auto"/>
          </w:tcPr>
          <w:p w14:paraId="17B30515" w14:textId="117D7D66" w:rsidR="00895D4A" w:rsidRPr="00513E84" w:rsidRDefault="00F33485"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58261" behindDoc="0" locked="0" layoutInCell="1" allowOverlap="1" wp14:anchorId="20CD0F7F" wp14:editId="0442AA59">
                      <wp:simplePos x="0" y="0"/>
                      <wp:positionH relativeFrom="column">
                        <wp:posOffset>94615</wp:posOffset>
                      </wp:positionH>
                      <wp:positionV relativeFrom="paragraph">
                        <wp:posOffset>530225</wp:posOffset>
                      </wp:positionV>
                      <wp:extent cx="4286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194B3" id="直線矢印コネクタ 24" o:spid="_x0000_s1026" type="#_x0000_t32" style="position:absolute;left:0;text-align:left;margin-left:7.45pt;margin-top:41.75pt;width:33.75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" strokecolor="red" strokeweight="1.25pt">
                      <v:stroke startarrow="block" endarrow="block"/>
                    </v:shape>
                  </w:pict>
                </mc:Fallback>
              </mc:AlternateContent>
            </w:r>
          </w:p>
        </w:tc>
      </w:tr>
      <w:tr w:rsidR="00492AB5" w:rsidRPr="00513E84" w14:paraId="24688D79" w14:textId="77777777" w:rsidTr="00F33485">
        <w:trPr>
          <w:trHeight w:val="996"/>
        </w:trPr>
        <w:tc>
          <w:tcPr>
            <w:tcW w:w="1988" w:type="dxa"/>
            <w:shd w:val="clear" w:color="auto" w:fill="auto"/>
          </w:tcPr>
          <w:p w14:paraId="51AE5584" w14:textId="201B2006" w:rsidR="00895D4A" w:rsidRPr="00513E84" w:rsidRDefault="00895D4A"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991" w:type="dxa"/>
            <w:tcBorders>
              <w:left w:val="dotted" w:sz="4" w:space="0" w:color="auto"/>
              <w:right w:val="dotted" w:sz="4" w:space="0" w:color="auto"/>
            </w:tcBorders>
            <w:shd w:val="clear" w:color="auto" w:fill="auto"/>
          </w:tcPr>
          <w:p w14:paraId="0775E42B"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50BEF2A7"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486FD0E0" w14:textId="3FAF5E82"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right w:val="dotted" w:sz="4" w:space="0" w:color="auto"/>
            </w:tcBorders>
            <w:shd w:val="clear" w:color="auto" w:fill="auto"/>
          </w:tcPr>
          <w:p w14:paraId="04AD03E9" w14:textId="74CBB622"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7C7BAFA6" w14:textId="160E35AF"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300E6160" w14:textId="22A5E864"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32BA7345"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35E4FE46" w14:textId="5C15D104" w:rsidR="00895D4A" w:rsidRPr="00513E84" w:rsidRDefault="00895D4A" w:rsidP="00D26AC7">
            <w:pPr>
              <w:spacing w:line="360" w:lineRule="exact"/>
              <w:rPr>
                <w:rFonts w:asciiTheme="majorEastAsia" w:eastAsiaTheme="majorEastAsia" w:hAnsiTheme="majorEastAsia"/>
                <w:sz w:val="20"/>
                <w:szCs w:val="20"/>
              </w:rPr>
            </w:pPr>
          </w:p>
        </w:tc>
      </w:tr>
      <w:tr w:rsidR="00492AB5" w:rsidRPr="00513E84" w14:paraId="3825826A" w14:textId="77777777" w:rsidTr="00F33485">
        <w:trPr>
          <w:trHeight w:val="1123"/>
        </w:trPr>
        <w:tc>
          <w:tcPr>
            <w:tcW w:w="1988" w:type="dxa"/>
            <w:shd w:val="clear" w:color="auto" w:fill="auto"/>
          </w:tcPr>
          <w:p w14:paraId="5A080DD5" w14:textId="77777777" w:rsidR="00895D4A" w:rsidRPr="00513E84" w:rsidRDefault="00895D4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991" w:type="dxa"/>
            <w:tcBorders>
              <w:left w:val="dotted" w:sz="4" w:space="0" w:color="auto"/>
              <w:right w:val="dotted" w:sz="4" w:space="0" w:color="auto"/>
            </w:tcBorders>
            <w:shd w:val="clear" w:color="auto" w:fill="auto"/>
          </w:tcPr>
          <w:p w14:paraId="62B6BA26"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17101C73"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602016AE"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right w:val="dotted" w:sz="4" w:space="0" w:color="auto"/>
            </w:tcBorders>
            <w:shd w:val="clear" w:color="auto" w:fill="auto"/>
          </w:tcPr>
          <w:p w14:paraId="4A13062C"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56E0B494"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057C6F81"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11CE6442"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35E8FAE3" w14:textId="77777777" w:rsidR="00895D4A" w:rsidRPr="00513E84" w:rsidRDefault="00895D4A" w:rsidP="00D26AC7">
            <w:pPr>
              <w:spacing w:line="360" w:lineRule="exact"/>
              <w:rPr>
                <w:rFonts w:asciiTheme="majorEastAsia" w:eastAsiaTheme="majorEastAsia" w:hAnsiTheme="majorEastAsia"/>
                <w:sz w:val="20"/>
                <w:szCs w:val="20"/>
              </w:rPr>
            </w:pPr>
          </w:p>
        </w:tc>
      </w:tr>
      <w:tr w:rsidR="00492AB5" w:rsidRPr="00513E84" w14:paraId="0F1536D5" w14:textId="77777777" w:rsidTr="00F33485">
        <w:trPr>
          <w:trHeight w:val="1126"/>
        </w:trPr>
        <w:tc>
          <w:tcPr>
            <w:tcW w:w="1988" w:type="dxa"/>
            <w:shd w:val="clear" w:color="auto" w:fill="auto"/>
          </w:tcPr>
          <w:p w14:paraId="1208F620" w14:textId="77777777" w:rsidR="00895D4A" w:rsidRPr="00513E84" w:rsidRDefault="00895D4A"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991" w:type="dxa"/>
            <w:tcBorders>
              <w:left w:val="dotted" w:sz="4" w:space="0" w:color="auto"/>
              <w:right w:val="dotted" w:sz="4" w:space="0" w:color="auto"/>
            </w:tcBorders>
            <w:shd w:val="clear" w:color="auto" w:fill="auto"/>
          </w:tcPr>
          <w:p w14:paraId="5E45A2E1"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308675FE"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31696C76"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right w:val="dotted" w:sz="4" w:space="0" w:color="auto"/>
            </w:tcBorders>
            <w:shd w:val="clear" w:color="auto" w:fill="auto"/>
          </w:tcPr>
          <w:p w14:paraId="3472C6E1"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324481AD"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right w:val="dotted" w:sz="4" w:space="0" w:color="auto"/>
            </w:tcBorders>
            <w:shd w:val="clear" w:color="auto" w:fill="auto"/>
          </w:tcPr>
          <w:p w14:paraId="092F9ED2"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left w:val="dotted" w:sz="4" w:space="0" w:color="auto"/>
            </w:tcBorders>
            <w:shd w:val="clear" w:color="auto" w:fill="auto"/>
          </w:tcPr>
          <w:p w14:paraId="02EC9105" w14:textId="77777777" w:rsidR="00895D4A" w:rsidRPr="00513E84" w:rsidRDefault="00895D4A" w:rsidP="00D26AC7">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48841F2B" w14:textId="77777777" w:rsidR="00895D4A" w:rsidRPr="00513E84" w:rsidRDefault="00895D4A" w:rsidP="00D26AC7">
            <w:pPr>
              <w:spacing w:line="360" w:lineRule="exact"/>
              <w:rPr>
                <w:rFonts w:asciiTheme="majorEastAsia" w:eastAsiaTheme="majorEastAsia" w:hAnsiTheme="majorEastAsia"/>
                <w:sz w:val="20"/>
                <w:szCs w:val="20"/>
              </w:rPr>
            </w:pPr>
          </w:p>
        </w:tc>
      </w:tr>
    </w:tbl>
    <w:p w14:paraId="0E1D3BF5" w14:textId="180EDB56"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F33485">
      <w:pPr>
        <w:widowControl/>
        <w:spacing w:line="360" w:lineRule="exact"/>
        <w:ind w:right="400"/>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701"/>
      </w:tblGrid>
      <w:tr w:rsidR="00EC5709" w:rsidRPr="00513E84" w14:paraId="62E1CCB4" w14:textId="77777777" w:rsidTr="007252ED">
        <w:trPr>
          <w:trHeight w:val="538"/>
        </w:trPr>
        <w:tc>
          <w:tcPr>
            <w:tcW w:w="1545" w:type="dxa"/>
            <w:gridSpan w:val="2"/>
            <w:vAlign w:val="center"/>
          </w:tcPr>
          <w:p w14:paraId="091F3750"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701" w:type="dxa"/>
            <w:vAlign w:val="center"/>
          </w:tcPr>
          <w:p w14:paraId="5E4A9CCA" w14:textId="4F6AA8E0"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701" w:type="dxa"/>
            <w:vAlign w:val="center"/>
          </w:tcPr>
          <w:p w14:paraId="6F6DE778" w14:textId="49DD80A0" w:rsidR="00EC5709" w:rsidRPr="00513E84" w:rsidRDefault="00EC5709"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701" w:type="dxa"/>
            <w:vAlign w:val="center"/>
          </w:tcPr>
          <w:p w14:paraId="6655CA9F" w14:textId="519C5F81" w:rsidR="00EC5709" w:rsidRPr="00513E84" w:rsidRDefault="00EC5709"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701" w:type="dxa"/>
            <w:vAlign w:val="center"/>
          </w:tcPr>
          <w:p w14:paraId="527EBB3C"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EC5709" w:rsidRPr="00513E84" w14:paraId="79BEFEC6" w14:textId="77777777" w:rsidTr="007252ED">
        <w:trPr>
          <w:trHeight w:val="550"/>
        </w:trPr>
        <w:tc>
          <w:tcPr>
            <w:tcW w:w="552" w:type="dxa"/>
            <w:vMerge w:val="restart"/>
            <w:vAlign w:val="center"/>
          </w:tcPr>
          <w:p w14:paraId="0B77026A"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EC5709" w:rsidRPr="00513E84" w:rsidRDefault="00EC5709"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EC5709" w:rsidRPr="00513E84" w:rsidRDefault="00EC5709"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EC5709" w:rsidRPr="00513E84" w:rsidRDefault="00EC5709"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EC5709" w:rsidRPr="00513E84" w:rsidRDefault="00EC5709"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701" w:type="dxa"/>
            <w:vAlign w:val="center"/>
          </w:tcPr>
          <w:p w14:paraId="5283CCC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552C5EE"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73800FAD"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B702EC4"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7FCE1AD6" w14:textId="77777777" w:rsidTr="007252ED">
        <w:trPr>
          <w:trHeight w:val="543"/>
        </w:trPr>
        <w:tc>
          <w:tcPr>
            <w:tcW w:w="552" w:type="dxa"/>
            <w:vMerge/>
            <w:vAlign w:val="center"/>
          </w:tcPr>
          <w:p w14:paraId="2F40EF83"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EC5709" w:rsidRPr="00513E84" w:rsidRDefault="00EC5709"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701" w:type="dxa"/>
            <w:vAlign w:val="center"/>
          </w:tcPr>
          <w:p w14:paraId="36338F2B"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7308388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D6DF0C2"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794BAC6"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384930B0" w14:textId="77777777" w:rsidTr="007252ED">
        <w:trPr>
          <w:trHeight w:val="693"/>
        </w:trPr>
        <w:tc>
          <w:tcPr>
            <w:tcW w:w="552" w:type="dxa"/>
            <w:vMerge/>
            <w:vAlign w:val="center"/>
          </w:tcPr>
          <w:p w14:paraId="20E88CF0"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701" w:type="dxa"/>
            <w:vAlign w:val="center"/>
          </w:tcPr>
          <w:p w14:paraId="344EE18D"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12FA9C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C90083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3575449"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57CA2311" w14:textId="77777777" w:rsidTr="007252ED">
        <w:trPr>
          <w:trHeight w:val="569"/>
        </w:trPr>
        <w:tc>
          <w:tcPr>
            <w:tcW w:w="552" w:type="dxa"/>
            <w:vMerge/>
            <w:vAlign w:val="center"/>
          </w:tcPr>
          <w:p w14:paraId="6ADDA44E"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EC5709" w:rsidRPr="00513E84" w:rsidRDefault="00EC5709"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701" w:type="dxa"/>
            <w:vAlign w:val="center"/>
          </w:tcPr>
          <w:p w14:paraId="5D63FB1E"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5FA58DE1"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6D40E4B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7DBD0733"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3A498E8A" w14:textId="77777777" w:rsidTr="007252ED">
        <w:trPr>
          <w:trHeight w:val="595"/>
        </w:trPr>
        <w:tc>
          <w:tcPr>
            <w:tcW w:w="552" w:type="dxa"/>
            <w:vMerge/>
            <w:vAlign w:val="center"/>
          </w:tcPr>
          <w:p w14:paraId="00B0209E"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EC5709" w:rsidRPr="00513E84" w:rsidRDefault="00EC5709"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701" w:type="dxa"/>
            <w:vAlign w:val="center"/>
          </w:tcPr>
          <w:p w14:paraId="28E40207"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4E2E88A1"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6A3C6A44"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6F01FCBB"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29A23079" w14:textId="77777777" w:rsidTr="007252ED">
        <w:trPr>
          <w:trHeight w:val="549"/>
        </w:trPr>
        <w:tc>
          <w:tcPr>
            <w:tcW w:w="552" w:type="dxa"/>
            <w:vMerge/>
            <w:vAlign w:val="center"/>
          </w:tcPr>
          <w:p w14:paraId="32EE20AC"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701" w:type="dxa"/>
            <w:vAlign w:val="center"/>
          </w:tcPr>
          <w:p w14:paraId="3334A0D7"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50B1F24"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6B6630D"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71D49BA"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1375E3C3" w14:textId="77777777" w:rsidTr="007252ED">
        <w:trPr>
          <w:trHeight w:val="543"/>
        </w:trPr>
        <w:tc>
          <w:tcPr>
            <w:tcW w:w="552" w:type="dxa"/>
            <w:vMerge/>
            <w:vAlign w:val="center"/>
          </w:tcPr>
          <w:p w14:paraId="4E2A6BDF" w14:textId="77777777" w:rsidR="00EC5709" w:rsidRPr="00513E84" w:rsidRDefault="00EC5709"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EC5709" w:rsidRPr="00513E84" w:rsidRDefault="00EC5709"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701" w:type="dxa"/>
            <w:vAlign w:val="center"/>
          </w:tcPr>
          <w:p w14:paraId="6DA906C9"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8763B9E"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AD9D3C5"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7F59585"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6CA84258" w14:textId="77777777" w:rsidTr="007252ED">
        <w:trPr>
          <w:trHeight w:val="616"/>
        </w:trPr>
        <w:tc>
          <w:tcPr>
            <w:tcW w:w="552" w:type="dxa"/>
            <w:vMerge/>
            <w:vAlign w:val="center"/>
          </w:tcPr>
          <w:p w14:paraId="2CAF7E84" w14:textId="77777777" w:rsidR="00EC5709" w:rsidRPr="00513E84" w:rsidRDefault="00EC5709"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701" w:type="dxa"/>
            <w:vAlign w:val="center"/>
          </w:tcPr>
          <w:p w14:paraId="74237AC8"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02A2DC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D2B5DD9"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37FFD557"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776C2C9D" w14:textId="77777777" w:rsidTr="007252ED">
        <w:trPr>
          <w:trHeight w:val="696"/>
        </w:trPr>
        <w:tc>
          <w:tcPr>
            <w:tcW w:w="2820" w:type="dxa"/>
            <w:gridSpan w:val="3"/>
            <w:vAlign w:val="center"/>
          </w:tcPr>
          <w:p w14:paraId="0E061EB6" w14:textId="77777777" w:rsidR="00EC5709" w:rsidRPr="00513E84" w:rsidRDefault="00EC5709"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EC5709" w:rsidRPr="00513E84" w:rsidRDefault="00EC5709"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701" w:type="dxa"/>
            <w:vAlign w:val="center"/>
          </w:tcPr>
          <w:p w14:paraId="50929BE4"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3735338"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1A4C5992"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23405E3E" w14:textId="77777777" w:rsidR="00EC5709" w:rsidRPr="00513E84" w:rsidRDefault="00EC5709" w:rsidP="00CC7F04">
            <w:pPr>
              <w:spacing w:line="320" w:lineRule="exact"/>
              <w:jc w:val="right"/>
              <w:rPr>
                <w:rFonts w:asciiTheme="majorEastAsia" w:eastAsiaTheme="majorEastAsia" w:hAnsiTheme="majorEastAsia"/>
                <w:szCs w:val="21"/>
              </w:rPr>
            </w:pPr>
          </w:p>
        </w:tc>
      </w:tr>
      <w:tr w:rsidR="00EC5709" w:rsidRPr="00513E84" w14:paraId="383D6354" w14:textId="77777777" w:rsidTr="007252ED">
        <w:trPr>
          <w:trHeight w:val="554"/>
        </w:trPr>
        <w:tc>
          <w:tcPr>
            <w:tcW w:w="2820" w:type="dxa"/>
            <w:gridSpan w:val="3"/>
            <w:vAlign w:val="center"/>
          </w:tcPr>
          <w:p w14:paraId="0BF876CE" w14:textId="77777777" w:rsidR="00EC5709" w:rsidRPr="00513E84" w:rsidRDefault="00EC5709"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701" w:type="dxa"/>
            <w:vAlign w:val="center"/>
          </w:tcPr>
          <w:p w14:paraId="55F26260"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4EB4D6CA"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AA0DC07" w14:textId="77777777" w:rsidR="00EC5709" w:rsidRPr="00513E84" w:rsidRDefault="00EC5709" w:rsidP="00CC7F04">
            <w:pPr>
              <w:spacing w:line="320" w:lineRule="exact"/>
              <w:jc w:val="right"/>
              <w:rPr>
                <w:rFonts w:asciiTheme="majorEastAsia" w:eastAsiaTheme="majorEastAsia" w:hAnsiTheme="majorEastAsia"/>
                <w:szCs w:val="21"/>
              </w:rPr>
            </w:pPr>
          </w:p>
        </w:tc>
        <w:tc>
          <w:tcPr>
            <w:tcW w:w="1701" w:type="dxa"/>
            <w:vAlign w:val="center"/>
          </w:tcPr>
          <w:p w14:paraId="055C1279" w14:textId="77777777" w:rsidR="00EC5709" w:rsidRPr="00513E84" w:rsidRDefault="00EC5709" w:rsidP="00CC7F04">
            <w:pPr>
              <w:spacing w:line="320" w:lineRule="exact"/>
              <w:jc w:val="right"/>
              <w:rPr>
                <w:rFonts w:asciiTheme="majorEastAsia" w:eastAsiaTheme="majorEastAsia" w:hAnsiTheme="majorEastAsia"/>
                <w:szCs w:val="21"/>
              </w:rPr>
            </w:pPr>
          </w:p>
        </w:tc>
      </w:tr>
    </w:tbl>
    <w:p w14:paraId="6720B2D4" w14:textId="77777777" w:rsidR="00CF155D" w:rsidRDefault="00500D73" w:rsidP="00500D73">
      <w:pPr>
        <w:spacing w:line="360" w:lineRule="exact"/>
        <w:jc w:val="left"/>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※本公募枠の研究開発実施予定期間は「必要最小限の期間（「非臨床</w:t>
      </w:r>
      <w:r w:rsidRPr="007252ED">
        <w:rPr>
          <w:rFonts w:asciiTheme="majorEastAsia" w:eastAsiaTheme="majorEastAsia" w:hAnsiTheme="majorEastAsia"/>
          <w:b/>
          <w:bCs/>
          <w:color w:val="FF0000"/>
          <w:sz w:val="18"/>
          <w:szCs w:val="18"/>
        </w:rPr>
        <w:t xml:space="preserve"> POCの取得」までの期間は、最長２年間とし、</w:t>
      </w:r>
    </w:p>
    <w:p w14:paraId="1516E90E" w14:textId="12627B4B" w:rsidR="00500D73" w:rsidRPr="007252ED" w:rsidRDefault="00500D73" w:rsidP="00500D73">
      <w:pPr>
        <w:spacing w:line="360" w:lineRule="exact"/>
        <w:jc w:val="left"/>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１年間を目安」になっています。</w:t>
      </w:r>
    </w:p>
    <w:p w14:paraId="2C6634C1" w14:textId="2AD9F561" w:rsidR="00F95913" w:rsidRPr="007252ED" w:rsidRDefault="00500D73" w:rsidP="00500D73">
      <w:pPr>
        <w:spacing w:line="360" w:lineRule="exact"/>
        <w:jc w:val="left"/>
        <w:rPr>
          <w:rFonts w:asciiTheme="majorEastAsia" w:eastAsiaTheme="majorEastAsia" w:hAnsiTheme="majorEastAsia"/>
          <w:b/>
          <w:bCs/>
          <w:color w:val="FF0000"/>
          <w:sz w:val="18"/>
          <w:szCs w:val="18"/>
        </w:rPr>
      </w:pPr>
      <w:r w:rsidRPr="007252ED">
        <w:rPr>
          <w:rFonts w:asciiTheme="majorEastAsia" w:eastAsiaTheme="majorEastAsia" w:hAnsiTheme="majorEastAsia" w:hint="eastAsia"/>
          <w:b/>
          <w:bCs/>
          <w:color w:val="FF0000"/>
          <w:sz w:val="18"/>
          <w:szCs w:val="18"/>
        </w:rPr>
        <w:t>※本公募枠の研究開発費の規模（間接経費を含まず）は</w:t>
      </w:r>
      <w:r w:rsidR="00BD747B">
        <w:rPr>
          <w:rFonts w:asciiTheme="majorEastAsia" w:eastAsiaTheme="majorEastAsia" w:hAnsiTheme="majorEastAsia" w:hint="eastAsia"/>
          <w:b/>
          <w:bCs/>
          <w:color w:val="FF0000"/>
          <w:sz w:val="18"/>
          <w:szCs w:val="18"/>
        </w:rPr>
        <w:t>、</w:t>
      </w:r>
      <w:r w:rsidRPr="007252ED">
        <w:rPr>
          <w:rFonts w:asciiTheme="majorEastAsia" w:eastAsiaTheme="majorEastAsia" w:hAnsiTheme="majorEastAsia" w:hint="eastAsia"/>
          <w:b/>
          <w:bCs/>
          <w:color w:val="FF0000"/>
          <w:sz w:val="18"/>
          <w:szCs w:val="18"/>
        </w:rPr>
        <w:t>初期の契約期間となる「非臨床</w:t>
      </w:r>
      <w:r w:rsidRPr="007252ED">
        <w:rPr>
          <w:rFonts w:asciiTheme="majorEastAsia" w:eastAsiaTheme="majorEastAsia" w:hAnsiTheme="majorEastAsia"/>
          <w:b/>
          <w:bCs/>
          <w:color w:val="FF0000"/>
          <w:sz w:val="18"/>
          <w:szCs w:val="18"/>
        </w:rPr>
        <w:t>POCの取得」までの期間について1提案当たり1億円</w:t>
      </w:r>
      <w:r w:rsidR="00131472">
        <w:rPr>
          <w:rFonts w:asciiTheme="majorEastAsia" w:eastAsiaTheme="majorEastAsia" w:hAnsiTheme="majorEastAsia" w:hint="eastAsia"/>
          <w:b/>
          <w:bCs/>
          <w:color w:val="FF0000"/>
          <w:sz w:val="18"/>
          <w:szCs w:val="18"/>
        </w:rPr>
        <w:t>を</w:t>
      </w:r>
      <w:r w:rsidR="00492AB5" w:rsidRPr="007252ED">
        <w:rPr>
          <w:rFonts w:asciiTheme="majorEastAsia" w:eastAsiaTheme="majorEastAsia" w:hAnsiTheme="majorEastAsia" w:hint="eastAsia"/>
          <w:b/>
          <w:bCs/>
          <w:color w:val="FF0000"/>
          <w:sz w:val="18"/>
          <w:szCs w:val="18"/>
        </w:rPr>
        <w:t>上限</w:t>
      </w:r>
      <w:r w:rsidR="00131472">
        <w:rPr>
          <w:rFonts w:asciiTheme="majorEastAsia" w:eastAsiaTheme="majorEastAsia" w:hAnsiTheme="majorEastAsia" w:hint="eastAsia"/>
          <w:b/>
          <w:bCs/>
          <w:color w:val="FF0000"/>
          <w:sz w:val="18"/>
          <w:szCs w:val="18"/>
        </w:rPr>
        <w:t>（</w:t>
      </w:r>
      <w:r w:rsidRPr="007252ED">
        <w:rPr>
          <w:rFonts w:asciiTheme="majorEastAsia" w:eastAsiaTheme="majorEastAsia" w:hAnsiTheme="majorEastAsia" w:hint="eastAsia"/>
          <w:b/>
          <w:bCs/>
          <w:color w:val="FF0000"/>
          <w:sz w:val="18"/>
          <w:szCs w:val="18"/>
        </w:rPr>
        <w:t>目安</w:t>
      </w:r>
      <w:r w:rsidR="00131472">
        <w:rPr>
          <w:rFonts w:asciiTheme="majorEastAsia" w:eastAsiaTheme="majorEastAsia" w:hAnsiTheme="majorEastAsia" w:hint="eastAsia"/>
          <w:b/>
          <w:bCs/>
          <w:color w:val="FF0000"/>
          <w:sz w:val="18"/>
          <w:szCs w:val="18"/>
        </w:rPr>
        <w:t>）</w:t>
      </w:r>
      <w:r w:rsidRPr="007252ED">
        <w:rPr>
          <w:rFonts w:asciiTheme="majorEastAsia" w:eastAsiaTheme="majorEastAsia" w:hAnsiTheme="majorEastAsia" w:hint="eastAsia"/>
          <w:b/>
          <w:bCs/>
          <w:color w:val="FF0000"/>
          <w:sz w:val="18"/>
          <w:szCs w:val="18"/>
        </w:rPr>
        <w:t>に積算してください。</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545116B9"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5" type="#_x0000_t62" style="position:absolute;left:0;text-align:left;margin-left:28.05pt;margin-top:20.05pt;width:438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OmQ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uQ43wslaF+8rS6zu&#10;R8IZdl9j/AdwfgUWWcfK4lz7J1yE1JidHiRKKm1//e08+GNropWSFmcKM/+5Acspkd8UNu11Nh6H&#10;IYzKeHI5QsUeW9bHFrVplhopxz5AdFEM/l7uRGF184bjvwivogkUw7d7jgdl6ftZxw+E8cUiuuHg&#10;GfAP6sWwEDwwF5h97d7AmqFVPXb5o97NH8xio/TNffANN5VebLwW9Z7zntehADi0cSCGDyb8Csd6&#10;9Dp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DFbO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19B6FAD3"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3"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6" type="#_x0000_t62" style="position:absolute;left:0;text-align:left;margin-left:0;margin-top:25.05pt;width:486pt;height:150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t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kWOR2tTva4ccabf&#10;CG/ZbYsJ7sCHFTgkHRuLax0e8COkwfLMIFHSGPfro/Poj5OJVko6XCks/ecGHKdEftM4s5fF+Xnc&#10;waScj6cjVNyxZX1s0Ru1NMg5jgGiS2L0D/JNFM6oF9z+RcyKJtAMc/ckD8oy9KuO7wfji0Vyw72z&#10;EO70k2UxeKQuUvu8ewFnh0kNOOT35m39YJYmpZ/tg2+8qc1iE4xo96T3vA4dwJ1N+zC8L/FRONaT&#10;1+EVnP8G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AF1Mt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4620C9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7"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Vj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0fBFY6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8"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Hl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ysKV&#10;cLTWxe7ZEqv7AXGGrWoM8IDJPoPFImAmOOX+CRchNaanB4mSStuffzsP9tioqKWkxQnD1H9swHLk&#10;8KvCFr4ZjcdhJONmfDXNcGNPNetTjdo0S411wLZAdFEM9l7uRWF1846PwSJERRUohrF7kofN0veT&#10;j88J44tFNMMxNOAf1KthwXmgLlD71r2DNUPneuz5R72fRpjF1ul7/Wgbbiq92Hgt6gPpPa9DBXCE&#10;43wMz014I0730er4KM5/A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n4CHl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9"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xw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E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O03xw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0" type="#_x0000_t62" style="position:absolute;left:0;text-align:left;margin-left:36.55pt;margin-top:-32.45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p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GoJql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256B682D"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0763B35"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00D73">
              <w:rPr>
                <w:rFonts w:asciiTheme="majorEastAsia" w:eastAsiaTheme="majorEastAsia" w:hAnsiTheme="majorEastAsia" w:hint="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CD43BB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3C6CDC57">
                <wp:simplePos x="0" y="0"/>
                <wp:positionH relativeFrom="column">
                  <wp:posOffset>946785</wp:posOffset>
                </wp:positionH>
                <wp:positionV relativeFrom="paragraph">
                  <wp:posOffset>161925</wp:posOffset>
                </wp:positionV>
                <wp:extent cx="4162425" cy="1257300"/>
                <wp:effectExtent l="0" t="30480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4083"/>
                            <a:gd name="adj2" fmla="val -74238"/>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1" type="#_x0000_t62" style="position:absolute;margin-left:74.55pt;margin-top:12.7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" adj="3438,-5235"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46B9AA47"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4"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40.35pt;width:486pt;height:187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9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RbgSjja6el9b&#10;ZPWwE87Q+xYSPBDn18QC7dBaWGz/BB8uNJSnRwmjRtuffzsP/jCbYMWog6WC0n9siWUYia8KpvY6&#10;m07DFkZlejXLQbGnls2pRW3lSgPnMAiALorB34u9yK2Wb7D/y5AVTERRyD2QPCorPyw7vCCULZfR&#10;DTbPEP+gXgwNwQN1gdrX/o1YM86qhzF/1PsFJPM4KcN0H33DTaWXW695eyB94HXsAGxt3IjxhQnP&#10;wqkevY7v4OIX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FrpX0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5" behindDoc="0" locked="0" layoutInCell="1" allowOverlap="1" wp14:anchorId="49223D7B" wp14:editId="731D88C5">
                <wp:simplePos x="0" y="0"/>
                <wp:positionH relativeFrom="margin">
                  <wp:align>right</wp:align>
                </wp:positionH>
                <wp:positionV relativeFrom="paragraph">
                  <wp:posOffset>434975</wp:posOffset>
                </wp:positionV>
                <wp:extent cx="6248400" cy="1035050"/>
                <wp:effectExtent l="0" t="133350" r="19050" b="12700"/>
                <wp:wrapTopAndBottom/>
                <wp:docPr id="53" name="角丸四角形吹き出し 48"/>
                <wp:cNvGraphicFramePr/>
                <a:graphic xmlns:a="http://schemas.openxmlformats.org/drawingml/2006/main">
                  <a:graphicData uri="http://schemas.microsoft.com/office/word/2010/wordprocessingShape">
                    <wps:wsp>
                      <wps:cNvSpPr/>
                      <wps:spPr>
                        <a:xfrm>
                          <a:off x="752475" y="885825"/>
                          <a:ext cx="6248400" cy="1035050"/>
                        </a:xfrm>
                        <a:prstGeom prst="wedgeRoundRectCallout">
                          <a:avLst>
                            <a:gd name="adj1" fmla="val 10307"/>
                            <a:gd name="adj2" fmla="val -61177"/>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514AC79E" w:rsidR="00AB1FAC" w:rsidRPr="00367C1D" w:rsidRDefault="00AB1FAC" w:rsidP="007252ED">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81.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" adj="13026,-2414"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FA5FAC7" w14:textId="514AC79E" w:rsidR="00AB1FAC" w:rsidRPr="00367C1D" w:rsidRDefault="00AB1FAC" w:rsidP="007252ED">
                      <w:pPr>
                        <w:tabs>
                          <w:tab w:val="left" w:pos="142"/>
                        </w:tabs>
                        <w:spacing w:line="320" w:lineRule="exact"/>
                        <w:ind w:left="211" w:hangingChars="100" w:hanging="211"/>
                        <w:rPr>
                          <w:rFonts w:asciiTheme="majorEastAsia" w:eastAsiaTheme="majorEastAsia" w:hAnsiTheme="majorEastAsia"/>
                          <w:b/>
                          <w:bCs/>
                          <w:color w:val="FF0000"/>
                          <w:szCs w:val="21"/>
                        </w:rPr>
                      </w:pP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7252ED"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7252ED">
        <w:rPr>
          <w:rFonts w:asciiTheme="majorEastAsia" w:eastAsiaTheme="majorEastAsia" w:hAnsiTheme="majorEastAsia" w:hint="eastAsia"/>
          <w:b/>
          <w:szCs w:val="21"/>
        </w:rPr>
        <w:t>医学研究・臨床試験における患者</w:t>
      </w:r>
      <w:r w:rsidR="00153DB0" w:rsidRPr="007252ED">
        <w:rPr>
          <w:rFonts w:asciiTheme="majorEastAsia" w:eastAsiaTheme="majorEastAsia" w:hAnsiTheme="majorEastAsia" w:hint="eastAsia"/>
          <w:b/>
          <w:szCs w:val="21"/>
        </w:rPr>
        <w:t>・市民参画（</w:t>
      </w:r>
      <w:r w:rsidR="00153DB0" w:rsidRPr="007252ED">
        <w:rPr>
          <w:rFonts w:asciiTheme="majorEastAsia" w:eastAsiaTheme="majorEastAsia" w:hAnsiTheme="majorEastAsia"/>
          <w:b/>
          <w:szCs w:val="21"/>
        </w:rPr>
        <w:t>PPI</w:t>
      </w:r>
      <w:r w:rsidR="00153DB0" w:rsidRPr="007252ED">
        <w:rPr>
          <w:rFonts w:asciiTheme="majorEastAsia" w:eastAsiaTheme="majorEastAsia" w:hAnsiTheme="majorEastAsia" w:hint="eastAsia"/>
          <w:b/>
          <w:szCs w:val="21"/>
        </w:rPr>
        <w:t>：</w:t>
      </w:r>
      <w:r w:rsidR="00153DB0" w:rsidRPr="007252ED">
        <w:rPr>
          <w:rFonts w:asciiTheme="majorEastAsia" w:eastAsiaTheme="majorEastAsia" w:hAnsiTheme="majorEastAsia"/>
          <w:b/>
          <w:szCs w:val="21"/>
        </w:rPr>
        <w:t>Patient and Public Involvement</w:t>
      </w:r>
      <w:r w:rsidR="00153DB0" w:rsidRPr="007252ED">
        <w:rPr>
          <w:rFonts w:asciiTheme="majorEastAsia" w:eastAsiaTheme="majorEastAsia" w:hAnsiTheme="majorEastAsia" w:hint="eastAsia"/>
          <w:b/>
          <w:szCs w:val="21"/>
        </w:rPr>
        <w:t>）</w:t>
      </w:r>
      <w:r w:rsidR="000963EA" w:rsidRPr="007252ED">
        <w:rPr>
          <w:rFonts w:asciiTheme="majorEastAsia" w:eastAsiaTheme="majorEastAsia" w:hAnsiTheme="majorEastAsia"/>
          <w:b/>
          <w:bCs/>
          <w:szCs w:val="21"/>
        </w:rPr>
        <w:t>PPI</w:t>
      </w:r>
      <w:r w:rsidR="000963EA" w:rsidRPr="007252ED">
        <w:rPr>
          <w:rFonts w:asciiTheme="majorEastAsia" w:eastAsiaTheme="majorEastAsia" w:hAnsiTheme="majorEastAsia" w:hint="eastAsia"/>
          <w:b/>
          <w:bCs/>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7252ED"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5A6BF7" w14:textId="3E6DBF14" w:rsidR="0045494D" w:rsidRPr="007252ED" w:rsidRDefault="000B6177" w:rsidP="0045494D">
      <w:pPr>
        <w:pStyle w:val="2"/>
        <w:rPr>
          <w:rFonts w:asciiTheme="majorEastAsia" w:eastAsiaTheme="majorEastAsia" w:hAnsiTheme="majorEastAsia"/>
          <w:iCs/>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2）</w:t>
      </w:r>
      <w:r w:rsidR="009C2172" w:rsidRPr="007252ED">
        <w:rPr>
          <w:rFonts w:asciiTheme="majorEastAsia" w:eastAsiaTheme="majorEastAsia" w:hAnsiTheme="majorEastAsia" w:hint="eastAsia"/>
        </w:rPr>
        <w:t>「</w:t>
      </w:r>
      <w:r w:rsidR="00D7589D" w:rsidRPr="007252ED">
        <w:rPr>
          <w:rFonts w:asciiTheme="majorEastAsia" w:eastAsiaTheme="majorEastAsia" w:hAnsiTheme="majorEastAsia" w:hint="eastAsia"/>
        </w:rPr>
        <w:t>２</w:t>
      </w:r>
      <w:r w:rsidR="00FA7A85" w:rsidRPr="007252ED">
        <w:rPr>
          <w:rFonts w:asciiTheme="majorEastAsia" w:eastAsiaTheme="majorEastAsia" w:hAnsiTheme="majorEastAsia"/>
        </w:rPr>
        <w:t>.研究計画・方法</w:t>
      </w:r>
      <w:r w:rsidR="009C2172" w:rsidRPr="007252ED">
        <w:rPr>
          <w:rFonts w:asciiTheme="majorEastAsia" w:eastAsiaTheme="majorEastAsia" w:hAnsiTheme="majorEastAsia" w:hint="eastAsia"/>
        </w:rPr>
        <w:t>」</w:t>
      </w:r>
      <w:r w:rsidR="00FA7A85" w:rsidRPr="007252ED">
        <w:rPr>
          <w:rFonts w:asciiTheme="majorEastAsia" w:eastAsiaTheme="majorEastAsia" w:hAnsiTheme="majorEastAsia" w:hint="eastAsia"/>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7252ED" w:rsidRDefault="000B6177" w:rsidP="0045494D">
      <w:pPr>
        <w:pStyle w:val="2"/>
        <w:rPr>
          <w:rFonts w:asciiTheme="majorEastAsia" w:eastAsiaTheme="majorEastAsia" w:hAnsiTheme="majorEastAsia"/>
          <w:iCs/>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3）</w:t>
      </w:r>
      <w:r w:rsidR="0045494D" w:rsidRPr="007252ED">
        <w:rPr>
          <w:rFonts w:asciiTheme="majorEastAsia" w:eastAsiaTheme="majorEastAsia" w:hAnsiTheme="majorEastAsia" w:hint="eastAsia"/>
          <w:szCs w:val="21"/>
        </w:rPr>
        <w:t>国内の</w:t>
      </w:r>
      <w:r w:rsidR="0045494D" w:rsidRPr="007252ED">
        <w:rPr>
          <w:rFonts w:asciiTheme="majorEastAsia" w:eastAsiaTheme="majorEastAsia" w:hAnsiTheme="majorEastAsia"/>
          <w:szCs w:val="21"/>
        </w:rPr>
        <w:t>子会社から国外の</w:t>
      </w:r>
      <w:r w:rsidR="0045494D" w:rsidRPr="007252ED">
        <w:rPr>
          <w:rFonts w:asciiTheme="majorEastAsia" w:eastAsiaTheme="majorEastAsia" w:hAnsiTheme="majorEastAsia" w:hint="eastAsia"/>
          <w:szCs w:val="21"/>
        </w:rPr>
        <w:t>親会社への本研究開発課題</w:t>
      </w:r>
      <w:r w:rsidR="0045494D" w:rsidRPr="007252ED">
        <w:rPr>
          <w:rFonts w:asciiTheme="majorEastAsia" w:eastAsiaTheme="majorEastAsia" w:hAnsiTheme="majorEastAsia"/>
          <w:szCs w:val="21"/>
        </w:rPr>
        <w:t>の成果</w:t>
      </w:r>
      <w:r w:rsidR="0045494D" w:rsidRPr="007252ED">
        <w:rPr>
          <w:rFonts w:asciiTheme="majorEastAsia" w:eastAsiaTheme="majorEastAsia" w:hAnsiTheme="majorEastAsia" w:hint="eastAsia"/>
          <w:szCs w:val="21"/>
        </w:rPr>
        <w:t>の</w:t>
      </w:r>
      <w:r w:rsidR="0045494D" w:rsidRPr="007252ED">
        <w:rPr>
          <w:rFonts w:asciiTheme="majorEastAsia" w:eastAsiaTheme="majorEastAsia" w:hAnsiTheme="majorEastAsia"/>
          <w:szCs w:val="21"/>
        </w:rPr>
        <w:t>承継</w:t>
      </w:r>
      <w:r w:rsidR="0045494D" w:rsidRPr="007252ED">
        <w:rPr>
          <w:rFonts w:asciiTheme="majorEastAsia" w:eastAsiaTheme="majorEastAsia" w:hAnsiTheme="majorEastAsia" w:hint="eastAsia"/>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065E39">
      <w:pPr>
        <w:pStyle w:val="2"/>
        <w:rPr>
          <w:rFonts w:asciiTheme="majorEastAsia" w:eastAsiaTheme="majorEastAsia" w:hAnsiTheme="majorEastAsia"/>
          <w:iCs/>
          <w:color w:val="2E74B5"/>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4）</w:t>
      </w:r>
      <w:r w:rsidR="00065E39" w:rsidRPr="00CC5583">
        <w:rPr>
          <w:rFonts w:asciiTheme="majorEastAsia" w:eastAsiaTheme="majorEastAsia" w:hAnsiTheme="majorEastAsia" w:hint="eastAsia"/>
          <w:iCs/>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7252ED">
        <w:rPr>
          <w:rFonts w:asciiTheme="majorEastAsia" w:eastAsiaTheme="majorEastAsia" w:hAnsiTheme="majorEastAsia" w:hint="eastAsia"/>
        </w:rPr>
        <w:t>（</w:t>
      </w:r>
      <w:r w:rsidRPr="007252ED">
        <w:rPr>
          <w:rFonts w:asciiTheme="majorEastAsia" w:eastAsiaTheme="majorEastAsia" w:hAnsiTheme="majorEastAsia"/>
        </w:rPr>
        <w:t>5）</w:t>
      </w:r>
      <w:r w:rsidR="00065E39" w:rsidRPr="00CC5583">
        <w:rPr>
          <w:rFonts w:asciiTheme="majorEastAsia" w:eastAsiaTheme="majorEastAsia" w:hAnsiTheme="majorEastAsia" w:hint="eastAsia"/>
          <w:iCs/>
          <w:szCs w:val="21"/>
        </w:rPr>
        <w:t>対</w:t>
      </w:r>
      <w:r w:rsidR="00065E39" w:rsidRPr="004734F0">
        <w:rPr>
          <w:rFonts w:asciiTheme="majorEastAsia" w:eastAsiaTheme="majorEastAsia" w:hAnsiTheme="majorEastAsia" w:hint="eastAsia"/>
          <w:iCs/>
          <w:szCs w:val="21"/>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1FA74281"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1D80" w14:textId="77777777" w:rsidR="0017464C" w:rsidRDefault="0017464C" w:rsidP="00DE2071">
      <w:r>
        <w:separator/>
      </w:r>
    </w:p>
  </w:endnote>
  <w:endnote w:type="continuationSeparator" w:id="0">
    <w:p w14:paraId="736F80FA" w14:textId="77777777" w:rsidR="0017464C" w:rsidRDefault="0017464C" w:rsidP="00DE2071">
      <w:r>
        <w:continuationSeparator/>
      </w:r>
    </w:p>
  </w:endnote>
  <w:endnote w:type="continuationNotice" w:id="1">
    <w:p w14:paraId="6B4133B8" w14:textId="77777777" w:rsidR="0017464C" w:rsidRDefault="00174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380F" w14:textId="77777777" w:rsidR="0017464C" w:rsidRDefault="0017464C" w:rsidP="00DE2071">
      <w:r>
        <w:rPr>
          <w:rFonts w:hint="eastAsia"/>
        </w:rPr>
        <w:separator/>
      </w:r>
    </w:p>
  </w:footnote>
  <w:footnote w:type="continuationSeparator" w:id="0">
    <w:p w14:paraId="392F4767" w14:textId="77777777" w:rsidR="0017464C" w:rsidRDefault="0017464C" w:rsidP="00DE2071">
      <w:r>
        <w:continuationSeparator/>
      </w:r>
    </w:p>
  </w:footnote>
  <w:footnote w:type="continuationNotice" w:id="1">
    <w:p w14:paraId="6CA90610" w14:textId="77777777" w:rsidR="0017464C" w:rsidRDefault="00174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C6C"/>
    <w:rsid w:val="00010149"/>
    <w:rsid w:val="00011274"/>
    <w:rsid w:val="000112B0"/>
    <w:rsid w:val="00014E33"/>
    <w:rsid w:val="00014E78"/>
    <w:rsid w:val="00015448"/>
    <w:rsid w:val="0001622E"/>
    <w:rsid w:val="00020536"/>
    <w:rsid w:val="00020D38"/>
    <w:rsid w:val="00020F8F"/>
    <w:rsid w:val="000228A1"/>
    <w:rsid w:val="0002594C"/>
    <w:rsid w:val="00025BCA"/>
    <w:rsid w:val="00031246"/>
    <w:rsid w:val="000316C8"/>
    <w:rsid w:val="00033D9C"/>
    <w:rsid w:val="0003442B"/>
    <w:rsid w:val="00034F5F"/>
    <w:rsid w:val="000352BD"/>
    <w:rsid w:val="0003543D"/>
    <w:rsid w:val="00036701"/>
    <w:rsid w:val="00036BED"/>
    <w:rsid w:val="00037309"/>
    <w:rsid w:val="0003796B"/>
    <w:rsid w:val="000405B5"/>
    <w:rsid w:val="00040D14"/>
    <w:rsid w:val="00040E17"/>
    <w:rsid w:val="0004440A"/>
    <w:rsid w:val="0004445E"/>
    <w:rsid w:val="000451C1"/>
    <w:rsid w:val="00045BA5"/>
    <w:rsid w:val="000468D3"/>
    <w:rsid w:val="000468E2"/>
    <w:rsid w:val="00047C76"/>
    <w:rsid w:val="0005024C"/>
    <w:rsid w:val="00053A7C"/>
    <w:rsid w:val="000542EC"/>
    <w:rsid w:val="00054E47"/>
    <w:rsid w:val="000560DD"/>
    <w:rsid w:val="00060315"/>
    <w:rsid w:val="00063B30"/>
    <w:rsid w:val="0006539E"/>
    <w:rsid w:val="00065E39"/>
    <w:rsid w:val="0006798E"/>
    <w:rsid w:val="00072300"/>
    <w:rsid w:val="00075604"/>
    <w:rsid w:val="000764CC"/>
    <w:rsid w:val="000770FC"/>
    <w:rsid w:val="00077DE1"/>
    <w:rsid w:val="00081DDF"/>
    <w:rsid w:val="00082095"/>
    <w:rsid w:val="00083737"/>
    <w:rsid w:val="000842A5"/>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188"/>
    <w:rsid w:val="000B6532"/>
    <w:rsid w:val="000C0AD7"/>
    <w:rsid w:val="000C30E1"/>
    <w:rsid w:val="000C6EB9"/>
    <w:rsid w:val="000D0B06"/>
    <w:rsid w:val="000D17AF"/>
    <w:rsid w:val="000D32E1"/>
    <w:rsid w:val="000D4E8E"/>
    <w:rsid w:val="000D52A2"/>
    <w:rsid w:val="000D59AD"/>
    <w:rsid w:val="000D76FA"/>
    <w:rsid w:val="000E0D84"/>
    <w:rsid w:val="000E2A3A"/>
    <w:rsid w:val="000E56E5"/>
    <w:rsid w:val="000E6CAB"/>
    <w:rsid w:val="000E6CBE"/>
    <w:rsid w:val="000F0731"/>
    <w:rsid w:val="000F2FC8"/>
    <w:rsid w:val="000F5BFE"/>
    <w:rsid w:val="000F62FD"/>
    <w:rsid w:val="000F736E"/>
    <w:rsid w:val="001005A6"/>
    <w:rsid w:val="001007F0"/>
    <w:rsid w:val="00101434"/>
    <w:rsid w:val="00101778"/>
    <w:rsid w:val="001025C2"/>
    <w:rsid w:val="0011013B"/>
    <w:rsid w:val="001116E4"/>
    <w:rsid w:val="00117001"/>
    <w:rsid w:val="001170EF"/>
    <w:rsid w:val="00121965"/>
    <w:rsid w:val="00125B59"/>
    <w:rsid w:val="00125C9B"/>
    <w:rsid w:val="00126654"/>
    <w:rsid w:val="0013084D"/>
    <w:rsid w:val="00131087"/>
    <w:rsid w:val="00131472"/>
    <w:rsid w:val="00131F38"/>
    <w:rsid w:val="00134D11"/>
    <w:rsid w:val="00136016"/>
    <w:rsid w:val="00140E7E"/>
    <w:rsid w:val="001413A9"/>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64C"/>
    <w:rsid w:val="00174A73"/>
    <w:rsid w:val="001764F2"/>
    <w:rsid w:val="0017675E"/>
    <w:rsid w:val="0018163A"/>
    <w:rsid w:val="001816EB"/>
    <w:rsid w:val="00181C10"/>
    <w:rsid w:val="00183142"/>
    <w:rsid w:val="001831D0"/>
    <w:rsid w:val="0019005C"/>
    <w:rsid w:val="00191304"/>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6C9C"/>
    <w:rsid w:val="001C0A97"/>
    <w:rsid w:val="001C141A"/>
    <w:rsid w:val="001C1D3C"/>
    <w:rsid w:val="001C3ECB"/>
    <w:rsid w:val="001C4F74"/>
    <w:rsid w:val="001C6577"/>
    <w:rsid w:val="001C6D46"/>
    <w:rsid w:val="001D0AF1"/>
    <w:rsid w:val="001D40AB"/>
    <w:rsid w:val="001D4327"/>
    <w:rsid w:val="001E0340"/>
    <w:rsid w:val="001E0B07"/>
    <w:rsid w:val="001E142C"/>
    <w:rsid w:val="001E1506"/>
    <w:rsid w:val="001E1D6B"/>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AF5"/>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7053"/>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54E"/>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2D86"/>
    <w:rsid w:val="00304F1A"/>
    <w:rsid w:val="00305F54"/>
    <w:rsid w:val="00306DB5"/>
    <w:rsid w:val="003110E2"/>
    <w:rsid w:val="00316363"/>
    <w:rsid w:val="00320B27"/>
    <w:rsid w:val="00321533"/>
    <w:rsid w:val="00325F12"/>
    <w:rsid w:val="0032626B"/>
    <w:rsid w:val="00326CCF"/>
    <w:rsid w:val="00332E0D"/>
    <w:rsid w:val="00334171"/>
    <w:rsid w:val="00336160"/>
    <w:rsid w:val="003407C8"/>
    <w:rsid w:val="00340D3B"/>
    <w:rsid w:val="00341DD1"/>
    <w:rsid w:val="00342C25"/>
    <w:rsid w:val="00344C4A"/>
    <w:rsid w:val="00345E6D"/>
    <w:rsid w:val="00345F2E"/>
    <w:rsid w:val="003464CB"/>
    <w:rsid w:val="003468A8"/>
    <w:rsid w:val="003476BF"/>
    <w:rsid w:val="003508D7"/>
    <w:rsid w:val="0035218A"/>
    <w:rsid w:val="0035505C"/>
    <w:rsid w:val="0035506E"/>
    <w:rsid w:val="00355AA1"/>
    <w:rsid w:val="00355E21"/>
    <w:rsid w:val="0036227E"/>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4B66"/>
    <w:rsid w:val="003B53C8"/>
    <w:rsid w:val="003B7E4E"/>
    <w:rsid w:val="003C07A3"/>
    <w:rsid w:val="003C0957"/>
    <w:rsid w:val="003C1A50"/>
    <w:rsid w:val="003C4163"/>
    <w:rsid w:val="003C4DF1"/>
    <w:rsid w:val="003C50E0"/>
    <w:rsid w:val="003C59A2"/>
    <w:rsid w:val="003C5B06"/>
    <w:rsid w:val="003C5BE7"/>
    <w:rsid w:val="003C61B8"/>
    <w:rsid w:val="003D0451"/>
    <w:rsid w:val="003D10C1"/>
    <w:rsid w:val="003D2488"/>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272E"/>
    <w:rsid w:val="00423B05"/>
    <w:rsid w:val="00424A02"/>
    <w:rsid w:val="00425B16"/>
    <w:rsid w:val="00426C7B"/>
    <w:rsid w:val="00427918"/>
    <w:rsid w:val="00431784"/>
    <w:rsid w:val="00432086"/>
    <w:rsid w:val="00433DF5"/>
    <w:rsid w:val="004350B4"/>
    <w:rsid w:val="004362BB"/>
    <w:rsid w:val="00436439"/>
    <w:rsid w:val="00437F80"/>
    <w:rsid w:val="00440370"/>
    <w:rsid w:val="00441181"/>
    <w:rsid w:val="0044255B"/>
    <w:rsid w:val="00442B0B"/>
    <w:rsid w:val="0044357C"/>
    <w:rsid w:val="00445C36"/>
    <w:rsid w:val="00445FF7"/>
    <w:rsid w:val="0044694D"/>
    <w:rsid w:val="00446DDA"/>
    <w:rsid w:val="00450FA4"/>
    <w:rsid w:val="004548F2"/>
    <w:rsid w:val="0045494D"/>
    <w:rsid w:val="00455E8A"/>
    <w:rsid w:val="00464BF4"/>
    <w:rsid w:val="00465D7E"/>
    <w:rsid w:val="00467338"/>
    <w:rsid w:val="00467D99"/>
    <w:rsid w:val="00471130"/>
    <w:rsid w:val="004734F0"/>
    <w:rsid w:val="00474954"/>
    <w:rsid w:val="004749A1"/>
    <w:rsid w:val="00474E2C"/>
    <w:rsid w:val="004764BE"/>
    <w:rsid w:val="00476B0E"/>
    <w:rsid w:val="0047760E"/>
    <w:rsid w:val="00480CA5"/>
    <w:rsid w:val="00482ECA"/>
    <w:rsid w:val="00483F79"/>
    <w:rsid w:val="00485358"/>
    <w:rsid w:val="00486CB9"/>
    <w:rsid w:val="00492AB5"/>
    <w:rsid w:val="004A07D9"/>
    <w:rsid w:val="004A1B85"/>
    <w:rsid w:val="004A1B8C"/>
    <w:rsid w:val="004A2E7E"/>
    <w:rsid w:val="004A3782"/>
    <w:rsid w:val="004A4267"/>
    <w:rsid w:val="004A554A"/>
    <w:rsid w:val="004A7B5E"/>
    <w:rsid w:val="004B0BB9"/>
    <w:rsid w:val="004B2754"/>
    <w:rsid w:val="004B28E0"/>
    <w:rsid w:val="004B4045"/>
    <w:rsid w:val="004B5012"/>
    <w:rsid w:val="004B7411"/>
    <w:rsid w:val="004C1123"/>
    <w:rsid w:val="004C15EA"/>
    <w:rsid w:val="004C1714"/>
    <w:rsid w:val="004C2E9A"/>
    <w:rsid w:val="004C4B96"/>
    <w:rsid w:val="004C551E"/>
    <w:rsid w:val="004C5B7D"/>
    <w:rsid w:val="004C5F25"/>
    <w:rsid w:val="004C5F28"/>
    <w:rsid w:val="004C5FCF"/>
    <w:rsid w:val="004C6C9D"/>
    <w:rsid w:val="004D04C7"/>
    <w:rsid w:val="004D3653"/>
    <w:rsid w:val="004D3BCC"/>
    <w:rsid w:val="004D3C64"/>
    <w:rsid w:val="004D45DF"/>
    <w:rsid w:val="004D6C59"/>
    <w:rsid w:val="004D7736"/>
    <w:rsid w:val="004D79A0"/>
    <w:rsid w:val="004E19F7"/>
    <w:rsid w:val="004E2014"/>
    <w:rsid w:val="004E29F4"/>
    <w:rsid w:val="004E2A7D"/>
    <w:rsid w:val="004E2EE3"/>
    <w:rsid w:val="004E2F05"/>
    <w:rsid w:val="004E48D5"/>
    <w:rsid w:val="004E4AE4"/>
    <w:rsid w:val="004E4C6A"/>
    <w:rsid w:val="004E7941"/>
    <w:rsid w:val="004E7BBD"/>
    <w:rsid w:val="004F0A0C"/>
    <w:rsid w:val="004F3E9B"/>
    <w:rsid w:val="004F5F28"/>
    <w:rsid w:val="004F67EB"/>
    <w:rsid w:val="00500D73"/>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4F14"/>
    <w:rsid w:val="00552F0C"/>
    <w:rsid w:val="00555AA2"/>
    <w:rsid w:val="0055692C"/>
    <w:rsid w:val="005575E7"/>
    <w:rsid w:val="0055780A"/>
    <w:rsid w:val="00557F21"/>
    <w:rsid w:val="00560498"/>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09CF"/>
    <w:rsid w:val="005A2110"/>
    <w:rsid w:val="005A21D7"/>
    <w:rsid w:val="005A2622"/>
    <w:rsid w:val="005A2F9F"/>
    <w:rsid w:val="005A4480"/>
    <w:rsid w:val="005A4FE6"/>
    <w:rsid w:val="005A77E4"/>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B55"/>
    <w:rsid w:val="00626E8B"/>
    <w:rsid w:val="00626FFA"/>
    <w:rsid w:val="006307B8"/>
    <w:rsid w:val="00630891"/>
    <w:rsid w:val="00631008"/>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39AB"/>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105A"/>
    <w:rsid w:val="006D2E52"/>
    <w:rsid w:val="006D32E1"/>
    <w:rsid w:val="006D37BE"/>
    <w:rsid w:val="006D38BD"/>
    <w:rsid w:val="006D4A47"/>
    <w:rsid w:val="006E2FC0"/>
    <w:rsid w:val="006E66C6"/>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7E56"/>
    <w:rsid w:val="00710420"/>
    <w:rsid w:val="007105D6"/>
    <w:rsid w:val="00710E89"/>
    <w:rsid w:val="0071430C"/>
    <w:rsid w:val="007145AD"/>
    <w:rsid w:val="00722A8F"/>
    <w:rsid w:val="00724388"/>
    <w:rsid w:val="007251C4"/>
    <w:rsid w:val="007252ED"/>
    <w:rsid w:val="0072697D"/>
    <w:rsid w:val="00730953"/>
    <w:rsid w:val="00731535"/>
    <w:rsid w:val="00731BF2"/>
    <w:rsid w:val="00733D45"/>
    <w:rsid w:val="00733E1D"/>
    <w:rsid w:val="007357BE"/>
    <w:rsid w:val="007408DF"/>
    <w:rsid w:val="007411DC"/>
    <w:rsid w:val="00741EF0"/>
    <w:rsid w:val="00741FD2"/>
    <w:rsid w:val="00745BFF"/>
    <w:rsid w:val="0075172B"/>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69A5"/>
    <w:rsid w:val="007971B5"/>
    <w:rsid w:val="007974D1"/>
    <w:rsid w:val="007A2A17"/>
    <w:rsid w:val="007A5194"/>
    <w:rsid w:val="007A5C50"/>
    <w:rsid w:val="007B1631"/>
    <w:rsid w:val="007B3757"/>
    <w:rsid w:val="007B39C9"/>
    <w:rsid w:val="007B3B9B"/>
    <w:rsid w:val="007B4460"/>
    <w:rsid w:val="007B4872"/>
    <w:rsid w:val="007B7983"/>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302D"/>
    <w:rsid w:val="008050B2"/>
    <w:rsid w:val="00805D71"/>
    <w:rsid w:val="00806211"/>
    <w:rsid w:val="0080708D"/>
    <w:rsid w:val="008079C0"/>
    <w:rsid w:val="00811ADF"/>
    <w:rsid w:val="008137B4"/>
    <w:rsid w:val="00816245"/>
    <w:rsid w:val="0082282E"/>
    <w:rsid w:val="008246B8"/>
    <w:rsid w:val="00826D9E"/>
    <w:rsid w:val="00827224"/>
    <w:rsid w:val="008275F8"/>
    <w:rsid w:val="00827E1D"/>
    <w:rsid w:val="00831978"/>
    <w:rsid w:val="00831F5E"/>
    <w:rsid w:val="00833FD7"/>
    <w:rsid w:val="00834FA9"/>
    <w:rsid w:val="008352C6"/>
    <w:rsid w:val="008404E3"/>
    <w:rsid w:val="00841169"/>
    <w:rsid w:val="00842CE8"/>
    <w:rsid w:val="00843A36"/>
    <w:rsid w:val="00844252"/>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5640"/>
    <w:rsid w:val="00890FB0"/>
    <w:rsid w:val="00891EC4"/>
    <w:rsid w:val="0089279D"/>
    <w:rsid w:val="008938A8"/>
    <w:rsid w:val="00893FBC"/>
    <w:rsid w:val="00894097"/>
    <w:rsid w:val="00894C4E"/>
    <w:rsid w:val="00895311"/>
    <w:rsid w:val="00895CBC"/>
    <w:rsid w:val="00895D4A"/>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0F0"/>
    <w:rsid w:val="008B58BB"/>
    <w:rsid w:val="008B5BAC"/>
    <w:rsid w:val="008B62F9"/>
    <w:rsid w:val="008B6E82"/>
    <w:rsid w:val="008C154D"/>
    <w:rsid w:val="008C251D"/>
    <w:rsid w:val="008C29F4"/>
    <w:rsid w:val="008C3F59"/>
    <w:rsid w:val="008C5112"/>
    <w:rsid w:val="008D083E"/>
    <w:rsid w:val="008D1CCA"/>
    <w:rsid w:val="008D25FB"/>
    <w:rsid w:val="008D3B39"/>
    <w:rsid w:val="008D4DB0"/>
    <w:rsid w:val="008D5C73"/>
    <w:rsid w:val="008D616E"/>
    <w:rsid w:val="008E3725"/>
    <w:rsid w:val="008E3B63"/>
    <w:rsid w:val="008E490F"/>
    <w:rsid w:val="008E4F60"/>
    <w:rsid w:val="008E5889"/>
    <w:rsid w:val="008E5D87"/>
    <w:rsid w:val="008E5D98"/>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07C47"/>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011B"/>
    <w:rsid w:val="009419FE"/>
    <w:rsid w:val="00942D4B"/>
    <w:rsid w:val="00943030"/>
    <w:rsid w:val="009469C2"/>
    <w:rsid w:val="0094702C"/>
    <w:rsid w:val="00950574"/>
    <w:rsid w:val="00950892"/>
    <w:rsid w:val="00952A7A"/>
    <w:rsid w:val="00954474"/>
    <w:rsid w:val="00954800"/>
    <w:rsid w:val="00955D8A"/>
    <w:rsid w:val="00955EBC"/>
    <w:rsid w:val="009573F3"/>
    <w:rsid w:val="00960228"/>
    <w:rsid w:val="00960D53"/>
    <w:rsid w:val="00961253"/>
    <w:rsid w:val="009618BA"/>
    <w:rsid w:val="00963D8C"/>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02B"/>
    <w:rsid w:val="009A0130"/>
    <w:rsid w:val="009A0728"/>
    <w:rsid w:val="009A1B77"/>
    <w:rsid w:val="009A3C02"/>
    <w:rsid w:val="009A7F23"/>
    <w:rsid w:val="009A7F28"/>
    <w:rsid w:val="009B2701"/>
    <w:rsid w:val="009B2AA9"/>
    <w:rsid w:val="009B43B3"/>
    <w:rsid w:val="009B4831"/>
    <w:rsid w:val="009B7F90"/>
    <w:rsid w:val="009C09BD"/>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072F"/>
    <w:rsid w:val="00A02E3D"/>
    <w:rsid w:val="00A030E1"/>
    <w:rsid w:val="00A04095"/>
    <w:rsid w:val="00A05020"/>
    <w:rsid w:val="00A05BE6"/>
    <w:rsid w:val="00A06457"/>
    <w:rsid w:val="00A06E5D"/>
    <w:rsid w:val="00A078B7"/>
    <w:rsid w:val="00A10FC5"/>
    <w:rsid w:val="00A12F92"/>
    <w:rsid w:val="00A1334D"/>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46BA"/>
    <w:rsid w:val="00A8515A"/>
    <w:rsid w:val="00A87671"/>
    <w:rsid w:val="00A90276"/>
    <w:rsid w:val="00A90A95"/>
    <w:rsid w:val="00A92A11"/>
    <w:rsid w:val="00A93643"/>
    <w:rsid w:val="00A9478C"/>
    <w:rsid w:val="00A95CA8"/>
    <w:rsid w:val="00A95E5C"/>
    <w:rsid w:val="00A97A6C"/>
    <w:rsid w:val="00A97BBF"/>
    <w:rsid w:val="00AA1AE4"/>
    <w:rsid w:val="00AA2C11"/>
    <w:rsid w:val="00AA422A"/>
    <w:rsid w:val="00AA4649"/>
    <w:rsid w:val="00AA5146"/>
    <w:rsid w:val="00AB1FAC"/>
    <w:rsid w:val="00AB50B4"/>
    <w:rsid w:val="00AB5A8E"/>
    <w:rsid w:val="00AB5AB0"/>
    <w:rsid w:val="00AB7156"/>
    <w:rsid w:val="00AC142B"/>
    <w:rsid w:val="00AC196D"/>
    <w:rsid w:val="00AC2838"/>
    <w:rsid w:val="00AC28BE"/>
    <w:rsid w:val="00AC296C"/>
    <w:rsid w:val="00AC2C61"/>
    <w:rsid w:val="00AC30D0"/>
    <w:rsid w:val="00AC40F6"/>
    <w:rsid w:val="00AC41C5"/>
    <w:rsid w:val="00AC44A1"/>
    <w:rsid w:val="00AC5147"/>
    <w:rsid w:val="00AC7253"/>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8A"/>
    <w:rsid w:val="00B02DCD"/>
    <w:rsid w:val="00B059C4"/>
    <w:rsid w:val="00B07BF6"/>
    <w:rsid w:val="00B07FE5"/>
    <w:rsid w:val="00B11A75"/>
    <w:rsid w:val="00B131C5"/>
    <w:rsid w:val="00B13D67"/>
    <w:rsid w:val="00B1429D"/>
    <w:rsid w:val="00B20AEA"/>
    <w:rsid w:val="00B222F8"/>
    <w:rsid w:val="00B25E2F"/>
    <w:rsid w:val="00B30DC6"/>
    <w:rsid w:val="00B31BC7"/>
    <w:rsid w:val="00B3216F"/>
    <w:rsid w:val="00B357AF"/>
    <w:rsid w:val="00B364BA"/>
    <w:rsid w:val="00B412D8"/>
    <w:rsid w:val="00B41CE5"/>
    <w:rsid w:val="00B442EA"/>
    <w:rsid w:val="00B4433A"/>
    <w:rsid w:val="00B4440E"/>
    <w:rsid w:val="00B44F87"/>
    <w:rsid w:val="00B47711"/>
    <w:rsid w:val="00B47852"/>
    <w:rsid w:val="00B47A6E"/>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67D6"/>
    <w:rsid w:val="00B770CF"/>
    <w:rsid w:val="00B776AA"/>
    <w:rsid w:val="00B83750"/>
    <w:rsid w:val="00B83A4A"/>
    <w:rsid w:val="00B84D98"/>
    <w:rsid w:val="00B86060"/>
    <w:rsid w:val="00B872F1"/>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B76E6"/>
    <w:rsid w:val="00BC1210"/>
    <w:rsid w:val="00BC1621"/>
    <w:rsid w:val="00BC2DBA"/>
    <w:rsid w:val="00BC3618"/>
    <w:rsid w:val="00BC3B2A"/>
    <w:rsid w:val="00BC56D2"/>
    <w:rsid w:val="00BC62F5"/>
    <w:rsid w:val="00BC6708"/>
    <w:rsid w:val="00BD13D4"/>
    <w:rsid w:val="00BD1504"/>
    <w:rsid w:val="00BD6903"/>
    <w:rsid w:val="00BD747B"/>
    <w:rsid w:val="00BE1DFB"/>
    <w:rsid w:val="00BF01C4"/>
    <w:rsid w:val="00BF0702"/>
    <w:rsid w:val="00BF0723"/>
    <w:rsid w:val="00BF2124"/>
    <w:rsid w:val="00BF3E79"/>
    <w:rsid w:val="00BF42A9"/>
    <w:rsid w:val="00BF5BE5"/>
    <w:rsid w:val="00C001C1"/>
    <w:rsid w:val="00C0069D"/>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28DB"/>
    <w:rsid w:val="00C242C7"/>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26"/>
    <w:rsid w:val="00C5055E"/>
    <w:rsid w:val="00C52AC1"/>
    <w:rsid w:val="00C53B83"/>
    <w:rsid w:val="00C54C9C"/>
    <w:rsid w:val="00C5523F"/>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5DC3"/>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3C64"/>
    <w:rsid w:val="00CD673E"/>
    <w:rsid w:val="00CD6A41"/>
    <w:rsid w:val="00CE3485"/>
    <w:rsid w:val="00CF10A5"/>
    <w:rsid w:val="00CF155D"/>
    <w:rsid w:val="00CF1F50"/>
    <w:rsid w:val="00CF31DB"/>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219"/>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500D"/>
    <w:rsid w:val="00D7589D"/>
    <w:rsid w:val="00D77134"/>
    <w:rsid w:val="00D77C87"/>
    <w:rsid w:val="00D81321"/>
    <w:rsid w:val="00D81B1F"/>
    <w:rsid w:val="00D8241C"/>
    <w:rsid w:val="00D82759"/>
    <w:rsid w:val="00D841A2"/>
    <w:rsid w:val="00D8442C"/>
    <w:rsid w:val="00D907B0"/>
    <w:rsid w:val="00D93B3A"/>
    <w:rsid w:val="00D96C2A"/>
    <w:rsid w:val="00D97C19"/>
    <w:rsid w:val="00DA0746"/>
    <w:rsid w:val="00DA1569"/>
    <w:rsid w:val="00DA15C8"/>
    <w:rsid w:val="00DA1763"/>
    <w:rsid w:val="00DA22F9"/>
    <w:rsid w:val="00DA2903"/>
    <w:rsid w:val="00DA29C6"/>
    <w:rsid w:val="00DA388F"/>
    <w:rsid w:val="00DA5758"/>
    <w:rsid w:val="00DA6485"/>
    <w:rsid w:val="00DB1319"/>
    <w:rsid w:val="00DB13A4"/>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0D98"/>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524F"/>
    <w:rsid w:val="00DF5E96"/>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1F5C"/>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3F1A"/>
    <w:rsid w:val="00E856A5"/>
    <w:rsid w:val="00E85A69"/>
    <w:rsid w:val="00E869BC"/>
    <w:rsid w:val="00E9145C"/>
    <w:rsid w:val="00E9347A"/>
    <w:rsid w:val="00E93FC4"/>
    <w:rsid w:val="00E962A2"/>
    <w:rsid w:val="00E97075"/>
    <w:rsid w:val="00EA2782"/>
    <w:rsid w:val="00EA4AE9"/>
    <w:rsid w:val="00EA4BF0"/>
    <w:rsid w:val="00EA5562"/>
    <w:rsid w:val="00EA5DA3"/>
    <w:rsid w:val="00EB0526"/>
    <w:rsid w:val="00EB09C9"/>
    <w:rsid w:val="00EB12EB"/>
    <w:rsid w:val="00EB3537"/>
    <w:rsid w:val="00EB5C17"/>
    <w:rsid w:val="00EB6D46"/>
    <w:rsid w:val="00EC3CD0"/>
    <w:rsid w:val="00EC3DF5"/>
    <w:rsid w:val="00EC4664"/>
    <w:rsid w:val="00EC49E2"/>
    <w:rsid w:val="00EC4EBB"/>
    <w:rsid w:val="00EC56DF"/>
    <w:rsid w:val="00EC5709"/>
    <w:rsid w:val="00ED06C4"/>
    <w:rsid w:val="00ED14F0"/>
    <w:rsid w:val="00ED6F03"/>
    <w:rsid w:val="00ED7417"/>
    <w:rsid w:val="00ED7BF8"/>
    <w:rsid w:val="00EE2B8C"/>
    <w:rsid w:val="00EE2DDC"/>
    <w:rsid w:val="00EE44C0"/>
    <w:rsid w:val="00EE5278"/>
    <w:rsid w:val="00EE713B"/>
    <w:rsid w:val="00EF1154"/>
    <w:rsid w:val="00EF1B39"/>
    <w:rsid w:val="00EF3B88"/>
    <w:rsid w:val="00EF4F2A"/>
    <w:rsid w:val="00EF52C5"/>
    <w:rsid w:val="00EF5E35"/>
    <w:rsid w:val="00EF671C"/>
    <w:rsid w:val="00EF6D13"/>
    <w:rsid w:val="00F040BB"/>
    <w:rsid w:val="00F0410A"/>
    <w:rsid w:val="00F068A5"/>
    <w:rsid w:val="00F06DD2"/>
    <w:rsid w:val="00F079CA"/>
    <w:rsid w:val="00F11137"/>
    <w:rsid w:val="00F11463"/>
    <w:rsid w:val="00F12693"/>
    <w:rsid w:val="00F13887"/>
    <w:rsid w:val="00F15EA1"/>
    <w:rsid w:val="00F16523"/>
    <w:rsid w:val="00F165E4"/>
    <w:rsid w:val="00F20556"/>
    <w:rsid w:val="00F2448F"/>
    <w:rsid w:val="00F30824"/>
    <w:rsid w:val="00F3093B"/>
    <w:rsid w:val="00F33485"/>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24A0"/>
    <w:rsid w:val="00F73497"/>
    <w:rsid w:val="00F73BA0"/>
    <w:rsid w:val="00F74E76"/>
    <w:rsid w:val="00F74FFA"/>
    <w:rsid w:val="00F76538"/>
    <w:rsid w:val="00F7680A"/>
    <w:rsid w:val="00F7761C"/>
    <w:rsid w:val="00F8234A"/>
    <w:rsid w:val="00F84045"/>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5995"/>
    <w:rsid w:val="00FE6F59"/>
    <w:rsid w:val="00FE7326"/>
    <w:rsid w:val="00FE771A"/>
    <w:rsid w:val="00FE79C4"/>
    <w:rsid w:val="00FF05D5"/>
    <w:rsid w:val="00FF4BAD"/>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1290</Words>
  <Characters>7357</Characters>
  <Application>Microsoft Office Word</Application>
  <DocSecurity>2</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8630</CharactersWithSpaces>
  <SharedDoc>false</SharedDoc>
  <HLinks>
    <vt:vector size="6" baseType="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2024-12-17T02:42:00Z</dcterms:created>
  <dcterms:modified xsi:type="dcterms:W3CDTF">2024-12-17T02:42:00Z</dcterms:modified>
</cp:coreProperties>
</file>