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7097" w14:textId="77777777" w:rsidR="00E6565B" w:rsidRDefault="00E6565B" w:rsidP="00E6565B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  <w:lang w:eastAsia="zh-TW"/>
        </w:rPr>
        <w:t>年　月　　日</w:t>
      </w:r>
    </w:p>
    <w:p w14:paraId="13001137" w14:textId="77777777" w:rsidR="004577F2" w:rsidRPr="0092680F" w:rsidRDefault="0092680F" w:rsidP="0092680F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92680F">
        <w:rPr>
          <w:rFonts w:hAnsi="ＭＳ 明朝" w:hint="eastAsia"/>
          <w:szCs w:val="21"/>
          <w:lang w:eastAsia="zh-TW"/>
        </w:rPr>
        <w:t>課題管理番号：</w:t>
      </w:r>
      <w:r w:rsidRPr="0092680F">
        <w:rPr>
          <w:rFonts w:hAnsi="ＭＳ 明朝" w:hint="eastAsia"/>
          <w:szCs w:val="21"/>
        </w:rPr>
        <w:t xml:space="preserve">　　</w:t>
      </w:r>
    </w:p>
    <w:p w14:paraId="32F7ED3D" w14:textId="77777777" w:rsidR="004577F2" w:rsidRPr="00D32AF5" w:rsidRDefault="004577F2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6C5510C7" w14:textId="77777777" w:rsidR="004577F2" w:rsidRPr="00D32AF5" w:rsidRDefault="001B7D92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4577F2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16719769" w14:textId="77777777" w:rsidR="004577F2" w:rsidRPr="00D32AF5" w:rsidRDefault="004577F2" w:rsidP="00050F14">
      <w:pPr>
        <w:rPr>
          <w:rFonts w:hAnsi="ＭＳ 明朝"/>
          <w:szCs w:val="21"/>
          <w:lang w:eastAsia="zh-TW"/>
        </w:rPr>
      </w:pPr>
    </w:p>
    <w:p w14:paraId="1ECA4707" w14:textId="72AC1827" w:rsidR="00550292" w:rsidRPr="00D32AF5" w:rsidRDefault="00550292" w:rsidP="00550292">
      <w:pPr>
        <w:ind w:firstLineChars="1800" w:firstLine="3771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</w:t>
      </w:r>
      <w:r w:rsidR="007976EE">
        <w:rPr>
          <w:rFonts w:hAnsi="ＭＳ 明朝" w:hint="eastAsia"/>
          <w:szCs w:val="21"/>
        </w:rPr>
        <w:t>研究</w:t>
      </w:r>
      <w:r w:rsidRPr="00EF5657">
        <w:rPr>
          <w:rFonts w:hAnsi="ＭＳ 明朝" w:hint="eastAsia"/>
          <w:szCs w:val="21"/>
          <w:lang w:eastAsia="zh-TW"/>
        </w:rPr>
        <w:t>機関の代表者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EF5657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A13052" w:rsidRPr="00D32AF5" w14:paraId="74B8D1CB" w14:textId="77777777" w:rsidTr="00A13052">
        <w:tc>
          <w:tcPr>
            <w:tcW w:w="1346" w:type="dxa"/>
          </w:tcPr>
          <w:p w14:paraId="51138DA4" w14:textId="5DF5D712" w:rsidR="00A13052" w:rsidRPr="00D32AF5" w:rsidRDefault="00A13052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</w:t>
            </w:r>
            <w:r w:rsidR="007976EE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428" w:type="dxa"/>
          </w:tcPr>
          <w:p w14:paraId="762DABF5" w14:textId="77777777"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512ADEF9" w14:textId="77777777" w:rsidR="00A13052" w:rsidRPr="00D32AF5" w:rsidRDefault="00A13052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13052" w:rsidRPr="00D32AF5" w14:paraId="77A577D9" w14:textId="77777777" w:rsidTr="00A13052">
        <w:tc>
          <w:tcPr>
            <w:tcW w:w="1346" w:type="dxa"/>
          </w:tcPr>
          <w:p w14:paraId="715542B1" w14:textId="2FF81853" w:rsidR="00A13052" w:rsidRPr="00D32AF5" w:rsidRDefault="007976EE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研究</w:t>
            </w:r>
            <w:r w:rsidR="00A13052"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6EEC7A82" w14:textId="77777777"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124B0F6" w14:textId="77777777" w:rsidR="00A13052" w:rsidRPr="00D32AF5" w:rsidRDefault="00A13052" w:rsidP="006B3FE8">
            <w:pPr>
              <w:rPr>
                <w:rFonts w:hAnsi="ＭＳ 明朝"/>
                <w:szCs w:val="21"/>
              </w:rPr>
            </w:pPr>
          </w:p>
        </w:tc>
      </w:tr>
      <w:tr w:rsidR="004577F2" w:rsidRPr="00D32AF5" w14:paraId="674025EC" w14:textId="77777777" w:rsidTr="00A13052">
        <w:tc>
          <w:tcPr>
            <w:tcW w:w="1346" w:type="dxa"/>
          </w:tcPr>
          <w:p w14:paraId="21F3BFAA" w14:textId="73D07FB1" w:rsidR="004577F2" w:rsidRPr="00D32AF5" w:rsidRDefault="007976EE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所属・</w:t>
            </w:r>
            <w:r w:rsidR="004577F2"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1F0C9721" w14:textId="77777777" w:rsidR="004577F2" w:rsidRPr="00D32AF5" w:rsidRDefault="004577F2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410E9392" w14:textId="50CF0544" w:rsidR="00164BE1" w:rsidRPr="00D32AF5" w:rsidRDefault="00164BE1" w:rsidP="00E55D5E">
            <w:pPr>
              <w:rPr>
                <w:rFonts w:hAnsi="ＭＳ 明朝"/>
                <w:szCs w:val="21"/>
              </w:rPr>
            </w:pPr>
          </w:p>
        </w:tc>
      </w:tr>
      <w:tr w:rsidR="00164BE1" w:rsidRPr="00D32AF5" w14:paraId="2CDEF1DB" w14:textId="77777777" w:rsidTr="00A13052">
        <w:tc>
          <w:tcPr>
            <w:tcW w:w="1346" w:type="dxa"/>
          </w:tcPr>
          <w:p w14:paraId="10A38D57" w14:textId="4C5B19B3" w:rsidR="00164BE1" w:rsidRPr="00D32AF5" w:rsidRDefault="00164BE1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</w:t>
            </w:r>
            <w:r w:rsidR="007976EE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6D71EB84" w14:textId="77777777" w:rsidR="00164BE1" w:rsidRPr="00D32AF5" w:rsidRDefault="00164BE1" w:rsidP="00E55D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46650789" w14:textId="77777777" w:rsidR="00164BE1" w:rsidRPr="00D32AF5" w:rsidRDefault="00164BE1" w:rsidP="00E55D5E">
            <w:pPr>
              <w:rPr>
                <w:rFonts w:hAnsi="ＭＳ 明朝"/>
                <w:szCs w:val="21"/>
              </w:rPr>
            </w:pPr>
          </w:p>
        </w:tc>
      </w:tr>
    </w:tbl>
    <w:p w14:paraId="613073B4" w14:textId="77777777" w:rsidR="00164BE1" w:rsidRPr="00164BE1" w:rsidRDefault="00164BE1" w:rsidP="00D35D8E">
      <w:pPr>
        <w:jc w:val="center"/>
        <w:rPr>
          <w:rFonts w:hAnsi="ＭＳ 明朝"/>
          <w:b/>
          <w:szCs w:val="21"/>
        </w:rPr>
      </w:pPr>
    </w:p>
    <w:p w14:paraId="6B75DDC8" w14:textId="7FF1254A" w:rsidR="00E27FFC" w:rsidRDefault="0092680F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4577F2" w:rsidRPr="00EC2B29">
        <w:rPr>
          <w:rFonts w:hAnsi="ＭＳ 明朝" w:hint="eastAsia"/>
          <w:b/>
          <w:sz w:val="32"/>
          <w:szCs w:val="32"/>
          <w:lang w:eastAsia="zh-TW"/>
        </w:rPr>
        <w:t>年度</w:t>
      </w:r>
      <w:r w:rsidR="00F56FEA">
        <w:rPr>
          <w:rFonts w:hAnsi="ＭＳ 明朝" w:hint="eastAsia"/>
          <w:b/>
          <w:sz w:val="32"/>
          <w:szCs w:val="32"/>
        </w:rPr>
        <w:t>医療研究</w:t>
      </w:r>
      <w:r w:rsidR="00F56FEA">
        <w:rPr>
          <w:rFonts w:hAnsi="ＭＳ 明朝"/>
          <w:b/>
          <w:sz w:val="32"/>
          <w:szCs w:val="32"/>
        </w:rPr>
        <w:t>開発推進</w:t>
      </w:r>
      <w:r w:rsidR="00F56FEA" w:rsidRPr="001807E3">
        <w:rPr>
          <w:rFonts w:hAnsi="ＭＳ 明朝" w:hint="eastAsia"/>
          <w:b/>
          <w:sz w:val="32"/>
          <w:szCs w:val="32"/>
        </w:rPr>
        <w:t>事業</w:t>
      </w:r>
      <w:r w:rsidR="00E74BE9">
        <w:rPr>
          <w:rFonts w:hAnsi="ＭＳ 明朝" w:hint="eastAsia"/>
          <w:b/>
          <w:sz w:val="32"/>
          <w:szCs w:val="32"/>
        </w:rPr>
        <w:t>費</w:t>
      </w:r>
      <w:r w:rsidR="00F56FEA" w:rsidRPr="001807E3">
        <w:rPr>
          <w:rFonts w:hAnsi="ＭＳ 明朝" w:hint="eastAsia"/>
          <w:b/>
          <w:sz w:val="32"/>
          <w:szCs w:val="32"/>
        </w:rPr>
        <w:t>補助金</w:t>
      </w:r>
    </w:p>
    <w:p w14:paraId="23CA43E2" w14:textId="77777777" w:rsidR="004577F2" w:rsidRPr="00EC2B29" w:rsidRDefault="004577F2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EC2B29">
        <w:rPr>
          <w:rFonts w:hAnsi="ＭＳ 明朝" w:hint="eastAsia"/>
          <w:b/>
          <w:sz w:val="32"/>
          <w:szCs w:val="32"/>
          <w:lang w:eastAsia="zh-TW"/>
        </w:rPr>
        <w:t>遅延報告書</w:t>
      </w:r>
    </w:p>
    <w:p w14:paraId="219B0341" w14:textId="77777777"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14:paraId="52D89966" w14:textId="77777777" w:rsidR="004577F2" w:rsidRPr="00D32AF5" w:rsidRDefault="0092680F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="004577F2" w:rsidRPr="00D32AF5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="004577F2" w:rsidRPr="00D32AF5">
        <w:rPr>
          <w:rFonts w:hAnsi="ＭＳ 明朝" w:hint="eastAsia"/>
          <w:szCs w:val="21"/>
        </w:rPr>
        <w:t>日付≪文書番号≫をもって交付決定のありました</w:t>
      </w:r>
      <w:r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年度</w:t>
      </w:r>
      <w:r w:rsidR="00F56FEA" w:rsidRPr="00F56FEA">
        <w:rPr>
          <w:rFonts w:hAnsi="ＭＳ 明朝" w:hint="eastAsia"/>
          <w:szCs w:val="21"/>
        </w:rPr>
        <w:t>医療研究開発推進事業</w:t>
      </w:r>
      <w:r w:rsidR="00E74BE9">
        <w:rPr>
          <w:rFonts w:hAnsi="ＭＳ 明朝" w:hint="eastAsia"/>
          <w:szCs w:val="21"/>
        </w:rPr>
        <w:t>費</w:t>
      </w:r>
      <w:r w:rsidR="00F56FEA" w:rsidRPr="00F56FEA">
        <w:rPr>
          <w:rFonts w:hAnsi="ＭＳ 明朝" w:hint="eastAsia"/>
          <w:szCs w:val="21"/>
        </w:rPr>
        <w:t>補助金</w:t>
      </w:r>
      <w:r w:rsidR="004577F2" w:rsidRPr="00D32AF5">
        <w:rPr>
          <w:rFonts w:hAnsi="ＭＳ 明朝" w:hint="eastAsia"/>
          <w:szCs w:val="21"/>
        </w:rPr>
        <w:t>補助事業の遅延について、医療研究開発推進事業費補助金取扱要領第１</w:t>
      </w:r>
      <w:r w:rsidR="00232C0F">
        <w:rPr>
          <w:rFonts w:hAnsi="ＭＳ 明朝" w:hint="eastAsia"/>
          <w:szCs w:val="21"/>
        </w:rPr>
        <w:t>４</w:t>
      </w:r>
      <w:r w:rsidR="004577F2" w:rsidRPr="00D32AF5">
        <w:rPr>
          <w:rFonts w:hAnsi="ＭＳ 明朝" w:hint="eastAsia"/>
          <w:szCs w:val="21"/>
        </w:rPr>
        <w:t>条の規定により、下記のとおり報告します。</w:t>
      </w:r>
    </w:p>
    <w:p w14:paraId="5A81AE27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3C02EEAD" w14:textId="77777777" w:rsidR="004577F2" w:rsidRPr="00D32AF5" w:rsidRDefault="004577F2" w:rsidP="00C42569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578B3AE3" w14:textId="77777777" w:rsidR="004577F2" w:rsidRDefault="004577F2" w:rsidP="007F5814">
      <w:pPr>
        <w:rPr>
          <w:rFonts w:eastAsia="PMingLiU" w:hAnsi="ＭＳ 明朝"/>
          <w:szCs w:val="21"/>
          <w:lang w:eastAsia="zh-TW"/>
        </w:rPr>
      </w:pPr>
    </w:p>
    <w:p w14:paraId="4937662C" w14:textId="76E18077" w:rsidR="00B43A20" w:rsidRPr="007976EE" w:rsidRDefault="002E29CB" w:rsidP="007976EE">
      <w:pPr>
        <w:pStyle w:val="aa"/>
        <w:numPr>
          <w:ilvl w:val="0"/>
          <w:numId w:val="4"/>
        </w:numPr>
        <w:ind w:leftChars="0"/>
        <w:rPr>
          <w:rFonts w:hAnsi="ＭＳ 明朝"/>
          <w:szCs w:val="21"/>
        </w:rPr>
      </w:pPr>
      <w:r w:rsidRPr="007976EE">
        <w:rPr>
          <w:rFonts w:hAnsi="ＭＳ 明朝"/>
          <w:szCs w:val="21"/>
        </w:rPr>
        <w:t>事業</w:t>
      </w:r>
      <w:r w:rsidR="007976EE">
        <w:rPr>
          <w:rFonts w:hAnsi="ＭＳ 明朝" w:hint="eastAsia"/>
          <w:szCs w:val="21"/>
        </w:rPr>
        <w:t>等：</w:t>
      </w:r>
    </w:p>
    <w:p w14:paraId="6D577987" w14:textId="77777777" w:rsidR="00B43A20" w:rsidRPr="002E29CB" w:rsidRDefault="00B43A20" w:rsidP="007F5814">
      <w:pPr>
        <w:rPr>
          <w:rFonts w:eastAsia="PMingLiU" w:hAnsi="ＭＳ 明朝"/>
          <w:szCs w:val="21"/>
          <w:lang w:eastAsia="zh-TW"/>
        </w:rPr>
      </w:pPr>
    </w:p>
    <w:p w14:paraId="4FDE1E30" w14:textId="543D43F3" w:rsidR="004577F2" w:rsidRPr="00430261" w:rsidRDefault="002E29CB" w:rsidP="00050F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7976EE">
        <w:rPr>
          <w:rFonts w:hAnsi="ＭＳ 明朝" w:hint="eastAsia"/>
          <w:szCs w:val="21"/>
        </w:rPr>
        <w:t>研究開発</w:t>
      </w:r>
      <w:r w:rsidR="004577F2" w:rsidRPr="00D32AF5">
        <w:rPr>
          <w:rFonts w:hAnsi="ＭＳ 明朝" w:hint="eastAsia"/>
          <w:szCs w:val="21"/>
          <w:lang w:eastAsia="zh-TW"/>
        </w:rPr>
        <w:t>課題名</w:t>
      </w:r>
    </w:p>
    <w:p w14:paraId="1738F1E1" w14:textId="77777777"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14:paraId="7EA4016D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4577F2" w:rsidRPr="00D32AF5">
        <w:rPr>
          <w:rFonts w:hAnsi="ＭＳ 明朝" w:hint="eastAsia"/>
          <w:szCs w:val="21"/>
        </w:rPr>
        <w:t>遅延の内容</w:t>
      </w:r>
    </w:p>
    <w:p w14:paraId="74D7B7BE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12B0EBB0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4577F2" w:rsidRPr="00D32AF5">
        <w:rPr>
          <w:rFonts w:hAnsi="ＭＳ 明朝" w:hint="eastAsia"/>
          <w:szCs w:val="21"/>
        </w:rPr>
        <w:t>遅延の理由</w:t>
      </w:r>
    </w:p>
    <w:p w14:paraId="284E7590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6500D8BF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</w:t>
      </w:r>
      <w:r w:rsidR="004577F2" w:rsidRPr="00D32AF5">
        <w:rPr>
          <w:rFonts w:hAnsi="ＭＳ 明朝" w:hint="eastAsia"/>
          <w:szCs w:val="21"/>
        </w:rPr>
        <w:t>遅延の及ぼす影響</w:t>
      </w:r>
    </w:p>
    <w:p w14:paraId="6C880381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38FB7030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６．</w:t>
      </w:r>
      <w:r w:rsidR="004577F2" w:rsidRPr="00D32AF5">
        <w:rPr>
          <w:rFonts w:hAnsi="ＭＳ 明朝" w:hint="eastAsia"/>
          <w:szCs w:val="21"/>
        </w:rPr>
        <w:t>経費所要額</w:t>
      </w:r>
    </w:p>
    <w:p w14:paraId="210BB2E3" w14:textId="77777777" w:rsidR="004577F2" w:rsidRPr="00D32AF5" w:rsidRDefault="004577F2" w:rsidP="007F5814">
      <w:pPr>
        <w:rPr>
          <w:rFonts w:hAnsi="ＭＳ 明朝"/>
          <w:szCs w:val="21"/>
        </w:rPr>
      </w:pPr>
    </w:p>
    <w:tbl>
      <w:tblPr>
        <w:tblW w:w="9457" w:type="dxa"/>
        <w:tblInd w:w="2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2316"/>
        <w:gridCol w:w="2316"/>
        <w:gridCol w:w="2316"/>
      </w:tblGrid>
      <w:tr w:rsidR="004577F2" w:rsidRPr="00D32AF5" w14:paraId="37453437" w14:textId="77777777" w:rsidTr="00297264">
        <w:trPr>
          <w:trHeight w:val="87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2F3" w14:textId="77777777"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交付決定額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（交付決定年月日）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EDD" w14:textId="75610F16" w:rsidR="004577F2" w:rsidRPr="00D32AF5" w:rsidRDefault="00B26C4E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>
              <w:rPr>
                <w:rFonts w:hAnsi="ＭＳ 明朝" w:cs="ＭＳ Ｐゴシック" w:hint="eastAsia"/>
                <w:color w:val="000000"/>
                <w:szCs w:val="21"/>
              </w:rPr>
              <w:t>令和●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年度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受入済額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4546" w14:textId="1202F186" w:rsidR="004577F2" w:rsidRPr="00D32AF5" w:rsidRDefault="00B26C4E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zCs w:val="21"/>
              </w:rPr>
              <w:t>令和●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t>年度への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br/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t>繰越額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8B56" w14:textId="77777777"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不用額</w:t>
            </w:r>
          </w:p>
        </w:tc>
      </w:tr>
      <w:tr w:rsidR="004577F2" w:rsidRPr="00D32AF5" w14:paraId="63194503" w14:textId="77777777" w:rsidTr="00297264">
        <w:trPr>
          <w:trHeight w:val="873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F0E1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●●●，●●●円</w:t>
            </w:r>
          </w:p>
          <w:p w14:paraId="5A55CBD7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（</w:t>
            </w:r>
            <w:r w:rsidR="0092680F">
              <w:rPr>
                <w:rFonts w:hAnsi="ＭＳ 明朝" w:cs="ＭＳ Ｐゴシック" w:hint="eastAsia"/>
                <w:color w:val="000000"/>
                <w:szCs w:val="21"/>
              </w:rPr>
              <w:t xml:space="preserve">令和　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年</w:t>
            </w:r>
            <w:r w:rsidR="0092680F">
              <w:rPr>
                <w:rFonts w:hAnsi="ＭＳ 明朝" w:cs="ＭＳ Ｐゴシック" w:hint="eastAsia"/>
                <w:color w:val="000000"/>
                <w:szCs w:val="21"/>
              </w:rPr>
              <w:t xml:space="preserve">　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月</w:t>
            </w:r>
            <w:r w:rsidR="0092680F">
              <w:rPr>
                <w:rFonts w:hAnsi="ＭＳ 明朝" w:cs="ＭＳ Ｐゴシック" w:hint="eastAsia"/>
                <w:color w:val="000000"/>
                <w:szCs w:val="21"/>
              </w:rPr>
              <w:t xml:space="preserve">　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日）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EAB9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14:paraId="682E7918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8F45" w14:textId="77777777"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14:paraId="49CD2614" w14:textId="77777777"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A933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14:paraId="0B7A04DD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</w:tbl>
    <w:p w14:paraId="5B795CCE" w14:textId="77777777" w:rsidR="002E29CB" w:rsidRPr="00D32AF5" w:rsidRDefault="002E29CB" w:rsidP="007F5814">
      <w:pPr>
        <w:rPr>
          <w:rFonts w:hAnsi="ＭＳ 明朝"/>
          <w:szCs w:val="21"/>
        </w:rPr>
      </w:pPr>
    </w:p>
    <w:p w14:paraId="59EA2712" w14:textId="463D86A5" w:rsidR="004577F2" w:rsidRPr="00D32AF5" w:rsidRDefault="002E29CB" w:rsidP="00297264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７．</w:t>
      </w:r>
      <w:r w:rsidR="007976EE">
        <w:rPr>
          <w:rFonts w:hAnsi="ＭＳ 明朝" w:hint="eastAsia"/>
          <w:szCs w:val="21"/>
        </w:rPr>
        <w:t>研究開発課題</w:t>
      </w:r>
      <w:r w:rsidR="004577F2" w:rsidRPr="00D32AF5">
        <w:rPr>
          <w:rFonts w:hAnsi="ＭＳ 明朝" w:hint="eastAsia"/>
          <w:szCs w:val="21"/>
        </w:rPr>
        <w:t xml:space="preserve">の期間　　　遅延前　　自　</w:t>
      </w:r>
      <w:r w:rsidR="0092680F"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 xml:space="preserve">年　月　日　　至　</w:t>
      </w:r>
      <w:r w:rsidR="0092680F"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　月　日</w:t>
      </w:r>
    </w:p>
    <w:p w14:paraId="06E9CE63" w14:textId="77777777" w:rsidR="002E29CB" w:rsidRDefault="004577F2" w:rsidP="007976EE">
      <w:pPr>
        <w:ind w:firstLineChars="1400" w:firstLine="2933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遅延後　　自　</w:t>
      </w:r>
      <w:r w:rsidR="0092680F"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</w:rPr>
        <w:t xml:space="preserve">年　月　日　　至　</w:t>
      </w:r>
      <w:r w:rsidR="0092680F"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</w:rPr>
        <w:t>年　月　日</w:t>
      </w:r>
    </w:p>
    <w:p w14:paraId="44882178" w14:textId="77777777" w:rsidR="002E29CB" w:rsidRDefault="002E29CB" w:rsidP="0092680F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８．</w:t>
      </w:r>
      <w:r w:rsidRPr="002E29CB">
        <w:rPr>
          <w:rFonts w:hAnsi="ＭＳ 明朝" w:hint="eastAsia"/>
          <w:szCs w:val="21"/>
        </w:rPr>
        <w:t>その他</w:t>
      </w:r>
    </w:p>
    <w:p w14:paraId="3578C6BF" w14:textId="38408235" w:rsidR="002E29CB" w:rsidRPr="002E29CB" w:rsidRDefault="002E29CB" w:rsidP="002E29CB">
      <w:pPr>
        <w:ind w:firstLineChars="100" w:firstLine="210"/>
        <w:rPr>
          <w:rFonts w:hAnsi="ＭＳ 明朝"/>
          <w:szCs w:val="21"/>
        </w:rPr>
      </w:pPr>
      <w:r>
        <w:rPr>
          <w:rFonts w:hAnsi="ＭＳ 明朝"/>
          <w:szCs w:val="21"/>
        </w:rPr>
        <w:lastRenderedPageBreak/>
        <w:t>①</w:t>
      </w:r>
      <w:r w:rsidR="00836CA4" w:rsidRPr="00836CA4">
        <w:rPr>
          <w:rFonts w:hAnsi="ＭＳ 明朝" w:hint="eastAsia"/>
          <w:szCs w:val="21"/>
        </w:rPr>
        <w:t>箇所別調書及び理由書</w:t>
      </w:r>
      <w:r w:rsidRPr="002E29CB">
        <w:rPr>
          <w:rFonts w:hAnsi="ＭＳ 明朝" w:hint="eastAsia"/>
          <w:szCs w:val="21"/>
        </w:rPr>
        <w:t>【経理</w:t>
      </w:r>
      <w:r w:rsidRPr="002E29CB">
        <w:rPr>
          <w:rFonts w:hAnsi="ＭＳ 明朝"/>
          <w:szCs w:val="21"/>
        </w:rPr>
        <w:t>様式</w:t>
      </w:r>
      <w:r w:rsidRPr="002E29CB">
        <w:rPr>
          <w:rFonts w:hAnsi="ＭＳ 明朝" w:hint="eastAsia"/>
          <w:szCs w:val="21"/>
        </w:rPr>
        <w:t>Ａ－</w:t>
      </w:r>
      <w:r w:rsidR="00836CA4">
        <w:rPr>
          <w:rFonts w:hAnsi="ＭＳ 明朝" w:hint="eastAsia"/>
          <w:szCs w:val="21"/>
        </w:rPr>
        <w:t>５</w:t>
      </w:r>
      <w:r w:rsidRPr="002E29CB">
        <w:rPr>
          <w:rFonts w:hAnsi="ＭＳ 明朝" w:hint="eastAsia"/>
          <w:szCs w:val="21"/>
        </w:rPr>
        <w:t>】</w:t>
      </w:r>
    </w:p>
    <w:p w14:paraId="756D522B" w14:textId="4BE505AD" w:rsidR="002E29CB" w:rsidRPr="00D32AF5" w:rsidRDefault="002E29CB" w:rsidP="002E29CB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②</w:t>
      </w:r>
      <w:r w:rsidR="0092680F">
        <w:rPr>
          <w:rFonts w:hAnsi="ＭＳ 明朝" w:hint="eastAsia"/>
          <w:szCs w:val="21"/>
        </w:rPr>
        <w:t xml:space="preserve">令和　</w:t>
      </w:r>
      <w:r>
        <w:rPr>
          <w:rFonts w:hAnsi="ＭＳ 明朝"/>
          <w:szCs w:val="21"/>
        </w:rPr>
        <w:t>年度　繰越</w:t>
      </w:r>
      <w:r>
        <w:rPr>
          <w:rFonts w:hAnsi="ＭＳ 明朝" w:hint="eastAsia"/>
          <w:szCs w:val="21"/>
        </w:rPr>
        <w:t>承認申請書【経理</w:t>
      </w:r>
      <w:r>
        <w:rPr>
          <w:rFonts w:hAnsi="ＭＳ 明朝"/>
          <w:szCs w:val="21"/>
        </w:rPr>
        <w:t>様式</w:t>
      </w:r>
      <w:r>
        <w:rPr>
          <w:rFonts w:hAnsi="ＭＳ 明朝" w:hint="eastAsia"/>
          <w:szCs w:val="21"/>
        </w:rPr>
        <w:t>Ａ－</w:t>
      </w:r>
      <w:r w:rsidR="00836CA4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>】</w:t>
      </w:r>
    </w:p>
    <w:p w14:paraId="7DF63214" w14:textId="42C20725" w:rsidR="002E29CB" w:rsidRPr="00D32AF5" w:rsidRDefault="002E29CB" w:rsidP="002E29CB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 xml:space="preserve">　③</w:t>
      </w:r>
      <w:r w:rsidR="0092680F">
        <w:rPr>
          <w:rFonts w:hAnsi="ＭＳ 明朝" w:hint="eastAsia"/>
          <w:szCs w:val="21"/>
          <w:lang w:eastAsia="zh-TW"/>
        </w:rPr>
        <w:t xml:space="preserve">令和　</w:t>
      </w:r>
      <w:r>
        <w:rPr>
          <w:rFonts w:hAnsi="ＭＳ 明朝"/>
          <w:szCs w:val="21"/>
          <w:lang w:eastAsia="zh-TW"/>
        </w:rPr>
        <w:t>年度　繰越</w:t>
      </w:r>
      <w:r>
        <w:rPr>
          <w:rFonts w:hAnsi="ＭＳ 明朝" w:hint="eastAsia"/>
          <w:szCs w:val="21"/>
          <w:lang w:eastAsia="zh-TW"/>
        </w:rPr>
        <w:t>要件</w:t>
      </w:r>
      <w:r>
        <w:rPr>
          <w:rFonts w:hAnsi="ＭＳ 明朝"/>
          <w:szCs w:val="21"/>
          <w:lang w:eastAsia="zh-TW"/>
        </w:rPr>
        <w:t>等</w:t>
      </w:r>
      <w:r w:rsidRPr="00D32AF5">
        <w:rPr>
          <w:rFonts w:hAnsi="ＭＳ 明朝" w:hint="eastAsia"/>
          <w:szCs w:val="21"/>
          <w:lang w:eastAsia="zh-TW"/>
        </w:rPr>
        <w:t>事前確認票</w:t>
      </w:r>
      <w:r>
        <w:rPr>
          <w:rFonts w:hAnsi="ＭＳ 明朝" w:hint="eastAsia"/>
          <w:szCs w:val="21"/>
          <w:lang w:eastAsia="zh-TW"/>
        </w:rPr>
        <w:t>【経理</w:t>
      </w:r>
      <w:r>
        <w:rPr>
          <w:rFonts w:hAnsi="ＭＳ 明朝"/>
          <w:szCs w:val="21"/>
          <w:lang w:eastAsia="zh-TW"/>
        </w:rPr>
        <w:t>様式</w:t>
      </w:r>
      <w:r>
        <w:rPr>
          <w:rFonts w:hAnsi="ＭＳ 明朝" w:hint="eastAsia"/>
          <w:szCs w:val="21"/>
          <w:lang w:eastAsia="zh-TW"/>
        </w:rPr>
        <w:t>Ａ－</w:t>
      </w:r>
      <w:r w:rsidR="00836CA4">
        <w:rPr>
          <w:rFonts w:hAnsi="ＭＳ 明朝" w:hint="eastAsia"/>
          <w:szCs w:val="21"/>
          <w:lang w:eastAsia="zh-TW"/>
        </w:rPr>
        <w:t>７</w:t>
      </w:r>
      <w:r>
        <w:rPr>
          <w:rFonts w:hAnsi="ＭＳ 明朝" w:hint="eastAsia"/>
          <w:szCs w:val="21"/>
          <w:lang w:eastAsia="zh-TW"/>
        </w:rPr>
        <w:t>】</w:t>
      </w:r>
    </w:p>
    <w:p w14:paraId="68EC3036" w14:textId="77777777" w:rsidR="002E29CB" w:rsidRPr="00D32AF5" w:rsidRDefault="002E29CB" w:rsidP="002E29CB">
      <w:pPr>
        <w:rPr>
          <w:rFonts w:hAnsi="ＭＳ 明朝"/>
          <w:szCs w:val="21"/>
          <w:lang w:eastAsia="zh-TW"/>
        </w:rPr>
      </w:pPr>
    </w:p>
    <w:p w14:paraId="480266B3" w14:textId="77777777" w:rsidR="002E29CB" w:rsidRPr="00D32AF5" w:rsidRDefault="002E29CB" w:rsidP="002E29CB">
      <w:pPr>
        <w:rPr>
          <w:rFonts w:hAnsi="ＭＳ 明朝"/>
          <w:szCs w:val="21"/>
          <w:lang w:eastAsia="zh-TW"/>
        </w:rPr>
      </w:pPr>
    </w:p>
    <w:p w14:paraId="1F2ACE20" w14:textId="77777777" w:rsidR="002E29CB" w:rsidRDefault="002E29CB" w:rsidP="002E29CB">
      <w:pPr>
        <w:ind w:left="419" w:hangingChars="200" w:hanging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（注）当該年度</w:t>
      </w:r>
      <w:r>
        <w:rPr>
          <w:rFonts w:hAnsi="ＭＳ 明朝" w:hint="eastAsia"/>
          <w:szCs w:val="21"/>
        </w:rPr>
        <w:t>の</w:t>
      </w:r>
      <w:r w:rsidR="0092680F">
        <w:rPr>
          <w:rFonts w:hAnsi="ＭＳ 明朝" w:hint="eastAsia"/>
          <w:szCs w:val="21"/>
        </w:rPr>
        <w:t>2</w:t>
      </w:r>
      <w:r w:rsidRPr="00D32AF5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t>第</w:t>
      </w:r>
      <w:r w:rsidR="0092680F">
        <w:rPr>
          <w:rFonts w:hAnsi="ＭＳ 明朝" w:hint="eastAsia"/>
          <w:szCs w:val="21"/>
        </w:rPr>
        <w:t>2</w:t>
      </w:r>
      <w:r>
        <w:rPr>
          <w:rFonts w:hAnsi="ＭＳ 明朝"/>
          <w:szCs w:val="21"/>
        </w:rPr>
        <w:t>金曜日</w:t>
      </w:r>
      <w:r w:rsidRPr="00D32AF5">
        <w:rPr>
          <w:rFonts w:hAnsi="ＭＳ 明朝" w:hint="eastAsia"/>
          <w:szCs w:val="21"/>
        </w:rPr>
        <w:t>迄に本報告書を提出してください。</w:t>
      </w:r>
    </w:p>
    <w:p w14:paraId="48326715" w14:textId="77777777" w:rsidR="004577F2" w:rsidRDefault="004577F2" w:rsidP="002E29CB">
      <w:pPr>
        <w:rPr>
          <w:rFonts w:hAnsi="ＭＳ 明朝"/>
          <w:szCs w:val="21"/>
        </w:rPr>
      </w:pPr>
    </w:p>
    <w:p w14:paraId="50A97914" w14:textId="77777777" w:rsidR="004577F2" w:rsidRDefault="004577F2">
      <w:pPr>
        <w:widowControl/>
        <w:jc w:val="left"/>
        <w:rPr>
          <w:rFonts w:hAnsi="ＭＳ 明朝"/>
          <w:szCs w:val="21"/>
        </w:rPr>
      </w:pPr>
    </w:p>
    <w:sectPr w:rsidR="004577F2" w:rsidSect="00BB443E">
      <w:footerReference w:type="default" r:id="rId7"/>
      <w:type w:val="continuous"/>
      <w:pgSz w:w="11906" w:h="16838" w:code="9"/>
      <w:pgMar w:top="1418" w:right="1134" w:bottom="1134" w:left="1134" w:header="851" w:footer="73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F0AF" w14:textId="77777777" w:rsidR="003E19D0" w:rsidRDefault="003E19D0" w:rsidP="004E45DC">
      <w:r>
        <w:separator/>
      </w:r>
    </w:p>
  </w:endnote>
  <w:endnote w:type="continuationSeparator" w:id="0">
    <w:p w14:paraId="38C5ACDD" w14:textId="77777777" w:rsidR="003E19D0" w:rsidRDefault="003E19D0" w:rsidP="004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0C12" w14:textId="094D896D" w:rsidR="00BB443E" w:rsidRPr="0036179D" w:rsidRDefault="00BB443E" w:rsidP="00BB443E">
    <w:pPr>
      <w:pStyle w:val="a6"/>
      <w:jc w:val="right"/>
      <w:rPr>
        <w:color w:val="BFBFBF" w:themeColor="background1" w:themeShade="BF"/>
        <w:sz w:val="22"/>
      </w:rPr>
    </w:pPr>
    <w:r w:rsidRPr="0036179D">
      <w:rPr>
        <w:color w:val="BFBFBF" w:themeColor="background1" w:themeShade="BF"/>
        <w:sz w:val="22"/>
      </w:rPr>
      <w:t>Ver.20</w:t>
    </w:r>
    <w:r w:rsidR="00083652" w:rsidRPr="0036179D">
      <w:rPr>
        <w:rFonts w:hint="eastAsia"/>
        <w:color w:val="BFBFBF" w:themeColor="background1" w:themeShade="BF"/>
        <w:sz w:val="22"/>
      </w:rPr>
      <w:t>2</w:t>
    </w:r>
    <w:r w:rsidR="00855DA8">
      <w:rPr>
        <w:rFonts w:hint="eastAsia"/>
        <w:color w:val="BFBFBF" w:themeColor="background1" w:themeShade="BF"/>
        <w:sz w:val="22"/>
      </w:rPr>
      <w:t>5</w:t>
    </w:r>
    <w:r w:rsidR="0036179D" w:rsidRPr="0036179D">
      <w:rPr>
        <w:rFonts w:hint="eastAsia"/>
        <w:color w:val="BFBFBF" w:themeColor="background1" w:themeShade="BF"/>
        <w:sz w:val="22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A7CE" w14:textId="77777777" w:rsidR="003E19D0" w:rsidRDefault="003E19D0" w:rsidP="004E45DC">
      <w:r>
        <w:separator/>
      </w:r>
    </w:p>
  </w:footnote>
  <w:footnote w:type="continuationSeparator" w:id="0">
    <w:p w14:paraId="7166968E" w14:textId="77777777" w:rsidR="003E19D0" w:rsidRDefault="003E19D0" w:rsidP="004E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7A2C"/>
    <w:multiLevelType w:val="hybridMultilevel"/>
    <w:tmpl w:val="9DE4CFA0"/>
    <w:lvl w:ilvl="0" w:tplc="8D407B2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717C97"/>
    <w:multiLevelType w:val="hybridMultilevel"/>
    <w:tmpl w:val="49E6840A"/>
    <w:lvl w:ilvl="0" w:tplc="2A3E11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9A11258"/>
    <w:multiLevelType w:val="hybridMultilevel"/>
    <w:tmpl w:val="195A0AB4"/>
    <w:lvl w:ilvl="0" w:tplc="782A3D9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5F64195"/>
    <w:multiLevelType w:val="hybridMultilevel"/>
    <w:tmpl w:val="9076986C"/>
    <w:lvl w:ilvl="0" w:tplc="0DA00066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6747748">
    <w:abstractNumId w:val="0"/>
  </w:num>
  <w:num w:numId="2" w16cid:durableId="21252400">
    <w:abstractNumId w:val="3"/>
  </w:num>
  <w:num w:numId="3" w16cid:durableId="1323579257">
    <w:abstractNumId w:val="1"/>
  </w:num>
  <w:num w:numId="4" w16cid:durableId="135908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F2"/>
    <w:rsid w:val="00083652"/>
    <w:rsid w:val="00164BE1"/>
    <w:rsid w:val="001B7D92"/>
    <w:rsid w:val="001C2D59"/>
    <w:rsid w:val="00232C0F"/>
    <w:rsid w:val="002E29CB"/>
    <w:rsid w:val="0036179D"/>
    <w:rsid w:val="00364A94"/>
    <w:rsid w:val="003E19D0"/>
    <w:rsid w:val="004577F2"/>
    <w:rsid w:val="00492840"/>
    <w:rsid w:val="004E45DC"/>
    <w:rsid w:val="00550292"/>
    <w:rsid w:val="007976EE"/>
    <w:rsid w:val="007E7A66"/>
    <w:rsid w:val="007F7BF0"/>
    <w:rsid w:val="00825539"/>
    <w:rsid w:val="00827EDC"/>
    <w:rsid w:val="00836CA4"/>
    <w:rsid w:val="00855DA8"/>
    <w:rsid w:val="00894EA5"/>
    <w:rsid w:val="0092680F"/>
    <w:rsid w:val="00A13052"/>
    <w:rsid w:val="00AD3AD6"/>
    <w:rsid w:val="00B06609"/>
    <w:rsid w:val="00B26C4E"/>
    <w:rsid w:val="00B43A20"/>
    <w:rsid w:val="00BA7066"/>
    <w:rsid w:val="00BB443E"/>
    <w:rsid w:val="00BB468C"/>
    <w:rsid w:val="00CD1BCC"/>
    <w:rsid w:val="00E27FFC"/>
    <w:rsid w:val="00E44CED"/>
    <w:rsid w:val="00E6565B"/>
    <w:rsid w:val="00E74BE9"/>
    <w:rsid w:val="00E923F3"/>
    <w:rsid w:val="00EC5493"/>
    <w:rsid w:val="00F56FEA"/>
    <w:rsid w:val="00F701D0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34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577F2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577F2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4577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5DC"/>
  </w:style>
  <w:style w:type="paragraph" w:styleId="a6">
    <w:name w:val="footer"/>
    <w:basedOn w:val="a"/>
    <w:link w:val="a7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5DC"/>
  </w:style>
  <w:style w:type="paragraph" w:styleId="a8">
    <w:name w:val="Balloon Text"/>
    <w:basedOn w:val="a"/>
    <w:link w:val="a9"/>
    <w:uiPriority w:val="99"/>
    <w:semiHidden/>
    <w:unhideWhenUsed/>
    <w:rsid w:val="002E2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9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2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