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74BCD4B"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440BEFF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67B53">
        <w:rPr>
          <w:rFonts w:asciiTheme="majorEastAsia" w:eastAsiaTheme="majorEastAsia" w:hAnsiTheme="majorEastAsia" w:hint="eastAsia"/>
          <w:b/>
          <w:sz w:val="24"/>
          <w:szCs w:val="24"/>
        </w:rPr>
        <w:t>次世代型医療機器開発等促進</w:t>
      </w:r>
      <w:r w:rsidRPr="00513E84">
        <w:rPr>
          <w:rFonts w:asciiTheme="majorEastAsia" w:eastAsiaTheme="majorEastAsia" w:hAnsiTheme="majorEastAsia"/>
          <w:b/>
          <w:sz w:val="24"/>
          <w:szCs w:val="24"/>
        </w:rPr>
        <w:t>事業</w:t>
      </w:r>
    </w:p>
    <w:p w14:paraId="3EE4030E" w14:textId="19025125" w:rsidR="00BF2124" w:rsidRPr="00513E84" w:rsidRDefault="00967B53"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介護テクノロジー社会実装のためのエビデンス構築事業【環境整備】</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79FBDF39" w14:textId="77777777" w:rsidR="00967B53" w:rsidRDefault="00967B53"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次世代型医療機器開発等促進事業</w:t>
            </w:r>
          </w:p>
          <w:p w14:paraId="247A3B9E" w14:textId="1CBF8271" w:rsidR="00BF2124" w:rsidRPr="00513E84" w:rsidRDefault="00967B53"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介護テクノロジー社会実装のためのエビデンス構築事業【環境整備】</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FE92DC0" w:rsidR="00BF2124" w:rsidRPr="00513E84" w:rsidRDefault="00967B53" w:rsidP="00A05BE6">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交付決定日</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令和</w:t>
            </w:r>
            <w:r w:rsidR="00BF2124" w:rsidRPr="00513E84">
              <w:rPr>
                <w:rFonts w:asciiTheme="majorEastAsia" w:eastAsiaTheme="majorEastAsia" w:hAnsiTheme="majorEastAsia" w:cs="ＭＳ Ｐゴシック"/>
                <w:color w:val="548DD4"/>
                <w:kern w:val="0"/>
                <w:szCs w:val="21"/>
              </w:rPr>
              <w:t xml:space="preserve"> </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 xml:space="preserve">年 </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月</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日（</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0F8D00E9"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4D5C22">
              <w:rPr>
                <w:rFonts w:asciiTheme="majorEastAsia" w:eastAsiaTheme="majorEastAsia" w:hAnsiTheme="majorEastAsia" w:cs="ＭＳ Ｐゴシック" w:hint="eastAsia"/>
                <w:kern w:val="0"/>
                <w:szCs w:val="21"/>
              </w:rPr>
              <w:t>令和</w:t>
            </w:r>
            <w:r w:rsidR="00560C25" w:rsidRPr="004D5C22">
              <w:rPr>
                <w:rFonts w:asciiTheme="majorEastAsia" w:eastAsiaTheme="majorEastAsia" w:hAnsiTheme="majorEastAsia" w:cs="ＭＳ Ｐゴシック"/>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AC7B21" w:rsidRPr="00513E84" w14:paraId="3B5015B6" w14:textId="77777777" w:rsidTr="00A05BE6">
        <w:trPr>
          <w:trHeight w:val="247"/>
        </w:trPr>
        <w:tc>
          <w:tcPr>
            <w:tcW w:w="426" w:type="dxa"/>
            <w:vMerge/>
            <w:tcBorders>
              <w:right w:val="single" w:sz="4" w:space="0" w:color="auto"/>
            </w:tcBorders>
            <w:vAlign w:val="center"/>
          </w:tcPr>
          <w:p w14:paraId="52EC6988" w14:textId="77777777" w:rsidR="00AC7B21" w:rsidRPr="00513E84" w:rsidRDefault="00AC7B21"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2995D3F" w14:textId="25B5C342" w:rsidR="00AC7B21" w:rsidRPr="004D5C22" w:rsidRDefault="00AC7B21" w:rsidP="00A05BE6">
            <w:pPr>
              <w:spacing w:line="360" w:lineRule="exact"/>
              <w:jc w:val="center"/>
              <w:rPr>
                <w:rFonts w:asciiTheme="majorEastAsia" w:eastAsiaTheme="majorEastAsia" w:hAnsiTheme="majorEastAsia"/>
                <w:sz w:val="18"/>
                <w:szCs w:val="18"/>
              </w:rPr>
            </w:pPr>
            <w:r w:rsidRPr="004D5C22">
              <w:rPr>
                <w:rFonts w:asciiTheme="majorEastAsia" w:eastAsiaTheme="majorEastAsia" w:hAnsiTheme="majorEastAsia" w:hint="eastAsia"/>
                <w:sz w:val="18"/>
                <w:szCs w:val="18"/>
              </w:rPr>
              <w:t>スタートアップ企業等への該当</w:t>
            </w:r>
          </w:p>
        </w:tc>
        <w:tc>
          <w:tcPr>
            <w:tcW w:w="6707" w:type="dxa"/>
            <w:tcBorders>
              <w:top w:val="single" w:sz="8" w:space="0" w:color="auto"/>
              <w:bottom w:val="single" w:sz="8" w:space="0" w:color="auto"/>
            </w:tcBorders>
            <w:shd w:val="clear" w:color="auto" w:fill="FFFFFF" w:themeFill="background1"/>
            <w:vAlign w:val="center"/>
          </w:tcPr>
          <w:p w14:paraId="609B27BB" w14:textId="3E6E3283" w:rsidR="00AC7B21" w:rsidRPr="00513E84" w:rsidRDefault="00AC7B21"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D5C22">
              <w:rPr>
                <w:rFonts w:asciiTheme="majorEastAsia" w:eastAsiaTheme="majorEastAsia" w:hAnsiTheme="majorEastAsia" w:cs="ＭＳ Ｐゴシック" w:hint="eastAsia"/>
                <w:kern w:val="0"/>
                <w:szCs w:val="21"/>
              </w:rPr>
              <w:t>□該当　　　　　　　　　　□非該当</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4C1C6ECD"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41C2EA6E" w:rsidR="00567817" w:rsidRPr="00513E84" w:rsidRDefault="00AC7B21" w:rsidP="00A05BE6">
            <w:pPr>
              <w:spacing w:line="360" w:lineRule="exact"/>
              <w:jc w:val="center"/>
              <w:rPr>
                <w:rFonts w:asciiTheme="majorEastAsia" w:eastAsiaTheme="majorEastAsia" w:hAnsiTheme="majorEastAsia"/>
              </w:rPr>
            </w:pPr>
            <w:r w:rsidRPr="007318EF">
              <w:rPr>
                <w:rFonts w:ascii="Meiryo UI" w:eastAsia="Meiryo UI" w:hAnsi="Meiryo UI" w:hint="eastAsia"/>
                <w:iCs/>
                <w:noProof/>
                <w:color w:val="4F81BD" w:themeColor="accent1"/>
                <w:szCs w:val="21"/>
              </w:rPr>
              <mc:AlternateContent>
                <mc:Choice Requires="wps">
                  <w:drawing>
                    <wp:anchor distT="0" distB="0" distL="114300" distR="114300" simplePos="0" relativeHeight="251748864" behindDoc="0" locked="0" layoutInCell="1" allowOverlap="1" wp14:anchorId="38915055" wp14:editId="15AF64E8">
                      <wp:simplePos x="0" y="0"/>
                      <wp:positionH relativeFrom="margin">
                        <wp:posOffset>67310</wp:posOffset>
                      </wp:positionH>
                      <wp:positionV relativeFrom="paragraph">
                        <wp:posOffset>594995</wp:posOffset>
                      </wp:positionV>
                      <wp:extent cx="5448300" cy="1000125"/>
                      <wp:effectExtent l="0" t="895350" r="19050" b="28575"/>
                      <wp:wrapNone/>
                      <wp:docPr id="1776717705" name="角丸四角形吹き出し 48"/>
                      <wp:cNvGraphicFramePr/>
                      <a:graphic xmlns:a="http://schemas.openxmlformats.org/drawingml/2006/main">
                        <a:graphicData uri="http://schemas.microsoft.com/office/word/2010/wordprocessingShape">
                          <wps:wsp>
                            <wps:cNvSpPr/>
                            <wps:spPr>
                              <a:xfrm>
                                <a:off x="0" y="0"/>
                                <a:ext cx="5448300" cy="1000125"/>
                              </a:xfrm>
                              <a:prstGeom prst="wedgeRoundRectCallout">
                                <a:avLst>
                                  <a:gd name="adj1" fmla="val -29677"/>
                                  <a:gd name="adj2" fmla="val -137760"/>
                                  <a:gd name="adj3" fmla="val 16667"/>
                                </a:avLst>
                              </a:prstGeom>
                              <a:solidFill>
                                <a:sysClr val="window" lastClr="FFFFFF"/>
                              </a:solidFill>
                              <a:ln w="12700" cap="flat" cmpd="sng" algn="ctr">
                                <a:solidFill>
                                  <a:srgbClr val="00B050"/>
                                </a:solidFill>
                                <a:prstDash val="solid"/>
                              </a:ln>
                              <a:effectLst/>
                            </wps:spPr>
                            <wps:txbx>
                              <w:txbxContent>
                                <w:p w14:paraId="670C50C1" w14:textId="4A7D2E1D" w:rsidR="00AC7B21" w:rsidRPr="007318EF" w:rsidRDefault="00AC7B21" w:rsidP="00AC7B21">
                                  <w:pPr>
                                    <w:widowControl/>
                                    <w:snapToGrid w:val="0"/>
                                    <w:spacing w:line="300" w:lineRule="exact"/>
                                    <w:ind w:leftChars="100" w:left="210"/>
                                    <w:jc w:val="left"/>
                                    <w:rPr>
                                      <w:rFonts w:ascii="Meiryo UI" w:eastAsia="Meiryo UI" w:hAnsi="Meiryo UI"/>
                                      <w:color w:val="00B050"/>
                                      <w:sz w:val="22"/>
                                    </w:rPr>
                                  </w:pPr>
                                  <w:r w:rsidRPr="007318EF">
                                    <w:rPr>
                                      <w:rFonts w:ascii="Meiryo UI" w:eastAsia="Meiryo UI" w:hAnsi="Meiryo UI"/>
                                      <w:color w:val="00B050"/>
                                      <w:sz w:val="22"/>
                                    </w:rPr>
                                    <w:t xml:space="preserve">AMED </w:t>
                                  </w:r>
                                  <w:r w:rsidRPr="007318EF">
                                    <w:rPr>
                                      <w:rFonts w:ascii="Meiryo UI" w:eastAsia="Meiryo UI" w:hAnsi="Meiryo UI" w:hint="eastAsia"/>
                                      <w:color w:val="00B050"/>
                                      <w:sz w:val="22"/>
                                    </w:rPr>
                                    <w:t>ではスタートアップ企業等を「中小企業（</w:t>
                                  </w:r>
                                  <w:r>
                                    <w:rPr>
                                      <w:rFonts w:ascii="Meiryo UI" w:eastAsia="Meiryo UI" w:hAnsi="Meiryo UI" w:hint="eastAsia"/>
                                      <w:color w:val="00B050"/>
                                      <w:sz w:val="22"/>
                                    </w:rPr>
                                    <w:t xml:space="preserve">公募要領　</w:t>
                                  </w:r>
                                  <w:r w:rsidRPr="007318EF">
                                    <w:rPr>
                                      <w:rFonts w:ascii="Meiryo UI" w:eastAsia="Meiryo UI" w:hAnsi="Meiryo UI" w:cstheme="majorBidi" w:hint="eastAsia"/>
                                      <w:color w:val="00B050"/>
                                      <w:sz w:val="22"/>
                                    </w:rPr>
                                    <w:t>第</w:t>
                                  </w:r>
                                  <w:r w:rsidRPr="007318EF">
                                    <w:rPr>
                                      <w:rFonts w:ascii="Meiryo UI" w:eastAsia="Meiryo UI" w:hAnsi="Meiryo UI" w:cstheme="majorBidi"/>
                                      <w:color w:val="00B050"/>
                                      <w:sz w:val="22"/>
                                    </w:rPr>
                                    <w:t>3</w:t>
                                  </w:r>
                                  <w:r w:rsidRPr="007318EF">
                                    <w:rPr>
                                      <w:rFonts w:ascii="Meiryo UI" w:eastAsia="Meiryo UI" w:hAnsi="Meiryo UI" w:cstheme="majorBidi" w:hint="eastAsia"/>
                                      <w:color w:val="00B050"/>
                                      <w:sz w:val="22"/>
                                    </w:rPr>
                                    <w:t>章</w:t>
                                  </w:r>
                                  <w:r w:rsidRPr="007318EF">
                                    <w:rPr>
                                      <w:rFonts w:ascii="Meiryo UI" w:eastAsia="Meiryo UI" w:hAnsi="Meiryo UI" w:cstheme="majorBidi"/>
                                      <w:color w:val="00B050"/>
                                      <w:sz w:val="22"/>
                                    </w:rPr>
                                    <w:t>3.1</w:t>
                                  </w:r>
                                  <w:r w:rsidRPr="007318EF">
                                    <w:rPr>
                                      <w:rFonts w:ascii="Meiryo UI" w:eastAsia="Meiryo UI" w:hAnsi="Meiryo UI" w:cstheme="majorBidi" w:hint="eastAsia"/>
                                      <w:color w:val="00B050"/>
                                      <w:sz w:val="22"/>
                                    </w:rPr>
                                    <w:t>参照）</w:t>
                                  </w:r>
                                  <w:r w:rsidRPr="007318EF">
                                    <w:rPr>
                                      <w:rFonts w:ascii="Meiryo UI" w:eastAsia="Meiryo UI" w:hAnsi="Meiryo UI" w:hint="eastAsia"/>
                                      <w:color w:val="00B050"/>
                                      <w:sz w:val="22"/>
                                    </w:rPr>
                                    <w:t>の内、設立</w:t>
                                  </w:r>
                                  <w:r w:rsidRPr="007318EF">
                                    <w:rPr>
                                      <w:rFonts w:ascii="Meiryo UI" w:eastAsia="Meiryo UI" w:hAnsi="Meiryo UI"/>
                                      <w:color w:val="00B050"/>
                                      <w:sz w:val="22"/>
                                    </w:rPr>
                                    <w:t>10</w:t>
                                  </w:r>
                                  <w:r w:rsidRPr="007318EF">
                                    <w:rPr>
                                      <w:rFonts w:ascii="Meiryo UI" w:eastAsia="Meiryo UI" w:hAnsi="Meiryo UI" w:hint="eastAsia"/>
                                      <w:color w:val="00B050"/>
                                      <w:sz w:val="22"/>
                                    </w:rPr>
                                    <w:t>年以内」と定義し、応募時や採択時、研究進捗確認時に、財務状況の健全性を確認していきます。研究開発代表者の所属機関がスタートアップ企業等の場合は応募時に財務状況資料の提出が必須です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150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5.3pt;margin-top:46.85pt;width:429pt;height:78.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" adj="4390,-18956" fillcolor="window" strokecolor="#00b050" strokeweight="1pt">
                      <v:textbox>
                        <w:txbxContent>
                          <w:p w14:paraId="670C50C1" w14:textId="4A7D2E1D" w:rsidR="00AC7B21" w:rsidRPr="007318EF" w:rsidRDefault="00AC7B21" w:rsidP="00AC7B21">
                            <w:pPr>
                              <w:widowControl/>
                              <w:snapToGrid w:val="0"/>
                              <w:spacing w:line="300" w:lineRule="exact"/>
                              <w:ind w:leftChars="100" w:left="210"/>
                              <w:jc w:val="left"/>
                              <w:rPr>
                                <w:rFonts w:ascii="Meiryo UI" w:eastAsia="Meiryo UI" w:hAnsi="Meiryo UI"/>
                                <w:color w:val="00B050"/>
                                <w:sz w:val="22"/>
                              </w:rPr>
                            </w:pPr>
                            <w:r w:rsidRPr="007318EF">
                              <w:rPr>
                                <w:rFonts w:ascii="Meiryo UI" w:eastAsia="Meiryo UI" w:hAnsi="Meiryo UI"/>
                                <w:color w:val="00B050"/>
                                <w:sz w:val="22"/>
                              </w:rPr>
                              <w:t xml:space="preserve">AMED </w:t>
                            </w:r>
                            <w:r w:rsidRPr="007318EF">
                              <w:rPr>
                                <w:rFonts w:ascii="Meiryo UI" w:eastAsia="Meiryo UI" w:hAnsi="Meiryo UI" w:hint="eastAsia"/>
                                <w:color w:val="00B050"/>
                                <w:sz w:val="22"/>
                              </w:rPr>
                              <w:t>ではスタートアップ企業等を「中小企業（</w:t>
                            </w:r>
                            <w:r>
                              <w:rPr>
                                <w:rFonts w:ascii="Meiryo UI" w:eastAsia="Meiryo UI" w:hAnsi="Meiryo UI" w:hint="eastAsia"/>
                                <w:color w:val="00B050"/>
                                <w:sz w:val="22"/>
                              </w:rPr>
                              <w:t xml:space="preserve">公募要領　</w:t>
                            </w:r>
                            <w:r w:rsidRPr="007318EF">
                              <w:rPr>
                                <w:rFonts w:ascii="Meiryo UI" w:eastAsia="Meiryo UI" w:hAnsi="Meiryo UI" w:cstheme="majorBidi" w:hint="eastAsia"/>
                                <w:color w:val="00B050"/>
                                <w:sz w:val="22"/>
                              </w:rPr>
                              <w:t>第</w:t>
                            </w:r>
                            <w:r w:rsidRPr="007318EF">
                              <w:rPr>
                                <w:rFonts w:ascii="Meiryo UI" w:eastAsia="Meiryo UI" w:hAnsi="Meiryo UI" w:cstheme="majorBidi"/>
                                <w:color w:val="00B050"/>
                                <w:sz w:val="22"/>
                              </w:rPr>
                              <w:t>3</w:t>
                            </w:r>
                            <w:r w:rsidRPr="007318EF">
                              <w:rPr>
                                <w:rFonts w:ascii="Meiryo UI" w:eastAsia="Meiryo UI" w:hAnsi="Meiryo UI" w:cstheme="majorBidi" w:hint="eastAsia"/>
                                <w:color w:val="00B050"/>
                                <w:sz w:val="22"/>
                              </w:rPr>
                              <w:t>章</w:t>
                            </w:r>
                            <w:r w:rsidRPr="007318EF">
                              <w:rPr>
                                <w:rFonts w:ascii="Meiryo UI" w:eastAsia="Meiryo UI" w:hAnsi="Meiryo UI" w:cstheme="majorBidi"/>
                                <w:color w:val="00B050"/>
                                <w:sz w:val="22"/>
                              </w:rPr>
                              <w:t>3.1</w:t>
                            </w:r>
                            <w:r w:rsidRPr="007318EF">
                              <w:rPr>
                                <w:rFonts w:ascii="Meiryo UI" w:eastAsia="Meiryo UI" w:hAnsi="Meiryo UI" w:cstheme="majorBidi" w:hint="eastAsia"/>
                                <w:color w:val="00B050"/>
                                <w:sz w:val="22"/>
                              </w:rPr>
                              <w:t>参照）</w:t>
                            </w:r>
                            <w:r w:rsidRPr="007318EF">
                              <w:rPr>
                                <w:rFonts w:ascii="Meiryo UI" w:eastAsia="Meiryo UI" w:hAnsi="Meiryo UI" w:hint="eastAsia"/>
                                <w:color w:val="00B050"/>
                                <w:sz w:val="22"/>
                              </w:rPr>
                              <w:t>の内、設立</w:t>
                            </w:r>
                            <w:r w:rsidRPr="007318EF">
                              <w:rPr>
                                <w:rFonts w:ascii="Meiryo UI" w:eastAsia="Meiryo UI" w:hAnsi="Meiryo UI"/>
                                <w:color w:val="00B050"/>
                                <w:sz w:val="22"/>
                              </w:rPr>
                              <w:t>10</w:t>
                            </w:r>
                            <w:r w:rsidRPr="007318EF">
                              <w:rPr>
                                <w:rFonts w:ascii="Meiryo UI" w:eastAsia="Meiryo UI" w:hAnsi="Meiryo UI" w:hint="eastAsia"/>
                                <w:color w:val="00B050"/>
                                <w:sz w:val="22"/>
                              </w:rPr>
                              <w:t>年以内」と定義し、応募時や採択時、研究進捗確認時に、財務状況の健全性を確認していきます。研究開発代表者の所属機関がスタートアップ企業等の場合は応募時に財務状況資料の提出が必須です</w:t>
                            </w:r>
                          </w:p>
                        </w:txbxContent>
                      </v:textbox>
                      <w10:wrap anchorx="margin"/>
                    </v:shape>
                  </w:pict>
                </mc:Fallback>
              </mc:AlternateContent>
            </w:r>
            <w:r w:rsidR="00567817"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7FFC038F"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3A636ACB"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4D5C22">
        <w:trPr>
          <w:trHeight w:val="549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79C49A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2F12D29"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E01AEDC"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538E1B92" w14:textId="434645B1" w:rsidR="00A91053" w:rsidRDefault="00A91053"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E70E25">
                <wp:simplePos x="0" y="0"/>
                <wp:positionH relativeFrom="margin">
                  <wp:align>left</wp:align>
                </wp:positionH>
                <wp:positionV relativeFrom="paragraph">
                  <wp:posOffset>140335</wp:posOffset>
                </wp:positionV>
                <wp:extent cx="6134100" cy="811530"/>
                <wp:effectExtent l="0" t="95250" r="19050" b="26670"/>
                <wp:wrapNone/>
                <wp:docPr id="21" name="角丸四角形吹き出し 48"/>
                <wp:cNvGraphicFramePr/>
                <a:graphic xmlns:a="http://schemas.openxmlformats.org/drawingml/2006/main">
                  <a:graphicData uri="http://schemas.microsoft.com/office/word/2010/wordprocessingShape">
                    <wps:wsp>
                      <wps:cNvSpPr/>
                      <wps:spPr>
                        <a:xfrm>
                          <a:off x="0" y="0"/>
                          <a:ext cx="6134100" cy="811530"/>
                        </a:xfrm>
                        <a:prstGeom prst="wedgeRoundRectCallout">
                          <a:avLst>
                            <a:gd name="adj1" fmla="val -32423"/>
                            <a:gd name="adj2" fmla="val -60165"/>
                            <a:gd name="adj3" fmla="val 16667"/>
                          </a:avLst>
                        </a:prstGeom>
                        <a:solidFill>
                          <a:schemeClr val="bg1"/>
                        </a:solidFill>
                        <a:ln w="12700" cap="flat" cmpd="sng" algn="ctr">
                          <a:solidFill>
                            <a:srgbClr val="00B050"/>
                          </a:solidFill>
                          <a:prstDash val="solid"/>
                        </a:ln>
                        <a:effectLst/>
                      </wps:spPr>
                      <wps:txbx>
                        <w:txbxContent>
                          <w:p w14:paraId="2DCD60A8" w14:textId="3F5EE348" w:rsidR="00AE3BAB" w:rsidRPr="00AE3BAB" w:rsidRDefault="00AE3BAB" w:rsidP="004D5C22">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w:t>
                            </w:r>
                            <w:r w:rsidRPr="000E012D">
                              <w:rPr>
                                <w:rFonts w:asciiTheme="majorEastAsia" w:eastAsiaTheme="majorEastAsia" w:hAnsiTheme="majorEastAsia" w:hint="eastAsia"/>
                                <w:color w:val="00B050"/>
                                <w:szCs w:val="24"/>
                              </w:rPr>
                              <w:t>究の</w:t>
                            </w:r>
                            <w:r w:rsidR="00A91053" w:rsidRPr="000E012D">
                              <w:rPr>
                                <w:rFonts w:asciiTheme="majorEastAsia" w:eastAsiaTheme="majorEastAsia" w:hAnsiTheme="majorEastAsia" w:hint="eastAsia"/>
                                <w:color w:val="00B050"/>
                                <w:szCs w:val="24"/>
                              </w:rPr>
                              <w:t>背景・</w:t>
                            </w:r>
                            <w:r w:rsidRPr="000E012D">
                              <w:rPr>
                                <w:rFonts w:asciiTheme="majorEastAsia" w:eastAsiaTheme="majorEastAsia" w:hAnsiTheme="majorEastAsia" w:hint="eastAsia"/>
                                <w:color w:val="00B050"/>
                                <w:szCs w:val="24"/>
                              </w:rPr>
                              <w:t>目的について、</w:t>
                            </w:r>
                            <w:r w:rsidRPr="004D5C22">
                              <w:rPr>
                                <w:rFonts w:asciiTheme="majorEastAsia" w:eastAsiaTheme="majorEastAsia" w:hAnsiTheme="majorEastAsia"/>
                                <w:color w:val="00B050"/>
                                <w:szCs w:val="24"/>
                              </w:rPr>
                              <w:t>1,000</w:t>
                            </w:r>
                            <w:r w:rsidRPr="004D5C22">
                              <w:rPr>
                                <w:rFonts w:asciiTheme="majorEastAsia" w:eastAsiaTheme="majorEastAsia" w:hAnsiTheme="majorEastAsia" w:hint="eastAsia"/>
                                <w:color w:val="00B050"/>
                                <w:szCs w:val="24"/>
                              </w:rPr>
                              <w:t>字以内</w:t>
                            </w:r>
                            <w:r w:rsidRPr="000E012D">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E012D">
                              <w:rPr>
                                <w:rFonts w:asciiTheme="majorEastAsia" w:eastAsiaTheme="majorEastAsia" w:hAnsiTheme="majorEastAsia" w:hint="eastAsia"/>
                                <w:color w:val="00B050"/>
                                <w:szCs w:val="24"/>
                              </w:rPr>
                              <w:t>適切な数の</w:t>
                            </w:r>
                            <w:r w:rsidRPr="000E012D">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0;margin-top:11.05pt;width:483pt;height:63.9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" adj="3797,-2196" fillcolor="white [3212]" strokecolor="#00b050" strokeweight="1pt">
                <v:textbox>
                  <w:txbxContent>
                    <w:p w14:paraId="2DCD60A8" w14:textId="3F5EE348" w:rsidR="00AE3BAB" w:rsidRPr="00AE3BAB" w:rsidRDefault="00AE3BAB" w:rsidP="004D5C22">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w:t>
                      </w:r>
                      <w:r w:rsidRPr="000E012D">
                        <w:rPr>
                          <w:rFonts w:asciiTheme="majorEastAsia" w:eastAsiaTheme="majorEastAsia" w:hAnsiTheme="majorEastAsia" w:hint="eastAsia"/>
                          <w:color w:val="00B050"/>
                          <w:szCs w:val="24"/>
                        </w:rPr>
                        <w:t>究の</w:t>
                      </w:r>
                      <w:r w:rsidR="00A91053" w:rsidRPr="000E012D">
                        <w:rPr>
                          <w:rFonts w:asciiTheme="majorEastAsia" w:eastAsiaTheme="majorEastAsia" w:hAnsiTheme="majorEastAsia" w:hint="eastAsia"/>
                          <w:color w:val="00B050"/>
                          <w:szCs w:val="24"/>
                        </w:rPr>
                        <w:t>背景・</w:t>
                      </w:r>
                      <w:r w:rsidRPr="000E012D">
                        <w:rPr>
                          <w:rFonts w:asciiTheme="majorEastAsia" w:eastAsiaTheme="majorEastAsia" w:hAnsiTheme="majorEastAsia" w:hint="eastAsia"/>
                          <w:color w:val="00B050"/>
                          <w:szCs w:val="24"/>
                        </w:rPr>
                        <w:t>目的について、</w:t>
                      </w:r>
                      <w:r w:rsidRPr="004D5C22">
                        <w:rPr>
                          <w:rFonts w:asciiTheme="majorEastAsia" w:eastAsiaTheme="majorEastAsia" w:hAnsiTheme="majorEastAsia"/>
                          <w:color w:val="00B050"/>
                          <w:szCs w:val="24"/>
                        </w:rPr>
                        <w:t>1,000</w:t>
                      </w:r>
                      <w:r w:rsidRPr="004D5C22">
                        <w:rPr>
                          <w:rFonts w:asciiTheme="majorEastAsia" w:eastAsiaTheme="majorEastAsia" w:hAnsiTheme="majorEastAsia" w:hint="eastAsia"/>
                          <w:color w:val="00B050"/>
                          <w:szCs w:val="24"/>
                        </w:rPr>
                        <w:t>字以内</w:t>
                      </w:r>
                      <w:r w:rsidRPr="000E012D">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E012D">
                        <w:rPr>
                          <w:rFonts w:asciiTheme="majorEastAsia" w:eastAsiaTheme="majorEastAsia" w:hAnsiTheme="majorEastAsia" w:hint="eastAsia"/>
                          <w:color w:val="00B050"/>
                          <w:szCs w:val="24"/>
                        </w:rPr>
                        <w:t>適切な数の</w:t>
                      </w:r>
                      <w:r w:rsidRPr="000E012D">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p>
    <w:p w14:paraId="71EC3223" w14:textId="3E558EAA" w:rsidR="00A91053" w:rsidRDefault="00A91053" w:rsidP="00AE3BAB">
      <w:pPr>
        <w:snapToGrid w:val="0"/>
        <w:spacing w:line="360" w:lineRule="exact"/>
        <w:ind w:firstLineChars="100" w:firstLine="210"/>
        <w:rPr>
          <w:rFonts w:asciiTheme="majorEastAsia" w:eastAsiaTheme="majorEastAsia" w:hAnsiTheme="majorEastAsia"/>
          <w:iCs/>
          <w:color w:val="4F81BD" w:themeColor="accent1"/>
        </w:rPr>
      </w:pPr>
    </w:p>
    <w:p w14:paraId="1E17A6FC" w14:textId="0FC1E319" w:rsidR="00A91053" w:rsidRDefault="00A91053" w:rsidP="00AE3BAB">
      <w:pPr>
        <w:snapToGrid w:val="0"/>
        <w:spacing w:line="360" w:lineRule="exact"/>
        <w:ind w:firstLineChars="100" w:firstLine="210"/>
        <w:rPr>
          <w:rFonts w:asciiTheme="majorEastAsia" w:eastAsiaTheme="majorEastAsia" w:hAnsiTheme="majorEastAsia"/>
          <w:iCs/>
          <w:color w:val="4F81BD" w:themeColor="accent1"/>
        </w:rPr>
      </w:pPr>
    </w:p>
    <w:p w14:paraId="5BD3F409" w14:textId="3D74C214" w:rsidR="00A91053" w:rsidRDefault="00A91053" w:rsidP="00AE3BAB">
      <w:pPr>
        <w:snapToGrid w:val="0"/>
        <w:spacing w:line="360" w:lineRule="exact"/>
        <w:ind w:firstLineChars="100" w:firstLine="210"/>
        <w:rPr>
          <w:rFonts w:asciiTheme="majorEastAsia" w:eastAsiaTheme="majorEastAsia" w:hAnsiTheme="majorEastAsia"/>
          <w:iCs/>
          <w:color w:val="4F81BD" w:themeColor="accent1"/>
        </w:rPr>
      </w:pPr>
    </w:p>
    <w:p w14:paraId="2EB72D38" w14:textId="19AD5764" w:rsidR="00A91053" w:rsidRDefault="00A91053" w:rsidP="00AE3BAB">
      <w:pPr>
        <w:snapToGrid w:val="0"/>
        <w:spacing w:line="360" w:lineRule="exact"/>
        <w:ind w:firstLineChars="100" w:firstLine="210"/>
        <w:rPr>
          <w:rFonts w:asciiTheme="majorEastAsia" w:eastAsiaTheme="majorEastAsia" w:hAnsiTheme="majorEastAsia"/>
          <w:iCs/>
          <w:color w:val="4F81BD" w:themeColor="accent1"/>
        </w:rPr>
      </w:pPr>
    </w:p>
    <w:p w14:paraId="3B01D410" w14:textId="22E50950"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0CB7A8F"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6A30FD3F" w14:textId="2BEB30FF"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597C07A">
                <wp:simplePos x="0" y="0"/>
                <wp:positionH relativeFrom="margin">
                  <wp:align>left</wp:align>
                </wp:positionH>
                <wp:positionV relativeFrom="paragraph">
                  <wp:posOffset>144145</wp:posOffset>
                </wp:positionV>
                <wp:extent cx="6263640" cy="2225040"/>
                <wp:effectExtent l="0" t="114300" r="22860" b="22860"/>
                <wp:wrapNone/>
                <wp:docPr id="25" name="角丸四角形吹き出し 48"/>
                <wp:cNvGraphicFramePr/>
                <a:graphic xmlns:a="http://schemas.openxmlformats.org/drawingml/2006/main">
                  <a:graphicData uri="http://schemas.microsoft.com/office/word/2010/wordprocessingShape">
                    <wps:wsp>
                      <wps:cNvSpPr/>
                      <wps:spPr>
                        <a:xfrm>
                          <a:off x="0" y="0"/>
                          <a:ext cx="6263640" cy="2225040"/>
                        </a:xfrm>
                        <a:prstGeom prst="wedgeRoundRectCallout">
                          <a:avLst>
                            <a:gd name="adj1" fmla="val -31181"/>
                            <a:gd name="adj2" fmla="val -54821"/>
                            <a:gd name="adj3" fmla="val 16667"/>
                          </a:avLst>
                        </a:prstGeom>
                        <a:solidFill>
                          <a:schemeClr val="bg1"/>
                        </a:solidFill>
                        <a:ln w="12700" cap="flat" cmpd="sng" algn="ctr">
                          <a:solidFill>
                            <a:srgbClr val="00B050"/>
                          </a:solidFill>
                          <a:prstDash val="solid"/>
                        </a:ln>
                        <a:effectLst/>
                      </wps:spPr>
                      <wps:txbx>
                        <w:txbxContent>
                          <w:p w14:paraId="12AA760E" w14:textId="5F6D77AF"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00D455FA">
                              <w:rPr>
                                <w:rFonts w:asciiTheme="majorEastAsia" w:eastAsiaTheme="majorEastAsia" w:hAnsiTheme="majorEastAsia" w:hint="eastAsia"/>
                                <w:color w:val="00B050"/>
                                <w:szCs w:val="21"/>
                              </w:rPr>
                              <w:t>を</w:t>
                            </w:r>
                            <w:r w:rsidR="003B6B1C" w:rsidRPr="004D5C22">
                              <w:rPr>
                                <w:rFonts w:asciiTheme="majorEastAsia" w:eastAsiaTheme="majorEastAsia" w:hAnsiTheme="majorEastAsia" w:hint="eastAsia"/>
                                <w:color w:val="00B050"/>
                                <w:szCs w:val="21"/>
                              </w:rPr>
                              <w:t>６～８</w:t>
                            </w:r>
                            <w:r w:rsidR="00D455FA" w:rsidRPr="0068431E">
                              <w:rPr>
                                <w:rFonts w:asciiTheme="majorEastAsia" w:eastAsiaTheme="majorEastAsia" w:hAnsiTheme="majorEastAsia" w:hint="eastAsia"/>
                                <w:color w:val="00B050"/>
                                <w:szCs w:val="21"/>
                              </w:rPr>
                              <w:t>ページ程度</w:t>
                            </w:r>
                            <w:r w:rsidRPr="0068431E">
                              <w:rPr>
                                <w:rFonts w:asciiTheme="majorEastAsia" w:eastAsiaTheme="majorEastAsia" w:hAnsiTheme="majorEastAsia" w:hint="eastAsia"/>
                                <w:color w:val="00B050"/>
                                <w:szCs w:val="21"/>
                              </w:rPr>
                              <w:t>で記載してください。</w:t>
                            </w:r>
                          </w:p>
                          <w:p w14:paraId="6465DE4D" w14:textId="3BF4D01D" w:rsidR="00A91053" w:rsidRPr="00AE3BAB" w:rsidRDefault="00A91053" w:rsidP="00A91053">
                            <w:pPr>
                              <w:pStyle w:val="ac"/>
                              <w:spacing w:line="300" w:lineRule="exact"/>
                              <w:ind w:leftChars="0" w:left="210" w:hangingChars="100" w:hanging="210"/>
                              <w:rPr>
                                <w:rFonts w:asciiTheme="majorEastAsia" w:eastAsiaTheme="majorEastAsia" w:hAnsiTheme="majorEastAsia"/>
                                <w:color w:val="00B050"/>
                                <w:szCs w:val="21"/>
                              </w:rPr>
                            </w:pPr>
                            <w:r w:rsidRPr="0068431E">
                              <w:rPr>
                                <w:rFonts w:asciiTheme="majorEastAsia" w:eastAsiaTheme="majorEastAsia" w:hAnsiTheme="majorEastAsia" w:hint="eastAsia"/>
                                <w:color w:val="00B050"/>
                                <w:szCs w:val="21"/>
                              </w:rPr>
                              <w:t>■</w:t>
                            </w:r>
                            <w:r w:rsidR="007860B9">
                              <w:rPr>
                                <w:rFonts w:asciiTheme="majorEastAsia" w:eastAsiaTheme="majorEastAsia" w:hAnsiTheme="majorEastAsia" w:hint="eastAsia"/>
                                <w:color w:val="FF0000"/>
                                <w:szCs w:val="21"/>
                              </w:rPr>
                              <w:t>公募要領「Ⅰ 2.3.2求められる成果と目標」及び</w:t>
                            </w:r>
                            <w:r w:rsidRPr="0068431E">
                              <w:rPr>
                                <w:rFonts w:asciiTheme="majorEastAsia" w:eastAsiaTheme="majorEastAsia" w:hAnsiTheme="majorEastAsia" w:hint="eastAsia"/>
                                <w:color w:val="00B050"/>
                                <w:szCs w:val="21"/>
                              </w:rPr>
                              <w:t>公募要領</w:t>
                            </w:r>
                            <w:r w:rsidR="007860B9">
                              <w:rPr>
                                <w:rFonts w:asciiTheme="majorEastAsia" w:eastAsiaTheme="majorEastAsia" w:hAnsiTheme="majorEastAsia" w:hint="eastAsia"/>
                                <w:color w:val="00B050"/>
                                <w:szCs w:val="21"/>
                              </w:rPr>
                              <w:t>「</w:t>
                            </w:r>
                            <w:r w:rsidRPr="004D5C22">
                              <w:rPr>
                                <w:rFonts w:asciiTheme="majorEastAsia" w:eastAsiaTheme="majorEastAsia" w:hAnsiTheme="majorEastAsia" w:hint="eastAsia"/>
                                <w:color w:val="00B050"/>
                                <w:szCs w:val="21"/>
                              </w:rPr>
                              <w:t>Ⅰ</w:t>
                            </w:r>
                            <w:r w:rsidRPr="004D5C22">
                              <w:rPr>
                                <w:rFonts w:asciiTheme="majorEastAsia" w:eastAsiaTheme="majorEastAsia" w:hAnsiTheme="majorEastAsia"/>
                                <w:color w:val="00B050"/>
                                <w:szCs w:val="21"/>
                              </w:rPr>
                              <w:t xml:space="preserve"> 2.3.3公募内容の詳細説明</w:t>
                            </w:r>
                            <w:r w:rsidR="007860B9">
                              <w:rPr>
                                <w:rFonts w:asciiTheme="majorEastAsia" w:eastAsiaTheme="majorEastAsia" w:hAnsiTheme="majorEastAsia" w:hint="eastAsia"/>
                                <w:color w:val="00B050"/>
                                <w:szCs w:val="21"/>
                              </w:rPr>
                              <w:t>」</w:t>
                            </w:r>
                            <w:r w:rsidRPr="004D5C22">
                              <w:rPr>
                                <w:rFonts w:asciiTheme="majorEastAsia" w:eastAsiaTheme="majorEastAsia" w:hAnsiTheme="majorEastAsia"/>
                                <w:color w:val="00B050"/>
                                <w:szCs w:val="21"/>
                              </w:rPr>
                              <w:t>を</w:t>
                            </w:r>
                            <w:r w:rsidRPr="004D5C22">
                              <w:rPr>
                                <w:rFonts w:asciiTheme="majorEastAsia" w:eastAsiaTheme="majorEastAsia" w:hAnsiTheme="majorEastAsia" w:hint="eastAsia"/>
                                <w:color w:val="00B050"/>
                                <w:szCs w:val="21"/>
                              </w:rPr>
                              <w:t>参照し、研究期間に実施する具体的な内容を記載してください。</w:t>
                            </w:r>
                            <w:r w:rsidRPr="0068431E">
                              <w:rPr>
                                <w:rFonts w:asciiTheme="majorEastAsia" w:eastAsiaTheme="majorEastAsia" w:hAnsiTheme="majorEastAsia" w:hint="eastAsia"/>
                                <w:color w:val="00B050"/>
                                <w:szCs w:val="21"/>
                              </w:rPr>
                              <w:t>また</w:t>
                            </w:r>
                            <w:r>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C28079D" w14:textId="172C86D7"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0;margin-top:11.35pt;width:493.2pt;height:175.2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" adj="4065,-1041" fillcolor="white [3212]" strokecolor="#00b050" strokeweight="1pt">
                <v:textbox>
                  <w:txbxContent>
                    <w:p w14:paraId="12AA760E" w14:textId="5F6D77AF"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00D455FA">
                        <w:rPr>
                          <w:rFonts w:asciiTheme="majorEastAsia" w:eastAsiaTheme="majorEastAsia" w:hAnsiTheme="majorEastAsia" w:hint="eastAsia"/>
                          <w:color w:val="00B050"/>
                          <w:szCs w:val="21"/>
                        </w:rPr>
                        <w:t>を</w:t>
                      </w:r>
                      <w:r w:rsidR="003B6B1C" w:rsidRPr="004D5C22">
                        <w:rPr>
                          <w:rFonts w:asciiTheme="majorEastAsia" w:eastAsiaTheme="majorEastAsia" w:hAnsiTheme="majorEastAsia" w:hint="eastAsia"/>
                          <w:color w:val="00B050"/>
                          <w:szCs w:val="21"/>
                        </w:rPr>
                        <w:t>６～８</w:t>
                      </w:r>
                      <w:r w:rsidR="00D455FA" w:rsidRPr="0068431E">
                        <w:rPr>
                          <w:rFonts w:asciiTheme="majorEastAsia" w:eastAsiaTheme="majorEastAsia" w:hAnsiTheme="majorEastAsia" w:hint="eastAsia"/>
                          <w:color w:val="00B050"/>
                          <w:szCs w:val="21"/>
                        </w:rPr>
                        <w:t>ページ程度</w:t>
                      </w:r>
                      <w:r w:rsidRPr="0068431E">
                        <w:rPr>
                          <w:rFonts w:asciiTheme="majorEastAsia" w:eastAsiaTheme="majorEastAsia" w:hAnsiTheme="majorEastAsia" w:hint="eastAsia"/>
                          <w:color w:val="00B050"/>
                          <w:szCs w:val="21"/>
                        </w:rPr>
                        <w:t>で記載してください。</w:t>
                      </w:r>
                    </w:p>
                    <w:p w14:paraId="6465DE4D" w14:textId="3BF4D01D" w:rsidR="00A91053" w:rsidRPr="00AE3BAB" w:rsidRDefault="00A91053" w:rsidP="00A91053">
                      <w:pPr>
                        <w:pStyle w:val="ac"/>
                        <w:spacing w:line="300" w:lineRule="exact"/>
                        <w:ind w:leftChars="0" w:left="210" w:hangingChars="100" w:hanging="210"/>
                        <w:rPr>
                          <w:rFonts w:asciiTheme="majorEastAsia" w:eastAsiaTheme="majorEastAsia" w:hAnsiTheme="majorEastAsia"/>
                          <w:color w:val="00B050"/>
                          <w:szCs w:val="21"/>
                        </w:rPr>
                      </w:pPr>
                      <w:r w:rsidRPr="0068431E">
                        <w:rPr>
                          <w:rFonts w:asciiTheme="majorEastAsia" w:eastAsiaTheme="majorEastAsia" w:hAnsiTheme="majorEastAsia" w:hint="eastAsia"/>
                          <w:color w:val="00B050"/>
                          <w:szCs w:val="21"/>
                        </w:rPr>
                        <w:t>■</w:t>
                      </w:r>
                      <w:r w:rsidR="007860B9">
                        <w:rPr>
                          <w:rFonts w:asciiTheme="majorEastAsia" w:eastAsiaTheme="majorEastAsia" w:hAnsiTheme="majorEastAsia" w:hint="eastAsia"/>
                          <w:color w:val="FF0000"/>
                          <w:szCs w:val="21"/>
                        </w:rPr>
                        <w:t>公募要領「Ⅰ 2.3.2求められる成果と目標」及び</w:t>
                      </w:r>
                      <w:r w:rsidRPr="0068431E">
                        <w:rPr>
                          <w:rFonts w:asciiTheme="majorEastAsia" w:eastAsiaTheme="majorEastAsia" w:hAnsiTheme="majorEastAsia" w:hint="eastAsia"/>
                          <w:color w:val="00B050"/>
                          <w:szCs w:val="21"/>
                        </w:rPr>
                        <w:t>公募要領</w:t>
                      </w:r>
                      <w:r w:rsidR="007860B9">
                        <w:rPr>
                          <w:rFonts w:asciiTheme="majorEastAsia" w:eastAsiaTheme="majorEastAsia" w:hAnsiTheme="majorEastAsia" w:hint="eastAsia"/>
                          <w:color w:val="00B050"/>
                          <w:szCs w:val="21"/>
                        </w:rPr>
                        <w:t>「</w:t>
                      </w:r>
                      <w:r w:rsidRPr="004D5C22">
                        <w:rPr>
                          <w:rFonts w:asciiTheme="majorEastAsia" w:eastAsiaTheme="majorEastAsia" w:hAnsiTheme="majorEastAsia" w:hint="eastAsia"/>
                          <w:color w:val="00B050"/>
                          <w:szCs w:val="21"/>
                        </w:rPr>
                        <w:t>Ⅰ</w:t>
                      </w:r>
                      <w:r w:rsidRPr="004D5C22">
                        <w:rPr>
                          <w:rFonts w:asciiTheme="majorEastAsia" w:eastAsiaTheme="majorEastAsia" w:hAnsiTheme="majorEastAsia"/>
                          <w:color w:val="00B050"/>
                          <w:szCs w:val="21"/>
                        </w:rPr>
                        <w:t xml:space="preserve"> 2.3.3公募内容の詳細説明</w:t>
                      </w:r>
                      <w:r w:rsidR="007860B9">
                        <w:rPr>
                          <w:rFonts w:asciiTheme="majorEastAsia" w:eastAsiaTheme="majorEastAsia" w:hAnsiTheme="majorEastAsia" w:hint="eastAsia"/>
                          <w:color w:val="00B050"/>
                          <w:szCs w:val="21"/>
                        </w:rPr>
                        <w:t>」</w:t>
                      </w:r>
                      <w:r w:rsidRPr="004D5C22">
                        <w:rPr>
                          <w:rFonts w:asciiTheme="majorEastAsia" w:eastAsiaTheme="majorEastAsia" w:hAnsiTheme="majorEastAsia"/>
                          <w:color w:val="00B050"/>
                          <w:szCs w:val="21"/>
                        </w:rPr>
                        <w:t>を</w:t>
                      </w:r>
                      <w:r w:rsidRPr="004D5C22">
                        <w:rPr>
                          <w:rFonts w:asciiTheme="majorEastAsia" w:eastAsiaTheme="majorEastAsia" w:hAnsiTheme="majorEastAsia" w:hint="eastAsia"/>
                          <w:color w:val="00B050"/>
                          <w:szCs w:val="21"/>
                        </w:rPr>
                        <w:t>参照し、研究期間に実施する具体的な内容を記載してください。</w:t>
                      </w:r>
                      <w:r w:rsidRPr="0068431E">
                        <w:rPr>
                          <w:rFonts w:asciiTheme="majorEastAsia" w:eastAsiaTheme="majorEastAsia" w:hAnsiTheme="majorEastAsia" w:hint="eastAsia"/>
                          <w:color w:val="00B050"/>
                          <w:szCs w:val="21"/>
                        </w:rPr>
                        <w:t>また</w:t>
                      </w:r>
                      <w:r>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C28079D" w14:textId="172C86D7"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v:textbox>
                <w10:wrap anchorx="margin"/>
              </v:shape>
            </w:pict>
          </mc:Fallback>
        </mc:AlternateContent>
      </w:r>
    </w:p>
    <w:p w14:paraId="6A22E705" w14:textId="378C144E"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C9EFC34" w14:textId="64D96EE1"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19DCBA" w14:textId="47BC0DEB"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592EF98" w14:textId="1A14D2E4"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79C5CF6" w14:textId="6E18D056"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C642525" w14:textId="77777777"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F56C2D1" w14:textId="77777777"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7AFFAB2" w14:textId="77777777"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3457B13" w14:textId="77777777"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9DF51DD" w14:textId="77777777"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B1631B9" w14:textId="77777777" w:rsidR="00A91053" w:rsidRDefault="00A9105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84DCA2E" w14:textId="768E941A" w:rsidR="00A91053" w:rsidRPr="004D5C22" w:rsidRDefault="000C6710" w:rsidP="004D5C22">
      <w:pPr>
        <w:pStyle w:val="ac"/>
        <w:widowControl/>
        <w:numPr>
          <w:ilvl w:val="0"/>
          <w:numId w:val="38"/>
        </w:numPr>
        <w:snapToGrid w:val="0"/>
        <w:spacing w:line="360" w:lineRule="exact"/>
        <w:ind w:leftChars="0"/>
        <w:jc w:val="left"/>
        <w:rPr>
          <w:rFonts w:asciiTheme="majorEastAsia" w:eastAsiaTheme="majorEastAsia" w:hAnsiTheme="majorEastAsia"/>
          <w:b/>
          <w:bCs/>
          <w:iCs/>
        </w:rPr>
      </w:pPr>
      <w:r w:rsidRPr="004D5C22">
        <w:rPr>
          <w:rFonts w:asciiTheme="majorEastAsia" w:eastAsiaTheme="majorEastAsia" w:hAnsiTheme="majorEastAsia" w:hint="eastAsia"/>
          <w:b/>
          <w:bCs/>
          <w:iCs/>
        </w:rPr>
        <w:t>前身事業及び本事業の成果普及</w:t>
      </w:r>
    </w:p>
    <w:p w14:paraId="5B5AA564" w14:textId="03F62A19" w:rsidR="000C6710" w:rsidRPr="004D5C22" w:rsidRDefault="003B6B1C" w:rsidP="004D5C22">
      <w:pPr>
        <w:widowControl/>
        <w:snapToGrid w:val="0"/>
        <w:spacing w:line="360" w:lineRule="exact"/>
        <w:ind w:left="21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●令和７年度</w:t>
      </w:r>
    </w:p>
    <w:p w14:paraId="4CC5B0BB" w14:textId="5E22F8A6"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B3FB0CD" w14:textId="37246D14" w:rsidR="00D455FA" w:rsidRDefault="003B6B1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1A623D2"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B07325F" w14:textId="77777777" w:rsidR="003B6B1C" w:rsidRDefault="003B6B1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B2EE0C8" w14:textId="7A20A629" w:rsidR="003B6B1C" w:rsidRPr="00064F21" w:rsidRDefault="003B6B1C" w:rsidP="003B6B1C">
      <w:pPr>
        <w:widowControl/>
        <w:snapToGrid w:val="0"/>
        <w:spacing w:line="360" w:lineRule="exact"/>
        <w:ind w:left="21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●令和８年度</w:t>
      </w:r>
    </w:p>
    <w:p w14:paraId="207209A9" w14:textId="77777777" w:rsid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E9852F7" w14:textId="5364C049" w:rsidR="00D455FA" w:rsidRPr="003B6B1C" w:rsidRDefault="003B6B1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848DA6C"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AA9231" w14:textId="77777777" w:rsidR="003B6B1C" w:rsidRDefault="003B6B1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EC11E0D" w14:textId="315BDD9A" w:rsidR="003B6B1C" w:rsidRPr="00064F21" w:rsidRDefault="003B6B1C" w:rsidP="003B6B1C">
      <w:pPr>
        <w:widowControl/>
        <w:snapToGrid w:val="0"/>
        <w:spacing w:line="360" w:lineRule="exact"/>
        <w:ind w:left="21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●令和９年度</w:t>
      </w:r>
    </w:p>
    <w:p w14:paraId="31AACB84" w14:textId="77777777" w:rsid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8034DE2" w14:textId="5BAF3AE8" w:rsidR="00D455FA" w:rsidRPr="003B6B1C" w:rsidRDefault="003B6B1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37892787"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F6A0B3"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4897359" w14:textId="77777777" w:rsidR="003B6B1C" w:rsidRDefault="003B6B1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CC603E7" w14:textId="77777777" w:rsidR="003B6B1C" w:rsidRDefault="003B6B1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2AA48DB" w14:textId="77777777" w:rsidR="003B6B1C" w:rsidRDefault="003B6B1C"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2D32170" w14:textId="08B499DB" w:rsidR="00D455FA" w:rsidRPr="004D5C22" w:rsidRDefault="000C6710" w:rsidP="004D5C22">
      <w:pPr>
        <w:pStyle w:val="ac"/>
        <w:widowControl/>
        <w:numPr>
          <w:ilvl w:val="0"/>
          <w:numId w:val="38"/>
        </w:numPr>
        <w:snapToGrid w:val="0"/>
        <w:spacing w:line="360" w:lineRule="exact"/>
        <w:ind w:leftChars="0"/>
        <w:jc w:val="left"/>
        <w:rPr>
          <w:rFonts w:asciiTheme="majorEastAsia" w:eastAsiaTheme="majorEastAsia" w:hAnsiTheme="majorEastAsia"/>
          <w:b/>
          <w:bCs/>
          <w:iCs/>
        </w:rPr>
      </w:pPr>
      <w:r w:rsidRPr="004D5C22">
        <w:rPr>
          <w:rFonts w:asciiTheme="majorEastAsia" w:eastAsiaTheme="majorEastAsia" w:hAnsiTheme="majorEastAsia" w:hint="eastAsia"/>
          <w:b/>
          <w:bCs/>
          <w:iCs/>
        </w:rPr>
        <w:lastRenderedPageBreak/>
        <w:t>日本の介護テクノロジーの海外展開に向けた環境整備</w:t>
      </w:r>
    </w:p>
    <w:p w14:paraId="602BC560" w14:textId="77777777" w:rsidR="000C6710" w:rsidRPr="004D5C22" w:rsidRDefault="000C6710" w:rsidP="004D5C22">
      <w:pPr>
        <w:widowControl/>
        <w:snapToGrid w:val="0"/>
        <w:spacing w:line="360" w:lineRule="exact"/>
        <w:ind w:left="210"/>
        <w:jc w:val="left"/>
        <w:rPr>
          <w:rFonts w:asciiTheme="majorEastAsia" w:eastAsiaTheme="majorEastAsia" w:hAnsiTheme="majorEastAsia"/>
          <w:iCs/>
          <w:color w:val="4F81BD" w:themeColor="accent1"/>
        </w:rPr>
      </w:pPr>
    </w:p>
    <w:p w14:paraId="19B5C103" w14:textId="746483CD"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3B6B1C">
        <w:rPr>
          <w:rFonts w:asciiTheme="majorEastAsia" w:eastAsiaTheme="majorEastAsia" w:hAnsiTheme="majorEastAsia" w:hint="eastAsia"/>
          <w:iCs/>
          <w:color w:val="4F81BD" w:themeColor="accent1"/>
        </w:rPr>
        <w:t>●令和７年度</w:t>
      </w:r>
    </w:p>
    <w:p w14:paraId="6CBA4117"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3B6B1C">
        <w:rPr>
          <w:rFonts w:asciiTheme="majorEastAsia" w:eastAsiaTheme="majorEastAsia" w:hAnsiTheme="majorEastAsia" w:hint="eastAsia"/>
          <w:iCs/>
          <w:color w:val="4F81BD" w:themeColor="accent1"/>
        </w:rPr>
        <w:t>○○○○○○○○○○○○○○○○○○○○○○○○○○○○○○○○○○○○○○○○○○○○○○○○○○○○○。○○○○○○○○○○○○○○○○○○○○○○○○○○○○○○○○○○○○○○○○○○○○○○○○○○○○○○○○○○○○○○○○○○○○○○○○○○○○○○○○○○○○○○</w:t>
      </w:r>
    </w:p>
    <w:p w14:paraId="4060079E"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3B6B1C">
        <w:rPr>
          <w:rFonts w:asciiTheme="majorEastAsia" w:eastAsiaTheme="majorEastAsia" w:hAnsiTheme="majorEastAsia" w:hint="eastAsia"/>
          <w:iCs/>
          <w:color w:val="4F81BD" w:themeColor="accent1"/>
        </w:rPr>
        <w:t>○○○○○○○○○○○○○○○○○○○○○○○○○○○○○○○○○○○○○○○○○○○○○○○○○○○○○。○○○○○○○○○○○○○○○○○○○○○○○○○○○○○○○○○○○○○○○</w:t>
      </w:r>
    </w:p>
    <w:p w14:paraId="3F110068"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A495E9D"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BBF75CB"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3B6B1C">
        <w:rPr>
          <w:rFonts w:asciiTheme="majorEastAsia" w:eastAsiaTheme="majorEastAsia" w:hAnsiTheme="majorEastAsia" w:hint="eastAsia"/>
          <w:iCs/>
          <w:color w:val="4F81BD" w:themeColor="accent1"/>
        </w:rPr>
        <w:t>●令和８年度</w:t>
      </w:r>
    </w:p>
    <w:p w14:paraId="3B16AE89"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3B6B1C">
        <w:rPr>
          <w:rFonts w:asciiTheme="majorEastAsia" w:eastAsiaTheme="majorEastAsia" w:hAnsiTheme="majorEastAsia" w:hint="eastAsia"/>
          <w:iCs/>
          <w:color w:val="4F81BD" w:themeColor="accent1"/>
        </w:rPr>
        <w:t>○○○○○○○○○○○○○○○○○○○○○○○○○○○○○○○○○○○○○○○○○○○○○○○○○○○○○。○○○○○○○○○○○○○○○○○○○○○○○○○○○○○○○○○○○○○○○○○○○○○○○○○○○○○○○○○○○○○○○○○○○○○○○○○○○○○○○○○○○○○○</w:t>
      </w:r>
    </w:p>
    <w:p w14:paraId="703283AD"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3B6B1C">
        <w:rPr>
          <w:rFonts w:asciiTheme="majorEastAsia" w:eastAsiaTheme="majorEastAsia" w:hAnsiTheme="majorEastAsia" w:hint="eastAsia"/>
          <w:iCs/>
          <w:color w:val="4F81BD" w:themeColor="accent1"/>
        </w:rPr>
        <w:t>○○○○○○○○○○○○○○○○○○○○○○○○○○○○○○○○○○○○○○○○○○○○○○○○○○○○○。○○○○○○○○○○○○○○○○○○○○○○○○○○○○○○○○○○○○○○○</w:t>
      </w:r>
    </w:p>
    <w:p w14:paraId="5CF26FBE"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BB5BB71"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5E4BBB6"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3B6B1C">
        <w:rPr>
          <w:rFonts w:asciiTheme="majorEastAsia" w:eastAsiaTheme="majorEastAsia" w:hAnsiTheme="majorEastAsia" w:hint="eastAsia"/>
          <w:iCs/>
          <w:color w:val="4F81BD" w:themeColor="accent1"/>
        </w:rPr>
        <w:t>●令和９年度</w:t>
      </w:r>
    </w:p>
    <w:p w14:paraId="130210E8" w14:textId="77777777" w:rsidR="003B6B1C" w:rsidRPr="003B6B1C"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3B6B1C">
        <w:rPr>
          <w:rFonts w:asciiTheme="majorEastAsia" w:eastAsiaTheme="majorEastAsia" w:hAnsiTheme="majorEastAsia" w:hint="eastAsia"/>
          <w:iCs/>
          <w:color w:val="4F81BD" w:themeColor="accent1"/>
        </w:rPr>
        <w:t>○○○○○○○○○○○○○○○○○○○○○○○○○○○○○○○○○○○○○○○○○○○○○○○○○○○○○。○○○○○○○○○○○○○○○○○○○○○○○○○○○○○○○○○○○○○○○○○○○○○○○○○○○○○○○○○○○○○○○○○○○○○○○○○○○○○○○○○○○○○○</w:t>
      </w:r>
    </w:p>
    <w:p w14:paraId="320C8DA4" w14:textId="514F5B50" w:rsidR="00D455FA" w:rsidRDefault="003B6B1C" w:rsidP="003B6B1C">
      <w:pPr>
        <w:widowControl/>
        <w:snapToGrid w:val="0"/>
        <w:spacing w:line="360" w:lineRule="exact"/>
        <w:ind w:firstLineChars="100" w:firstLine="210"/>
        <w:jc w:val="left"/>
        <w:rPr>
          <w:rFonts w:asciiTheme="majorEastAsia" w:eastAsiaTheme="majorEastAsia" w:hAnsiTheme="majorEastAsia"/>
          <w:iCs/>
          <w:color w:val="4F81BD" w:themeColor="accent1"/>
        </w:rPr>
      </w:pPr>
      <w:r w:rsidRPr="003B6B1C">
        <w:rPr>
          <w:rFonts w:asciiTheme="majorEastAsia" w:eastAsiaTheme="majorEastAsia" w:hAnsiTheme="majorEastAsia" w:hint="eastAsia"/>
          <w:iCs/>
          <w:color w:val="4F81BD" w:themeColor="accent1"/>
        </w:rPr>
        <w:t>○○○○○○○○○○○○○○○○○○○○○○○○○○○○○○○○○○○○○○○○○○○○○○○○○○○○○。○○○○○○○○○○○○○○○○○○○○○○○○○○○○○○○○○○○○○○○</w:t>
      </w:r>
    </w:p>
    <w:p w14:paraId="77E94654"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C9CC824"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8497433"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F9B237C"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2492628"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C25745C"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D5F68F"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08356AF"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04BDD33"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2A1E48C" w14:textId="77777777" w:rsidR="000C6710" w:rsidRDefault="000C671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2FC9799" w14:textId="77777777" w:rsidR="000C6710" w:rsidRDefault="000C671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D52A801" w14:textId="77777777" w:rsidR="000C6710" w:rsidRDefault="000C671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1BFA69E" w14:textId="77777777" w:rsidR="000C6710" w:rsidRDefault="000C671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5A424A1" w14:textId="77777777" w:rsidR="000C6710" w:rsidRDefault="000C671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AE1DA00" w14:textId="77777777" w:rsidR="000C6710" w:rsidRDefault="000C671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A08A230" w14:textId="77777777" w:rsidR="00D455FA"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207BAF3" w14:textId="77777777" w:rsidR="00D455FA" w:rsidRPr="00513E84" w:rsidRDefault="00D455F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7CB375" w14:textId="759417CB"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0E012D">
        <w:rPr>
          <w:rFonts w:asciiTheme="majorEastAsia" w:eastAsiaTheme="majorEastAsia" w:hAnsiTheme="majorEastAsia" w:hint="eastAsia"/>
          <w:sz w:val="24"/>
          <w:szCs w:val="28"/>
        </w:rPr>
        <w:t>期待される成果</w:t>
      </w:r>
    </w:p>
    <w:p w14:paraId="0025A891" w14:textId="4E8593D4" w:rsidR="001C65DC" w:rsidRDefault="001C65D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F1782F1">
                <wp:simplePos x="0" y="0"/>
                <wp:positionH relativeFrom="margin">
                  <wp:align>left</wp:align>
                </wp:positionH>
                <wp:positionV relativeFrom="paragraph">
                  <wp:posOffset>182245</wp:posOffset>
                </wp:positionV>
                <wp:extent cx="5448300" cy="1383030"/>
                <wp:effectExtent l="0" t="190500" r="19050" b="26670"/>
                <wp:wrapNone/>
                <wp:docPr id="27" name="角丸四角形吹き出し 48"/>
                <wp:cNvGraphicFramePr/>
                <a:graphic xmlns:a="http://schemas.openxmlformats.org/drawingml/2006/main">
                  <a:graphicData uri="http://schemas.microsoft.com/office/word/2010/wordprocessingShape">
                    <wps:wsp>
                      <wps:cNvSpPr/>
                      <wps:spPr>
                        <a:xfrm>
                          <a:off x="0" y="0"/>
                          <a:ext cx="5448300" cy="1383030"/>
                        </a:xfrm>
                        <a:prstGeom prst="wedgeRoundRectCallout">
                          <a:avLst>
                            <a:gd name="adj1" fmla="val -33907"/>
                            <a:gd name="adj2" fmla="val -62999"/>
                            <a:gd name="adj3" fmla="val 16667"/>
                          </a:avLst>
                        </a:prstGeom>
                        <a:solidFill>
                          <a:schemeClr val="bg1"/>
                        </a:solidFill>
                        <a:ln w="12700" cap="flat" cmpd="sng" algn="ctr">
                          <a:solidFill>
                            <a:srgbClr val="00B050"/>
                          </a:solidFill>
                          <a:prstDash val="solid"/>
                        </a:ln>
                        <a:effectLst/>
                      </wps:spPr>
                      <wps:txbx>
                        <w:txbxContent>
                          <w:p w14:paraId="50B31DF9" w14:textId="31730CB5" w:rsidR="00AE3BAB" w:rsidRPr="007860B9" w:rsidRDefault="00AE3BAB" w:rsidP="001C65DC">
                            <w:pPr>
                              <w:widowControl/>
                              <w:snapToGrid w:val="0"/>
                              <w:spacing w:line="300" w:lineRule="exact"/>
                              <w:rPr>
                                <w:rFonts w:asciiTheme="majorEastAsia" w:eastAsiaTheme="majorEastAsia" w:hAnsiTheme="majorEastAsia"/>
                                <w:color w:val="00B050"/>
                                <w:szCs w:val="21"/>
                              </w:rPr>
                            </w:pPr>
                            <w:r w:rsidRPr="007860B9">
                              <w:rPr>
                                <w:rFonts w:asciiTheme="majorEastAsia" w:eastAsiaTheme="majorEastAsia" w:hAnsiTheme="majorEastAsia" w:hint="eastAsia"/>
                                <w:color w:val="00B050"/>
                                <w:szCs w:val="21"/>
                              </w:rPr>
                              <w:t>■本研究開発構想が達成された場合に期待される、社会貢献・</w:t>
                            </w:r>
                            <w:r w:rsidR="004E5E66" w:rsidRPr="007860B9">
                              <w:rPr>
                                <w:rFonts w:asciiTheme="majorEastAsia" w:eastAsiaTheme="majorEastAsia" w:hAnsiTheme="majorEastAsia" w:hint="eastAsia"/>
                                <w:color w:val="00B050"/>
                                <w:szCs w:val="21"/>
                              </w:rPr>
                              <w:t>国内外の介護分野や高齢者支援分野へのインパクト等</w:t>
                            </w:r>
                            <w:r w:rsidRPr="007860B9">
                              <w:rPr>
                                <w:rFonts w:asciiTheme="majorEastAsia" w:eastAsiaTheme="majorEastAsia" w:hAnsiTheme="majorEastAsia" w:hint="eastAsia"/>
                                <w:color w:val="00B050"/>
                                <w:szCs w:val="21"/>
                              </w:rPr>
                              <w:t>について、想定し得る範囲で</w:t>
                            </w:r>
                            <w:r w:rsidR="00D455FA" w:rsidRPr="004D5C22">
                              <w:rPr>
                                <w:rFonts w:asciiTheme="majorEastAsia" w:eastAsiaTheme="majorEastAsia" w:hAnsiTheme="majorEastAsia"/>
                                <w:color w:val="00B050"/>
                                <w:szCs w:val="21"/>
                              </w:rPr>
                              <w:t>1,</w:t>
                            </w:r>
                            <w:r w:rsidR="004E5E66" w:rsidRPr="004D5C22">
                              <w:rPr>
                                <w:rFonts w:asciiTheme="majorEastAsia" w:eastAsiaTheme="majorEastAsia" w:hAnsiTheme="majorEastAsia"/>
                                <w:color w:val="00B050"/>
                                <w:szCs w:val="21"/>
                              </w:rPr>
                              <w:t>5</w:t>
                            </w:r>
                            <w:r w:rsidR="00D455FA" w:rsidRPr="004D5C22">
                              <w:rPr>
                                <w:rFonts w:asciiTheme="majorEastAsia" w:eastAsiaTheme="majorEastAsia" w:hAnsiTheme="majorEastAsia"/>
                                <w:color w:val="00B050"/>
                                <w:szCs w:val="21"/>
                              </w:rPr>
                              <w:t>00</w:t>
                            </w:r>
                            <w:r w:rsidRPr="007860B9">
                              <w:rPr>
                                <w:rFonts w:asciiTheme="majorEastAsia" w:eastAsiaTheme="majorEastAsia" w:hAnsiTheme="majorEastAsia" w:hint="eastAsia"/>
                                <w:color w:val="00B050"/>
                                <w:szCs w:val="21"/>
                              </w:rPr>
                              <w:t>字以内で記述してください。</w:t>
                            </w:r>
                          </w:p>
                          <w:p w14:paraId="3B6DEE5E" w14:textId="726E6FC2" w:rsidR="007860B9" w:rsidRPr="004D5C22" w:rsidRDefault="007860B9" w:rsidP="004D5C22">
                            <w:pPr>
                              <w:widowControl/>
                              <w:snapToGrid w:val="0"/>
                              <w:spacing w:line="300" w:lineRule="exact"/>
                              <w:rPr>
                                <w:rFonts w:asciiTheme="majorEastAsia" w:eastAsiaTheme="majorEastAsia" w:hAnsiTheme="majorEastAsia"/>
                                <w:color w:val="FF0000"/>
                                <w:szCs w:val="21"/>
                              </w:rPr>
                            </w:pPr>
                            <w:r w:rsidRPr="004D5C22">
                              <w:rPr>
                                <w:rFonts w:asciiTheme="majorEastAsia" w:eastAsiaTheme="majorEastAsia" w:hAnsiTheme="majorEastAsia" w:hint="eastAsia"/>
                                <w:color w:val="FF0000"/>
                                <w:szCs w:val="21"/>
                              </w:rPr>
                              <w:t>■特に提案者の技術や能力を活用し、独自の成果が得られることが期待される場合は具体的に記述してください。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14.35pt;width:429pt;height:108.9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" adj="3476,-2808" fillcolor="white [3212]" strokecolor="#00b050" strokeweight="1pt">
                <v:textbox>
                  <w:txbxContent>
                    <w:p w14:paraId="50B31DF9" w14:textId="31730CB5" w:rsidR="00AE3BAB" w:rsidRPr="007860B9" w:rsidRDefault="00AE3BAB" w:rsidP="001C65DC">
                      <w:pPr>
                        <w:widowControl/>
                        <w:snapToGrid w:val="0"/>
                        <w:spacing w:line="300" w:lineRule="exact"/>
                        <w:rPr>
                          <w:rFonts w:asciiTheme="majorEastAsia" w:eastAsiaTheme="majorEastAsia" w:hAnsiTheme="majorEastAsia"/>
                          <w:color w:val="00B050"/>
                          <w:szCs w:val="21"/>
                        </w:rPr>
                      </w:pPr>
                      <w:r w:rsidRPr="007860B9">
                        <w:rPr>
                          <w:rFonts w:asciiTheme="majorEastAsia" w:eastAsiaTheme="majorEastAsia" w:hAnsiTheme="majorEastAsia" w:hint="eastAsia"/>
                          <w:color w:val="00B050"/>
                          <w:szCs w:val="21"/>
                        </w:rPr>
                        <w:t>■本研究開発構想が達成された場合に期待される、社会貢献・</w:t>
                      </w:r>
                      <w:r w:rsidR="004E5E66" w:rsidRPr="007860B9">
                        <w:rPr>
                          <w:rFonts w:asciiTheme="majorEastAsia" w:eastAsiaTheme="majorEastAsia" w:hAnsiTheme="majorEastAsia" w:hint="eastAsia"/>
                          <w:color w:val="00B050"/>
                          <w:szCs w:val="21"/>
                        </w:rPr>
                        <w:t>国内外の介護分野や高齢者支援分野へのインパクト等</w:t>
                      </w:r>
                      <w:r w:rsidRPr="007860B9">
                        <w:rPr>
                          <w:rFonts w:asciiTheme="majorEastAsia" w:eastAsiaTheme="majorEastAsia" w:hAnsiTheme="majorEastAsia" w:hint="eastAsia"/>
                          <w:color w:val="00B050"/>
                          <w:szCs w:val="21"/>
                        </w:rPr>
                        <w:t>について、想定し得る範囲で</w:t>
                      </w:r>
                      <w:r w:rsidR="00D455FA" w:rsidRPr="004D5C22">
                        <w:rPr>
                          <w:rFonts w:asciiTheme="majorEastAsia" w:eastAsiaTheme="majorEastAsia" w:hAnsiTheme="majorEastAsia"/>
                          <w:color w:val="00B050"/>
                          <w:szCs w:val="21"/>
                        </w:rPr>
                        <w:t>1,</w:t>
                      </w:r>
                      <w:r w:rsidR="004E5E66" w:rsidRPr="004D5C22">
                        <w:rPr>
                          <w:rFonts w:asciiTheme="majorEastAsia" w:eastAsiaTheme="majorEastAsia" w:hAnsiTheme="majorEastAsia"/>
                          <w:color w:val="00B050"/>
                          <w:szCs w:val="21"/>
                        </w:rPr>
                        <w:t>5</w:t>
                      </w:r>
                      <w:r w:rsidR="00D455FA" w:rsidRPr="004D5C22">
                        <w:rPr>
                          <w:rFonts w:asciiTheme="majorEastAsia" w:eastAsiaTheme="majorEastAsia" w:hAnsiTheme="majorEastAsia"/>
                          <w:color w:val="00B050"/>
                          <w:szCs w:val="21"/>
                        </w:rPr>
                        <w:t>00</w:t>
                      </w:r>
                      <w:r w:rsidRPr="007860B9">
                        <w:rPr>
                          <w:rFonts w:asciiTheme="majorEastAsia" w:eastAsiaTheme="majorEastAsia" w:hAnsiTheme="majorEastAsia" w:hint="eastAsia"/>
                          <w:color w:val="00B050"/>
                          <w:szCs w:val="21"/>
                        </w:rPr>
                        <w:t>字以内で記述してください。</w:t>
                      </w:r>
                    </w:p>
                    <w:p w14:paraId="3B6DEE5E" w14:textId="726E6FC2" w:rsidR="007860B9" w:rsidRPr="004D5C22" w:rsidRDefault="007860B9" w:rsidP="004D5C22">
                      <w:pPr>
                        <w:widowControl/>
                        <w:snapToGrid w:val="0"/>
                        <w:spacing w:line="300" w:lineRule="exact"/>
                        <w:rPr>
                          <w:rFonts w:asciiTheme="majorEastAsia" w:eastAsiaTheme="majorEastAsia" w:hAnsiTheme="majorEastAsia"/>
                          <w:color w:val="FF0000"/>
                          <w:szCs w:val="21"/>
                        </w:rPr>
                      </w:pPr>
                      <w:r w:rsidRPr="004D5C22">
                        <w:rPr>
                          <w:rFonts w:asciiTheme="majorEastAsia" w:eastAsiaTheme="majorEastAsia" w:hAnsiTheme="majorEastAsia" w:hint="eastAsia"/>
                          <w:color w:val="FF0000"/>
                          <w:szCs w:val="21"/>
                        </w:rPr>
                        <w:t>■特に提案者の技術や能力を活用し、独自の成果が得られることが期待される場合は具体的に記述してください。</w:t>
                      </w:r>
                    </w:p>
                  </w:txbxContent>
                </v:textbox>
                <w10:wrap anchorx="margin"/>
              </v:shape>
            </w:pict>
          </mc:Fallback>
        </mc:AlternateContent>
      </w:r>
    </w:p>
    <w:p w14:paraId="22E0FCBE" w14:textId="77777777" w:rsidR="001C65DC" w:rsidRDefault="001C65D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3918ACD" w14:textId="3F9B93E5" w:rsidR="001C65DC" w:rsidRDefault="001C65D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9C097A5" w14:textId="761A940B" w:rsidR="001C65DC" w:rsidRDefault="001C65D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BE41918" w14:textId="68501954" w:rsidR="001C65DC" w:rsidRDefault="001C65D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A069B30" w14:textId="77777777" w:rsidR="001C65DC" w:rsidRDefault="001C65D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A740B0F" w14:textId="77777777" w:rsidR="007860B9" w:rsidRDefault="007860B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3105B25" w14:textId="77777777" w:rsidR="007860B9" w:rsidRDefault="007860B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CC36F27" w14:textId="77777777" w:rsidR="007860B9" w:rsidRDefault="007860B9"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C78551B" w14:textId="7C851F16"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59562C73" w:rsidR="001831D0"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3C461BC1"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54764B1"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F912D1"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D09074A"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730691A"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36E8B7B"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3CCBD54"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EEDB809"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74BE116"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78AE812"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BDBA74"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8A32380"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6CE477"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BFD0049" w14:textId="77777777" w:rsidR="004E5E66" w:rsidRDefault="004E5E6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D61AC6C"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c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J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ApCc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460CA68"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N/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xM7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fM5Tf5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3DF34666" w14:textId="693DFC03" w:rsidR="00815803" w:rsidRPr="004D5C22" w:rsidRDefault="00815803" w:rsidP="004D5C22">
            <w:pPr>
              <w:pStyle w:val="ac"/>
              <w:numPr>
                <w:ilvl w:val="0"/>
                <w:numId w:val="39"/>
              </w:numPr>
              <w:snapToGrid w:val="0"/>
              <w:spacing w:line="320" w:lineRule="exact"/>
              <w:ind w:leftChars="0"/>
              <w:rPr>
                <w:rFonts w:asciiTheme="majorEastAsia" w:eastAsiaTheme="majorEastAsia" w:hAnsiTheme="majorEastAsia"/>
                <w:color w:val="4F81BD" w:themeColor="accent1"/>
                <w:sz w:val="16"/>
                <w:szCs w:val="16"/>
              </w:rPr>
            </w:pPr>
            <w:r w:rsidRPr="004D5C22">
              <w:rPr>
                <w:rFonts w:asciiTheme="majorEastAsia" w:eastAsiaTheme="majorEastAsia" w:hAnsiTheme="majorEastAsia"/>
                <w:color w:val="4F81BD" w:themeColor="accent1"/>
                <w:sz w:val="16"/>
                <w:szCs w:val="16"/>
              </w:rPr>
              <w:t>(A)前身事業及び本事業の成果普及</w:t>
            </w:r>
          </w:p>
          <w:p w14:paraId="5100AE72" w14:textId="51E709EA" w:rsidR="00815803" w:rsidRDefault="008D5213" w:rsidP="008D5213">
            <w:pPr>
              <w:snapToGrid w:val="0"/>
              <w:spacing w:line="320" w:lineRule="exact"/>
              <w:rPr>
                <w:rFonts w:asciiTheme="majorEastAsia" w:eastAsiaTheme="majorEastAsia" w:hAnsiTheme="majorEastAsia"/>
                <w:color w:val="4F81BD" w:themeColor="accent1"/>
                <w:sz w:val="16"/>
                <w:szCs w:val="16"/>
              </w:rPr>
            </w:pPr>
            <w:r w:rsidRPr="004D5C22">
              <w:rPr>
                <w:rFonts w:asciiTheme="majorEastAsia" w:eastAsiaTheme="majorEastAsia" w:hAnsiTheme="majorEastAsia" w:hint="eastAsia"/>
                <w:color w:val="4F81BD" w:themeColor="accent1"/>
                <w:sz w:val="16"/>
                <w:szCs w:val="16"/>
              </w:rPr>
              <w:t>・</w:t>
            </w:r>
            <w:r w:rsidR="00815803" w:rsidRPr="004D5C22">
              <w:rPr>
                <w:rFonts w:asciiTheme="majorEastAsia" w:eastAsiaTheme="majorEastAsia" w:hAnsiTheme="majorEastAsia" w:hint="eastAsia"/>
                <w:color w:val="4F81BD" w:themeColor="accent1"/>
                <w:sz w:val="16"/>
                <w:szCs w:val="16"/>
              </w:rPr>
              <w:t>情報発信サイトの構築</w:t>
            </w:r>
          </w:p>
          <w:p w14:paraId="368AD885" w14:textId="7EEC9242" w:rsidR="00815803" w:rsidRPr="004D5C22" w:rsidRDefault="00815803" w:rsidP="008D5213">
            <w:pPr>
              <w:snapToGrid w:val="0"/>
              <w:spacing w:line="320" w:lineRule="exact"/>
              <w:rPr>
                <w:rFonts w:asciiTheme="majorEastAsia" w:eastAsiaTheme="majorEastAsia" w:hAnsiTheme="majorEastAsia"/>
                <w:color w:val="4F81BD" w:themeColor="accent1"/>
                <w:sz w:val="16"/>
                <w:szCs w:val="16"/>
              </w:rPr>
            </w:pPr>
            <w:r>
              <w:rPr>
                <w:rFonts w:asciiTheme="majorEastAsia" w:eastAsiaTheme="majorEastAsia" w:hAnsiTheme="majorEastAsia" w:hint="eastAsia"/>
                <w:color w:val="4F81BD" w:themeColor="accent1"/>
                <w:sz w:val="16"/>
                <w:szCs w:val="16"/>
              </w:rPr>
              <w:t>・情報発信サイトの改良</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4"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C5suSz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23F2845"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32844318" w14:textId="449DEC35" w:rsidR="00B40321"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tbl>
      <w:tblPr>
        <w:tblStyle w:val="11"/>
        <w:tblpPr w:leftFromText="142" w:rightFromText="142" w:vertAnchor="page" w:horzAnchor="margin" w:tblpXSpec="right" w:tblpY="216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1134"/>
        <w:gridCol w:w="1559"/>
        <w:gridCol w:w="1418"/>
        <w:gridCol w:w="1417"/>
        <w:gridCol w:w="1418"/>
        <w:gridCol w:w="2141"/>
      </w:tblGrid>
      <w:tr w:rsidR="001A572C" w:rsidRPr="00513E84" w14:paraId="244E7013" w14:textId="77777777" w:rsidTr="004D5C22">
        <w:trPr>
          <w:trHeight w:val="538"/>
        </w:trPr>
        <w:tc>
          <w:tcPr>
            <w:tcW w:w="1828" w:type="dxa"/>
            <w:gridSpan w:val="2"/>
            <w:vAlign w:val="center"/>
          </w:tcPr>
          <w:p w14:paraId="7D09E943" w14:textId="77777777" w:rsidR="001A572C" w:rsidRPr="00513E84" w:rsidRDefault="001A572C" w:rsidP="00064F2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59" w:type="dxa"/>
            <w:vAlign w:val="center"/>
          </w:tcPr>
          <w:p w14:paraId="0046A91A" w14:textId="77777777" w:rsidR="001A572C" w:rsidRPr="00513E84" w:rsidRDefault="001A572C" w:rsidP="00064F2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18" w:type="dxa"/>
            <w:vAlign w:val="center"/>
          </w:tcPr>
          <w:p w14:paraId="31D2045E" w14:textId="77777777" w:rsidR="001A572C" w:rsidRPr="00513E84" w:rsidRDefault="001A572C" w:rsidP="00064F2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417" w:type="dxa"/>
            <w:vAlign w:val="center"/>
          </w:tcPr>
          <w:p w14:paraId="60FE4D49" w14:textId="77777777" w:rsidR="001A572C" w:rsidRPr="00513E84" w:rsidRDefault="001A572C" w:rsidP="00064F21">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18" w:type="dxa"/>
            <w:vAlign w:val="center"/>
          </w:tcPr>
          <w:p w14:paraId="16E7C828" w14:textId="77777777" w:rsidR="001A572C" w:rsidRPr="00513E84" w:rsidRDefault="001A572C" w:rsidP="00064F21">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2141" w:type="dxa"/>
            <w:vAlign w:val="center"/>
          </w:tcPr>
          <w:p w14:paraId="013BF961" w14:textId="77777777" w:rsidR="001A572C" w:rsidRPr="00513E84" w:rsidRDefault="001A572C" w:rsidP="00064F2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A572C" w:rsidRPr="00513E84" w14:paraId="22D5A025" w14:textId="77777777" w:rsidTr="004D5C22">
        <w:trPr>
          <w:trHeight w:val="550"/>
        </w:trPr>
        <w:tc>
          <w:tcPr>
            <w:tcW w:w="694" w:type="dxa"/>
            <w:vMerge w:val="restart"/>
            <w:vAlign w:val="center"/>
          </w:tcPr>
          <w:p w14:paraId="037C1B32" w14:textId="77777777" w:rsidR="001A572C" w:rsidRPr="00513E84" w:rsidRDefault="001A572C" w:rsidP="00064F2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B2BF1A7" w14:textId="77777777" w:rsidR="001A572C" w:rsidRPr="00513E84" w:rsidRDefault="001A572C" w:rsidP="00064F2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6FE27F1D" w14:textId="77777777" w:rsidR="001A572C" w:rsidRPr="00513E84" w:rsidRDefault="001A572C" w:rsidP="00064F2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5F336781" w14:textId="77777777" w:rsidR="001A572C" w:rsidRPr="00513E84" w:rsidRDefault="001A572C" w:rsidP="00064F2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134" w:type="dxa"/>
            <w:vMerge w:val="restart"/>
            <w:vAlign w:val="center"/>
          </w:tcPr>
          <w:p w14:paraId="5216B653" w14:textId="77777777" w:rsidR="001A572C" w:rsidRPr="00513E84" w:rsidRDefault="001A572C" w:rsidP="00064F21">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59" w:type="dxa"/>
            <w:vAlign w:val="center"/>
          </w:tcPr>
          <w:p w14:paraId="4C5D6EA9" w14:textId="77777777" w:rsidR="001A572C" w:rsidRPr="00513E84" w:rsidRDefault="001A572C" w:rsidP="00064F2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18" w:type="dxa"/>
            <w:vAlign w:val="center"/>
          </w:tcPr>
          <w:p w14:paraId="376B2170"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23EE8993"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1120959C"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3E9D5DCC" w14:textId="77777777" w:rsidR="001A572C" w:rsidRPr="00513E84" w:rsidRDefault="001A572C" w:rsidP="00064F21">
            <w:pPr>
              <w:spacing w:line="320" w:lineRule="exact"/>
              <w:jc w:val="right"/>
              <w:rPr>
                <w:rFonts w:asciiTheme="majorEastAsia" w:eastAsiaTheme="majorEastAsia" w:hAnsiTheme="majorEastAsia"/>
                <w:szCs w:val="21"/>
              </w:rPr>
            </w:pPr>
          </w:p>
        </w:tc>
      </w:tr>
      <w:tr w:rsidR="001A572C" w:rsidRPr="00513E84" w14:paraId="07542425" w14:textId="77777777" w:rsidTr="004D5C22">
        <w:trPr>
          <w:trHeight w:val="543"/>
        </w:trPr>
        <w:tc>
          <w:tcPr>
            <w:tcW w:w="694" w:type="dxa"/>
            <w:vMerge/>
            <w:vAlign w:val="center"/>
          </w:tcPr>
          <w:p w14:paraId="26216D90" w14:textId="77777777" w:rsidR="001A572C" w:rsidRPr="00513E84" w:rsidRDefault="001A572C" w:rsidP="00064F21">
            <w:pPr>
              <w:spacing w:line="320" w:lineRule="exact"/>
              <w:rPr>
                <w:rFonts w:asciiTheme="majorEastAsia" w:eastAsiaTheme="majorEastAsia" w:hAnsiTheme="majorEastAsia"/>
                <w:sz w:val="18"/>
                <w:szCs w:val="18"/>
              </w:rPr>
            </w:pPr>
          </w:p>
        </w:tc>
        <w:tc>
          <w:tcPr>
            <w:tcW w:w="1134" w:type="dxa"/>
            <w:vMerge/>
            <w:vAlign w:val="center"/>
          </w:tcPr>
          <w:p w14:paraId="6B74E92E" w14:textId="77777777" w:rsidR="001A572C" w:rsidRPr="00513E84" w:rsidRDefault="001A572C" w:rsidP="00064F21">
            <w:pPr>
              <w:spacing w:line="320" w:lineRule="exact"/>
              <w:rPr>
                <w:rFonts w:asciiTheme="majorEastAsia" w:eastAsiaTheme="majorEastAsia" w:hAnsiTheme="majorEastAsia"/>
                <w:sz w:val="18"/>
                <w:szCs w:val="18"/>
              </w:rPr>
            </w:pPr>
          </w:p>
        </w:tc>
        <w:tc>
          <w:tcPr>
            <w:tcW w:w="1559" w:type="dxa"/>
            <w:vAlign w:val="center"/>
          </w:tcPr>
          <w:p w14:paraId="7F226891" w14:textId="77777777" w:rsidR="001A572C" w:rsidRPr="00513E84" w:rsidRDefault="001A572C" w:rsidP="00064F21">
            <w:pPr>
              <w:spacing w:line="320" w:lineRule="exact"/>
              <w:jc w:val="center"/>
              <w:rPr>
                <w:rFonts w:asciiTheme="majorEastAsia" w:eastAsiaTheme="majorEastAsia" w:hAnsiTheme="majorEastAsia"/>
                <w:sz w:val="18"/>
                <w:szCs w:val="18"/>
              </w:rPr>
            </w:pPr>
            <w:r w:rsidRPr="001A572C">
              <w:rPr>
                <w:rFonts w:asciiTheme="majorEastAsia" w:eastAsiaTheme="majorEastAsia" w:hAnsiTheme="majorEastAsia" w:hint="eastAsia"/>
                <w:spacing w:val="30"/>
                <w:kern w:val="0"/>
                <w:sz w:val="18"/>
                <w:szCs w:val="18"/>
                <w:fitText w:val="900" w:id="-740060160"/>
              </w:rPr>
              <w:t>消耗品</w:t>
            </w:r>
            <w:r w:rsidRPr="001A572C">
              <w:rPr>
                <w:rFonts w:asciiTheme="majorEastAsia" w:eastAsiaTheme="majorEastAsia" w:hAnsiTheme="majorEastAsia" w:hint="eastAsia"/>
                <w:kern w:val="0"/>
                <w:sz w:val="18"/>
                <w:szCs w:val="18"/>
                <w:fitText w:val="900" w:id="-740060160"/>
              </w:rPr>
              <w:t>費</w:t>
            </w:r>
          </w:p>
        </w:tc>
        <w:tc>
          <w:tcPr>
            <w:tcW w:w="1418" w:type="dxa"/>
            <w:vAlign w:val="center"/>
          </w:tcPr>
          <w:p w14:paraId="66128161"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6EFA4612"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125F0698"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45BACC54" w14:textId="77777777" w:rsidR="001A572C" w:rsidRPr="00513E84" w:rsidRDefault="001A572C" w:rsidP="00064F21">
            <w:pPr>
              <w:spacing w:line="320" w:lineRule="exact"/>
              <w:jc w:val="right"/>
              <w:rPr>
                <w:rFonts w:asciiTheme="majorEastAsia" w:eastAsiaTheme="majorEastAsia" w:hAnsiTheme="majorEastAsia"/>
                <w:szCs w:val="21"/>
              </w:rPr>
            </w:pPr>
          </w:p>
        </w:tc>
      </w:tr>
      <w:tr w:rsidR="001A572C" w:rsidRPr="00513E84" w14:paraId="4194B987" w14:textId="77777777" w:rsidTr="004D5C22">
        <w:trPr>
          <w:trHeight w:val="693"/>
        </w:trPr>
        <w:tc>
          <w:tcPr>
            <w:tcW w:w="694" w:type="dxa"/>
            <w:vMerge/>
            <w:vAlign w:val="center"/>
          </w:tcPr>
          <w:p w14:paraId="1475454C" w14:textId="77777777" w:rsidR="001A572C" w:rsidRPr="00513E84" w:rsidRDefault="001A572C" w:rsidP="00064F21">
            <w:pPr>
              <w:spacing w:line="320" w:lineRule="exact"/>
              <w:rPr>
                <w:rFonts w:asciiTheme="majorEastAsia" w:eastAsiaTheme="majorEastAsia" w:hAnsiTheme="majorEastAsia"/>
                <w:sz w:val="18"/>
                <w:szCs w:val="18"/>
              </w:rPr>
            </w:pPr>
          </w:p>
        </w:tc>
        <w:tc>
          <w:tcPr>
            <w:tcW w:w="1134" w:type="dxa"/>
            <w:vAlign w:val="center"/>
          </w:tcPr>
          <w:p w14:paraId="71F02AB4" w14:textId="77777777" w:rsidR="001A572C" w:rsidRPr="00513E84" w:rsidRDefault="001A572C" w:rsidP="00064F2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1A572C">
              <w:rPr>
                <w:rFonts w:asciiTheme="majorEastAsia" w:eastAsiaTheme="majorEastAsia" w:hAnsiTheme="majorEastAsia" w:hint="eastAsia"/>
                <w:spacing w:val="90"/>
                <w:kern w:val="0"/>
                <w:sz w:val="18"/>
                <w:szCs w:val="18"/>
                <w:fitText w:val="540" w:id="-740060159"/>
              </w:rPr>
              <w:t>旅</w:t>
            </w:r>
            <w:r w:rsidRPr="001A572C">
              <w:rPr>
                <w:rFonts w:asciiTheme="majorEastAsia" w:eastAsiaTheme="majorEastAsia" w:hAnsiTheme="majorEastAsia" w:hint="eastAsia"/>
                <w:kern w:val="0"/>
                <w:sz w:val="18"/>
                <w:szCs w:val="18"/>
                <w:fitText w:val="540" w:id="-740060159"/>
              </w:rPr>
              <w:t>費</w:t>
            </w:r>
          </w:p>
        </w:tc>
        <w:tc>
          <w:tcPr>
            <w:tcW w:w="1559" w:type="dxa"/>
            <w:vAlign w:val="center"/>
          </w:tcPr>
          <w:p w14:paraId="25A34124" w14:textId="77777777" w:rsidR="001A572C" w:rsidRPr="00513E84" w:rsidRDefault="001A572C" w:rsidP="00064F21">
            <w:pPr>
              <w:spacing w:line="320" w:lineRule="exact"/>
              <w:jc w:val="center"/>
              <w:rPr>
                <w:rFonts w:asciiTheme="majorEastAsia" w:eastAsiaTheme="majorEastAsia" w:hAnsiTheme="majorEastAsia"/>
                <w:sz w:val="18"/>
                <w:szCs w:val="18"/>
              </w:rPr>
            </w:pPr>
            <w:r w:rsidRPr="001A572C">
              <w:rPr>
                <w:rFonts w:asciiTheme="majorEastAsia" w:eastAsiaTheme="majorEastAsia" w:hAnsiTheme="majorEastAsia" w:hint="eastAsia"/>
                <w:spacing w:val="270"/>
                <w:kern w:val="0"/>
                <w:sz w:val="18"/>
                <w:szCs w:val="18"/>
                <w:fitText w:val="900" w:id="-740060158"/>
              </w:rPr>
              <w:t>旅</w:t>
            </w:r>
            <w:r w:rsidRPr="001A572C">
              <w:rPr>
                <w:rFonts w:asciiTheme="majorEastAsia" w:eastAsiaTheme="majorEastAsia" w:hAnsiTheme="majorEastAsia" w:hint="eastAsia"/>
                <w:kern w:val="0"/>
                <w:sz w:val="18"/>
                <w:szCs w:val="18"/>
                <w:fitText w:val="900" w:id="-740060158"/>
              </w:rPr>
              <w:t>費</w:t>
            </w:r>
          </w:p>
        </w:tc>
        <w:tc>
          <w:tcPr>
            <w:tcW w:w="1418" w:type="dxa"/>
            <w:vAlign w:val="center"/>
          </w:tcPr>
          <w:p w14:paraId="0306BE66"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34C30B00"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3989BE78"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29FE24DC" w14:textId="77777777" w:rsidR="001A572C" w:rsidRPr="00513E84" w:rsidRDefault="001A572C" w:rsidP="00064F21">
            <w:pPr>
              <w:spacing w:line="320" w:lineRule="exact"/>
              <w:jc w:val="right"/>
              <w:rPr>
                <w:rFonts w:asciiTheme="majorEastAsia" w:eastAsiaTheme="majorEastAsia" w:hAnsiTheme="majorEastAsia"/>
                <w:szCs w:val="21"/>
              </w:rPr>
            </w:pPr>
          </w:p>
        </w:tc>
      </w:tr>
      <w:tr w:rsidR="001A572C" w:rsidRPr="00513E84" w14:paraId="6FE30770" w14:textId="77777777" w:rsidTr="004D5C22">
        <w:trPr>
          <w:trHeight w:val="569"/>
        </w:trPr>
        <w:tc>
          <w:tcPr>
            <w:tcW w:w="694" w:type="dxa"/>
            <w:vMerge/>
            <w:vAlign w:val="center"/>
          </w:tcPr>
          <w:p w14:paraId="3C9FDF43" w14:textId="77777777" w:rsidR="001A572C" w:rsidRPr="00513E84" w:rsidRDefault="001A572C" w:rsidP="00064F21">
            <w:pPr>
              <w:spacing w:line="320" w:lineRule="exact"/>
              <w:rPr>
                <w:rFonts w:asciiTheme="majorEastAsia" w:eastAsiaTheme="majorEastAsia" w:hAnsiTheme="majorEastAsia"/>
                <w:sz w:val="18"/>
                <w:szCs w:val="18"/>
              </w:rPr>
            </w:pPr>
          </w:p>
        </w:tc>
        <w:tc>
          <w:tcPr>
            <w:tcW w:w="1134" w:type="dxa"/>
            <w:vMerge w:val="restart"/>
            <w:vAlign w:val="center"/>
          </w:tcPr>
          <w:p w14:paraId="5C44EB26" w14:textId="77777777" w:rsidR="001A572C" w:rsidRPr="00513E84" w:rsidRDefault="001A572C" w:rsidP="00064F2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AFDFA87" w14:textId="77777777" w:rsidR="001A572C" w:rsidRPr="00513E84" w:rsidRDefault="001A572C" w:rsidP="00064F21">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59" w:type="dxa"/>
            <w:vAlign w:val="center"/>
          </w:tcPr>
          <w:p w14:paraId="5C80F232" w14:textId="77777777" w:rsidR="001A572C" w:rsidRPr="00513E84" w:rsidRDefault="001A572C" w:rsidP="00064F21">
            <w:pPr>
              <w:spacing w:line="320" w:lineRule="exact"/>
              <w:jc w:val="center"/>
              <w:rPr>
                <w:rFonts w:asciiTheme="majorEastAsia" w:eastAsiaTheme="majorEastAsia" w:hAnsiTheme="majorEastAsia"/>
                <w:sz w:val="18"/>
                <w:szCs w:val="18"/>
              </w:rPr>
            </w:pPr>
            <w:r w:rsidRPr="001A572C">
              <w:rPr>
                <w:rFonts w:asciiTheme="majorEastAsia" w:eastAsiaTheme="majorEastAsia" w:hAnsiTheme="majorEastAsia" w:hint="eastAsia"/>
                <w:spacing w:val="90"/>
                <w:kern w:val="0"/>
                <w:sz w:val="18"/>
                <w:szCs w:val="18"/>
                <w:fitText w:val="900" w:id="-740060157"/>
              </w:rPr>
              <w:t>人件</w:t>
            </w:r>
            <w:r w:rsidRPr="001A572C">
              <w:rPr>
                <w:rFonts w:asciiTheme="majorEastAsia" w:eastAsiaTheme="majorEastAsia" w:hAnsiTheme="majorEastAsia" w:hint="eastAsia"/>
                <w:kern w:val="0"/>
                <w:sz w:val="18"/>
                <w:szCs w:val="18"/>
                <w:fitText w:val="900" w:id="-740060157"/>
              </w:rPr>
              <w:t>費</w:t>
            </w:r>
            <w:r w:rsidRPr="00B40321">
              <w:rPr>
                <w:rFonts w:asciiTheme="majorEastAsia" w:eastAsiaTheme="majorEastAsia" w:hAnsiTheme="majorEastAsia" w:hint="eastAsia"/>
                <w:kern w:val="0"/>
                <w:sz w:val="18"/>
                <w:szCs w:val="18"/>
                <w:vertAlign w:val="superscript"/>
              </w:rPr>
              <w:t>※</w:t>
            </w:r>
          </w:p>
        </w:tc>
        <w:tc>
          <w:tcPr>
            <w:tcW w:w="1418" w:type="dxa"/>
            <w:vAlign w:val="center"/>
          </w:tcPr>
          <w:p w14:paraId="59D84A3E"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59A523CF"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2F5B9CA2"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14A88BA4" w14:textId="77777777" w:rsidR="001A572C" w:rsidRPr="00513E84" w:rsidRDefault="001A572C" w:rsidP="00064F21">
            <w:pPr>
              <w:spacing w:line="320" w:lineRule="exact"/>
              <w:jc w:val="right"/>
              <w:rPr>
                <w:rFonts w:asciiTheme="majorEastAsia" w:eastAsiaTheme="majorEastAsia" w:hAnsiTheme="majorEastAsia"/>
                <w:szCs w:val="21"/>
              </w:rPr>
            </w:pPr>
          </w:p>
        </w:tc>
      </w:tr>
      <w:tr w:rsidR="001A572C" w:rsidRPr="00513E84" w14:paraId="41FCC73D" w14:textId="77777777" w:rsidTr="004D5C22">
        <w:trPr>
          <w:trHeight w:val="595"/>
        </w:trPr>
        <w:tc>
          <w:tcPr>
            <w:tcW w:w="694" w:type="dxa"/>
            <w:vMerge/>
            <w:vAlign w:val="center"/>
          </w:tcPr>
          <w:p w14:paraId="5F483407" w14:textId="77777777" w:rsidR="001A572C" w:rsidRPr="00513E84" w:rsidRDefault="001A572C" w:rsidP="00064F21">
            <w:pPr>
              <w:spacing w:line="320" w:lineRule="exact"/>
              <w:rPr>
                <w:rFonts w:asciiTheme="majorEastAsia" w:eastAsiaTheme="majorEastAsia" w:hAnsiTheme="majorEastAsia"/>
                <w:sz w:val="18"/>
                <w:szCs w:val="18"/>
              </w:rPr>
            </w:pPr>
          </w:p>
        </w:tc>
        <w:tc>
          <w:tcPr>
            <w:tcW w:w="1134" w:type="dxa"/>
            <w:vMerge/>
            <w:vAlign w:val="center"/>
          </w:tcPr>
          <w:p w14:paraId="7000DCD0" w14:textId="77777777" w:rsidR="001A572C" w:rsidRPr="00513E84" w:rsidRDefault="001A572C" w:rsidP="00064F21">
            <w:pPr>
              <w:spacing w:line="320" w:lineRule="exact"/>
              <w:rPr>
                <w:rFonts w:asciiTheme="majorEastAsia" w:eastAsiaTheme="majorEastAsia" w:hAnsiTheme="majorEastAsia"/>
                <w:sz w:val="18"/>
                <w:szCs w:val="18"/>
              </w:rPr>
            </w:pPr>
          </w:p>
        </w:tc>
        <w:tc>
          <w:tcPr>
            <w:tcW w:w="1559" w:type="dxa"/>
            <w:vAlign w:val="center"/>
          </w:tcPr>
          <w:p w14:paraId="6C240375" w14:textId="77777777" w:rsidR="001A572C" w:rsidRPr="00513E84" w:rsidRDefault="001A572C" w:rsidP="00064F21">
            <w:pPr>
              <w:spacing w:line="320" w:lineRule="exact"/>
              <w:jc w:val="center"/>
              <w:rPr>
                <w:rFonts w:asciiTheme="majorEastAsia" w:eastAsiaTheme="majorEastAsia" w:hAnsiTheme="majorEastAsia"/>
                <w:sz w:val="18"/>
                <w:szCs w:val="18"/>
              </w:rPr>
            </w:pPr>
            <w:r w:rsidRPr="001A572C">
              <w:rPr>
                <w:rFonts w:asciiTheme="majorEastAsia" w:eastAsiaTheme="majorEastAsia" w:hAnsiTheme="majorEastAsia" w:hint="eastAsia"/>
                <w:spacing w:val="270"/>
                <w:kern w:val="0"/>
                <w:sz w:val="18"/>
                <w:szCs w:val="18"/>
                <w:fitText w:val="900" w:id="-740060156"/>
              </w:rPr>
              <w:t>謝</w:t>
            </w:r>
            <w:r w:rsidRPr="001A572C">
              <w:rPr>
                <w:rFonts w:asciiTheme="majorEastAsia" w:eastAsiaTheme="majorEastAsia" w:hAnsiTheme="majorEastAsia" w:hint="eastAsia"/>
                <w:kern w:val="0"/>
                <w:sz w:val="18"/>
                <w:szCs w:val="18"/>
                <w:fitText w:val="900" w:id="-740060156"/>
              </w:rPr>
              <w:t>金</w:t>
            </w:r>
          </w:p>
        </w:tc>
        <w:tc>
          <w:tcPr>
            <w:tcW w:w="1418" w:type="dxa"/>
            <w:vAlign w:val="center"/>
          </w:tcPr>
          <w:p w14:paraId="3CA58EEC"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3668D178"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6E38CB59"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5328E7C4" w14:textId="77777777" w:rsidR="001A572C" w:rsidRPr="00513E84" w:rsidRDefault="001A572C" w:rsidP="00064F21">
            <w:pPr>
              <w:spacing w:line="320" w:lineRule="exact"/>
              <w:jc w:val="right"/>
              <w:rPr>
                <w:rFonts w:asciiTheme="majorEastAsia" w:eastAsiaTheme="majorEastAsia" w:hAnsiTheme="majorEastAsia"/>
                <w:szCs w:val="21"/>
              </w:rPr>
            </w:pPr>
          </w:p>
        </w:tc>
      </w:tr>
      <w:tr w:rsidR="001A572C" w:rsidRPr="00513E84" w14:paraId="0A6E66B6" w14:textId="77777777" w:rsidTr="004D5C22">
        <w:trPr>
          <w:trHeight w:val="549"/>
        </w:trPr>
        <w:tc>
          <w:tcPr>
            <w:tcW w:w="694" w:type="dxa"/>
            <w:vMerge/>
            <w:vAlign w:val="center"/>
          </w:tcPr>
          <w:p w14:paraId="17F8E3D7" w14:textId="77777777" w:rsidR="001A572C" w:rsidRPr="00513E84" w:rsidRDefault="001A572C" w:rsidP="00064F21">
            <w:pPr>
              <w:spacing w:line="320" w:lineRule="exact"/>
              <w:rPr>
                <w:rFonts w:asciiTheme="majorEastAsia" w:eastAsiaTheme="majorEastAsia" w:hAnsiTheme="majorEastAsia"/>
                <w:sz w:val="18"/>
                <w:szCs w:val="18"/>
              </w:rPr>
            </w:pPr>
          </w:p>
        </w:tc>
        <w:tc>
          <w:tcPr>
            <w:tcW w:w="1134" w:type="dxa"/>
            <w:vMerge w:val="restart"/>
            <w:vAlign w:val="center"/>
          </w:tcPr>
          <w:p w14:paraId="42495ED6" w14:textId="77777777" w:rsidR="001A572C" w:rsidRPr="00513E84" w:rsidRDefault="001A572C" w:rsidP="00064F2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59" w:type="dxa"/>
            <w:vAlign w:val="center"/>
          </w:tcPr>
          <w:p w14:paraId="13C80645" w14:textId="77777777" w:rsidR="001A572C" w:rsidRPr="00513E84" w:rsidRDefault="001A572C" w:rsidP="00064F21">
            <w:pPr>
              <w:spacing w:line="320" w:lineRule="exact"/>
              <w:jc w:val="center"/>
              <w:rPr>
                <w:rFonts w:asciiTheme="majorEastAsia" w:eastAsiaTheme="majorEastAsia" w:hAnsiTheme="majorEastAsia"/>
                <w:sz w:val="18"/>
                <w:szCs w:val="18"/>
              </w:rPr>
            </w:pPr>
            <w:r w:rsidRPr="001A572C">
              <w:rPr>
                <w:rFonts w:asciiTheme="majorEastAsia" w:eastAsiaTheme="majorEastAsia" w:hAnsiTheme="majorEastAsia" w:hint="eastAsia"/>
                <w:spacing w:val="90"/>
                <w:kern w:val="0"/>
                <w:sz w:val="18"/>
                <w:szCs w:val="18"/>
                <w:fitText w:val="900" w:id="-740060155"/>
              </w:rPr>
              <w:t>外注</w:t>
            </w:r>
            <w:r w:rsidRPr="001A572C">
              <w:rPr>
                <w:rFonts w:asciiTheme="majorEastAsia" w:eastAsiaTheme="majorEastAsia" w:hAnsiTheme="majorEastAsia" w:hint="eastAsia"/>
                <w:kern w:val="0"/>
                <w:sz w:val="18"/>
                <w:szCs w:val="18"/>
                <w:fitText w:val="900" w:id="-740060155"/>
              </w:rPr>
              <w:t>費</w:t>
            </w:r>
          </w:p>
        </w:tc>
        <w:tc>
          <w:tcPr>
            <w:tcW w:w="1418" w:type="dxa"/>
            <w:vAlign w:val="center"/>
          </w:tcPr>
          <w:p w14:paraId="7BA54653"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0E87E660"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0E9DAD0C"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746A18E0" w14:textId="77777777" w:rsidR="001A572C" w:rsidRPr="00513E84" w:rsidRDefault="001A572C" w:rsidP="00064F21">
            <w:pPr>
              <w:spacing w:line="320" w:lineRule="exact"/>
              <w:jc w:val="right"/>
              <w:rPr>
                <w:rFonts w:asciiTheme="majorEastAsia" w:eastAsiaTheme="majorEastAsia" w:hAnsiTheme="majorEastAsia"/>
                <w:szCs w:val="21"/>
              </w:rPr>
            </w:pPr>
          </w:p>
        </w:tc>
      </w:tr>
      <w:tr w:rsidR="001A572C" w:rsidRPr="00513E84" w14:paraId="4799AEC4" w14:textId="77777777" w:rsidTr="004D5C22">
        <w:trPr>
          <w:trHeight w:val="543"/>
        </w:trPr>
        <w:tc>
          <w:tcPr>
            <w:tcW w:w="694" w:type="dxa"/>
            <w:vMerge/>
            <w:vAlign w:val="center"/>
          </w:tcPr>
          <w:p w14:paraId="0781858D" w14:textId="77777777" w:rsidR="001A572C" w:rsidRPr="00513E84" w:rsidRDefault="001A572C" w:rsidP="00064F21">
            <w:pPr>
              <w:spacing w:line="320" w:lineRule="exact"/>
              <w:rPr>
                <w:rFonts w:asciiTheme="majorEastAsia" w:eastAsiaTheme="majorEastAsia" w:hAnsiTheme="majorEastAsia"/>
                <w:sz w:val="18"/>
                <w:szCs w:val="18"/>
              </w:rPr>
            </w:pPr>
          </w:p>
        </w:tc>
        <w:tc>
          <w:tcPr>
            <w:tcW w:w="1134" w:type="dxa"/>
            <w:vMerge/>
            <w:vAlign w:val="center"/>
          </w:tcPr>
          <w:p w14:paraId="0EED26D3" w14:textId="77777777" w:rsidR="001A572C" w:rsidRPr="00513E84" w:rsidRDefault="001A572C" w:rsidP="00064F21">
            <w:pPr>
              <w:spacing w:line="320" w:lineRule="exact"/>
              <w:rPr>
                <w:rFonts w:asciiTheme="majorEastAsia" w:eastAsiaTheme="majorEastAsia" w:hAnsiTheme="majorEastAsia"/>
                <w:sz w:val="18"/>
                <w:szCs w:val="18"/>
              </w:rPr>
            </w:pPr>
          </w:p>
        </w:tc>
        <w:tc>
          <w:tcPr>
            <w:tcW w:w="1559" w:type="dxa"/>
            <w:vAlign w:val="center"/>
          </w:tcPr>
          <w:p w14:paraId="3AF733C3" w14:textId="77777777" w:rsidR="001A572C" w:rsidRPr="00513E84" w:rsidRDefault="001A572C" w:rsidP="00064F21">
            <w:pPr>
              <w:spacing w:line="320" w:lineRule="exact"/>
              <w:jc w:val="center"/>
              <w:rPr>
                <w:rFonts w:asciiTheme="majorEastAsia" w:eastAsiaTheme="majorEastAsia" w:hAnsiTheme="majorEastAsia"/>
                <w:sz w:val="18"/>
                <w:szCs w:val="18"/>
              </w:rPr>
            </w:pPr>
            <w:r w:rsidRPr="001A572C">
              <w:rPr>
                <w:rFonts w:asciiTheme="majorEastAsia" w:eastAsiaTheme="majorEastAsia" w:hAnsiTheme="majorEastAsia" w:hint="eastAsia"/>
                <w:spacing w:val="90"/>
                <w:kern w:val="0"/>
                <w:sz w:val="18"/>
                <w:szCs w:val="18"/>
                <w:fitText w:val="900" w:id="-740060154"/>
              </w:rPr>
              <w:t>その</w:t>
            </w:r>
            <w:r w:rsidRPr="001A572C">
              <w:rPr>
                <w:rFonts w:asciiTheme="majorEastAsia" w:eastAsiaTheme="majorEastAsia" w:hAnsiTheme="majorEastAsia" w:hint="eastAsia"/>
                <w:kern w:val="0"/>
                <w:sz w:val="18"/>
                <w:szCs w:val="18"/>
                <w:fitText w:val="900" w:id="-740060154"/>
              </w:rPr>
              <w:t>他</w:t>
            </w:r>
          </w:p>
        </w:tc>
        <w:tc>
          <w:tcPr>
            <w:tcW w:w="1418" w:type="dxa"/>
            <w:vAlign w:val="center"/>
          </w:tcPr>
          <w:p w14:paraId="388981C7"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0E448324"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7567B95E"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2C7483CF" w14:textId="77777777" w:rsidR="001A572C" w:rsidRPr="00513E84" w:rsidRDefault="001A572C" w:rsidP="00064F21">
            <w:pPr>
              <w:spacing w:line="320" w:lineRule="exact"/>
              <w:jc w:val="right"/>
              <w:rPr>
                <w:rFonts w:asciiTheme="majorEastAsia" w:eastAsiaTheme="majorEastAsia" w:hAnsiTheme="majorEastAsia"/>
                <w:szCs w:val="21"/>
              </w:rPr>
            </w:pPr>
          </w:p>
        </w:tc>
      </w:tr>
      <w:tr w:rsidR="001A572C" w:rsidRPr="00513E84" w14:paraId="20DCBC79" w14:textId="77777777" w:rsidTr="004D5C22">
        <w:trPr>
          <w:trHeight w:val="616"/>
        </w:trPr>
        <w:tc>
          <w:tcPr>
            <w:tcW w:w="694" w:type="dxa"/>
            <w:vMerge/>
            <w:vAlign w:val="center"/>
          </w:tcPr>
          <w:p w14:paraId="236A506A" w14:textId="77777777" w:rsidR="001A572C" w:rsidRPr="00513E84" w:rsidRDefault="001A572C" w:rsidP="00064F21">
            <w:pPr>
              <w:spacing w:line="320" w:lineRule="exact"/>
              <w:rPr>
                <w:rFonts w:asciiTheme="majorEastAsia" w:eastAsiaTheme="majorEastAsia" w:hAnsiTheme="majorEastAsia"/>
                <w:sz w:val="18"/>
                <w:szCs w:val="18"/>
              </w:rPr>
            </w:pPr>
          </w:p>
        </w:tc>
        <w:tc>
          <w:tcPr>
            <w:tcW w:w="2693" w:type="dxa"/>
            <w:gridSpan w:val="2"/>
            <w:vAlign w:val="center"/>
          </w:tcPr>
          <w:p w14:paraId="409BB8B7" w14:textId="77777777" w:rsidR="001A572C" w:rsidRPr="00513E84" w:rsidRDefault="001A572C" w:rsidP="00064F21">
            <w:pPr>
              <w:spacing w:line="320" w:lineRule="exact"/>
              <w:jc w:val="center"/>
              <w:rPr>
                <w:rFonts w:asciiTheme="majorEastAsia" w:eastAsiaTheme="majorEastAsia" w:hAnsiTheme="majorEastAsia"/>
                <w:sz w:val="18"/>
                <w:szCs w:val="18"/>
              </w:rPr>
            </w:pPr>
            <w:r w:rsidRPr="001A572C">
              <w:rPr>
                <w:rFonts w:asciiTheme="majorEastAsia" w:eastAsiaTheme="majorEastAsia" w:hAnsiTheme="majorEastAsia" w:hint="eastAsia"/>
                <w:spacing w:val="150"/>
                <w:kern w:val="0"/>
                <w:szCs w:val="21"/>
                <w:fitText w:val="720" w:id="-740060153"/>
              </w:rPr>
              <w:t>小</w:t>
            </w:r>
            <w:r w:rsidRPr="001A572C">
              <w:rPr>
                <w:rFonts w:asciiTheme="majorEastAsia" w:eastAsiaTheme="majorEastAsia" w:hAnsiTheme="majorEastAsia" w:hint="eastAsia"/>
                <w:kern w:val="0"/>
                <w:szCs w:val="21"/>
                <w:fitText w:val="720" w:id="-740060153"/>
              </w:rPr>
              <w:t>計</w:t>
            </w:r>
          </w:p>
        </w:tc>
        <w:tc>
          <w:tcPr>
            <w:tcW w:w="1418" w:type="dxa"/>
            <w:vAlign w:val="center"/>
          </w:tcPr>
          <w:p w14:paraId="310A25E3"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6D5C5466"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0A1EAC38"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0C9F7841" w14:textId="77777777" w:rsidR="001A572C" w:rsidRPr="00513E84" w:rsidRDefault="001A572C" w:rsidP="00064F21">
            <w:pPr>
              <w:spacing w:line="320" w:lineRule="exact"/>
              <w:jc w:val="right"/>
              <w:rPr>
                <w:rFonts w:asciiTheme="majorEastAsia" w:eastAsiaTheme="majorEastAsia" w:hAnsiTheme="majorEastAsia"/>
                <w:szCs w:val="21"/>
              </w:rPr>
            </w:pPr>
          </w:p>
        </w:tc>
      </w:tr>
      <w:tr w:rsidR="001A572C" w:rsidRPr="00513E84" w14:paraId="308ED3AC" w14:textId="77777777" w:rsidTr="001A572C">
        <w:trPr>
          <w:trHeight w:val="696"/>
        </w:trPr>
        <w:tc>
          <w:tcPr>
            <w:tcW w:w="3387" w:type="dxa"/>
            <w:gridSpan w:val="3"/>
            <w:vAlign w:val="center"/>
          </w:tcPr>
          <w:p w14:paraId="7493BFF9" w14:textId="77777777" w:rsidR="001A572C" w:rsidRPr="00513E84" w:rsidRDefault="001A572C" w:rsidP="00064F21">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72A6D90" w14:textId="77777777" w:rsidR="0068431E" w:rsidRPr="0068431E" w:rsidRDefault="0068431E" w:rsidP="0068431E">
            <w:pPr>
              <w:spacing w:line="320" w:lineRule="exact"/>
              <w:rPr>
                <w:rFonts w:asciiTheme="majorEastAsia" w:eastAsiaTheme="majorEastAsia" w:hAnsiTheme="majorEastAsia"/>
                <w:sz w:val="18"/>
                <w:szCs w:val="18"/>
              </w:rPr>
            </w:pPr>
            <w:r w:rsidRPr="0068431E">
              <w:rPr>
                <w:rFonts w:asciiTheme="majorEastAsia" w:eastAsiaTheme="majorEastAsia" w:hAnsiTheme="majorEastAsia" w:hint="eastAsia"/>
                <w:sz w:val="18"/>
                <w:szCs w:val="18"/>
              </w:rPr>
              <w:t>研究機関等：直接経費の30%以下</w:t>
            </w:r>
          </w:p>
          <w:p w14:paraId="71BA10E4" w14:textId="77777777" w:rsidR="0068431E" w:rsidRPr="0068431E" w:rsidRDefault="0068431E" w:rsidP="0068431E">
            <w:pPr>
              <w:spacing w:line="320" w:lineRule="exact"/>
              <w:rPr>
                <w:rFonts w:asciiTheme="majorEastAsia" w:eastAsiaTheme="majorEastAsia" w:hAnsiTheme="majorEastAsia"/>
                <w:sz w:val="18"/>
                <w:szCs w:val="18"/>
              </w:rPr>
            </w:pPr>
            <w:r w:rsidRPr="0068431E">
              <w:rPr>
                <w:rFonts w:asciiTheme="majorEastAsia" w:eastAsiaTheme="majorEastAsia" w:hAnsiTheme="majorEastAsia" w:hint="eastAsia"/>
                <w:sz w:val="18"/>
                <w:szCs w:val="18"/>
              </w:rPr>
              <w:t>中小企業：直接経費の20%以下</w:t>
            </w:r>
          </w:p>
          <w:p w14:paraId="63389F47" w14:textId="0A26E408" w:rsidR="001A572C" w:rsidRPr="00513E84" w:rsidRDefault="0068431E" w:rsidP="0068431E">
            <w:pPr>
              <w:spacing w:line="320" w:lineRule="exact"/>
              <w:rPr>
                <w:rFonts w:asciiTheme="majorEastAsia" w:eastAsiaTheme="majorEastAsia" w:hAnsiTheme="majorEastAsia"/>
                <w:sz w:val="18"/>
                <w:szCs w:val="18"/>
              </w:rPr>
            </w:pPr>
            <w:r w:rsidRPr="0068431E">
              <w:rPr>
                <w:rFonts w:asciiTheme="majorEastAsia" w:eastAsiaTheme="majorEastAsia" w:hAnsiTheme="majorEastAsia" w:hint="eastAsia"/>
                <w:sz w:val="18"/>
                <w:szCs w:val="18"/>
              </w:rPr>
              <w:t>大企業：直接経費の10%以下</w:t>
            </w:r>
          </w:p>
        </w:tc>
        <w:tc>
          <w:tcPr>
            <w:tcW w:w="1418" w:type="dxa"/>
            <w:vAlign w:val="center"/>
          </w:tcPr>
          <w:p w14:paraId="0E434F52"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4746BF2D"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0020F8A5"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737D0B05" w14:textId="77777777" w:rsidR="001A572C" w:rsidRPr="00513E84" w:rsidRDefault="001A572C" w:rsidP="00064F21">
            <w:pPr>
              <w:spacing w:line="320" w:lineRule="exact"/>
              <w:jc w:val="right"/>
              <w:rPr>
                <w:rFonts w:asciiTheme="majorEastAsia" w:eastAsiaTheme="majorEastAsia" w:hAnsiTheme="majorEastAsia"/>
                <w:szCs w:val="21"/>
              </w:rPr>
            </w:pPr>
          </w:p>
        </w:tc>
      </w:tr>
      <w:tr w:rsidR="001A572C" w:rsidRPr="00513E84" w14:paraId="25689550" w14:textId="77777777" w:rsidTr="001A572C">
        <w:trPr>
          <w:trHeight w:val="554"/>
        </w:trPr>
        <w:tc>
          <w:tcPr>
            <w:tcW w:w="3387" w:type="dxa"/>
            <w:gridSpan w:val="3"/>
            <w:vAlign w:val="center"/>
          </w:tcPr>
          <w:p w14:paraId="28722743" w14:textId="77777777" w:rsidR="001A572C" w:rsidRPr="00513E84" w:rsidRDefault="001A572C" w:rsidP="00064F21">
            <w:pPr>
              <w:spacing w:line="320" w:lineRule="exact"/>
              <w:jc w:val="center"/>
              <w:rPr>
                <w:rFonts w:asciiTheme="majorEastAsia" w:eastAsiaTheme="majorEastAsia" w:hAnsiTheme="majorEastAsia"/>
                <w:sz w:val="18"/>
                <w:szCs w:val="18"/>
              </w:rPr>
            </w:pPr>
            <w:r w:rsidRPr="001A572C">
              <w:rPr>
                <w:rFonts w:asciiTheme="majorEastAsia" w:eastAsiaTheme="majorEastAsia" w:hAnsiTheme="majorEastAsia" w:hint="eastAsia"/>
                <w:spacing w:val="150"/>
                <w:kern w:val="0"/>
                <w:szCs w:val="21"/>
                <w:fitText w:val="720" w:id="-740060152"/>
              </w:rPr>
              <w:t>合</w:t>
            </w:r>
            <w:r w:rsidRPr="001A572C">
              <w:rPr>
                <w:rFonts w:asciiTheme="majorEastAsia" w:eastAsiaTheme="majorEastAsia" w:hAnsiTheme="majorEastAsia" w:hint="eastAsia"/>
                <w:kern w:val="0"/>
                <w:szCs w:val="21"/>
                <w:fitText w:val="720" w:id="-740060152"/>
              </w:rPr>
              <w:t>計</w:t>
            </w:r>
          </w:p>
        </w:tc>
        <w:tc>
          <w:tcPr>
            <w:tcW w:w="1418" w:type="dxa"/>
            <w:vAlign w:val="center"/>
          </w:tcPr>
          <w:p w14:paraId="3E58F388"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7" w:type="dxa"/>
            <w:vAlign w:val="center"/>
          </w:tcPr>
          <w:p w14:paraId="7583791A" w14:textId="77777777" w:rsidR="001A572C" w:rsidRPr="00513E84" w:rsidRDefault="001A572C" w:rsidP="00064F21">
            <w:pPr>
              <w:spacing w:line="320" w:lineRule="exact"/>
              <w:jc w:val="right"/>
              <w:rPr>
                <w:rFonts w:asciiTheme="majorEastAsia" w:eastAsiaTheme="majorEastAsia" w:hAnsiTheme="majorEastAsia"/>
                <w:szCs w:val="21"/>
              </w:rPr>
            </w:pPr>
          </w:p>
        </w:tc>
        <w:tc>
          <w:tcPr>
            <w:tcW w:w="1418" w:type="dxa"/>
            <w:vAlign w:val="center"/>
          </w:tcPr>
          <w:p w14:paraId="4FC9CC56" w14:textId="77777777" w:rsidR="001A572C" w:rsidRPr="00513E84" w:rsidRDefault="001A572C" w:rsidP="00064F21">
            <w:pPr>
              <w:spacing w:line="320" w:lineRule="exact"/>
              <w:jc w:val="right"/>
              <w:rPr>
                <w:rFonts w:asciiTheme="majorEastAsia" w:eastAsiaTheme="majorEastAsia" w:hAnsiTheme="majorEastAsia"/>
                <w:szCs w:val="21"/>
              </w:rPr>
            </w:pPr>
          </w:p>
        </w:tc>
        <w:tc>
          <w:tcPr>
            <w:tcW w:w="2141" w:type="dxa"/>
            <w:vAlign w:val="center"/>
          </w:tcPr>
          <w:p w14:paraId="20D25A1E" w14:textId="77777777" w:rsidR="001A572C" w:rsidRPr="00513E84" w:rsidRDefault="001A572C" w:rsidP="00064F21">
            <w:pPr>
              <w:spacing w:line="320" w:lineRule="exact"/>
              <w:jc w:val="right"/>
              <w:rPr>
                <w:rFonts w:asciiTheme="majorEastAsia" w:eastAsiaTheme="majorEastAsia" w:hAnsiTheme="majorEastAsia"/>
                <w:szCs w:val="21"/>
              </w:rPr>
            </w:pPr>
          </w:p>
        </w:tc>
      </w:tr>
    </w:tbl>
    <w:p w14:paraId="342AB675" w14:textId="77777777" w:rsidR="001A572C" w:rsidRPr="00513E84" w:rsidRDefault="001A572C"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3"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5"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STmA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3BD2D80D"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6"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Ui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sXI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AzFGUi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E47B25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7"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ug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sGP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WdZug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4E2443" w:rsidR="006B5A44" w:rsidRPr="00513E84" w:rsidRDefault="006B5A44" w:rsidP="00F2409D">
      <w:pPr>
        <w:pStyle w:val="2"/>
      </w:pPr>
      <w:r w:rsidRPr="00513E84">
        <w:rPr>
          <w:rFonts w:hint="eastAsia"/>
        </w:rPr>
        <w:t>（1）応募中の研究費（令和</w:t>
      </w:r>
      <w:r w:rsidR="0068431E">
        <w:rPr>
          <w:rFonts w:hint="eastAsia"/>
        </w:rPr>
        <w:t>7</w:t>
      </w:r>
      <w:r w:rsidRPr="00513E84">
        <w:rPr>
          <w:rFonts w:hint="eastAsia"/>
        </w:rPr>
        <w:t>年</w:t>
      </w:r>
      <w:r w:rsidR="0068431E">
        <w:rPr>
          <w:rFonts w:hint="eastAsia"/>
        </w:rPr>
        <w:t>4</w:t>
      </w:r>
      <w:r w:rsidRPr="00513E84">
        <w:rPr>
          <w:rFonts w:hint="eastAsia"/>
        </w:rPr>
        <w:t>月</w:t>
      </w:r>
      <w:r w:rsidR="0068431E">
        <w:rPr>
          <w:rFonts w:hint="eastAsia"/>
        </w:rPr>
        <w:t>1</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8"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wu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H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6lFsLq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lo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jZZ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xgul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0"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n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U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u8+dn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1"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Le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W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xrYt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4FD9D7BF" w14:textId="77777777" w:rsidR="001A572C" w:rsidRDefault="001A572C" w:rsidP="00F2409D">
      <w:pPr>
        <w:pStyle w:val="2"/>
      </w:pPr>
    </w:p>
    <w:p w14:paraId="1EAE8AC5" w14:textId="77777777" w:rsidR="001A572C" w:rsidRDefault="001A572C" w:rsidP="00F2409D">
      <w:pPr>
        <w:pStyle w:val="2"/>
      </w:pPr>
    </w:p>
    <w:p w14:paraId="73B1FDEB" w14:textId="77777777" w:rsidR="001A572C" w:rsidRDefault="001A572C" w:rsidP="00F2409D">
      <w:pPr>
        <w:pStyle w:val="2"/>
      </w:pPr>
    </w:p>
    <w:p w14:paraId="69911754" w14:textId="77777777" w:rsidR="001A572C" w:rsidRDefault="001A572C" w:rsidP="00F2409D">
      <w:pPr>
        <w:pStyle w:val="2"/>
      </w:pPr>
    </w:p>
    <w:p w14:paraId="4C0533C1" w14:textId="77777777" w:rsidR="001A572C" w:rsidRDefault="001A572C" w:rsidP="00F2409D">
      <w:pPr>
        <w:pStyle w:val="2"/>
      </w:pPr>
    </w:p>
    <w:p w14:paraId="611CCC58" w14:textId="77777777" w:rsidR="001A572C" w:rsidRDefault="001A572C" w:rsidP="00F2409D">
      <w:pPr>
        <w:pStyle w:val="2"/>
      </w:pPr>
    </w:p>
    <w:p w14:paraId="0499DF63" w14:textId="77777777" w:rsidR="001A572C" w:rsidRDefault="001A572C" w:rsidP="00F2409D">
      <w:pPr>
        <w:pStyle w:val="2"/>
      </w:pPr>
    </w:p>
    <w:p w14:paraId="0BC58701" w14:textId="7DC18861" w:rsidR="006B5A44" w:rsidRPr="00513E84" w:rsidRDefault="006B5A44" w:rsidP="00F2409D">
      <w:pPr>
        <w:pStyle w:val="2"/>
      </w:pPr>
      <w:r w:rsidRPr="00513E84">
        <w:rPr>
          <w:rFonts w:hint="eastAsia"/>
        </w:rPr>
        <w:lastRenderedPageBreak/>
        <w:t>（2）採択されている研究費（実施中の研究費・実施予定の研究費）（令和●年●月●日時点）</w:t>
      </w:r>
    </w:p>
    <w:p w14:paraId="33D8D854" w14:textId="26D1F868"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6774850"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2"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3Z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J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N0S7dm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A3FCAB9"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3"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fJ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sfR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jIuXyZ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42E17CF6">
                <wp:simplePos x="0" y="0"/>
                <wp:positionH relativeFrom="margin">
                  <wp:align>right</wp:align>
                </wp:positionH>
                <wp:positionV relativeFrom="paragraph">
                  <wp:posOffset>434975</wp:posOffset>
                </wp:positionV>
                <wp:extent cx="6248400" cy="2583180"/>
                <wp:effectExtent l="0" t="76200" r="19050" b="2667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258318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4D5C22"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4D5C22">
                              <w:rPr>
                                <w:rFonts w:asciiTheme="majorEastAsia" w:eastAsiaTheme="majorEastAsia" w:hAnsiTheme="majorEastAsia" w:hint="eastAsia"/>
                                <w:color w:val="00B050"/>
                                <w:szCs w:val="21"/>
                              </w:rPr>
                              <w:t>本研究開発のプロセスの一環として、患者や市民の知見を</w:t>
                            </w:r>
                            <w:r w:rsidR="00984C2D" w:rsidRPr="004D5C22">
                              <w:rPr>
                                <w:rFonts w:asciiTheme="majorEastAsia" w:eastAsiaTheme="majorEastAsia" w:hAnsiTheme="majorEastAsia" w:hint="eastAsia"/>
                                <w:color w:val="00B050"/>
                                <w:szCs w:val="21"/>
                              </w:rPr>
                              <w:t>参考にする</w:t>
                            </w:r>
                            <w:r w:rsidRPr="004D5C22">
                              <w:rPr>
                                <w:rFonts w:asciiTheme="majorEastAsia" w:eastAsiaTheme="majorEastAsia" w:hAnsiTheme="majorEastAsia" w:hint="eastAsia"/>
                                <w:color w:val="00B050"/>
                                <w:szCs w:val="21"/>
                              </w:rPr>
                              <w:t>予定があれば、その概要を記載してください</w:t>
                            </w:r>
                            <w:r w:rsidR="003E5D67" w:rsidRPr="004D5C22">
                              <w:rPr>
                                <w:rFonts w:asciiTheme="majorEastAsia" w:eastAsiaTheme="majorEastAsia" w:hAnsiTheme="majorEastAsia" w:hint="eastAsia"/>
                                <w:color w:val="00B050"/>
                                <w:szCs w:val="21"/>
                              </w:rPr>
                              <w:t>。（※詳しくは公募要領</w:t>
                            </w:r>
                            <w:r w:rsidR="00560C25" w:rsidRPr="004D5C22">
                              <w:rPr>
                                <w:rFonts w:asciiTheme="majorEastAsia" w:eastAsiaTheme="majorEastAsia" w:hAnsiTheme="majorEastAsia"/>
                                <w:color w:val="00B050"/>
                                <w:szCs w:val="21"/>
                              </w:rPr>
                              <w:t>3</w:t>
                            </w:r>
                            <w:r w:rsidR="003E5D67" w:rsidRPr="004D5C22">
                              <w:rPr>
                                <w:rFonts w:asciiTheme="majorEastAsia" w:eastAsiaTheme="majorEastAsia" w:hAnsiTheme="majorEastAsia"/>
                                <w:color w:val="00B050"/>
                                <w:szCs w:val="21"/>
                              </w:rPr>
                              <w:t>.</w:t>
                            </w:r>
                            <w:r w:rsidR="00560C25" w:rsidRPr="004D5C22">
                              <w:rPr>
                                <w:rFonts w:asciiTheme="majorEastAsia" w:eastAsiaTheme="majorEastAsia" w:hAnsiTheme="majorEastAsia"/>
                                <w:color w:val="00B050"/>
                                <w:szCs w:val="21"/>
                              </w:rPr>
                              <w:t>4</w:t>
                            </w:r>
                            <w:r w:rsidR="003E5D67" w:rsidRPr="004D5C22">
                              <w:rPr>
                                <w:rFonts w:asciiTheme="majorEastAsia" w:eastAsiaTheme="majorEastAsia" w:hAnsiTheme="majorEastAsia"/>
                                <w:color w:val="00B050"/>
                                <w:szCs w:val="21"/>
                              </w:rPr>
                              <w:t>.2</w:t>
                            </w:r>
                            <w:r w:rsidR="003E5D67" w:rsidRPr="004D5C22">
                              <w:rPr>
                                <w:rFonts w:asciiTheme="majorEastAsia" w:eastAsiaTheme="majorEastAsia" w:hAnsiTheme="majorEastAsia" w:hint="eastAsia"/>
                                <w:color w:val="00B050"/>
                                <w:szCs w:val="21"/>
                              </w:rPr>
                              <w:t>「医学研究・臨床試験における患者・市民参画（</w:t>
                            </w:r>
                            <w:r w:rsidR="003E5D67" w:rsidRPr="004D5C22">
                              <w:rPr>
                                <w:rFonts w:asciiTheme="majorEastAsia" w:eastAsiaTheme="majorEastAsia" w:hAnsiTheme="majorEastAsia"/>
                                <w:color w:val="00B050"/>
                                <w:szCs w:val="21"/>
                              </w:rPr>
                              <w:t>PPI）の推進」をご参照ください）</w:t>
                            </w:r>
                          </w:p>
                          <w:bookmarkEnd w:id="2"/>
                          <w:p w14:paraId="4FA5FAC7" w14:textId="58EF2B20" w:rsidR="00AB1FAC" w:rsidRPr="004D5C22" w:rsidRDefault="00DA5758" w:rsidP="004D5C22">
                            <w:pPr>
                              <w:pStyle w:val="ac"/>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4D5C22">
                              <w:rPr>
                                <w:rFonts w:asciiTheme="majorEastAsia" w:eastAsiaTheme="majorEastAsia" w:hAnsiTheme="majorEastAsia" w:hint="eastAsia"/>
                                <w:color w:val="00B050"/>
                                <w:szCs w:val="21"/>
                              </w:rPr>
                              <w:t>（</w:t>
                            </w:r>
                            <w:r w:rsidRPr="004D5C22">
                              <w:rPr>
                                <w:rFonts w:asciiTheme="majorEastAsia" w:eastAsiaTheme="majorEastAsia" w:hAnsiTheme="majorEastAsia"/>
                                <w:color w:val="00B050"/>
                                <w:szCs w:val="21"/>
                              </w:rPr>
                              <w:t>2）</w:t>
                            </w:r>
                            <w:r w:rsidR="00AB1FAC" w:rsidRPr="004D5C22">
                              <w:rPr>
                                <w:rFonts w:asciiTheme="majorEastAsia" w:eastAsiaTheme="majorEastAsia" w:hAnsiTheme="majorEastAsia" w:hint="eastAsia"/>
                                <w:color w:val="00B050"/>
                                <w:szCs w:val="21"/>
                              </w:rPr>
                              <w:t>国内の</w:t>
                            </w:r>
                            <w:r w:rsidR="00AB1FAC" w:rsidRPr="004D5C22">
                              <w:rPr>
                                <w:rFonts w:asciiTheme="majorEastAsia" w:eastAsiaTheme="majorEastAsia" w:hAnsiTheme="majorEastAsia"/>
                                <w:color w:val="00B050"/>
                                <w:szCs w:val="21"/>
                              </w:rPr>
                              <w:t>子会社から国外の</w:t>
                            </w:r>
                            <w:r w:rsidR="00AB1FAC" w:rsidRPr="004D5C22">
                              <w:rPr>
                                <w:rFonts w:asciiTheme="majorEastAsia" w:eastAsiaTheme="majorEastAsia" w:hAnsiTheme="majorEastAsia" w:hint="eastAsia"/>
                                <w:color w:val="00B050"/>
                                <w:szCs w:val="21"/>
                              </w:rPr>
                              <w:t>親会社</w:t>
                            </w:r>
                            <w:r w:rsidR="00AB1FAC" w:rsidRPr="004D5C22">
                              <w:rPr>
                                <w:rFonts w:asciiTheme="majorEastAsia" w:eastAsiaTheme="majorEastAsia" w:hAnsiTheme="majorEastAsia"/>
                                <w:color w:val="00B050"/>
                                <w:szCs w:val="21"/>
                              </w:rPr>
                              <w:t>に</w:t>
                            </w:r>
                            <w:r w:rsidR="00AB1FAC" w:rsidRPr="004D5C22">
                              <w:rPr>
                                <w:rFonts w:asciiTheme="majorEastAsia" w:eastAsiaTheme="majorEastAsia" w:hAnsiTheme="majorEastAsia" w:hint="eastAsia"/>
                                <w:color w:val="00B050"/>
                                <w:szCs w:val="21"/>
                              </w:rPr>
                              <w:t>本研究開発課題</w:t>
                            </w:r>
                            <w:r w:rsidR="00AB1FAC" w:rsidRPr="004D5C22">
                              <w:rPr>
                                <w:rFonts w:asciiTheme="majorEastAsia" w:eastAsiaTheme="majorEastAsia" w:hAnsiTheme="majorEastAsia"/>
                                <w:color w:val="00B050"/>
                                <w:szCs w:val="21"/>
                              </w:rPr>
                              <w:t>の成果</w:t>
                            </w:r>
                            <w:r w:rsidR="00AB1FAC" w:rsidRPr="004D5C22">
                              <w:rPr>
                                <w:rFonts w:asciiTheme="majorEastAsia" w:eastAsiaTheme="majorEastAsia" w:hAnsiTheme="majorEastAsia" w:hint="eastAsia"/>
                                <w:color w:val="00B050"/>
                                <w:szCs w:val="21"/>
                              </w:rPr>
                              <w:t>の</w:t>
                            </w:r>
                            <w:r w:rsidR="00AB1FAC" w:rsidRPr="004D5C22">
                              <w:rPr>
                                <w:rFonts w:asciiTheme="majorEastAsia" w:eastAsiaTheme="majorEastAsia" w:hAnsiTheme="majorEastAsia"/>
                                <w:color w:val="00B050"/>
                                <w:szCs w:val="21"/>
                              </w:rPr>
                              <w:t>承継を予定</w:t>
                            </w:r>
                            <w:r w:rsidR="00AB1FAC" w:rsidRPr="004D5C22">
                              <w:rPr>
                                <w:rFonts w:asciiTheme="majorEastAsia" w:eastAsiaTheme="majorEastAsia" w:hAnsiTheme="majorEastAsia" w:hint="eastAsia"/>
                                <w:color w:val="00B050"/>
                                <w:szCs w:val="21"/>
                              </w:rPr>
                              <w:t>している</w:t>
                            </w:r>
                            <w:r w:rsidR="00AB1FAC" w:rsidRPr="004D5C22">
                              <w:rPr>
                                <w:rFonts w:asciiTheme="majorEastAsia" w:eastAsiaTheme="majorEastAsia" w:hAnsiTheme="majorEastAsia"/>
                                <w:color w:val="00B050"/>
                                <w:szCs w:val="21"/>
                              </w:rPr>
                              <w:t>場合は、</w:t>
                            </w:r>
                            <w:r w:rsidR="00AB1FAC" w:rsidRPr="004D5C22">
                              <w:rPr>
                                <w:rFonts w:asciiTheme="majorEastAsia" w:eastAsiaTheme="majorEastAsia" w:hAnsiTheme="majorEastAsia" w:hint="eastAsia"/>
                                <w:color w:val="00B050"/>
                                <w:szCs w:val="21"/>
                              </w:rPr>
                              <w:t>その</w:t>
                            </w:r>
                            <w:r w:rsidR="00AB1FAC" w:rsidRPr="004D5C22">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4" type="#_x0000_t62" style="position:absolute;left:0;text-align:left;margin-left:440.8pt;margin-top:34.25pt;width:492pt;height:203.4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4D5C22"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4D5C22">
                        <w:rPr>
                          <w:rFonts w:asciiTheme="majorEastAsia" w:eastAsiaTheme="majorEastAsia" w:hAnsiTheme="majorEastAsia" w:hint="eastAsia"/>
                          <w:color w:val="00B050"/>
                          <w:szCs w:val="21"/>
                        </w:rPr>
                        <w:t>本研究開発のプロセスの一環として、患者や市民の知見を</w:t>
                      </w:r>
                      <w:r w:rsidR="00984C2D" w:rsidRPr="004D5C22">
                        <w:rPr>
                          <w:rFonts w:asciiTheme="majorEastAsia" w:eastAsiaTheme="majorEastAsia" w:hAnsiTheme="majorEastAsia" w:hint="eastAsia"/>
                          <w:color w:val="00B050"/>
                          <w:szCs w:val="21"/>
                        </w:rPr>
                        <w:t>参考にする</w:t>
                      </w:r>
                      <w:r w:rsidRPr="004D5C22">
                        <w:rPr>
                          <w:rFonts w:asciiTheme="majorEastAsia" w:eastAsiaTheme="majorEastAsia" w:hAnsiTheme="majorEastAsia" w:hint="eastAsia"/>
                          <w:color w:val="00B050"/>
                          <w:szCs w:val="21"/>
                        </w:rPr>
                        <w:t>予定があれば、その概要を記載してください</w:t>
                      </w:r>
                      <w:r w:rsidR="003E5D67" w:rsidRPr="004D5C22">
                        <w:rPr>
                          <w:rFonts w:asciiTheme="majorEastAsia" w:eastAsiaTheme="majorEastAsia" w:hAnsiTheme="majorEastAsia" w:hint="eastAsia"/>
                          <w:color w:val="00B050"/>
                          <w:szCs w:val="21"/>
                        </w:rPr>
                        <w:t>。（※詳しくは公募要領</w:t>
                      </w:r>
                      <w:r w:rsidR="00560C25" w:rsidRPr="004D5C22">
                        <w:rPr>
                          <w:rFonts w:asciiTheme="majorEastAsia" w:eastAsiaTheme="majorEastAsia" w:hAnsiTheme="majorEastAsia"/>
                          <w:color w:val="00B050"/>
                          <w:szCs w:val="21"/>
                        </w:rPr>
                        <w:t>3</w:t>
                      </w:r>
                      <w:r w:rsidR="003E5D67" w:rsidRPr="004D5C22">
                        <w:rPr>
                          <w:rFonts w:asciiTheme="majorEastAsia" w:eastAsiaTheme="majorEastAsia" w:hAnsiTheme="majorEastAsia"/>
                          <w:color w:val="00B050"/>
                          <w:szCs w:val="21"/>
                        </w:rPr>
                        <w:t>.</w:t>
                      </w:r>
                      <w:r w:rsidR="00560C25" w:rsidRPr="004D5C22">
                        <w:rPr>
                          <w:rFonts w:asciiTheme="majorEastAsia" w:eastAsiaTheme="majorEastAsia" w:hAnsiTheme="majorEastAsia"/>
                          <w:color w:val="00B050"/>
                          <w:szCs w:val="21"/>
                        </w:rPr>
                        <w:t>4</w:t>
                      </w:r>
                      <w:r w:rsidR="003E5D67" w:rsidRPr="004D5C22">
                        <w:rPr>
                          <w:rFonts w:asciiTheme="majorEastAsia" w:eastAsiaTheme="majorEastAsia" w:hAnsiTheme="majorEastAsia"/>
                          <w:color w:val="00B050"/>
                          <w:szCs w:val="21"/>
                        </w:rPr>
                        <w:t>.2</w:t>
                      </w:r>
                      <w:r w:rsidR="003E5D67" w:rsidRPr="004D5C22">
                        <w:rPr>
                          <w:rFonts w:asciiTheme="majorEastAsia" w:eastAsiaTheme="majorEastAsia" w:hAnsiTheme="majorEastAsia" w:hint="eastAsia"/>
                          <w:color w:val="00B050"/>
                          <w:szCs w:val="21"/>
                        </w:rPr>
                        <w:t>「医学研究・臨床試験における患者・市民参画（</w:t>
                      </w:r>
                      <w:r w:rsidR="003E5D67" w:rsidRPr="004D5C22">
                        <w:rPr>
                          <w:rFonts w:asciiTheme="majorEastAsia" w:eastAsiaTheme="majorEastAsia" w:hAnsiTheme="majorEastAsia"/>
                          <w:color w:val="00B050"/>
                          <w:szCs w:val="21"/>
                        </w:rPr>
                        <w:t>PPI）の推進」をご参照ください）</w:t>
                      </w:r>
                    </w:p>
                    <w:bookmarkEnd w:id="3"/>
                    <w:p w14:paraId="4FA5FAC7" w14:textId="58EF2B20" w:rsidR="00AB1FAC" w:rsidRPr="004D5C22" w:rsidRDefault="00DA5758" w:rsidP="004D5C22">
                      <w:pPr>
                        <w:pStyle w:val="ac"/>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4D5C22">
                        <w:rPr>
                          <w:rFonts w:asciiTheme="majorEastAsia" w:eastAsiaTheme="majorEastAsia" w:hAnsiTheme="majorEastAsia" w:hint="eastAsia"/>
                          <w:color w:val="00B050"/>
                          <w:szCs w:val="21"/>
                        </w:rPr>
                        <w:t>（</w:t>
                      </w:r>
                      <w:r w:rsidRPr="004D5C22">
                        <w:rPr>
                          <w:rFonts w:asciiTheme="majorEastAsia" w:eastAsiaTheme="majorEastAsia" w:hAnsiTheme="majorEastAsia"/>
                          <w:color w:val="00B050"/>
                          <w:szCs w:val="21"/>
                        </w:rPr>
                        <w:t>2）</w:t>
                      </w:r>
                      <w:r w:rsidR="00AB1FAC" w:rsidRPr="004D5C22">
                        <w:rPr>
                          <w:rFonts w:asciiTheme="majorEastAsia" w:eastAsiaTheme="majorEastAsia" w:hAnsiTheme="majorEastAsia" w:hint="eastAsia"/>
                          <w:color w:val="00B050"/>
                          <w:szCs w:val="21"/>
                        </w:rPr>
                        <w:t>国内の</w:t>
                      </w:r>
                      <w:r w:rsidR="00AB1FAC" w:rsidRPr="004D5C22">
                        <w:rPr>
                          <w:rFonts w:asciiTheme="majorEastAsia" w:eastAsiaTheme="majorEastAsia" w:hAnsiTheme="majorEastAsia"/>
                          <w:color w:val="00B050"/>
                          <w:szCs w:val="21"/>
                        </w:rPr>
                        <w:t>子会社から国外の</w:t>
                      </w:r>
                      <w:r w:rsidR="00AB1FAC" w:rsidRPr="004D5C22">
                        <w:rPr>
                          <w:rFonts w:asciiTheme="majorEastAsia" w:eastAsiaTheme="majorEastAsia" w:hAnsiTheme="majorEastAsia" w:hint="eastAsia"/>
                          <w:color w:val="00B050"/>
                          <w:szCs w:val="21"/>
                        </w:rPr>
                        <w:t>親会社</w:t>
                      </w:r>
                      <w:r w:rsidR="00AB1FAC" w:rsidRPr="004D5C22">
                        <w:rPr>
                          <w:rFonts w:asciiTheme="majorEastAsia" w:eastAsiaTheme="majorEastAsia" w:hAnsiTheme="majorEastAsia"/>
                          <w:color w:val="00B050"/>
                          <w:szCs w:val="21"/>
                        </w:rPr>
                        <w:t>に</w:t>
                      </w:r>
                      <w:r w:rsidR="00AB1FAC" w:rsidRPr="004D5C22">
                        <w:rPr>
                          <w:rFonts w:asciiTheme="majorEastAsia" w:eastAsiaTheme="majorEastAsia" w:hAnsiTheme="majorEastAsia" w:hint="eastAsia"/>
                          <w:color w:val="00B050"/>
                          <w:szCs w:val="21"/>
                        </w:rPr>
                        <w:t>本研究開発課題</w:t>
                      </w:r>
                      <w:r w:rsidR="00AB1FAC" w:rsidRPr="004D5C22">
                        <w:rPr>
                          <w:rFonts w:asciiTheme="majorEastAsia" w:eastAsiaTheme="majorEastAsia" w:hAnsiTheme="majorEastAsia"/>
                          <w:color w:val="00B050"/>
                          <w:szCs w:val="21"/>
                        </w:rPr>
                        <w:t>の成果</w:t>
                      </w:r>
                      <w:r w:rsidR="00AB1FAC" w:rsidRPr="004D5C22">
                        <w:rPr>
                          <w:rFonts w:asciiTheme="majorEastAsia" w:eastAsiaTheme="majorEastAsia" w:hAnsiTheme="majorEastAsia" w:hint="eastAsia"/>
                          <w:color w:val="00B050"/>
                          <w:szCs w:val="21"/>
                        </w:rPr>
                        <w:t>の</w:t>
                      </w:r>
                      <w:r w:rsidR="00AB1FAC" w:rsidRPr="004D5C22">
                        <w:rPr>
                          <w:rFonts w:asciiTheme="majorEastAsia" w:eastAsiaTheme="majorEastAsia" w:hAnsiTheme="majorEastAsia"/>
                          <w:color w:val="00B050"/>
                          <w:szCs w:val="21"/>
                        </w:rPr>
                        <w:t>承継を予定</w:t>
                      </w:r>
                      <w:r w:rsidR="00AB1FAC" w:rsidRPr="004D5C22">
                        <w:rPr>
                          <w:rFonts w:asciiTheme="majorEastAsia" w:eastAsiaTheme="majorEastAsia" w:hAnsiTheme="majorEastAsia" w:hint="eastAsia"/>
                          <w:color w:val="00B050"/>
                          <w:szCs w:val="21"/>
                        </w:rPr>
                        <w:t>している</w:t>
                      </w:r>
                      <w:r w:rsidR="00AB1FAC" w:rsidRPr="004D5C22">
                        <w:rPr>
                          <w:rFonts w:asciiTheme="majorEastAsia" w:eastAsiaTheme="majorEastAsia" w:hAnsiTheme="majorEastAsia"/>
                          <w:color w:val="00B050"/>
                          <w:szCs w:val="21"/>
                        </w:rPr>
                        <w:t>場合は、</w:t>
                      </w:r>
                      <w:r w:rsidR="00AB1FAC" w:rsidRPr="004D5C22">
                        <w:rPr>
                          <w:rFonts w:asciiTheme="majorEastAsia" w:eastAsiaTheme="majorEastAsia" w:hAnsiTheme="majorEastAsia" w:hint="eastAsia"/>
                          <w:color w:val="00B050"/>
                          <w:szCs w:val="21"/>
                        </w:rPr>
                        <w:t>その</w:t>
                      </w:r>
                      <w:r w:rsidR="00AB1FAC" w:rsidRPr="004D5C22">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3722A521" w14:textId="0E1A9D6D" w:rsidR="00EF138A" w:rsidRPr="00CC5583" w:rsidRDefault="00EF138A" w:rsidP="004D5C22">
      <w:pPr>
        <w:spacing w:line="360" w:lineRule="exact"/>
        <w:ind w:rightChars="50" w:right="105" w:firstLineChars="300" w:firstLine="630"/>
      </w:pPr>
      <w:r w:rsidRPr="00CC5583">
        <w:rPr>
          <w:rFonts w:asciiTheme="majorEastAsia" w:eastAsiaTheme="majorEastAsia" w:hAnsiTheme="majorEastAsia"/>
          <w:iCs/>
          <w:color w:val="4F81BD" w:themeColor="accent1"/>
          <w:szCs w:val="21"/>
        </w:rPr>
        <w:t>AMED研究への患者・市民参画：</w:t>
      </w:r>
      <w:hyperlink r:id="rId14" w:history="1">
        <w:r w:rsidRPr="00B374F3">
          <w:rPr>
            <w:rStyle w:val="af4"/>
            <w:rFonts w:asciiTheme="majorEastAsia" w:eastAsiaTheme="majorEastAsia" w:hAnsiTheme="majorEastAsia"/>
            <w:iCs/>
            <w:szCs w:val="21"/>
          </w:rPr>
          <w:t>https://www.amed.go.jp/ppi/guidebook.html</w:t>
        </w:r>
      </w:hyperlink>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2E161A8B" w:rsidR="0045494D" w:rsidRPr="00CC5583" w:rsidRDefault="000B6177" w:rsidP="00F2409D">
      <w:pPr>
        <w:pStyle w:val="2"/>
        <w:rPr>
          <w:iCs/>
        </w:rPr>
      </w:pPr>
      <w:r w:rsidRPr="00CC5583">
        <w:rPr>
          <w:rFonts w:hint="eastAsia"/>
        </w:rPr>
        <w:t>（</w:t>
      </w:r>
      <w:r w:rsidR="006C1020">
        <w:rPr>
          <w:rFonts w:hint="eastAsia"/>
        </w:rPr>
        <w:t>2</w:t>
      </w:r>
      <w:r w:rsidRPr="00CC5583">
        <w:t>）</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10505F6" w:rsidR="00065E39" w:rsidRPr="00CC5583" w:rsidRDefault="000B6177" w:rsidP="00F2409D">
      <w:pPr>
        <w:pStyle w:val="2"/>
        <w:rPr>
          <w:color w:val="2E74B5"/>
        </w:rPr>
      </w:pPr>
      <w:r w:rsidRPr="00CC5583">
        <w:rPr>
          <w:rFonts w:hint="eastAsia"/>
        </w:rPr>
        <w:t>（</w:t>
      </w:r>
      <w:r w:rsidR="006C1020">
        <w:rPr>
          <w:rFonts w:hint="eastAsia"/>
        </w:rPr>
        <w:t>3</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58C2826F" w:rsidR="00065E39" w:rsidRPr="004734F0" w:rsidRDefault="000B6177" w:rsidP="00F2409D">
      <w:pPr>
        <w:pStyle w:val="2"/>
        <w:rPr>
          <w:color w:val="2E74B5"/>
        </w:rPr>
      </w:pPr>
      <w:r w:rsidRPr="00CC5583">
        <w:rPr>
          <w:rFonts w:hint="eastAsia"/>
        </w:rPr>
        <w:t>（</w:t>
      </w:r>
      <w:r w:rsidR="006C1020">
        <w:rPr>
          <w:rFonts w:hint="eastAsia"/>
        </w:rPr>
        <w:t>4</w:t>
      </w:r>
      <w:r w:rsidRPr="00CC5583">
        <w:t>）</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4D5C22">
      <w:pPr>
        <w:snapToGrid w:val="0"/>
        <w:spacing w:line="360" w:lineRule="exact"/>
        <w:outlineLvl w:val="0"/>
        <w:rPr>
          <w:rFonts w:asciiTheme="majorEastAsia" w:eastAsiaTheme="majorEastAsia" w:hAnsiTheme="majorEastAsia"/>
          <w:color w:val="000000" w:themeColor="text1"/>
          <w:sz w:val="20"/>
          <w:szCs w:val="20"/>
        </w:rPr>
      </w:pPr>
    </w:p>
    <w:sectPr w:rsidR="004F3E9B" w:rsidRPr="00513E84"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F61A" w14:textId="77777777" w:rsidR="0015219F" w:rsidRDefault="0015219F" w:rsidP="00DE2071">
      <w:r>
        <w:separator/>
      </w:r>
    </w:p>
  </w:endnote>
  <w:endnote w:type="continuationSeparator" w:id="0">
    <w:p w14:paraId="424E3B9E" w14:textId="77777777" w:rsidR="0015219F" w:rsidRDefault="0015219F" w:rsidP="00DE2071">
      <w:r>
        <w:continuationSeparator/>
      </w:r>
    </w:p>
  </w:endnote>
  <w:endnote w:type="continuationNotice" w:id="1">
    <w:p w14:paraId="3743EC25" w14:textId="77777777" w:rsidR="0015219F" w:rsidRDefault="00152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B23F" w14:textId="77777777" w:rsidR="0015219F" w:rsidRDefault="0015219F" w:rsidP="00DE2071">
      <w:r>
        <w:rPr>
          <w:rFonts w:hint="eastAsia"/>
        </w:rPr>
        <w:separator/>
      </w:r>
    </w:p>
  </w:footnote>
  <w:footnote w:type="continuationSeparator" w:id="0">
    <w:p w14:paraId="0984E108" w14:textId="77777777" w:rsidR="0015219F" w:rsidRDefault="0015219F" w:rsidP="00DE2071">
      <w:r>
        <w:continuationSeparator/>
      </w:r>
    </w:p>
  </w:footnote>
  <w:footnote w:type="continuationNotice" w:id="1">
    <w:p w14:paraId="7161BC69" w14:textId="77777777" w:rsidR="0015219F" w:rsidRDefault="001521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7D052A3"/>
    <w:multiLevelType w:val="hybridMultilevel"/>
    <w:tmpl w:val="56BA72A8"/>
    <w:lvl w:ilvl="0" w:tplc="08A4CF9E">
      <w:start w:val="1"/>
      <w:numFmt w:val="upperLetter"/>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1C8642F"/>
    <w:multiLevelType w:val="hybridMultilevel"/>
    <w:tmpl w:val="E5989638"/>
    <w:lvl w:ilvl="0" w:tplc="2BC6C45E">
      <w:start w:val="1"/>
      <w:numFmt w:val="decimal"/>
      <w:lvlText w:val="（%1）"/>
      <w:lvlJc w:val="left"/>
      <w:pPr>
        <w:ind w:left="613" w:hanging="720"/>
      </w:pPr>
      <w:rPr>
        <w:rFonts w:hint="default"/>
        <w:color w:val="auto"/>
        <w:sz w:val="21"/>
      </w:rPr>
    </w:lvl>
    <w:lvl w:ilvl="1" w:tplc="04090017" w:tentative="1">
      <w:start w:val="1"/>
      <w:numFmt w:val="aiueoFullWidth"/>
      <w:lvlText w:val="(%2)"/>
      <w:lvlJc w:val="left"/>
      <w:pPr>
        <w:ind w:left="773" w:hanging="440"/>
      </w:pPr>
    </w:lvl>
    <w:lvl w:ilvl="2" w:tplc="04090011" w:tentative="1">
      <w:start w:val="1"/>
      <w:numFmt w:val="decimalEnclosedCircle"/>
      <w:lvlText w:val="%3"/>
      <w:lvlJc w:val="left"/>
      <w:pPr>
        <w:ind w:left="1213" w:hanging="440"/>
      </w:pPr>
    </w:lvl>
    <w:lvl w:ilvl="3" w:tplc="0409000F" w:tentative="1">
      <w:start w:val="1"/>
      <w:numFmt w:val="decimal"/>
      <w:lvlText w:val="%4."/>
      <w:lvlJc w:val="left"/>
      <w:pPr>
        <w:ind w:left="1653" w:hanging="440"/>
      </w:pPr>
    </w:lvl>
    <w:lvl w:ilvl="4" w:tplc="04090017" w:tentative="1">
      <w:start w:val="1"/>
      <w:numFmt w:val="aiueoFullWidth"/>
      <w:lvlText w:val="(%5)"/>
      <w:lvlJc w:val="left"/>
      <w:pPr>
        <w:ind w:left="2093" w:hanging="440"/>
      </w:pPr>
    </w:lvl>
    <w:lvl w:ilvl="5" w:tplc="04090011" w:tentative="1">
      <w:start w:val="1"/>
      <w:numFmt w:val="decimalEnclosedCircle"/>
      <w:lvlText w:val="%6"/>
      <w:lvlJc w:val="left"/>
      <w:pPr>
        <w:ind w:left="2533" w:hanging="440"/>
      </w:pPr>
    </w:lvl>
    <w:lvl w:ilvl="6" w:tplc="0409000F" w:tentative="1">
      <w:start w:val="1"/>
      <w:numFmt w:val="decimal"/>
      <w:lvlText w:val="%7."/>
      <w:lvlJc w:val="left"/>
      <w:pPr>
        <w:ind w:left="2973" w:hanging="440"/>
      </w:pPr>
    </w:lvl>
    <w:lvl w:ilvl="7" w:tplc="04090017" w:tentative="1">
      <w:start w:val="1"/>
      <w:numFmt w:val="aiueoFullWidth"/>
      <w:lvlText w:val="(%8)"/>
      <w:lvlJc w:val="left"/>
      <w:pPr>
        <w:ind w:left="3413" w:hanging="440"/>
      </w:pPr>
    </w:lvl>
    <w:lvl w:ilvl="8" w:tplc="04090011" w:tentative="1">
      <w:start w:val="1"/>
      <w:numFmt w:val="decimalEnclosedCircle"/>
      <w:lvlText w:val="%9"/>
      <w:lvlJc w:val="left"/>
      <w:pPr>
        <w:ind w:left="3853" w:hanging="44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3"/>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5"/>
  </w:num>
  <w:num w:numId="8" w16cid:durableId="748039249">
    <w:abstractNumId w:val="21"/>
  </w:num>
  <w:num w:numId="9" w16cid:durableId="1918662435">
    <w:abstractNumId w:val="6"/>
  </w:num>
  <w:num w:numId="10" w16cid:durableId="1461656189">
    <w:abstractNumId w:val="25"/>
  </w:num>
  <w:num w:numId="11" w16cid:durableId="151064682">
    <w:abstractNumId w:val="8"/>
  </w:num>
  <w:num w:numId="12" w16cid:durableId="1064109610">
    <w:abstractNumId w:val="23"/>
  </w:num>
  <w:num w:numId="13" w16cid:durableId="1924607778">
    <w:abstractNumId w:val="12"/>
  </w:num>
  <w:num w:numId="14" w16cid:durableId="671032325">
    <w:abstractNumId w:val="30"/>
  </w:num>
  <w:num w:numId="15" w16cid:durableId="1568104234">
    <w:abstractNumId w:val="28"/>
  </w:num>
  <w:num w:numId="16" w16cid:durableId="462961177">
    <w:abstractNumId w:val="11"/>
  </w:num>
  <w:num w:numId="17" w16cid:durableId="1177428642">
    <w:abstractNumId w:val="32"/>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7"/>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8"/>
  </w:num>
  <w:num w:numId="32" w16cid:durableId="892932497">
    <w:abstractNumId w:val="27"/>
  </w:num>
  <w:num w:numId="33" w16cid:durableId="1979457136">
    <w:abstractNumId w:val="31"/>
  </w:num>
  <w:num w:numId="34" w16cid:durableId="1900706201">
    <w:abstractNumId w:val="29"/>
  </w:num>
  <w:num w:numId="35" w16cid:durableId="265236847">
    <w:abstractNumId w:val="20"/>
  </w:num>
  <w:num w:numId="36" w16cid:durableId="1802068042">
    <w:abstractNumId w:val="13"/>
  </w:num>
  <w:num w:numId="37" w16cid:durableId="1393187657">
    <w:abstractNumId w:val="36"/>
  </w:num>
  <w:num w:numId="38" w16cid:durableId="414939624">
    <w:abstractNumId w:val="14"/>
  </w:num>
  <w:num w:numId="39" w16cid:durableId="14249542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710"/>
    <w:rsid w:val="000C6EB9"/>
    <w:rsid w:val="000D0B06"/>
    <w:rsid w:val="000D17AF"/>
    <w:rsid w:val="000D32E1"/>
    <w:rsid w:val="000D4E8E"/>
    <w:rsid w:val="000D59AD"/>
    <w:rsid w:val="000D76FA"/>
    <w:rsid w:val="000E012D"/>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219F"/>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72C"/>
    <w:rsid w:val="001A5812"/>
    <w:rsid w:val="001A5BE4"/>
    <w:rsid w:val="001A604B"/>
    <w:rsid w:val="001A6748"/>
    <w:rsid w:val="001B08FF"/>
    <w:rsid w:val="001B1BB4"/>
    <w:rsid w:val="001B21A6"/>
    <w:rsid w:val="001B3371"/>
    <w:rsid w:val="001B376D"/>
    <w:rsid w:val="001B3814"/>
    <w:rsid w:val="001B6A8A"/>
    <w:rsid w:val="001C0A97"/>
    <w:rsid w:val="001C141A"/>
    <w:rsid w:val="001C1D3C"/>
    <w:rsid w:val="001C3ECB"/>
    <w:rsid w:val="001C4F74"/>
    <w:rsid w:val="001C6577"/>
    <w:rsid w:val="001C65DC"/>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6C4C"/>
    <w:rsid w:val="001E76C8"/>
    <w:rsid w:val="001F1828"/>
    <w:rsid w:val="001F1F4B"/>
    <w:rsid w:val="001F22F5"/>
    <w:rsid w:val="001F2ED2"/>
    <w:rsid w:val="001F45B7"/>
    <w:rsid w:val="001F5428"/>
    <w:rsid w:val="001F556F"/>
    <w:rsid w:val="001F7342"/>
    <w:rsid w:val="00200350"/>
    <w:rsid w:val="00200DFE"/>
    <w:rsid w:val="0020415B"/>
    <w:rsid w:val="00206319"/>
    <w:rsid w:val="002063F5"/>
    <w:rsid w:val="0020772B"/>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49F1"/>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6CB0"/>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6B1C"/>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0FCC"/>
    <w:rsid w:val="00441181"/>
    <w:rsid w:val="0044255B"/>
    <w:rsid w:val="00442B0B"/>
    <w:rsid w:val="0044357C"/>
    <w:rsid w:val="00445C36"/>
    <w:rsid w:val="00445FF7"/>
    <w:rsid w:val="0044694D"/>
    <w:rsid w:val="00446DDA"/>
    <w:rsid w:val="004515D1"/>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5C22"/>
    <w:rsid w:val="004D7736"/>
    <w:rsid w:val="004D79A0"/>
    <w:rsid w:val="004E19F7"/>
    <w:rsid w:val="004E2014"/>
    <w:rsid w:val="004E29F4"/>
    <w:rsid w:val="004E2A7D"/>
    <w:rsid w:val="004E2EE3"/>
    <w:rsid w:val="004E2F05"/>
    <w:rsid w:val="004E48D5"/>
    <w:rsid w:val="004E4AE4"/>
    <w:rsid w:val="004E5E66"/>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31E"/>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020"/>
    <w:rsid w:val="006C142E"/>
    <w:rsid w:val="006C2BFF"/>
    <w:rsid w:val="006C3F11"/>
    <w:rsid w:val="006C4C77"/>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261"/>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0B9"/>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5803"/>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5C98"/>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365CA"/>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67B53"/>
    <w:rsid w:val="00970381"/>
    <w:rsid w:val="0097102A"/>
    <w:rsid w:val="00971EC9"/>
    <w:rsid w:val="00974833"/>
    <w:rsid w:val="00976171"/>
    <w:rsid w:val="00977E0B"/>
    <w:rsid w:val="00983B02"/>
    <w:rsid w:val="00983C8C"/>
    <w:rsid w:val="00983E14"/>
    <w:rsid w:val="009842B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4DA9"/>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4EA"/>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1053"/>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C7B21"/>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55FA"/>
    <w:rsid w:val="00D46488"/>
    <w:rsid w:val="00D5053B"/>
    <w:rsid w:val="00D5080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5A85"/>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2528A"/>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5C1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15</Pages>
  <Words>1412</Words>
  <Characters>8049</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