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2490" w14:textId="566CBA82" w:rsidR="007F067F" w:rsidRDefault="007F067F" w:rsidP="317BBD4D">
      <w:pPr>
        <w:tabs>
          <w:tab w:val="center" w:pos="5013"/>
          <w:tab w:val="left" w:pos="7730"/>
        </w:tabs>
        <w:autoSpaceDE w:val="0"/>
        <w:autoSpaceDN w:val="0"/>
        <w:adjustRightInd w:val="0"/>
        <w:ind w:firstLineChars="100" w:firstLine="240"/>
        <w:jc w:val="center"/>
        <w:rPr>
          <w:rFonts w:ascii="Times New Roman" w:hAnsi="Times New Roman" w:cs="Times New Roman"/>
          <w:color w:val="000000"/>
          <w:kern w:val="0"/>
          <w:sz w:val="24"/>
          <w:szCs w:val="24"/>
        </w:rPr>
      </w:pPr>
    </w:p>
    <w:p w14:paraId="70889A46" w14:textId="77777777" w:rsidR="00C16D8C" w:rsidRDefault="00C16D8C" w:rsidP="007F067F">
      <w:pPr>
        <w:tabs>
          <w:tab w:val="center" w:pos="5013"/>
          <w:tab w:val="left" w:pos="7730"/>
        </w:tabs>
        <w:autoSpaceDE w:val="0"/>
        <w:autoSpaceDN w:val="0"/>
        <w:adjustRightInd w:val="0"/>
        <w:ind w:firstLineChars="100" w:firstLine="240"/>
        <w:jc w:val="center"/>
        <w:rPr>
          <w:rFonts w:ascii="Times New Roman" w:hAnsi="Times New Roman" w:cs="Times New Roman"/>
          <w:bCs/>
          <w:color w:val="000000"/>
          <w:kern w:val="0"/>
          <w:sz w:val="24"/>
          <w:szCs w:val="24"/>
        </w:rPr>
      </w:pPr>
    </w:p>
    <w:p w14:paraId="67B2A589" w14:textId="00A4763E" w:rsidR="007F067F" w:rsidRDefault="007F067F" w:rsidP="007F067F">
      <w:pPr>
        <w:tabs>
          <w:tab w:val="center" w:pos="5013"/>
          <w:tab w:val="left" w:pos="7730"/>
        </w:tabs>
        <w:autoSpaceDE w:val="0"/>
        <w:autoSpaceDN w:val="0"/>
        <w:adjustRightInd w:val="0"/>
        <w:ind w:firstLineChars="100" w:firstLine="240"/>
        <w:jc w:val="center"/>
        <w:rPr>
          <w:rFonts w:ascii="Times New Roman" w:hAnsi="Times New Roman" w:cs="Times New Roman"/>
          <w:bCs/>
          <w:color w:val="000000"/>
          <w:kern w:val="0"/>
          <w:sz w:val="24"/>
          <w:szCs w:val="24"/>
        </w:rPr>
      </w:pPr>
    </w:p>
    <w:p w14:paraId="57FAD719" w14:textId="77777777" w:rsidR="007F067F" w:rsidRDefault="007F067F" w:rsidP="007F067F">
      <w:pPr>
        <w:tabs>
          <w:tab w:val="center" w:pos="5013"/>
          <w:tab w:val="left" w:pos="7730"/>
        </w:tabs>
        <w:autoSpaceDE w:val="0"/>
        <w:autoSpaceDN w:val="0"/>
        <w:adjustRightInd w:val="0"/>
        <w:ind w:firstLineChars="100" w:firstLine="240"/>
        <w:jc w:val="center"/>
        <w:rPr>
          <w:rFonts w:ascii="Times New Roman" w:hAnsi="Times New Roman" w:cs="Times New Roman"/>
          <w:bCs/>
          <w:color w:val="000000"/>
          <w:kern w:val="0"/>
          <w:sz w:val="24"/>
          <w:szCs w:val="24"/>
        </w:rPr>
      </w:pPr>
    </w:p>
    <w:p w14:paraId="14BFF30C" w14:textId="77777777" w:rsidR="007F067F" w:rsidRDefault="007F067F" w:rsidP="007F067F">
      <w:pPr>
        <w:tabs>
          <w:tab w:val="center" w:pos="5013"/>
          <w:tab w:val="left" w:pos="7730"/>
        </w:tabs>
        <w:autoSpaceDE w:val="0"/>
        <w:autoSpaceDN w:val="0"/>
        <w:adjustRightInd w:val="0"/>
        <w:ind w:firstLineChars="100" w:firstLine="240"/>
        <w:jc w:val="center"/>
        <w:rPr>
          <w:rFonts w:ascii="Times New Roman" w:hAnsi="Times New Roman" w:cs="Times New Roman"/>
          <w:bCs/>
          <w:color w:val="000000"/>
          <w:kern w:val="0"/>
          <w:sz w:val="24"/>
          <w:szCs w:val="24"/>
        </w:rPr>
      </w:pPr>
    </w:p>
    <w:p w14:paraId="71700117" w14:textId="4D1AB5DE" w:rsidR="007F067F" w:rsidRPr="007F067F" w:rsidRDefault="007F067F" w:rsidP="007F067F">
      <w:pPr>
        <w:tabs>
          <w:tab w:val="center" w:pos="5013"/>
          <w:tab w:val="left" w:pos="7730"/>
        </w:tabs>
        <w:autoSpaceDE w:val="0"/>
        <w:autoSpaceDN w:val="0"/>
        <w:adjustRightInd w:val="0"/>
        <w:ind w:firstLineChars="100" w:firstLine="240"/>
        <w:jc w:val="center"/>
        <w:rPr>
          <w:rFonts w:ascii="Times New Roman" w:hAnsi="Times New Roman" w:cs="Times New Roman"/>
          <w:bCs/>
          <w:color w:val="000000"/>
          <w:kern w:val="0"/>
          <w:sz w:val="24"/>
          <w:szCs w:val="24"/>
        </w:rPr>
      </w:pPr>
      <w:r w:rsidRPr="007F067F">
        <w:rPr>
          <w:rFonts w:ascii="Times New Roman" w:hAnsi="Times New Roman" w:cs="Times New Roman"/>
          <w:bCs/>
          <w:color w:val="000000"/>
          <w:kern w:val="0"/>
          <w:sz w:val="24"/>
          <w:szCs w:val="24"/>
        </w:rPr>
        <w:t>治験実施計画書</w:t>
      </w:r>
    </w:p>
    <w:p w14:paraId="70E6BA80" w14:textId="77777777" w:rsidR="007F067F" w:rsidRPr="007F067F" w:rsidRDefault="007F067F" w:rsidP="007F067F">
      <w:pPr>
        <w:tabs>
          <w:tab w:val="center" w:pos="5013"/>
          <w:tab w:val="left" w:pos="7730"/>
        </w:tabs>
        <w:autoSpaceDE w:val="0"/>
        <w:autoSpaceDN w:val="0"/>
        <w:adjustRightInd w:val="0"/>
        <w:ind w:firstLineChars="100" w:firstLine="281"/>
        <w:jc w:val="center"/>
        <w:rPr>
          <w:rFonts w:ascii="Times New Roman" w:hAnsi="Times New Roman" w:cs="Times New Roman"/>
          <w:b/>
          <w:color w:val="000000"/>
          <w:kern w:val="0"/>
          <w:sz w:val="28"/>
          <w:szCs w:val="28"/>
        </w:rPr>
      </w:pPr>
    </w:p>
    <w:p w14:paraId="5E8DB71C" w14:textId="77777777" w:rsidR="007F067F" w:rsidRPr="007F067F" w:rsidRDefault="007F067F" w:rsidP="007F067F">
      <w:pPr>
        <w:autoSpaceDE w:val="0"/>
        <w:autoSpaceDN w:val="0"/>
        <w:adjustRightInd w:val="0"/>
        <w:ind w:firstLineChars="100" w:firstLine="281"/>
        <w:jc w:val="center"/>
        <w:rPr>
          <w:rFonts w:ascii="Times New Roman" w:hAnsi="Times New Roman" w:cs="Times New Roman"/>
          <w:b/>
          <w:color w:val="000000"/>
          <w:kern w:val="0"/>
          <w:sz w:val="28"/>
          <w:szCs w:val="28"/>
        </w:rPr>
      </w:pPr>
    </w:p>
    <w:p w14:paraId="7DB69BB0" w14:textId="3B8800FD" w:rsidR="007F067F" w:rsidRPr="007F067F" w:rsidRDefault="00E56E9C" w:rsidP="007F067F">
      <w:pPr>
        <w:autoSpaceDE w:val="0"/>
        <w:autoSpaceDN w:val="0"/>
        <w:spacing w:line="540" w:lineRule="exact"/>
        <w:ind w:leftChars="200" w:left="420" w:rightChars="200" w:right="420"/>
        <w:jc w:val="center"/>
        <w:rPr>
          <w:rFonts w:ascii="Times New Roman" w:hAnsi="Times New Roman" w:cs="Times New Roman"/>
          <w:b/>
          <w:bCs/>
          <w:kern w:val="0"/>
          <w:sz w:val="32"/>
          <w:szCs w:val="32"/>
          <w:lang w:val="ja-JP" w:bidi="ja-JP"/>
        </w:rPr>
      </w:pPr>
      <w:r>
        <w:rPr>
          <w:rFonts w:ascii="Times New Roman" w:hAnsi="Times New Roman" w:cs="Times New Roman" w:hint="eastAsia"/>
          <w:b/>
          <w:bCs/>
          <w:kern w:val="0"/>
          <w:sz w:val="32"/>
          <w:szCs w:val="32"/>
          <w:shd w:val="clear" w:color="auto" w:fill="FFFFFF"/>
          <w:lang w:val="ja-JP" w:bidi="ja-JP"/>
        </w:rPr>
        <w:t>日本人</w:t>
      </w:r>
      <w:bookmarkStart w:id="0" w:name="_Hlk188383984"/>
      <w:r w:rsidR="002B6163">
        <w:rPr>
          <w:rFonts w:ascii="ＭＳ 明朝" w:hAnsi="ＭＳ 明朝" w:cs="ＭＳ 明朝" w:hint="eastAsia"/>
        </w:rPr>
        <w:t>●●●</w:t>
      </w:r>
      <w:bookmarkEnd w:id="0"/>
      <w:r w:rsidR="005B3743">
        <w:rPr>
          <w:rFonts w:ascii="Times New Roman" w:hAnsi="Times New Roman" w:cs="Times New Roman" w:hint="eastAsia"/>
          <w:b/>
          <w:bCs/>
          <w:kern w:val="0"/>
          <w:sz w:val="32"/>
          <w:szCs w:val="32"/>
          <w:shd w:val="clear" w:color="auto" w:fill="FFFFFF"/>
          <w:lang w:val="ja-JP" w:bidi="ja-JP"/>
        </w:rPr>
        <w:t>患者</w:t>
      </w:r>
      <w:r w:rsidR="007F067F" w:rsidRPr="007F067F">
        <w:rPr>
          <w:rFonts w:ascii="Times New Roman" w:hAnsi="Times New Roman" w:cs="Times New Roman"/>
          <w:b/>
          <w:bCs/>
          <w:kern w:val="0"/>
          <w:sz w:val="32"/>
          <w:szCs w:val="32"/>
          <w:lang w:val="ja-JP" w:bidi="ja-JP"/>
        </w:rPr>
        <w:t>に対する</w:t>
      </w:r>
    </w:p>
    <w:p w14:paraId="617FAC11" w14:textId="4D5DD22D" w:rsidR="007F067F" w:rsidRPr="007F067F" w:rsidRDefault="004460B3" w:rsidP="007F067F">
      <w:pPr>
        <w:autoSpaceDE w:val="0"/>
        <w:autoSpaceDN w:val="0"/>
        <w:spacing w:line="540" w:lineRule="exact"/>
        <w:ind w:leftChars="200" w:left="420" w:rightChars="200" w:right="420"/>
        <w:jc w:val="center"/>
        <w:rPr>
          <w:rFonts w:ascii="Times New Roman" w:hAnsi="Times New Roman" w:cs="Times New Roman"/>
          <w:b/>
          <w:bCs/>
          <w:kern w:val="0"/>
          <w:sz w:val="32"/>
          <w:szCs w:val="32"/>
          <w:lang w:val="ja-JP" w:bidi="ja-JP"/>
        </w:rPr>
      </w:pPr>
      <w:r>
        <w:rPr>
          <w:rFonts w:ascii="Times New Roman" w:hAnsi="Times New Roman" w:cs="Times New Roman"/>
          <w:b/>
          <w:bCs/>
          <w:kern w:val="0"/>
          <w:sz w:val="32"/>
          <w:szCs w:val="32"/>
          <w:lang w:val="ja-JP" w:bidi="ja-JP"/>
        </w:rPr>
        <w:t>XXX</w:t>
      </w:r>
      <w:r w:rsidR="007F067F" w:rsidRPr="007F067F">
        <w:rPr>
          <w:rFonts w:ascii="Times New Roman" w:hAnsi="Times New Roman" w:cs="Times New Roman"/>
          <w:b/>
          <w:bCs/>
          <w:kern w:val="0"/>
          <w:sz w:val="32"/>
          <w:szCs w:val="32"/>
          <w:lang w:val="ja-JP" w:bidi="ja-JP"/>
        </w:rPr>
        <w:t>投与の有効性</w:t>
      </w:r>
      <w:r w:rsidR="002A65F4">
        <w:rPr>
          <w:rFonts w:ascii="Times New Roman" w:hAnsi="Times New Roman" w:cs="Times New Roman" w:hint="eastAsia"/>
          <w:b/>
          <w:bCs/>
          <w:kern w:val="0"/>
          <w:sz w:val="32"/>
          <w:szCs w:val="32"/>
          <w:lang w:val="ja-JP" w:bidi="ja-JP"/>
        </w:rPr>
        <w:t>及び安全性</w:t>
      </w:r>
      <w:r w:rsidR="007F067F" w:rsidRPr="007F067F">
        <w:rPr>
          <w:rFonts w:ascii="Times New Roman" w:hAnsi="Times New Roman" w:cs="Times New Roman"/>
          <w:b/>
          <w:bCs/>
          <w:kern w:val="0"/>
          <w:sz w:val="32"/>
          <w:szCs w:val="32"/>
          <w:lang w:val="ja-JP" w:bidi="ja-JP"/>
        </w:rPr>
        <w:t>を検証する</w:t>
      </w:r>
    </w:p>
    <w:p w14:paraId="79F8EF33" w14:textId="77777777" w:rsidR="007F067F" w:rsidRPr="007F067F" w:rsidRDefault="007F067F" w:rsidP="007F067F">
      <w:pPr>
        <w:autoSpaceDE w:val="0"/>
        <w:autoSpaceDN w:val="0"/>
        <w:spacing w:line="540" w:lineRule="exact"/>
        <w:ind w:leftChars="200" w:left="420" w:rightChars="200" w:right="420"/>
        <w:jc w:val="center"/>
        <w:rPr>
          <w:rFonts w:ascii="Times New Roman" w:hAnsi="Times New Roman" w:cs="Times New Roman"/>
          <w:b/>
          <w:bCs/>
          <w:kern w:val="0"/>
          <w:sz w:val="32"/>
          <w:szCs w:val="32"/>
          <w:lang w:val="ja-JP" w:bidi="ja-JP"/>
        </w:rPr>
      </w:pPr>
      <w:r w:rsidRPr="007F067F">
        <w:rPr>
          <w:rFonts w:ascii="Times New Roman" w:hAnsi="Times New Roman" w:cs="Times New Roman"/>
          <w:b/>
          <w:bCs/>
          <w:kern w:val="0"/>
          <w:sz w:val="32"/>
          <w:szCs w:val="32"/>
          <w:lang w:val="ja-JP" w:bidi="ja-JP"/>
        </w:rPr>
        <w:t>プラセボ対照、多施設共同二重盲検ランダム化比較</w:t>
      </w:r>
    </w:p>
    <w:p w14:paraId="5DFD6E5D" w14:textId="533A4E34" w:rsidR="007F067F" w:rsidRPr="004613A6" w:rsidRDefault="007F067F" w:rsidP="007F067F">
      <w:pPr>
        <w:autoSpaceDE w:val="0"/>
        <w:autoSpaceDN w:val="0"/>
        <w:spacing w:line="540" w:lineRule="exact"/>
        <w:ind w:leftChars="200" w:left="420" w:rightChars="200" w:right="420"/>
        <w:jc w:val="center"/>
        <w:rPr>
          <w:rFonts w:ascii="Times New Roman" w:hAnsi="Times New Roman" w:cs="Times New Roman"/>
          <w:b/>
          <w:kern w:val="0"/>
          <w:sz w:val="32"/>
          <w:szCs w:val="32"/>
          <w:lang w:bidi="ja-JP"/>
        </w:rPr>
      </w:pPr>
      <w:r w:rsidRPr="007F067F">
        <w:rPr>
          <w:rFonts w:ascii="Times New Roman" w:hAnsi="Times New Roman" w:cs="Times New Roman" w:hint="eastAsia"/>
          <w:b/>
          <w:bCs/>
          <w:kern w:val="0"/>
          <w:sz w:val="32"/>
          <w:szCs w:val="32"/>
          <w:lang w:val="ja-JP" w:bidi="ja-JP"/>
        </w:rPr>
        <w:t>第</w:t>
      </w:r>
      <w:r w:rsidRPr="007F067F">
        <w:rPr>
          <w:rFonts w:ascii="Times New Roman" w:hAnsi="Times New Roman" w:cs="Times New Roman" w:hint="eastAsia"/>
          <w:b/>
          <w:bCs/>
          <w:kern w:val="0"/>
          <w:sz w:val="32"/>
          <w:szCs w:val="32"/>
          <w:lang w:bidi="ja-JP"/>
        </w:rPr>
        <w:t>Ⅲ</w:t>
      </w:r>
      <w:r w:rsidRPr="007F067F">
        <w:rPr>
          <w:rFonts w:ascii="Times New Roman" w:hAnsi="Times New Roman" w:cs="Times New Roman" w:hint="eastAsia"/>
          <w:b/>
          <w:bCs/>
          <w:kern w:val="0"/>
          <w:sz w:val="32"/>
          <w:szCs w:val="32"/>
          <w:lang w:val="ja-JP" w:bidi="ja-JP"/>
        </w:rPr>
        <w:t>相医師主導治験</w:t>
      </w:r>
    </w:p>
    <w:p w14:paraId="26C25BF5" w14:textId="77777777" w:rsidR="00587343" w:rsidRPr="007F067F" w:rsidRDefault="00587343" w:rsidP="007F067F">
      <w:pPr>
        <w:autoSpaceDE w:val="0"/>
        <w:autoSpaceDN w:val="0"/>
        <w:spacing w:line="540" w:lineRule="exact"/>
        <w:ind w:leftChars="200" w:left="420" w:rightChars="200" w:right="420"/>
        <w:jc w:val="center"/>
        <w:rPr>
          <w:rFonts w:ascii="Times New Roman" w:hAnsi="Times New Roman" w:cs="Times New Roman"/>
          <w:b/>
          <w:bCs/>
          <w:kern w:val="0"/>
          <w:sz w:val="32"/>
          <w:szCs w:val="32"/>
          <w:lang w:bidi="ja-JP"/>
        </w:rPr>
      </w:pPr>
    </w:p>
    <w:p w14:paraId="23C81BF1" w14:textId="77777777" w:rsidR="007E4FD7" w:rsidRDefault="00ED46D2" w:rsidP="00587343">
      <w:pPr>
        <w:jc w:val="center"/>
        <w:rPr>
          <w:rFonts w:ascii="Times New Roman" w:hAnsi="Times New Roman" w:cs="Times New Roman"/>
          <w:color w:val="000000"/>
          <w:kern w:val="0"/>
          <w:sz w:val="24"/>
          <w:szCs w:val="24"/>
        </w:rPr>
      </w:pPr>
      <w:r w:rsidRPr="00ED46D2">
        <w:rPr>
          <w:rFonts w:ascii="Times New Roman" w:hAnsi="Times New Roman" w:cs="Times New Roman"/>
          <w:color w:val="000000"/>
          <w:kern w:val="0"/>
          <w:sz w:val="24"/>
          <w:szCs w:val="24"/>
        </w:rPr>
        <w:t xml:space="preserve">A multi-center, investigator-initiated, Phase 3, double-blinded, randomized, </w:t>
      </w:r>
    </w:p>
    <w:p w14:paraId="69F73E70" w14:textId="4E300E61" w:rsidR="008566D5" w:rsidRDefault="00ED46D2" w:rsidP="009E284C">
      <w:pPr>
        <w:jc w:val="center"/>
      </w:pPr>
      <w:r w:rsidRPr="00ED46D2">
        <w:rPr>
          <w:rFonts w:ascii="Times New Roman" w:hAnsi="Times New Roman" w:cs="Times New Roman"/>
          <w:color w:val="000000"/>
          <w:kern w:val="0"/>
          <w:sz w:val="24"/>
          <w:szCs w:val="24"/>
        </w:rPr>
        <w:t xml:space="preserve">8-month, parallel-group study to compare the efficacy of </w:t>
      </w:r>
      <w:r w:rsidR="004460B3">
        <w:rPr>
          <w:rFonts w:ascii="Times New Roman" w:hAnsi="Times New Roman" w:cs="Times New Roman"/>
          <w:color w:val="000000"/>
          <w:kern w:val="0"/>
          <w:sz w:val="24"/>
          <w:szCs w:val="24"/>
        </w:rPr>
        <w:t>XXX</w:t>
      </w:r>
      <w:r w:rsidRPr="00ED46D2">
        <w:rPr>
          <w:rFonts w:ascii="Times New Roman" w:hAnsi="Times New Roman" w:cs="Times New Roman"/>
          <w:color w:val="000000"/>
          <w:kern w:val="0"/>
          <w:sz w:val="24"/>
          <w:szCs w:val="24"/>
        </w:rPr>
        <w:t xml:space="preserve"> versus placebo in Japanese patient with </w:t>
      </w:r>
      <w:r w:rsidR="0030519B">
        <w:rPr>
          <w:rFonts w:ascii="Times New Roman" w:hAnsi="Times New Roman" w:cs="Times New Roman" w:hint="eastAsia"/>
        </w:rPr>
        <w:t>●●●</w:t>
      </w:r>
    </w:p>
    <w:p w14:paraId="63735322" w14:textId="5A491D03" w:rsidR="007F067F" w:rsidRDefault="007F067F"/>
    <w:p w14:paraId="41EAD7E1" w14:textId="696899C5" w:rsidR="007F067F" w:rsidRDefault="007F067F"/>
    <w:p w14:paraId="6CDFFBE5" w14:textId="67CF7E85" w:rsidR="007F067F" w:rsidRDefault="007F067F"/>
    <w:p w14:paraId="1E3597C0" w14:textId="090B55A7" w:rsidR="007F067F" w:rsidRDefault="007F067F"/>
    <w:p w14:paraId="12E1A44A" w14:textId="75685C55" w:rsidR="007F067F" w:rsidRDefault="007F067F"/>
    <w:p w14:paraId="3FAB2496" w14:textId="23A76423" w:rsidR="007F067F" w:rsidRPr="000D5AE2" w:rsidRDefault="007F067F"/>
    <w:p w14:paraId="67B95DCA" w14:textId="77777777" w:rsidR="007F067F" w:rsidRDefault="007F067F"/>
    <w:p w14:paraId="19AD42F6" w14:textId="26EE9BEE" w:rsidR="007F067F" w:rsidRDefault="007F067F"/>
    <w:p w14:paraId="5130612C" w14:textId="77777777" w:rsidR="007F067F" w:rsidRPr="007F067F" w:rsidRDefault="007F067F" w:rsidP="007F067F">
      <w:pPr>
        <w:autoSpaceDE w:val="0"/>
        <w:autoSpaceDN w:val="0"/>
        <w:adjustRightInd w:val="0"/>
        <w:spacing w:line="340" w:lineRule="exact"/>
        <w:ind w:right="840" w:firstLineChars="2850" w:firstLine="6840"/>
        <w:jc w:val="left"/>
        <w:rPr>
          <w:rFonts w:ascii="Times New Roman" w:hAnsi="Times New Roman" w:cs="Times New Roman"/>
          <w:color w:val="000000"/>
          <w:kern w:val="0"/>
          <w:sz w:val="24"/>
          <w:szCs w:val="24"/>
          <w:lang w:eastAsia="zh-CN"/>
        </w:rPr>
      </w:pPr>
      <w:r w:rsidRPr="007F067F">
        <w:rPr>
          <w:rFonts w:ascii="Times New Roman" w:hAnsi="Times New Roman" w:cs="Times New Roman"/>
          <w:color w:val="000000"/>
          <w:kern w:val="0"/>
          <w:sz w:val="24"/>
          <w:szCs w:val="24"/>
          <w:lang w:eastAsia="zh-CN"/>
        </w:rPr>
        <w:t>治験調整医師</w:t>
      </w:r>
    </w:p>
    <w:p w14:paraId="480CB5B7" w14:textId="17AB2E21" w:rsidR="007F067F" w:rsidRPr="007F067F" w:rsidRDefault="007F067F" w:rsidP="007F067F">
      <w:pPr>
        <w:autoSpaceDE w:val="0"/>
        <w:autoSpaceDN w:val="0"/>
        <w:adjustRightInd w:val="0"/>
        <w:spacing w:line="340" w:lineRule="exact"/>
        <w:ind w:firstLineChars="100" w:firstLine="240"/>
        <w:jc w:val="right"/>
        <w:rPr>
          <w:rFonts w:ascii="Times New Roman" w:hAnsi="Times New Roman" w:cs="Times New Roman"/>
          <w:color w:val="000000"/>
          <w:kern w:val="0"/>
          <w:sz w:val="24"/>
          <w:szCs w:val="24"/>
          <w:lang w:eastAsia="zh-CN"/>
        </w:rPr>
      </w:pPr>
      <w:r w:rsidRPr="007F067F">
        <w:rPr>
          <w:rFonts w:ascii="Times New Roman" w:hAnsi="Times New Roman" w:cs="Times New Roman"/>
          <w:color w:val="000000"/>
          <w:kern w:val="0"/>
          <w:sz w:val="24"/>
          <w:szCs w:val="24"/>
          <w:lang w:eastAsia="zh-CN"/>
        </w:rPr>
        <w:t xml:space="preserve">　　　</w:t>
      </w:r>
      <w:r w:rsidR="002B7947">
        <w:rPr>
          <w:rFonts w:ascii="Times New Roman" w:hAnsi="Times New Roman" w:cs="Times New Roman" w:hint="eastAsia"/>
          <w:color w:val="000000"/>
          <w:kern w:val="0"/>
          <w:sz w:val="24"/>
          <w:szCs w:val="24"/>
          <w:lang w:eastAsia="zh-CN"/>
        </w:rPr>
        <w:t>▲▲</w:t>
      </w:r>
      <w:r w:rsidRPr="007F067F">
        <w:rPr>
          <w:rFonts w:ascii="Times New Roman" w:hAnsi="Times New Roman" w:cs="Times New Roman"/>
          <w:color w:val="000000"/>
          <w:kern w:val="0"/>
          <w:sz w:val="24"/>
          <w:szCs w:val="24"/>
          <w:lang w:eastAsia="zh-CN"/>
        </w:rPr>
        <w:t>病院</w:t>
      </w:r>
      <w:r w:rsidR="00126C1C">
        <w:rPr>
          <w:rFonts w:ascii="Times New Roman" w:hAnsi="Times New Roman" w:cs="Times New Roman" w:hint="eastAsia"/>
          <w:color w:val="000000"/>
          <w:kern w:val="0"/>
          <w:sz w:val="24"/>
          <w:szCs w:val="24"/>
          <w:lang w:eastAsia="zh-CN"/>
        </w:rPr>
        <w:t xml:space="preserve"> </w:t>
      </w:r>
      <w:r w:rsidR="00126C1C">
        <w:rPr>
          <w:rFonts w:ascii="Times New Roman" w:hAnsi="Times New Roman" w:cs="Times New Roman"/>
          <w:color w:val="000000"/>
          <w:kern w:val="0"/>
          <w:sz w:val="24"/>
          <w:szCs w:val="24"/>
          <w:lang w:eastAsia="zh-CN"/>
        </w:rPr>
        <w:t xml:space="preserve">    </w:t>
      </w:r>
      <w:r w:rsidRPr="007F067F">
        <w:rPr>
          <w:rFonts w:ascii="Times New Roman" w:hAnsi="Times New Roman" w:cs="Times New Roman"/>
          <w:color w:val="000000"/>
          <w:kern w:val="0"/>
          <w:sz w:val="24"/>
          <w:szCs w:val="24"/>
          <w:lang w:eastAsia="zh-CN"/>
        </w:rPr>
        <w:t>脳神経内科</w:t>
      </w:r>
    </w:p>
    <w:p w14:paraId="2AA41A6E" w14:textId="5C7DD520" w:rsidR="007F067F" w:rsidRPr="007F067F" w:rsidRDefault="002B7947" w:rsidP="007F067F">
      <w:pPr>
        <w:autoSpaceDE w:val="0"/>
        <w:autoSpaceDN w:val="0"/>
        <w:adjustRightInd w:val="0"/>
        <w:spacing w:line="340" w:lineRule="exact"/>
        <w:ind w:firstLineChars="100" w:firstLine="210"/>
        <w:jc w:val="right"/>
        <w:rPr>
          <w:rFonts w:ascii="Times New Roman" w:hAnsi="Times New Roman" w:cs="Times New Roman"/>
          <w:color w:val="000000"/>
          <w:kern w:val="0"/>
          <w:sz w:val="24"/>
          <w:szCs w:val="24"/>
          <w:lang w:eastAsia="zh-CN"/>
        </w:rPr>
      </w:pPr>
      <w:r w:rsidRPr="002B7947">
        <w:rPr>
          <w:rFonts w:ascii="Times New Roman" w:hAnsi="Times New Roman" w:cs="Times New Roman" w:hint="eastAsia"/>
          <w:lang w:eastAsia="zh-CN"/>
        </w:rPr>
        <w:t>■■</w:t>
      </w:r>
      <w:r>
        <w:rPr>
          <w:rFonts w:ascii="Times New Roman" w:hAnsi="Times New Roman" w:cs="Times New Roman" w:hint="eastAsia"/>
          <w:lang w:eastAsia="zh-CN"/>
        </w:rPr>
        <w:t xml:space="preserve">　■■</w:t>
      </w:r>
    </w:p>
    <w:p w14:paraId="7496A57B" w14:textId="77777777" w:rsidR="007F067F" w:rsidRPr="007F067F" w:rsidRDefault="007F067F" w:rsidP="007F067F">
      <w:pPr>
        <w:autoSpaceDE w:val="0"/>
        <w:autoSpaceDN w:val="0"/>
        <w:adjustRightInd w:val="0"/>
        <w:spacing w:line="340" w:lineRule="exact"/>
        <w:ind w:firstLineChars="100" w:firstLine="240"/>
        <w:jc w:val="left"/>
        <w:rPr>
          <w:rFonts w:ascii="Times New Roman" w:hAnsi="Times New Roman" w:cs="Times New Roman"/>
          <w:color w:val="000000"/>
          <w:kern w:val="0"/>
          <w:sz w:val="24"/>
          <w:szCs w:val="24"/>
          <w:lang w:eastAsia="zh-CN"/>
        </w:rPr>
      </w:pPr>
    </w:p>
    <w:p w14:paraId="52575060" w14:textId="77777777" w:rsidR="007F067F" w:rsidRPr="007F067F" w:rsidRDefault="007F067F" w:rsidP="007F067F">
      <w:pPr>
        <w:autoSpaceDE w:val="0"/>
        <w:autoSpaceDN w:val="0"/>
        <w:adjustRightInd w:val="0"/>
        <w:spacing w:line="340" w:lineRule="exact"/>
        <w:ind w:firstLineChars="100" w:firstLine="240"/>
        <w:jc w:val="left"/>
        <w:rPr>
          <w:rFonts w:ascii="Times New Roman" w:hAnsi="Times New Roman" w:cs="Times New Roman"/>
          <w:color w:val="000000"/>
          <w:kern w:val="0"/>
          <w:sz w:val="24"/>
          <w:szCs w:val="24"/>
          <w:lang w:eastAsia="zh-CN"/>
        </w:rPr>
      </w:pPr>
    </w:p>
    <w:p w14:paraId="7AB353E7" w14:textId="77777777" w:rsidR="007F067F" w:rsidRPr="007F067F" w:rsidRDefault="007F067F" w:rsidP="007F067F">
      <w:pPr>
        <w:autoSpaceDE w:val="0"/>
        <w:autoSpaceDN w:val="0"/>
        <w:adjustRightInd w:val="0"/>
        <w:spacing w:line="340" w:lineRule="exact"/>
        <w:ind w:firstLineChars="100" w:firstLine="240"/>
        <w:jc w:val="left"/>
        <w:rPr>
          <w:rFonts w:ascii="Times New Roman" w:hAnsi="Times New Roman" w:cs="Times New Roman"/>
          <w:color w:val="000000"/>
          <w:kern w:val="0"/>
          <w:sz w:val="24"/>
          <w:szCs w:val="24"/>
          <w:lang w:eastAsia="zh-CN"/>
        </w:rPr>
      </w:pPr>
    </w:p>
    <w:p w14:paraId="4CA6CDBD" w14:textId="77777777" w:rsidR="007F067F" w:rsidRPr="007F067F" w:rsidRDefault="007F067F" w:rsidP="007F067F">
      <w:pPr>
        <w:autoSpaceDE w:val="0"/>
        <w:autoSpaceDN w:val="0"/>
        <w:adjustRightInd w:val="0"/>
        <w:spacing w:line="340" w:lineRule="exact"/>
        <w:ind w:firstLineChars="100" w:firstLine="240"/>
        <w:jc w:val="left"/>
        <w:rPr>
          <w:rFonts w:ascii="Times New Roman" w:hAnsi="Times New Roman" w:cs="Times New Roman"/>
          <w:color w:val="000000"/>
          <w:kern w:val="0"/>
          <w:sz w:val="24"/>
          <w:szCs w:val="24"/>
          <w:lang w:eastAsia="zh-CN"/>
        </w:rPr>
      </w:pPr>
    </w:p>
    <w:p w14:paraId="362F9936" w14:textId="77777777" w:rsidR="007F067F" w:rsidRPr="007F067F" w:rsidRDefault="007F067F" w:rsidP="007F067F">
      <w:pPr>
        <w:autoSpaceDE w:val="0"/>
        <w:autoSpaceDN w:val="0"/>
        <w:adjustRightInd w:val="0"/>
        <w:spacing w:line="340" w:lineRule="exact"/>
        <w:ind w:right="1418"/>
        <w:jc w:val="right"/>
        <w:rPr>
          <w:rFonts w:ascii="Times New Roman" w:hAnsi="Times New Roman" w:cs="Times New Roman"/>
          <w:color w:val="000000"/>
          <w:kern w:val="0"/>
          <w:sz w:val="24"/>
          <w:szCs w:val="24"/>
          <w:lang w:eastAsia="zh-CN"/>
        </w:rPr>
      </w:pPr>
      <w:r w:rsidRPr="007F067F">
        <w:rPr>
          <w:rFonts w:ascii="Times New Roman" w:hAnsi="Times New Roman" w:cs="Times New Roman"/>
          <w:color w:val="000000"/>
          <w:kern w:val="0"/>
          <w:sz w:val="24"/>
          <w:szCs w:val="24"/>
          <w:lang w:eastAsia="zh-CN"/>
        </w:rPr>
        <w:t xml:space="preserve">　　　　　　　　　　　　　　　　　　　　　　　　　　　　　</w:t>
      </w:r>
      <w:r w:rsidRPr="007F067F">
        <w:rPr>
          <w:rFonts w:ascii="Times New Roman" w:hAnsi="Times New Roman" w:cs="Times New Roman" w:hint="eastAsia"/>
          <w:color w:val="000000"/>
          <w:kern w:val="0"/>
          <w:sz w:val="24"/>
          <w:szCs w:val="24"/>
          <w:lang w:eastAsia="zh-CN"/>
        </w:rPr>
        <w:t xml:space="preserve"> </w:t>
      </w:r>
      <w:r w:rsidRPr="007F067F">
        <w:rPr>
          <w:rFonts w:ascii="Times New Roman" w:hAnsi="Times New Roman" w:cs="Times New Roman"/>
          <w:color w:val="000000"/>
          <w:kern w:val="0"/>
          <w:sz w:val="24"/>
          <w:szCs w:val="24"/>
          <w:lang w:eastAsia="zh-CN"/>
        </w:rPr>
        <w:t xml:space="preserve"> </w:t>
      </w:r>
    </w:p>
    <w:p w14:paraId="5B158661" w14:textId="0DCEB693" w:rsidR="007F067F" w:rsidRPr="007F067F" w:rsidRDefault="007F067F" w:rsidP="007F067F">
      <w:pPr>
        <w:autoSpaceDE w:val="0"/>
        <w:autoSpaceDN w:val="0"/>
        <w:adjustRightInd w:val="0"/>
        <w:spacing w:line="340" w:lineRule="exact"/>
        <w:jc w:val="right"/>
        <w:rPr>
          <w:rFonts w:ascii="Times New Roman" w:hAnsi="Times New Roman" w:cs="Times New Roman"/>
          <w:color w:val="000000"/>
          <w:kern w:val="0"/>
          <w:sz w:val="24"/>
          <w:szCs w:val="24"/>
          <w:lang w:eastAsia="zh-CN"/>
        </w:rPr>
      </w:pPr>
      <w:r w:rsidRPr="007F067F">
        <w:rPr>
          <w:rFonts w:ascii="Times New Roman" w:hAnsi="Times New Roman" w:cs="Times New Roman"/>
          <w:color w:val="000000"/>
          <w:kern w:val="0"/>
          <w:sz w:val="24"/>
          <w:szCs w:val="24"/>
          <w:lang w:eastAsia="zh-CN"/>
        </w:rPr>
        <w:t>版番号：第</w:t>
      </w:r>
      <w:r w:rsidRPr="007F067F">
        <w:rPr>
          <w:rFonts w:ascii="Times New Roman" w:hAnsi="Times New Roman" w:cs="Times New Roman" w:hint="eastAsia"/>
          <w:color w:val="000000"/>
          <w:kern w:val="0"/>
          <w:sz w:val="24"/>
          <w:szCs w:val="24"/>
          <w:lang w:eastAsia="zh-CN"/>
        </w:rPr>
        <w:t xml:space="preserve"> </w:t>
      </w:r>
      <w:r w:rsidR="000178F3">
        <w:rPr>
          <w:rFonts w:ascii="Times New Roman" w:hAnsi="Times New Roman" w:cs="Times New Roman"/>
          <w:color w:val="000000"/>
          <w:kern w:val="0"/>
          <w:sz w:val="24"/>
          <w:szCs w:val="24"/>
          <w:lang w:eastAsia="zh-CN"/>
        </w:rPr>
        <w:t>1.</w:t>
      </w:r>
      <w:r w:rsidR="0050089C">
        <w:rPr>
          <w:rFonts w:ascii="Times New Roman" w:hAnsi="Times New Roman" w:cs="Times New Roman" w:hint="eastAsia"/>
          <w:color w:val="000000"/>
          <w:kern w:val="0"/>
          <w:sz w:val="24"/>
          <w:szCs w:val="24"/>
          <w:lang w:eastAsia="zh-CN"/>
        </w:rPr>
        <w:t>0</w:t>
      </w:r>
      <w:r w:rsidRPr="007F067F">
        <w:rPr>
          <w:rFonts w:ascii="Times New Roman" w:hAnsi="Times New Roman" w:cs="Times New Roman"/>
          <w:color w:val="000000"/>
          <w:kern w:val="0"/>
          <w:sz w:val="24"/>
          <w:szCs w:val="24"/>
          <w:lang w:eastAsia="zh-CN"/>
        </w:rPr>
        <w:t xml:space="preserve"> </w:t>
      </w:r>
      <w:r w:rsidRPr="007F067F">
        <w:rPr>
          <w:rFonts w:ascii="Times New Roman" w:hAnsi="Times New Roman" w:cs="Times New Roman"/>
          <w:color w:val="000000"/>
          <w:kern w:val="0"/>
          <w:sz w:val="24"/>
          <w:szCs w:val="24"/>
          <w:lang w:eastAsia="zh-CN"/>
        </w:rPr>
        <w:t>版</w:t>
      </w:r>
    </w:p>
    <w:p w14:paraId="2AE0B4A8" w14:textId="6861A6DD" w:rsidR="007F067F" w:rsidRPr="009E284C" w:rsidRDefault="007F067F" w:rsidP="007F067F">
      <w:pPr>
        <w:jc w:val="right"/>
        <w:rPr>
          <w:rFonts w:ascii="Times New Roman" w:hAnsi="Times New Roman" w:cs="Times New Roman"/>
          <w:kern w:val="0"/>
          <w:sz w:val="24"/>
          <w:szCs w:val="24"/>
          <w:lang w:bidi="ja-JP"/>
        </w:rPr>
      </w:pPr>
      <w:r w:rsidRPr="001657AF">
        <w:rPr>
          <w:rFonts w:ascii="Times New Roman" w:hAnsi="Times New Roman" w:cs="Times New Roman"/>
          <w:kern w:val="0"/>
          <w:sz w:val="24"/>
          <w:szCs w:val="24"/>
          <w:lang w:val="ja-JP" w:bidi="ja-JP"/>
        </w:rPr>
        <w:t>作成年月日</w:t>
      </w:r>
      <w:r w:rsidRPr="001657AF">
        <w:rPr>
          <w:rFonts w:ascii="Times New Roman" w:hAnsi="Times New Roman" w:cs="Times New Roman"/>
          <w:kern w:val="0"/>
          <w:sz w:val="24"/>
          <w:szCs w:val="24"/>
          <w:lang w:bidi="ja-JP"/>
        </w:rPr>
        <w:t>：</w:t>
      </w:r>
      <w:r w:rsidRPr="001657AF">
        <w:rPr>
          <w:rFonts w:ascii="Times New Roman" w:hAnsi="Times New Roman" w:cs="Times New Roman"/>
          <w:kern w:val="0"/>
          <w:sz w:val="24"/>
          <w:szCs w:val="24"/>
          <w:lang w:bidi="ja-JP"/>
        </w:rPr>
        <w:t>202</w:t>
      </w:r>
      <w:r w:rsidR="00D673F4">
        <w:rPr>
          <w:rFonts w:ascii="Times New Roman" w:hAnsi="Times New Roman" w:cs="Times New Roman"/>
          <w:kern w:val="0"/>
          <w:sz w:val="24"/>
          <w:szCs w:val="24"/>
          <w:lang w:bidi="ja-JP"/>
        </w:rPr>
        <w:t>4</w:t>
      </w:r>
      <w:r w:rsidRPr="001657AF">
        <w:rPr>
          <w:rFonts w:ascii="Times New Roman" w:hAnsi="Times New Roman" w:cs="Times New Roman"/>
          <w:kern w:val="0"/>
          <w:sz w:val="24"/>
          <w:szCs w:val="24"/>
          <w:lang w:bidi="ja-JP"/>
        </w:rPr>
        <w:t xml:space="preserve"> </w:t>
      </w:r>
      <w:r w:rsidRPr="001657AF">
        <w:rPr>
          <w:rFonts w:ascii="Times New Roman" w:hAnsi="Times New Roman" w:cs="Times New Roman"/>
          <w:kern w:val="0"/>
          <w:sz w:val="24"/>
          <w:szCs w:val="24"/>
          <w:lang w:val="ja-JP" w:bidi="ja-JP"/>
        </w:rPr>
        <w:t>年</w:t>
      </w:r>
      <w:r w:rsidRPr="001657AF">
        <w:rPr>
          <w:rFonts w:ascii="Times New Roman" w:hAnsi="Times New Roman" w:cs="Times New Roman"/>
          <w:kern w:val="0"/>
          <w:sz w:val="24"/>
          <w:szCs w:val="24"/>
          <w:lang w:bidi="ja-JP"/>
        </w:rPr>
        <w:t xml:space="preserve"> </w:t>
      </w:r>
      <w:r w:rsidR="00D673F4">
        <w:rPr>
          <w:rFonts w:ascii="Times New Roman" w:hAnsi="Times New Roman" w:cs="Times New Roman"/>
          <w:kern w:val="0"/>
          <w:sz w:val="24"/>
          <w:szCs w:val="24"/>
          <w:lang w:bidi="ja-JP"/>
        </w:rPr>
        <w:t>3</w:t>
      </w:r>
      <w:r w:rsidRPr="001657AF">
        <w:rPr>
          <w:rFonts w:ascii="Times New Roman" w:hAnsi="Times New Roman" w:cs="Times New Roman"/>
          <w:kern w:val="0"/>
          <w:sz w:val="24"/>
          <w:szCs w:val="24"/>
          <w:lang w:bidi="ja-JP"/>
        </w:rPr>
        <w:t xml:space="preserve"> </w:t>
      </w:r>
      <w:r w:rsidRPr="001657AF">
        <w:rPr>
          <w:rFonts w:ascii="Times New Roman" w:hAnsi="Times New Roman" w:cs="Times New Roman"/>
          <w:kern w:val="0"/>
          <w:sz w:val="24"/>
          <w:szCs w:val="24"/>
          <w:lang w:val="ja-JP" w:bidi="ja-JP"/>
        </w:rPr>
        <w:t>月</w:t>
      </w:r>
      <w:r w:rsidR="00D673F4">
        <w:rPr>
          <w:rFonts w:ascii="Times New Roman" w:hAnsi="Times New Roman" w:cs="Times New Roman"/>
          <w:kern w:val="0"/>
          <w:sz w:val="24"/>
          <w:szCs w:val="24"/>
          <w:lang w:bidi="ja-JP"/>
        </w:rPr>
        <w:t>27</w:t>
      </w:r>
      <w:r w:rsidRPr="001657AF">
        <w:rPr>
          <w:rFonts w:ascii="Times New Roman" w:hAnsi="Times New Roman" w:cs="Times New Roman"/>
          <w:kern w:val="0"/>
          <w:sz w:val="24"/>
          <w:szCs w:val="24"/>
          <w:lang w:bidi="ja-JP"/>
        </w:rPr>
        <w:t xml:space="preserve">  </w:t>
      </w:r>
      <w:r w:rsidRPr="001657AF">
        <w:rPr>
          <w:rFonts w:ascii="Times New Roman" w:hAnsi="Times New Roman" w:cs="Times New Roman"/>
          <w:kern w:val="0"/>
          <w:sz w:val="24"/>
          <w:szCs w:val="24"/>
          <w:lang w:val="ja-JP" w:bidi="ja-JP"/>
        </w:rPr>
        <w:t>日</w:t>
      </w:r>
      <w:r w:rsidRPr="009E284C">
        <w:rPr>
          <w:rFonts w:ascii="Times New Roman" w:hAnsi="Times New Roman" w:cs="Times New Roman"/>
          <w:kern w:val="0"/>
          <w:sz w:val="24"/>
          <w:szCs w:val="24"/>
          <w:lang w:bidi="ja-JP"/>
        </w:rPr>
        <w:br w:type="page"/>
      </w:r>
    </w:p>
    <w:tbl>
      <w:tblPr>
        <w:tblStyle w:val="a3"/>
        <w:tblW w:w="0" w:type="auto"/>
        <w:tblInd w:w="50" w:type="dxa"/>
        <w:tblLook w:val="04A0" w:firstRow="1" w:lastRow="0" w:firstColumn="1" w:lastColumn="0" w:noHBand="0" w:noVBand="1"/>
      </w:tblPr>
      <w:tblGrid>
        <w:gridCol w:w="2072"/>
        <w:gridCol w:w="7614"/>
      </w:tblGrid>
      <w:tr w:rsidR="007F067F" w:rsidRPr="001657AF" w14:paraId="0A0137BF" w14:textId="77777777" w:rsidTr="76978A58">
        <w:trPr>
          <w:trHeight w:val="300"/>
        </w:trPr>
        <w:tc>
          <w:tcPr>
            <w:tcW w:w="2072" w:type="dxa"/>
            <w:vAlign w:val="center"/>
          </w:tcPr>
          <w:p w14:paraId="0FD6C400" w14:textId="4E5AA1EE" w:rsidR="007F067F" w:rsidRPr="001657AF" w:rsidRDefault="007F067F" w:rsidP="007F067F">
            <w:pPr>
              <w:rPr>
                <w:rFonts w:ascii="Times New Roman" w:hAnsi="Times New Roman" w:cs="Times New Roman"/>
                <w:b/>
                <w:bCs/>
              </w:rPr>
            </w:pPr>
            <w:r w:rsidRPr="001657AF">
              <w:rPr>
                <w:rFonts w:ascii="Times New Roman" w:hAnsi="Times New Roman" w:cs="Times New Roman"/>
                <w:b/>
                <w:bCs/>
              </w:rPr>
              <w:lastRenderedPageBreak/>
              <w:t>試験実施計画書の標題</w:t>
            </w:r>
          </w:p>
        </w:tc>
        <w:tc>
          <w:tcPr>
            <w:tcW w:w="7614" w:type="dxa"/>
            <w:vAlign w:val="center"/>
          </w:tcPr>
          <w:p w14:paraId="3D29DC9D" w14:textId="680273D5" w:rsidR="007F067F" w:rsidRPr="001657AF" w:rsidRDefault="00012768" w:rsidP="007F067F">
            <w:pPr>
              <w:rPr>
                <w:rFonts w:ascii="Times New Roman" w:hAnsi="Times New Roman" w:cs="Times New Roman"/>
              </w:rPr>
            </w:pPr>
            <w:r w:rsidRPr="001657AF">
              <w:rPr>
                <w:rFonts w:ascii="Times New Roman" w:hAnsi="Times New Roman" w:cs="Times New Roman"/>
              </w:rPr>
              <w:t>日本人</w:t>
            </w:r>
            <w:r w:rsidR="0030519B">
              <w:rPr>
                <w:rFonts w:ascii="Times New Roman" w:hAnsi="Times New Roman" w:cs="Times New Roman" w:hint="eastAsia"/>
              </w:rPr>
              <w:t>●●●</w:t>
            </w:r>
            <w:r w:rsidRPr="001657AF">
              <w:rPr>
                <w:rFonts w:ascii="Times New Roman" w:hAnsi="Times New Roman" w:cs="Times New Roman"/>
              </w:rPr>
              <w:t>患者</w:t>
            </w:r>
            <w:r w:rsidR="007F067F" w:rsidRPr="001657AF">
              <w:rPr>
                <w:rFonts w:ascii="Times New Roman" w:hAnsi="Times New Roman" w:cs="Times New Roman"/>
              </w:rPr>
              <w:t>に対する</w:t>
            </w:r>
            <w:r w:rsidR="004460B3">
              <w:rPr>
                <w:rFonts w:ascii="Times New Roman" w:hAnsi="Times New Roman" w:cs="Times New Roman"/>
              </w:rPr>
              <w:t>XXX</w:t>
            </w:r>
            <w:r w:rsidR="007F067F" w:rsidRPr="001657AF">
              <w:rPr>
                <w:rFonts w:ascii="Times New Roman" w:hAnsi="Times New Roman" w:cs="Times New Roman"/>
              </w:rPr>
              <w:t>投与の有効性</w:t>
            </w:r>
            <w:r w:rsidR="00340D22" w:rsidRPr="001657AF">
              <w:rPr>
                <w:rFonts w:ascii="Times New Roman" w:hAnsi="Times New Roman" w:cs="Times New Roman"/>
              </w:rPr>
              <w:t>及び安全性</w:t>
            </w:r>
            <w:r w:rsidR="007F067F" w:rsidRPr="001657AF">
              <w:rPr>
                <w:rFonts w:ascii="Times New Roman" w:hAnsi="Times New Roman" w:cs="Times New Roman"/>
              </w:rPr>
              <w:t>を検証するプラセボ対照、多施設共同二重盲検ランダム化比較、第</w:t>
            </w:r>
            <w:r w:rsidR="007F067F" w:rsidRPr="001657AF">
              <w:rPr>
                <w:rFonts w:ascii="Times New Roman" w:hAnsi="Times New Roman" w:cs="Times New Roman"/>
              </w:rPr>
              <w:t>Ⅲ</w:t>
            </w:r>
            <w:r w:rsidR="007F067F" w:rsidRPr="001657AF">
              <w:rPr>
                <w:rFonts w:ascii="Times New Roman" w:hAnsi="Times New Roman" w:cs="Times New Roman"/>
              </w:rPr>
              <w:t>相医師主導治験</w:t>
            </w:r>
          </w:p>
        </w:tc>
      </w:tr>
      <w:tr w:rsidR="007F067F" w:rsidRPr="001657AF" w14:paraId="46D262DF" w14:textId="77777777" w:rsidTr="76978A58">
        <w:trPr>
          <w:trHeight w:val="300"/>
        </w:trPr>
        <w:tc>
          <w:tcPr>
            <w:tcW w:w="2072" w:type="dxa"/>
            <w:vAlign w:val="center"/>
          </w:tcPr>
          <w:p w14:paraId="6BC46384" w14:textId="6A135DCB" w:rsidR="007F067F" w:rsidRPr="001657AF" w:rsidRDefault="007F067F" w:rsidP="007F067F">
            <w:pPr>
              <w:rPr>
                <w:rFonts w:ascii="Times New Roman" w:hAnsi="Times New Roman" w:cs="Times New Roman"/>
                <w:b/>
                <w:bCs/>
              </w:rPr>
            </w:pPr>
            <w:r w:rsidRPr="001657AF">
              <w:rPr>
                <w:rFonts w:ascii="Times New Roman" w:hAnsi="Times New Roman" w:cs="Times New Roman"/>
                <w:b/>
                <w:bCs/>
                <w:kern w:val="0"/>
                <w:lang w:val="ja-JP" w:bidi="ja-JP"/>
              </w:rPr>
              <w:t>治験依頼者の機密保持に関する声明</w:t>
            </w:r>
          </w:p>
        </w:tc>
        <w:tc>
          <w:tcPr>
            <w:tcW w:w="7614" w:type="dxa"/>
            <w:vAlign w:val="center"/>
          </w:tcPr>
          <w:p w14:paraId="682AA394" w14:textId="79612A6D" w:rsidR="007F067F" w:rsidRPr="001657AF" w:rsidRDefault="007F067F" w:rsidP="007F067F">
            <w:pPr>
              <w:rPr>
                <w:rFonts w:ascii="Times New Roman" w:hAnsi="Times New Roman" w:cs="Times New Roman"/>
              </w:rPr>
            </w:pPr>
            <w:r w:rsidRPr="001657AF">
              <w:rPr>
                <w:rFonts w:ascii="Times New Roman" w:hAnsi="Times New Roman" w:cs="Times New Roman"/>
              </w:rPr>
              <w:t>模擬治験のため記載なし</w:t>
            </w:r>
          </w:p>
        </w:tc>
      </w:tr>
      <w:tr w:rsidR="007F067F" w:rsidRPr="001657AF" w14:paraId="133A2EC5" w14:textId="77777777" w:rsidTr="76978A58">
        <w:trPr>
          <w:trHeight w:val="300"/>
        </w:trPr>
        <w:tc>
          <w:tcPr>
            <w:tcW w:w="2072" w:type="dxa"/>
            <w:vAlign w:val="center"/>
          </w:tcPr>
          <w:p w14:paraId="1027D364" w14:textId="62DCDABD"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試験実施計画書番号</w:t>
            </w:r>
          </w:p>
        </w:tc>
        <w:tc>
          <w:tcPr>
            <w:tcW w:w="7614" w:type="dxa"/>
            <w:vAlign w:val="center"/>
          </w:tcPr>
          <w:p w14:paraId="62E556A7" w14:textId="583594F9" w:rsidR="007F067F" w:rsidRPr="001657AF" w:rsidRDefault="0027598C" w:rsidP="007F067F">
            <w:pPr>
              <w:rPr>
                <w:rFonts w:ascii="Times New Roman" w:hAnsi="Times New Roman" w:cs="Times New Roman"/>
              </w:rPr>
            </w:pPr>
            <w:r w:rsidRPr="001657AF">
              <w:rPr>
                <w:rFonts w:ascii="Times New Roman" w:hAnsi="Times New Roman" w:cs="Times New Roman"/>
              </w:rPr>
              <w:t>DCT-01</w:t>
            </w:r>
          </w:p>
        </w:tc>
      </w:tr>
      <w:tr w:rsidR="007F067F" w:rsidRPr="001657AF" w14:paraId="26FB6024" w14:textId="77777777" w:rsidTr="76978A58">
        <w:trPr>
          <w:trHeight w:val="300"/>
        </w:trPr>
        <w:tc>
          <w:tcPr>
            <w:tcW w:w="2072" w:type="dxa"/>
            <w:vAlign w:val="center"/>
          </w:tcPr>
          <w:p w14:paraId="3A20F6D6" w14:textId="5586952C"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版</w:t>
            </w:r>
          </w:p>
        </w:tc>
        <w:tc>
          <w:tcPr>
            <w:tcW w:w="7614" w:type="dxa"/>
            <w:vAlign w:val="center"/>
          </w:tcPr>
          <w:p w14:paraId="1DAA3D38" w14:textId="573AA4E1" w:rsidR="007F067F" w:rsidRPr="001657AF" w:rsidRDefault="0000028E" w:rsidP="007F067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755963">
              <w:rPr>
                <w:rFonts w:ascii="Times New Roman" w:hAnsi="Times New Roman" w:cs="Times New Roman" w:hint="eastAsia"/>
              </w:rPr>
              <w:t>0</w:t>
            </w:r>
          </w:p>
        </w:tc>
      </w:tr>
      <w:tr w:rsidR="007F067F" w:rsidRPr="001657AF" w14:paraId="0B6A8476" w14:textId="77777777" w:rsidTr="76978A58">
        <w:trPr>
          <w:trHeight w:val="300"/>
        </w:trPr>
        <w:tc>
          <w:tcPr>
            <w:tcW w:w="2072" w:type="dxa"/>
            <w:vAlign w:val="center"/>
          </w:tcPr>
          <w:p w14:paraId="14A413E8" w14:textId="7CC0C753"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改訂番号</w:t>
            </w:r>
          </w:p>
        </w:tc>
        <w:tc>
          <w:tcPr>
            <w:tcW w:w="7614" w:type="dxa"/>
            <w:vAlign w:val="center"/>
          </w:tcPr>
          <w:p w14:paraId="759C620D" w14:textId="66479A68" w:rsidR="007F067F" w:rsidRPr="001657AF" w:rsidRDefault="007F067F" w:rsidP="007F067F">
            <w:pPr>
              <w:rPr>
                <w:rFonts w:ascii="Times New Roman" w:hAnsi="Times New Roman" w:cs="Times New Roman"/>
              </w:rPr>
            </w:pPr>
            <w:r w:rsidRPr="001657AF">
              <w:rPr>
                <w:rFonts w:ascii="Times New Roman" w:hAnsi="Times New Roman" w:cs="Times New Roman"/>
              </w:rPr>
              <w:t>該当なし</w:t>
            </w:r>
          </w:p>
        </w:tc>
      </w:tr>
      <w:tr w:rsidR="007F067F" w:rsidRPr="001657AF" w14:paraId="788F9118" w14:textId="77777777" w:rsidTr="76978A58">
        <w:trPr>
          <w:trHeight w:val="300"/>
        </w:trPr>
        <w:tc>
          <w:tcPr>
            <w:tcW w:w="2072" w:type="dxa"/>
            <w:vAlign w:val="center"/>
          </w:tcPr>
          <w:p w14:paraId="10686089" w14:textId="59FA254D"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治験成分記号</w:t>
            </w:r>
          </w:p>
        </w:tc>
        <w:tc>
          <w:tcPr>
            <w:tcW w:w="7614" w:type="dxa"/>
            <w:vAlign w:val="center"/>
          </w:tcPr>
          <w:p w14:paraId="0F4C2E0E" w14:textId="5BF082F6" w:rsidR="007F067F" w:rsidRPr="001657AF" w:rsidRDefault="004460B3" w:rsidP="007F067F">
            <w:pPr>
              <w:rPr>
                <w:rFonts w:ascii="Times New Roman" w:hAnsi="Times New Roman" w:cs="Times New Roman"/>
              </w:rPr>
            </w:pPr>
            <w:r>
              <w:rPr>
                <w:rFonts w:ascii="Times New Roman" w:hAnsi="Times New Roman" w:cs="Times New Roman"/>
              </w:rPr>
              <w:t>XXX</w:t>
            </w:r>
          </w:p>
        </w:tc>
      </w:tr>
      <w:tr w:rsidR="007F067F" w:rsidRPr="001657AF" w14:paraId="2B800FC0" w14:textId="77777777" w:rsidTr="76978A58">
        <w:trPr>
          <w:trHeight w:val="300"/>
        </w:trPr>
        <w:tc>
          <w:tcPr>
            <w:tcW w:w="2072" w:type="dxa"/>
            <w:vAlign w:val="center"/>
          </w:tcPr>
          <w:p w14:paraId="36BE46E5" w14:textId="28264E64"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化合物名</w:t>
            </w:r>
          </w:p>
        </w:tc>
        <w:tc>
          <w:tcPr>
            <w:tcW w:w="7614" w:type="dxa"/>
            <w:vAlign w:val="center"/>
          </w:tcPr>
          <w:p w14:paraId="3CB29EBA" w14:textId="45BA2D8A" w:rsidR="007F067F" w:rsidRPr="001657AF" w:rsidRDefault="001657AF" w:rsidP="007F067F">
            <w:pPr>
              <w:rPr>
                <w:rFonts w:ascii="Times New Roman" w:hAnsi="Times New Roman" w:cs="Times New Roman"/>
              </w:rPr>
            </w:pPr>
            <w:r w:rsidRPr="001657AF">
              <w:rPr>
                <w:rFonts w:ascii="Times New Roman" w:hAnsi="Times New Roman" w:cs="Times New Roman"/>
              </w:rPr>
              <w:t>Sodium Phenylbutyrate</w:t>
            </w:r>
            <w:r w:rsidR="00BD03DF">
              <w:rPr>
                <w:rFonts w:ascii="Times New Roman" w:hAnsi="Times New Roman" w:cs="Times New Roman"/>
              </w:rPr>
              <w:t xml:space="preserve"> </w:t>
            </w:r>
            <w:r w:rsidRPr="001657AF">
              <w:rPr>
                <w:rFonts w:ascii="Times New Roman" w:hAnsi="Times New Roman" w:cs="Times New Roman"/>
              </w:rPr>
              <w:t>(PB)/</w:t>
            </w:r>
            <w:proofErr w:type="spellStart"/>
            <w:r w:rsidRPr="001657AF">
              <w:rPr>
                <w:rFonts w:ascii="Times New Roman" w:hAnsi="Times New Roman" w:cs="Times New Roman"/>
              </w:rPr>
              <w:t>Tauroursodeoxycholic</w:t>
            </w:r>
            <w:proofErr w:type="spellEnd"/>
            <w:r w:rsidRPr="001657AF">
              <w:rPr>
                <w:rFonts w:ascii="Times New Roman" w:hAnsi="Times New Roman" w:cs="Times New Roman"/>
              </w:rPr>
              <w:t xml:space="preserve"> Acid</w:t>
            </w:r>
            <w:r w:rsidR="00BD03DF">
              <w:rPr>
                <w:rFonts w:ascii="Times New Roman" w:hAnsi="Times New Roman" w:cs="Times New Roman"/>
              </w:rPr>
              <w:t xml:space="preserve"> </w:t>
            </w:r>
            <w:r w:rsidRPr="001657AF">
              <w:rPr>
                <w:rFonts w:ascii="Times New Roman" w:hAnsi="Times New Roman" w:cs="Times New Roman"/>
              </w:rPr>
              <w:t>(TUDCA)</w:t>
            </w:r>
          </w:p>
        </w:tc>
      </w:tr>
      <w:tr w:rsidR="007F067F" w:rsidRPr="001657AF" w14:paraId="4F98B283" w14:textId="77777777" w:rsidTr="76978A58">
        <w:trPr>
          <w:trHeight w:val="300"/>
        </w:trPr>
        <w:tc>
          <w:tcPr>
            <w:tcW w:w="2072" w:type="dxa"/>
            <w:vAlign w:val="center"/>
          </w:tcPr>
          <w:p w14:paraId="7BA03467" w14:textId="2FBD50AF"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試験の相</w:t>
            </w:r>
          </w:p>
        </w:tc>
        <w:tc>
          <w:tcPr>
            <w:tcW w:w="7614" w:type="dxa"/>
            <w:vAlign w:val="center"/>
          </w:tcPr>
          <w:p w14:paraId="4C075019" w14:textId="03DEFA6F" w:rsidR="007F067F" w:rsidRPr="001657AF" w:rsidRDefault="007F067F" w:rsidP="007F067F">
            <w:pPr>
              <w:rPr>
                <w:rFonts w:ascii="Times New Roman" w:hAnsi="Times New Roman" w:cs="Times New Roman"/>
              </w:rPr>
            </w:pPr>
            <w:r w:rsidRPr="001657AF">
              <w:rPr>
                <w:rFonts w:ascii="Times New Roman" w:hAnsi="Times New Roman" w:cs="Times New Roman"/>
              </w:rPr>
              <w:t>第</w:t>
            </w:r>
            <w:r w:rsidRPr="001657AF">
              <w:rPr>
                <w:rFonts w:ascii="Times New Roman" w:hAnsi="Times New Roman" w:cs="Times New Roman"/>
              </w:rPr>
              <w:t>3</w:t>
            </w:r>
            <w:r w:rsidRPr="001657AF">
              <w:rPr>
                <w:rFonts w:ascii="Times New Roman" w:hAnsi="Times New Roman" w:cs="Times New Roman"/>
              </w:rPr>
              <w:t>相</w:t>
            </w:r>
          </w:p>
        </w:tc>
      </w:tr>
      <w:tr w:rsidR="007F067F" w:rsidRPr="001657AF" w14:paraId="19471B84" w14:textId="77777777" w:rsidTr="76978A58">
        <w:trPr>
          <w:trHeight w:val="300"/>
        </w:trPr>
        <w:tc>
          <w:tcPr>
            <w:tcW w:w="2072" w:type="dxa"/>
            <w:vAlign w:val="center"/>
          </w:tcPr>
          <w:p w14:paraId="18CD022B" w14:textId="72A892B0"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簡易標題</w:t>
            </w:r>
          </w:p>
        </w:tc>
        <w:tc>
          <w:tcPr>
            <w:tcW w:w="7614" w:type="dxa"/>
            <w:vAlign w:val="center"/>
          </w:tcPr>
          <w:p w14:paraId="0BD8DA9B" w14:textId="180FB239" w:rsidR="007F067F" w:rsidRPr="001657AF" w:rsidRDefault="008C4DD1" w:rsidP="007F067F">
            <w:pPr>
              <w:rPr>
                <w:rFonts w:ascii="Times New Roman" w:hAnsi="Times New Roman" w:cs="Times New Roman"/>
              </w:rPr>
            </w:pPr>
            <w:r w:rsidRPr="001657AF">
              <w:rPr>
                <w:rFonts w:ascii="Times New Roman" w:hAnsi="Times New Roman" w:cs="Times New Roman"/>
              </w:rPr>
              <w:t>日本人</w:t>
            </w:r>
            <w:r w:rsidR="002B6163">
              <w:rPr>
                <w:rFonts w:ascii="ＭＳ 明朝" w:hAnsi="ＭＳ 明朝" w:cs="ＭＳ 明朝" w:hint="eastAsia"/>
              </w:rPr>
              <w:t>●●●</w:t>
            </w:r>
            <w:r w:rsidRPr="001657AF">
              <w:rPr>
                <w:rFonts w:ascii="Times New Roman" w:hAnsi="Times New Roman" w:cs="Times New Roman"/>
              </w:rPr>
              <w:t>患者に対する</w:t>
            </w:r>
            <w:r w:rsidR="004460B3">
              <w:rPr>
                <w:rFonts w:ascii="Times New Roman" w:hAnsi="Times New Roman" w:cs="Times New Roman"/>
              </w:rPr>
              <w:t>XXX</w:t>
            </w:r>
            <w:r w:rsidR="00F61B48" w:rsidRPr="001657AF">
              <w:rPr>
                <w:rFonts w:ascii="Times New Roman" w:hAnsi="Times New Roman" w:cs="Times New Roman"/>
              </w:rPr>
              <w:t>の</w:t>
            </w:r>
            <w:r w:rsidR="00DB729C" w:rsidRPr="001657AF">
              <w:rPr>
                <w:rFonts w:ascii="Times New Roman" w:hAnsi="Times New Roman" w:cs="Times New Roman"/>
              </w:rPr>
              <w:t>第</w:t>
            </w:r>
            <w:r w:rsidR="00DB729C" w:rsidRPr="001657AF">
              <w:rPr>
                <w:rFonts w:ascii="Times New Roman" w:hAnsi="Times New Roman" w:cs="Times New Roman"/>
              </w:rPr>
              <w:t>Ⅲ</w:t>
            </w:r>
            <w:r w:rsidR="00DB729C" w:rsidRPr="001657AF">
              <w:rPr>
                <w:rFonts w:ascii="Times New Roman" w:hAnsi="Times New Roman" w:cs="Times New Roman"/>
              </w:rPr>
              <w:t>相試験</w:t>
            </w:r>
          </w:p>
        </w:tc>
      </w:tr>
      <w:tr w:rsidR="007F067F" w:rsidRPr="001657AF" w14:paraId="0465186C" w14:textId="77777777" w:rsidTr="76978A58">
        <w:trPr>
          <w:trHeight w:val="300"/>
        </w:trPr>
        <w:tc>
          <w:tcPr>
            <w:tcW w:w="2072" w:type="dxa"/>
            <w:vAlign w:val="center"/>
          </w:tcPr>
          <w:p w14:paraId="481306F8" w14:textId="658F908A" w:rsidR="007F067F" w:rsidRPr="001657AF" w:rsidRDefault="007F067F" w:rsidP="007F067F">
            <w:pPr>
              <w:rPr>
                <w:rFonts w:ascii="Times New Roman" w:hAnsi="Times New Roman" w:cs="Times New Roman"/>
                <w:b/>
                <w:bCs/>
              </w:rPr>
            </w:pPr>
            <w:r w:rsidRPr="001657AF">
              <w:rPr>
                <w:rFonts w:ascii="Times New Roman" w:hAnsi="Times New Roman" w:cs="Times New Roman"/>
                <w:b/>
                <w:bCs/>
              </w:rPr>
              <w:t>治験調整医師</w:t>
            </w:r>
          </w:p>
        </w:tc>
        <w:tc>
          <w:tcPr>
            <w:tcW w:w="7614" w:type="dxa"/>
            <w:vAlign w:val="center"/>
          </w:tcPr>
          <w:p w14:paraId="1CFF2CC4" w14:textId="0D8F2F53" w:rsidR="007F067F" w:rsidRPr="001657AF" w:rsidRDefault="002B7947" w:rsidP="007F067F">
            <w:pPr>
              <w:rPr>
                <w:rFonts w:ascii="Times New Roman" w:hAnsi="Times New Roman" w:cs="Times New Roman"/>
                <w:lang w:eastAsia="zh-CN"/>
              </w:rPr>
            </w:pPr>
            <w:r>
              <w:rPr>
                <w:rFonts w:ascii="Times New Roman" w:hAnsi="Times New Roman" w:cs="Times New Roman" w:hint="eastAsia"/>
                <w:lang w:eastAsia="zh-CN"/>
              </w:rPr>
              <w:t>▲▲</w:t>
            </w:r>
            <w:r w:rsidR="00DB729C" w:rsidRPr="001657AF">
              <w:rPr>
                <w:rFonts w:ascii="Times New Roman" w:hAnsi="Times New Roman" w:cs="Times New Roman"/>
                <w:lang w:eastAsia="zh-CN"/>
              </w:rPr>
              <w:t>病院</w:t>
            </w:r>
            <w:r w:rsidR="00126C1C">
              <w:rPr>
                <w:rFonts w:ascii="Times New Roman" w:hAnsi="Times New Roman" w:cs="Times New Roman" w:hint="eastAsia"/>
                <w:lang w:eastAsia="zh-CN"/>
              </w:rPr>
              <w:t xml:space="preserve"> </w:t>
            </w:r>
            <w:r w:rsidR="00DB729C" w:rsidRPr="001657AF">
              <w:rPr>
                <w:rFonts w:ascii="Times New Roman" w:hAnsi="Times New Roman" w:cs="Times New Roman"/>
                <w:lang w:eastAsia="zh-CN"/>
              </w:rPr>
              <w:t xml:space="preserve">脳神経内科　</w:t>
            </w:r>
            <w:r>
              <w:rPr>
                <w:rFonts w:ascii="Times New Roman" w:hAnsi="Times New Roman" w:cs="Times New Roman" w:hint="eastAsia"/>
                <w:lang w:eastAsia="zh-CN"/>
              </w:rPr>
              <w:t>■■　■■</w:t>
            </w:r>
          </w:p>
        </w:tc>
      </w:tr>
    </w:tbl>
    <w:p w14:paraId="50EB926E" w14:textId="60853448" w:rsidR="007F067F" w:rsidRPr="00DB729C" w:rsidRDefault="007F067F" w:rsidP="007F067F">
      <w:pPr>
        <w:pStyle w:val="TableParagraph"/>
        <w:rPr>
          <w:lang w:val="en-US" w:eastAsia="zh-CN"/>
        </w:rPr>
      </w:pPr>
    </w:p>
    <w:p w14:paraId="71339987" w14:textId="6395B50B" w:rsidR="007F067F" w:rsidRPr="00DB729C" w:rsidRDefault="007F067F" w:rsidP="007F067F">
      <w:pPr>
        <w:pStyle w:val="TableParagraph"/>
        <w:rPr>
          <w:lang w:val="en-US" w:eastAsia="zh-CN"/>
        </w:rPr>
      </w:pPr>
    </w:p>
    <w:p w14:paraId="014F6182" w14:textId="43A453EE" w:rsidR="007F067F" w:rsidRPr="00844E18" w:rsidRDefault="007F067F" w:rsidP="007F067F">
      <w:pPr>
        <w:pStyle w:val="TableParagraph"/>
        <w:rPr>
          <w:rFonts w:ascii="ＭＳ 明朝" w:eastAsia="ＭＳ 明朝" w:hAnsi="ＭＳ 明朝"/>
          <w:b/>
          <w:bCs/>
          <w:lang w:val="en-US" w:eastAsia="zh-CN"/>
        </w:rPr>
      </w:pPr>
      <w:r w:rsidRPr="007F067F">
        <w:rPr>
          <w:rFonts w:ascii="ＭＳ 明朝" w:eastAsia="ＭＳ 明朝" w:hAnsi="ＭＳ 明朝" w:hint="eastAsia"/>
          <w:b/>
          <w:bCs/>
          <w:lang w:eastAsia="zh-CN"/>
        </w:rPr>
        <w:t>治験調整医師署名</w:t>
      </w:r>
    </w:p>
    <w:p w14:paraId="1234AE80" w14:textId="195D9F86" w:rsidR="007F067F" w:rsidRPr="00844E18" w:rsidRDefault="007F067F" w:rsidP="007F067F">
      <w:pPr>
        <w:pStyle w:val="TableParagraph"/>
        <w:rPr>
          <w:rFonts w:ascii="ＭＳ 明朝" w:eastAsia="ＭＳ 明朝" w:hAnsi="ＭＳ 明朝"/>
          <w:lang w:val="en-US" w:eastAsia="zh-CN"/>
        </w:rPr>
      </w:pPr>
    </w:p>
    <w:p w14:paraId="37BD8A08" w14:textId="54695904" w:rsidR="007F067F" w:rsidRPr="00844E18" w:rsidRDefault="007F067F" w:rsidP="007F067F">
      <w:pPr>
        <w:pStyle w:val="TableParagraph"/>
        <w:rPr>
          <w:rFonts w:ascii="ＭＳ 明朝" w:eastAsia="ＭＳ 明朝" w:hAnsi="ＭＳ 明朝"/>
          <w:lang w:val="en-US" w:eastAsia="zh-CN"/>
        </w:rPr>
      </w:pPr>
      <w:r w:rsidRPr="007F067F">
        <w:rPr>
          <w:rFonts w:ascii="ＭＳ 明朝" w:eastAsia="ＭＳ 明朝" w:hAnsi="ＭＳ 明朝" w:hint="eastAsia"/>
          <w:lang w:eastAsia="zh-CN"/>
        </w:rPr>
        <w:t xml:space="preserve">　　年　　　月　　日</w:t>
      </w:r>
    </w:p>
    <w:p w14:paraId="3677DB88" w14:textId="472D48A6" w:rsidR="007F067F" w:rsidRPr="00844E18" w:rsidRDefault="007F067F" w:rsidP="007F067F">
      <w:pPr>
        <w:pStyle w:val="TableParagraph"/>
        <w:pBdr>
          <w:bottom w:val="single" w:sz="4" w:space="0" w:color="auto"/>
        </w:pBdr>
        <w:rPr>
          <w:rFonts w:ascii="ＭＳ 明朝" w:eastAsia="ＭＳ 明朝" w:hAnsi="ＭＳ 明朝"/>
          <w:u w:val="single"/>
          <w:lang w:val="en-US" w:eastAsia="zh-CN"/>
        </w:rPr>
      </w:pPr>
      <w:r w:rsidRPr="007F067F">
        <w:rPr>
          <w:rFonts w:ascii="ＭＳ 明朝" w:eastAsia="ＭＳ 明朝" w:hAnsi="ＭＳ 明朝" w:hint="eastAsia"/>
          <w:u w:val="single"/>
          <w:lang w:eastAsia="zh-CN"/>
        </w:rPr>
        <w:t xml:space="preserve">　</w:t>
      </w:r>
    </w:p>
    <w:p w14:paraId="2F48DD46" w14:textId="2C62506A" w:rsidR="007F067F" w:rsidRDefault="007F067F" w:rsidP="007F067F">
      <w:pPr>
        <w:pStyle w:val="TableParagraph"/>
        <w:pBdr>
          <w:bottom w:val="single" w:sz="4" w:space="0" w:color="auto"/>
        </w:pBdr>
        <w:rPr>
          <w:rFonts w:ascii="ＭＳ 明朝" w:eastAsia="ＭＳ 明朝" w:hAnsi="ＭＳ 明朝"/>
          <w:lang w:eastAsia="zh-CN"/>
        </w:rPr>
      </w:pPr>
      <w:r w:rsidRPr="007F067F">
        <w:rPr>
          <w:rFonts w:ascii="ＭＳ 明朝" w:eastAsia="ＭＳ 明朝" w:hAnsi="ＭＳ 明朝" w:hint="eastAsia"/>
          <w:lang w:eastAsia="zh-CN"/>
        </w:rPr>
        <w:t xml:space="preserve">　　氏名</w:t>
      </w:r>
      <w:r>
        <w:rPr>
          <w:rFonts w:ascii="ＭＳ 明朝" w:eastAsia="ＭＳ 明朝" w:hAnsi="ＭＳ 明朝" w:hint="eastAsia"/>
          <w:lang w:eastAsia="zh-CN"/>
        </w:rPr>
        <w:t xml:space="preserve">　　　　　　　　　　　　　　　　　　　　　　　　　　　　　　　　　　　　　　　　</w:t>
      </w:r>
    </w:p>
    <w:p w14:paraId="52B3C1DB" w14:textId="5520D61C" w:rsidR="007F067F" w:rsidRDefault="007F067F" w:rsidP="007F067F">
      <w:pPr>
        <w:pStyle w:val="TableParagraph"/>
        <w:rPr>
          <w:rFonts w:ascii="ＭＳ 明朝" w:eastAsia="ＭＳ 明朝" w:hAnsi="ＭＳ 明朝"/>
          <w:lang w:eastAsia="zh-CN"/>
        </w:rPr>
      </w:pPr>
    </w:p>
    <w:p w14:paraId="67C2CB0F" w14:textId="58947346" w:rsidR="007F067F" w:rsidRDefault="007F067F" w:rsidP="007F067F">
      <w:pPr>
        <w:pStyle w:val="TableParagraph"/>
        <w:rPr>
          <w:rFonts w:ascii="ＭＳ 明朝" w:eastAsia="ＭＳ 明朝" w:hAnsi="ＭＳ 明朝"/>
          <w:lang w:eastAsia="zh-CN"/>
        </w:rPr>
      </w:pPr>
    </w:p>
    <w:p w14:paraId="5217289C" w14:textId="3202FDCE" w:rsidR="007F067F" w:rsidRDefault="007F067F" w:rsidP="007F067F">
      <w:pPr>
        <w:pStyle w:val="TableParagraph"/>
        <w:rPr>
          <w:rFonts w:ascii="ＭＳ 明朝" w:eastAsia="ＭＳ 明朝" w:hAnsi="ＭＳ 明朝"/>
        </w:rPr>
      </w:pPr>
      <w:r>
        <w:rPr>
          <w:rFonts w:ascii="ＭＳ 明朝" w:eastAsia="ＭＳ 明朝" w:hAnsi="ＭＳ 明朝" w:hint="eastAsia"/>
        </w:rPr>
        <w:t>その他連絡先</w:t>
      </w:r>
    </w:p>
    <w:p w14:paraId="37CF9AEF" w14:textId="2E88FC8C" w:rsidR="007F067F" w:rsidRDefault="007F067F" w:rsidP="007F067F">
      <w:pPr>
        <w:pStyle w:val="TableParagraph"/>
        <w:rPr>
          <w:rFonts w:ascii="ＭＳ 明朝" w:eastAsia="ＭＳ 明朝" w:hAnsi="ＭＳ 明朝"/>
        </w:rPr>
      </w:pPr>
      <w:r>
        <w:rPr>
          <w:rFonts w:ascii="ＭＳ 明朝" w:eastAsia="ＭＳ 明朝" w:hAnsi="ＭＳ 明朝"/>
        </w:rPr>
        <w:br w:type="page"/>
      </w:r>
    </w:p>
    <w:sdt>
      <w:sdtPr>
        <w:rPr>
          <w:rFonts w:asciiTheme="minorHAnsi" w:eastAsia="ＭＳ 明朝" w:hAnsiTheme="minorHAnsi" w:cstheme="minorBidi"/>
          <w:color w:val="auto"/>
          <w:kern w:val="2"/>
          <w:sz w:val="21"/>
          <w:szCs w:val="21"/>
          <w:lang w:val="ja-JP"/>
        </w:rPr>
        <w:id w:val="778607912"/>
        <w:docPartObj>
          <w:docPartGallery w:val="Table of Contents"/>
          <w:docPartUnique/>
        </w:docPartObj>
      </w:sdtPr>
      <w:sdtEndPr>
        <w:rPr>
          <w:b/>
          <w:bCs/>
        </w:rPr>
      </w:sdtEndPr>
      <w:sdtContent>
        <w:p w14:paraId="00F47A7A" w14:textId="3A0EAF58" w:rsidR="000F59FF" w:rsidRPr="00DC7A79" w:rsidRDefault="000F59FF">
          <w:pPr>
            <w:pStyle w:val="af1"/>
            <w:rPr>
              <w:b/>
              <w:bCs/>
              <w:color w:val="auto"/>
            </w:rPr>
          </w:pPr>
          <w:r w:rsidRPr="00DC7A79">
            <w:rPr>
              <w:rFonts w:hint="eastAsia"/>
              <w:b/>
              <w:bCs/>
              <w:color w:val="auto"/>
              <w:lang w:val="ja-JP"/>
            </w:rPr>
            <w:t>目次</w:t>
          </w:r>
        </w:p>
        <w:p w14:paraId="366B63C8" w14:textId="06B504D0" w:rsidR="004353A5" w:rsidRDefault="000F59FF">
          <w:pPr>
            <w:pStyle w:val="12"/>
            <w:rPr>
              <w:rFonts w:eastAsiaTheme="minorEastAsia"/>
              <w:noProof/>
              <w14:ligatures w14:val="standardContextual"/>
            </w:rPr>
          </w:pPr>
          <w:r>
            <w:fldChar w:fldCharType="begin"/>
          </w:r>
          <w:r>
            <w:instrText xml:space="preserve"> TOC \o "1-3" \h \z \u </w:instrText>
          </w:r>
          <w:r>
            <w:fldChar w:fldCharType="separate"/>
          </w:r>
          <w:hyperlink w:anchor="_Toc162425376" w:history="1">
            <w:r w:rsidR="004353A5" w:rsidRPr="006A352A">
              <w:rPr>
                <w:rStyle w:val="af2"/>
                <w:rFonts w:ascii="ＭＳ ゴシック" w:hAnsi="ＭＳ ゴシック"/>
                <w:noProof/>
              </w:rPr>
              <w:t>1.</w:t>
            </w:r>
            <w:r w:rsidR="004353A5">
              <w:rPr>
                <w:rFonts w:eastAsiaTheme="minorEastAsia"/>
                <w:noProof/>
                <w14:ligatures w14:val="standardContextual"/>
              </w:rPr>
              <w:tab/>
            </w:r>
            <w:r w:rsidR="004353A5" w:rsidRPr="006A352A">
              <w:rPr>
                <w:rStyle w:val="af2"/>
                <w:noProof/>
              </w:rPr>
              <w:t>試験実施計画書の要約</w:t>
            </w:r>
            <w:r w:rsidR="004353A5">
              <w:rPr>
                <w:noProof/>
                <w:webHidden/>
              </w:rPr>
              <w:tab/>
            </w:r>
            <w:r w:rsidR="004353A5">
              <w:rPr>
                <w:noProof/>
                <w:webHidden/>
              </w:rPr>
              <w:fldChar w:fldCharType="begin"/>
            </w:r>
            <w:r w:rsidR="004353A5">
              <w:rPr>
                <w:noProof/>
                <w:webHidden/>
              </w:rPr>
              <w:instrText xml:space="preserve"> PAGEREF _Toc162425376 \h </w:instrText>
            </w:r>
            <w:r w:rsidR="004353A5">
              <w:rPr>
                <w:noProof/>
                <w:webHidden/>
              </w:rPr>
            </w:r>
            <w:r w:rsidR="004353A5">
              <w:rPr>
                <w:noProof/>
                <w:webHidden/>
              </w:rPr>
              <w:fldChar w:fldCharType="separate"/>
            </w:r>
            <w:r w:rsidR="00350328">
              <w:rPr>
                <w:noProof/>
                <w:webHidden/>
              </w:rPr>
              <w:t>7</w:t>
            </w:r>
            <w:r w:rsidR="004353A5">
              <w:rPr>
                <w:noProof/>
                <w:webHidden/>
              </w:rPr>
              <w:fldChar w:fldCharType="end"/>
            </w:r>
          </w:hyperlink>
        </w:p>
        <w:p w14:paraId="50DFBD6E" w14:textId="38B67460" w:rsidR="004353A5" w:rsidRDefault="00000000" w:rsidP="004353A5">
          <w:pPr>
            <w:pStyle w:val="21"/>
            <w:rPr>
              <w:rFonts w:eastAsiaTheme="minorEastAsia"/>
              <w:noProof/>
              <w14:ligatures w14:val="standardContextual"/>
            </w:rPr>
          </w:pPr>
          <w:hyperlink w:anchor="_Toc162425377" w:history="1">
            <w:r w:rsidR="004353A5" w:rsidRPr="006A352A">
              <w:rPr>
                <w:rStyle w:val="af2"/>
                <w:rFonts w:ascii="ＭＳ ゴシック" w:hAnsi="ＭＳ ゴシック"/>
                <w:noProof/>
              </w:rPr>
              <w:t>1.1.</w:t>
            </w:r>
            <w:r w:rsidR="004353A5">
              <w:rPr>
                <w:rFonts w:eastAsiaTheme="minorEastAsia"/>
                <w:noProof/>
                <w14:ligatures w14:val="standardContextual"/>
              </w:rPr>
              <w:tab/>
            </w:r>
            <w:r w:rsidR="004353A5" w:rsidRPr="006A352A">
              <w:rPr>
                <w:rStyle w:val="af2"/>
                <w:noProof/>
              </w:rPr>
              <w:t>試験実施計画書の概要</w:t>
            </w:r>
            <w:r w:rsidR="004353A5">
              <w:rPr>
                <w:noProof/>
                <w:webHidden/>
              </w:rPr>
              <w:tab/>
            </w:r>
            <w:r w:rsidR="004353A5">
              <w:rPr>
                <w:noProof/>
                <w:webHidden/>
              </w:rPr>
              <w:fldChar w:fldCharType="begin"/>
            </w:r>
            <w:r w:rsidR="004353A5">
              <w:rPr>
                <w:noProof/>
                <w:webHidden/>
              </w:rPr>
              <w:instrText xml:space="preserve"> PAGEREF _Toc162425377 \h </w:instrText>
            </w:r>
            <w:r w:rsidR="004353A5">
              <w:rPr>
                <w:noProof/>
                <w:webHidden/>
              </w:rPr>
            </w:r>
            <w:r w:rsidR="004353A5">
              <w:rPr>
                <w:noProof/>
                <w:webHidden/>
              </w:rPr>
              <w:fldChar w:fldCharType="separate"/>
            </w:r>
            <w:r w:rsidR="00350328">
              <w:rPr>
                <w:noProof/>
                <w:webHidden/>
              </w:rPr>
              <w:t>7</w:t>
            </w:r>
            <w:r w:rsidR="004353A5">
              <w:rPr>
                <w:noProof/>
                <w:webHidden/>
              </w:rPr>
              <w:fldChar w:fldCharType="end"/>
            </w:r>
          </w:hyperlink>
        </w:p>
        <w:p w14:paraId="327313A2" w14:textId="4295A3C9" w:rsidR="004353A5" w:rsidRDefault="00000000" w:rsidP="004353A5">
          <w:pPr>
            <w:pStyle w:val="31"/>
            <w:rPr>
              <w:rFonts w:eastAsiaTheme="minorEastAsia"/>
              <w:noProof/>
              <w14:ligatures w14:val="standardContextual"/>
            </w:rPr>
          </w:pPr>
          <w:hyperlink w:anchor="_Toc162425378" w:history="1">
            <w:r w:rsidR="004353A5" w:rsidRPr="006A352A">
              <w:rPr>
                <w:rStyle w:val="af2"/>
                <w:noProof/>
              </w:rPr>
              <w:t>主要及び副次的目的並びに関連する評価項目</w:t>
            </w:r>
            <w:r w:rsidR="004353A5">
              <w:rPr>
                <w:noProof/>
                <w:webHidden/>
              </w:rPr>
              <w:tab/>
            </w:r>
            <w:r w:rsidR="004353A5">
              <w:rPr>
                <w:noProof/>
                <w:webHidden/>
              </w:rPr>
              <w:fldChar w:fldCharType="begin"/>
            </w:r>
            <w:r w:rsidR="004353A5">
              <w:rPr>
                <w:noProof/>
                <w:webHidden/>
              </w:rPr>
              <w:instrText xml:space="preserve"> PAGEREF _Toc162425378 \h </w:instrText>
            </w:r>
            <w:r w:rsidR="004353A5">
              <w:rPr>
                <w:noProof/>
                <w:webHidden/>
              </w:rPr>
            </w:r>
            <w:r w:rsidR="004353A5">
              <w:rPr>
                <w:noProof/>
                <w:webHidden/>
              </w:rPr>
              <w:fldChar w:fldCharType="separate"/>
            </w:r>
            <w:r w:rsidR="00350328">
              <w:rPr>
                <w:noProof/>
                <w:webHidden/>
              </w:rPr>
              <w:t>7</w:t>
            </w:r>
            <w:r w:rsidR="004353A5">
              <w:rPr>
                <w:noProof/>
                <w:webHidden/>
              </w:rPr>
              <w:fldChar w:fldCharType="end"/>
            </w:r>
          </w:hyperlink>
        </w:p>
        <w:p w14:paraId="03C4EC32" w14:textId="39DAEC2C" w:rsidR="004353A5" w:rsidRDefault="00000000" w:rsidP="004353A5">
          <w:pPr>
            <w:pStyle w:val="31"/>
            <w:rPr>
              <w:rFonts w:eastAsiaTheme="minorEastAsia"/>
              <w:noProof/>
              <w14:ligatures w14:val="standardContextual"/>
            </w:rPr>
          </w:pPr>
          <w:hyperlink w:anchor="_Toc162425379" w:history="1">
            <w:r w:rsidR="004353A5" w:rsidRPr="006A352A">
              <w:rPr>
                <w:rStyle w:val="af2"/>
                <w:noProof/>
              </w:rPr>
              <w:t>全般的なデザイン</w:t>
            </w:r>
            <w:r w:rsidR="004353A5">
              <w:rPr>
                <w:noProof/>
                <w:webHidden/>
              </w:rPr>
              <w:tab/>
            </w:r>
            <w:r w:rsidR="004353A5">
              <w:rPr>
                <w:noProof/>
                <w:webHidden/>
              </w:rPr>
              <w:fldChar w:fldCharType="begin"/>
            </w:r>
            <w:r w:rsidR="004353A5">
              <w:rPr>
                <w:noProof/>
                <w:webHidden/>
              </w:rPr>
              <w:instrText xml:space="preserve"> PAGEREF _Toc162425379 \h </w:instrText>
            </w:r>
            <w:r w:rsidR="004353A5">
              <w:rPr>
                <w:noProof/>
                <w:webHidden/>
              </w:rPr>
            </w:r>
            <w:r w:rsidR="004353A5">
              <w:rPr>
                <w:noProof/>
                <w:webHidden/>
              </w:rPr>
              <w:fldChar w:fldCharType="separate"/>
            </w:r>
            <w:r w:rsidR="00350328">
              <w:rPr>
                <w:noProof/>
                <w:webHidden/>
              </w:rPr>
              <w:t>7</w:t>
            </w:r>
            <w:r w:rsidR="004353A5">
              <w:rPr>
                <w:noProof/>
                <w:webHidden/>
              </w:rPr>
              <w:fldChar w:fldCharType="end"/>
            </w:r>
          </w:hyperlink>
        </w:p>
        <w:p w14:paraId="38861FD9" w14:textId="715EEBA6" w:rsidR="004353A5" w:rsidRDefault="00000000" w:rsidP="004353A5">
          <w:pPr>
            <w:pStyle w:val="21"/>
            <w:rPr>
              <w:rFonts w:eastAsiaTheme="minorEastAsia"/>
              <w:noProof/>
              <w14:ligatures w14:val="standardContextual"/>
            </w:rPr>
          </w:pPr>
          <w:hyperlink w:anchor="_Toc162425385" w:history="1">
            <w:r w:rsidR="004353A5" w:rsidRPr="006A352A">
              <w:rPr>
                <w:rStyle w:val="af2"/>
                <w:rFonts w:ascii="ＭＳ ゴシック" w:hAnsi="ＭＳ ゴシック"/>
                <w:noProof/>
              </w:rPr>
              <w:t>1.2.</w:t>
            </w:r>
            <w:r w:rsidR="004353A5">
              <w:rPr>
                <w:rFonts w:eastAsiaTheme="minorEastAsia"/>
                <w:noProof/>
                <w14:ligatures w14:val="standardContextual"/>
              </w:rPr>
              <w:tab/>
            </w:r>
            <w:r w:rsidR="004353A5" w:rsidRPr="006A352A">
              <w:rPr>
                <w:rStyle w:val="af2"/>
                <w:noProof/>
              </w:rPr>
              <w:t>試験概略図</w:t>
            </w:r>
            <w:r w:rsidR="004353A5">
              <w:rPr>
                <w:noProof/>
                <w:webHidden/>
              </w:rPr>
              <w:tab/>
            </w:r>
            <w:r w:rsidR="004353A5">
              <w:rPr>
                <w:noProof/>
                <w:webHidden/>
              </w:rPr>
              <w:fldChar w:fldCharType="begin"/>
            </w:r>
            <w:r w:rsidR="004353A5">
              <w:rPr>
                <w:noProof/>
                <w:webHidden/>
              </w:rPr>
              <w:instrText xml:space="preserve"> PAGEREF _Toc162425385 \h </w:instrText>
            </w:r>
            <w:r w:rsidR="004353A5">
              <w:rPr>
                <w:noProof/>
                <w:webHidden/>
              </w:rPr>
            </w:r>
            <w:r w:rsidR="004353A5">
              <w:rPr>
                <w:noProof/>
                <w:webHidden/>
              </w:rPr>
              <w:fldChar w:fldCharType="separate"/>
            </w:r>
            <w:r w:rsidR="00350328">
              <w:rPr>
                <w:noProof/>
                <w:webHidden/>
              </w:rPr>
              <w:t>9</w:t>
            </w:r>
            <w:r w:rsidR="004353A5">
              <w:rPr>
                <w:noProof/>
                <w:webHidden/>
              </w:rPr>
              <w:fldChar w:fldCharType="end"/>
            </w:r>
          </w:hyperlink>
        </w:p>
        <w:p w14:paraId="0C80874D" w14:textId="01A7014F" w:rsidR="004353A5" w:rsidRDefault="00000000" w:rsidP="004353A5">
          <w:pPr>
            <w:pStyle w:val="21"/>
            <w:rPr>
              <w:rFonts w:eastAsiaTheme="minorEastAsia"/>
              <w:noProof/>
              <w14:ligatures w14:val="standardContextual"/>
            </w:rPr>
          </w:pPr>
          <w:hyperlink w:anchor="_Toc162425386" w:history="1">
            <w:r w:rsidR="004353A5" w:rsidRPr="006A352A">
              <w:rPr>
                <w:rStyle w:val="af2"/>
                <w:rFonts w:ascii="ＭＳ ゴシック" w:hAnsi="ＭＳ ゴシック"/>
                <w:noProof/>
              </w:rPr>
              <w:t>1.3.</w:t>
            </w:r>
            <w:r w:rsidR="004353A5">
              <w:rPr>
                <w:rFonts w:eastAsiaTheme="minorEastAsia"/>
                <w:noProof/>
                <w14:ligatures w14:val="standardContextual"/>
              </w:rPr>
              <w:tab/>
            </w:r>
            <w:r w:rsidR="004353A5" w:rsidRPr="006A352A">
              <w:rPr>
                <w:rStyle w:val="af2"/>
                <w:noProof/>
              </w:rPr>
              <w:t>評価スケジュール</w:t>
            </w:r>
            <w:r w:rsidR="004353A5">
              <w:rPr>
                <w:noProof/>
                <w:webHidden/>
              </w:rPr>
              <w:tab/>
            </w:r>
            <w:r w:rsidR="004353A5">
              <w:rPr>
                <w:noProof/>
                <w:webHidden/>
              </w:rPr>
              <w:fldChar w:fldCharType="begin"/>
            </w:r>
            <w:r w:rsidR="004353A5">
              <w:rPr>
                <w:noProof/>
                <w:webHidden/>
              </w:rPr>
              <w:instrText xml:space="preserve"> PAGEREF _Toc162425386 \h </w:instrText>
            </w:r>
            <w:r w:rsidR="004353A5">
              <w:rPr>
                <w:noProof/>
                <w:webHidden/>
              </w:rPr>
            </w:r>
            <w:r w:rsidR="004353A5">
              <w:rPr>
                <w:noProof/>
                <w:webHidden/>
              </w:rPr>
              <w:fldChar w:fldCharType="separate"/>
            </w:r>
            <w:r w:rsidR="00350328">
              <w:rPr>
                <w:noProof/>
                <w:webHidden/>
              </w:rPr>
              <w:t>10</w:t>
            </w:r>
            <w:r w:rsidR="004353A5">
              <w:rPr>
                <w:noProof/>
                <w:webHidden/>
              </w:rPr>
              <w:fldChar w:fldCharType="end"/>
            </w:r>
          </w:hyperlink>
        </w:p>
        <w:p w14:paraId="39D342AE" w14:textId="6BD577DC" w:rsidR="004353A5" w:rsidRDefault="00000000">
          <w:pPr>
            <w:pStyle w:val="12"/>
            <w:rPr>
              <w:rFonts w:eastAsiaTheme="minorEastAsia"/>
              <w:noProof/>
              <w14:ligatures w14:val="standardContextual"/>
            </w:rPr>
          </w:pPr>
          <w:hyperlink w:anchor="_Toc162425387" w:history="1">
            <w:r w:rsidR="004353A5" w:rsidRPr="006A352A">
              <w:rPr>
                <w:rStyle w:val="af2"/>
                <w:rFonts w:ascii="ＭＳ ゴシック" w:hAnsi="ＭＳ ゴシック"/>
                <w:noProof/>
              </w:rPr>
              <w:t>2.</w:t>
            </w:r>
            <w:r w:rsidR="004353A5">
              <w:rPr>
                <w:rFonts w:eastAsiaTheme="minorEastAsia"/>
                <w:noProof/>
                <w14:ligatures w14:val="standardContextual"/>
              </w:rPr>
              <w:tab/>
            </w:r>
            <w:r w:rsidR="004353A5" w:rsidRPr="006A352A">
              <w:rPr>
                <w:rStyle w:val="af2"/>
                <w:noProof/>
              </w:rPr>
              <w:t>緒言</w:t>
            </w:r>
            <w:r w:rsidR="004353A5">
              <w:rPr>
                <w:noProof/>
                <w:webHidden/>
              </w:rPr>
              <w:tab/>
            </w:r>
            <w:r w:rsidR="004353A5">
              <w:rPr>
                <w:noProof/>
                <w:webHidden/>
              </w:rPr>
              <w:fldChar w:fldCharType="begin"/>
            </w:r>
            <w:r w:rsidR="004353A5">
              <w:rPr>
                <w:noProof/>
                <w:webHidden/>
              </w:rPr>
              <w:instrText xml:space="preserve"> PAGEREF _Toc162425387 \h </w:instrText>
            </w:r>
            <w:r w:rsidR="004353A5">
              <w:rPr>
                <w:noProof/>
                <w:webHidden/>
              </w:rPr>
            </w:r>
            <w:r w:rsidR="004353A5">
              <w:rPr>
                <w:noProof/>
                <w:webHidden/>
              </w:rPr>
              <w:fldChar w:fldCharType="separate"/>
            </w:r>
            <w:r w:rsidR="00350328">
              <w:rPr>
                <w:noProof/>
                <w:webHidden/>
              </w:rPr>
              <w:t>11</w:t>
            </w:r>
            <w:r w:rsidR="004353A5">
              <w:rPr>
                <w:noProof/>
                <w:webHidden/>
              </w:rPr>
              <w:fldChar w:fldCharType="end"/>
            </w:r>
          </w:hyperlink>
        </w:p>
        <w:p w14:paraId="78B1DF67" w14:textId="55B4964A" w:rsidR="004353A5" w:rsidRDefault="00000000" w:rsidP="004353A5">
          <w:pPr>
            <w:pStyle w:val="21"/>
            <w:rPr>
              <w:rFonts w:eastAsiaTheme="minorEastAsia"/>
              <w:noProof/>
              <w14:ligatures w14:val="standardContextual"/>
            </w:rPr>
          </w:pPr>
          <w:hyperlink w:anchor="_Toc162425388" w:history="1">
            <w:r w:rsidR="004353A5" w:rsidRPr="006A352A">
              <w:rPr>
                <w:rStyle w:val="af2"/>
                <w:rFonts w:ascii="ＭＳ ゴシック" w:hAnsi="ＭＳ ゴシック"/>
                <w:noProof/>
              </w:rPr>
              <w:t>2.1.</w:t>
            </w:r>
            <w:r w:rsidR="004353A5">
              <w:rPr>
                <w:rFonts w:eastAsiaTheme="minorEastAsia"/>
                <w:noProof/>
                <w14:ligatures w14:val="standardContextual"/>
              </w:rPr>
              <w:tab/>
            </w:r>
            <w:r w:rsidR="004353A5" w:rsidRPr="006A352A">
              <w:rPr>
                <w:rStyle w:val="af2"/>
                <w:noProof/>
              </w:rPr>
              <w:t>試験の実施意図</w:t>
            </w:r>
            <w:r w:rsidR="004353A5">
              <w:rPr>
                <w:noProof/>
                <w:webHidden/>
              </w:rPr>
              <w:tab/>
            </w:r>
            <w:r w:rsidR="004353A5">
              <w:rPr>
                <w:noProof/>
                <w:webHidden/>
              </w:rPr>
              <w:fldChar w:fldCharType="begin"/>
            </w:r>
            <w:r w:rsidR="004353A5">
              <w:rPr>
                <w:noProof/>
                <w:webHidden/>
              </w:rPr>
              <w:instrText xml:space="preserve"> PAGEREF _Toc162425388 \h </w:instrText>
            </w:r>
            <w:r w:rsidR="004353A5">
              <w:rPr>
                <w:noProof/>
                <w:webHidden/>
              </w:rPr>
            </w:r>
            <w:r w:rsidR="004353A5">
              <w:rPr>
                <w:noProof/>
                <w:webHidden/>
              </w:rPr>
              <w:fldChar w:fldCharType="separate"/>
            </w:r>
            <w:r w:rsidR="00350328">
              <w:rPr>
                <w:noProof/>
                <w:webHidden/>
              </w:rPr>
              <w:t>11</w:t>
            </w:r>
            <w:r w:rsidR="004353A5">
              <w:rPr>
                <w:noProof/>
                <w:webHidden/>
              </w:rPr>
              <w:fldChar w:fldCharType="end"/>
            </w:r>
          </w:hyperlink>
        </w:p>
        <w:p w14:paraId="5AD47C96" w14:textId="0BAB96B9" w:rsidR="004353A5" w:rsidRDefault="00000000" w:rsidP="004353A5">
          <w:pPr>
            <w:pStyle w:val="21"/>
            <w:rPr>
              <w:rFonts w:eastAsiaTheme="minorEastAsia"/>
              <w:noProof/>
              <w14:ligatures w14:val="standardContextual"/>
            </w:rPr>
          </w:pPr>
          <w:hyperlink w:anchor="_Toc162425389" w:history="1">
            <w:r w:rsidR="004353A5" w:rsidRPr="006A352A">
              <w:rPr>
                <w:rStyle w:val="af2"/>
                <w:rFonts w:ascii="ＭＳ ゴシック" w:hAnsi="ＭＳ ゴシック"/>
                <w:noProof/>
              </w:rPr>
              <w:t>2.2.</w:t>
            </w:r>
            <w:r w:rsidR="004353A5">
              <w:rPr>
                <w:rFonts w:eastAsiaTheme="minorEastAsia"/>
                <w:noProof/>
                <w14:ligatures w14:val="standardContextual"/>
              </w:rPr>
              <w:tab/>
            </w:r>
            <w:r w:rsidR="004353A5" w:rsidRPr="006A352A">
              <w:rPr>
                <w:rStyle w:val="af2"/>
                <w:noProof/>
              </w:rPr>
              <w:t>ベネフィット・リスクの要約</w:t>
            </w:r>
            <w:r w:rsidR="004353A5">
              <w:rPr>
                <w:noProof/>
                <w:webHidden/>
              </w:rPr>
              <w:tab/>
            </w:r>
            <w:r w:rsidR="004353A5">
              <w:rPr>
                <w:noProof/>
                <w:webHidden/>
              </w:rPr>
              <w:fldChar w:fldCharType="begin"/>
            </w:r>
            <w:r w:rsidR="004353A5">
              <w:rPr>
                <w:noProof/>
                <w:webHidden/>
              </w:rPr>
              <w:instrText xml:space="preserve"> PAGEREF _Toc162425389 \h </w:instrText>
            </w:r>
            <w:r w:rsidR="004353A5">
              <w:rPr>
                <w:noProof/>
                <w:webHidden/>
              </w:rPr>
            </w:r>
            <w:r w:rsidR="004353A5">
              <w:rPr>
                <w:noProof/>
                <w:webHidden/>
              </w:rPr>
              <w:fldChar w:fldCharType="separate"/>
            </w:r>
            <w:r w:rsidR="00350328">
              <w:rPr>
                <w:noProof/>
                <w:webHidden/>
              </w:rPr>
              <w:t>12</w:t>
            </w:r>
            <w:r w:rsidR="004353A5">
              <w:rPr>
                <w:noProof/>
                <w:webHidden/>
              </w:rPr>
              <w:fldChar w:fldCharType="end"/>
            </w:r>
          </w:hyperlink>
        </w:p>
        <w:p w14:paraId="24BC5E3C" w14:textId="3A270F51" w:rsidR="004353A5" w:rsidRDefault="00000000">
          <w:pPr>
            <w:pStyle w:val="12"/>
            <w:rPr>
              <w:rFonts w:eastAsiaTheme="minorEastAsia"/>
              <w:noProof/>
              <w14:ligatures w14:val="standardContextual"/>
            </w:rPr>
          </w:pPr>
          <w:hyperlink w:anchor="_Toc162425390" w:history="1">
            <w:r w:rsidR="004353A5" w:rsidRPr="006A352A">
              <w:rPr>
                <w:rStyle w:val="af2"/>
                <w:rFonts w:ascii="ＭＳ ゴシック" w:hAnsi="ＭＳ ゴシック"/>
                <w:noProof/>
              </w:rPr>
              <w:t>3.</w:t>
            </w:r>
            <w:r w:rsidR="004353A5">
              <w:rPr>
                <w:rFonts w:eastAsiaTheme="minorEastAsia"/>
                <w:noProof/>
                <w14:ligatures w14:val="standardContextual"/>
              </w:rPr>
              <w:tab/>
            </w:r>
            <w:r w:rsidR="004353A5" w:rsidRPr="006A352A">
              <w:rPr>
                <w:rStyle w:val="af2"/>
                <w:noProof/>
              </w:rPr>
              <w:t>試験の目的、評価項目及び</w:t>
            </w:r>
            <w:r w:rsidR="004353A5" w:rsidRPr="006A352A">
              <w:rPr>
                <w:rStyle w:val="af2"/>
                <w:rFonts w:ascii="Yu Gothic UI" w:eastAsia="Yu Gothic UI" w:hAnsi="Yu Gothic UI"/>
                <w:noProof/>
              </w:rPr>
              <w:t>Estimand</w:t>
            </w:r>
            <w:r w:rsidR="004353A5">
              <w:rPr>
                <w:noProof/>
                <w:webHidden/>
              </w:rPr>
              <w:tab/>
            </w:r>
            <w:r w:rsidR="004353A5">
              <w:rPr>
                <w:noProof/>
                <w:webHidden/>
              </w:rPr>
              <w:fldChar w:fldCharType="begin"/>
            </w:r>
            <w:r w:rsidR="004353A5">
              <w:rPr>
                <w:noProof/>
                <w:webHidden/>
              </w:rPr>
              <w:instrText xml:space="preserve"> PAGEREF _Toc162425390 \h </w:instrText>
            </w:r>
            <w:r w:rsidR="004353A5">
              <w:rPr>
                <w:noProof/>
                <w:webHidden/>
              </w:rPr>
            </w:r>
            <w:r w:rsidR="004353A5">
              <w:rPr>
                <w:noProof/>
                <w:webHidden/>
              </w:rPr>
              <w:fldChar w:fldCharType="separate"/>
            </w:r>
            <w:r w:rsidR="00350328">
              <w:rPr>
                <w:noProof/>
                <w:webHidden/>
              </w:rPr>
              <w:t>14</w:t>
            </w:r>
            <w:r w:rsidR="004353A5">
              <w:rPr>
                <w:noProof/>
                <w:webHidden/>
              </w:rPr>
              <w:fldChar w:fldCharType="end"/>
            </w:r>
          </w:hyperlink>
        </w:p>
        <w:p w14:paraId="6977F22B" w14:textId="56C785C6" w:rsidR="004353A5" w:rsidRDefault="00000000">
          <w:pPr>
            <w:pStyle w:val="12"/>
            <w:rPr>
              <w:rFonts w:eastAsiaTheme="minorEastAsia"/>
              <w:noProof/>
              <w14:ligatures w14:val="standardContextual"/>
            </w:rPr>
          </w:pPr>
          <w:hyperlink w:anchor="_Toc162425391" w:history="1">
            <w:r w:rsidR="004353A5" w:rsidRPr="006A352A">
              <w:rPr>
                <w:rStyle w:val="af2"/>
                <w:rFonts w:ascii="ＭＳ ゴシック" w:hAnsi="ＭＳ ゴシック"/>
                <w:noProof/>
              </w:rPr>
              <w:t>4.</w:t>
            </w:r>
            <w:r w:rsidR="004353A5">
              <w:rPr>
                <w:rFonts w:eastAsiaTheme="minorEastAsia"/>
                <w:noProof/>
                <w14:ligatures w14:val="standardContextual"/>
              </w:rPr>
              <w:tab/>
            </w:r>
            <w:r w:rsidR="004353A5" w:rsidRPr="006A352A">
              <w:rPr>
                <w:rStyle w:val="af2"/>
                <w:noProof/>
              </w:rPr>
              <w:t>試験デザイン</w:t>
            </w:r>
            <w:r w:rsidR="004353A5">
              <w:rPr>
                <w:noProof/>
                <w:webHidden/>
              </w:rPr>
              <w:tab/>
            </w:r>
            <w:r w:rsidR="004353A5">
              <w:rPr>
                <w:noProof/>
                <w:webHidden/>
              </w:rPr>
              <w:fldChar w:fldCharType="begin"/>
            </w:r>
            <w:r w:rsidR="004353A5">
              <w:rPr>
                <w:noProof/>
                <w:webHidden/>
              </w:rPr>
              <w:instrText xml:space="preserve"> PAGEREF _Toc162425391 \h </w:instrText>
            </w:r>
            <w:r w:rsidR="004353A5">
              <w:rPr>
                <w:noProof/>
                <w:webHidden/>
              </w:rPr>
            </w:r>
            <w:r w:rsidR="004353A5">
              <w:rPr>
                <w:noProof/>
                <w:webHidden/>
              </w:rPr>
              <w:fldChar w:fldCharType="separate"/>
            </w:r>
            <w:r w:rsidR="00350328">
              <w:rPr>
                <w:noProof/>
                <w:webHidden/>
              </w:rPr>
              <w:t>15</w:t>
            </w:r>
            <w:r w:rsidR="004353A5">
              <w:rPr>
                <w:noProof/>
                <w:webHidden/>
              </w:rPr>
              <w:fldChar w:fldCharType="end"/>
            </w:r>
          </w:hyperlink>
        </w:p>
        <w:p w14:paraId="39925BAD" w14:textId="74C88E83" w:rsidR="004353A5" w:rsidRDefault="00000000" w:rsidP="004353A5">
          <w:pPr>
            <w:pStyle w:val="21"/>
            <w:rPr>
              <w:rFonts w:eastAsiaTheme="minorEastAsia"/>
              <w:noProof/>
              <w14:ligatures w14:val="standardContextual"/>
            </w:rPr>
          </w:pPr>
          <w:hyperlink w:anchor="_Toc162425392" w:history="1">
            <w:r w:rsidR="004353A5" w:rsidRPr="006A352A">
              <w:rPr>
                <w:rStyle w:val="af2"/>
                <w:rFonts w:ascii="ＭＳ ゴシック" w:hAnsi="ＭＳ ゴシック"/>
                <w:noProof/>
              </w:rPr>
              <w:t>4.1.</w:t>
            </w:r>
            <w:r w:rsidR="004353A5">
              <w:rPr>
                <w:rFonts w:eastAsiaTheme="minorEastAsia"/>
                <w:noProof/>
                <w14:ligatures w14:val="standardContextual"/>
              </w:rPr>
              <w:tab/>
            </w:r>
            <w:r w:rsidR="004353A5" w:rsidRPr="006A352A">
              <w:rPr>
                <w:rStyle w:val="af2"/>
                <w:noProof/>
              </w:rPr>
              <w:t>試験デザインの詳細</w:t>
            </w:r>
            <w:r w:rsidR="004353A5">
              <w:rPr>
                <w:noProof/>
                <w:webHidden/>
              </w:rPr>
              <w:tab/>
            </w:r>
            <w:r w:rsidR="004353A5">
              <w:rPr>
                <w:noProof/>
                <w:webHidden/>
              </w:rPr>
              <w:fldChar w:fldCharType="begin"/>
            </w:r>
            <w:r w:rsidR="004353A5">
              <w:rPr>
                <w:noProof/>
                <w:webHidden/>
              </w:rPr>
              <w:instrText xml:space="preserve"> PAGEREF _Toc162425392 \h </w:instrText>
            </w:r>
            <w:r w:rsidR="004353A5">
              <w:rPr>
                <w:noProof/>
                <w:webHidden/>
              </w:rPr>
            </w:r>
            <w:r w:rsidR="004353A5">
              <w:rPr>
                <w:noProof/>
                <w:webHidden/>
              </w:rPr>
              <w:fldChar w:fldCharType="separate"/>
            </w:r>
            <w:r w:rsidR="00350328">
              <w:rPr>
                <w:noProof/>
                <w:webHidden/>
              </w:rPr>
              <w:t>15</w:t>
            </w:r>
            <w:r w:rsidR="004353A5">
              <w:rPr>
                <w:noProof/>
                <w:webHidden/>
              </w:rPr>
              <w:fldChar w:fldCharType="end"/>
            </w:r>
          </w:hyperlink>
        </w:p>
        <w:p w14:paraId="3ED3BF95" w14:textId="7EC9A010" w:rsidR="004353A5" w:rsidRDefault="00000000" w:rsidP="004353A5">
          <w:pPr>
            <w:pStyle w:val="21"/>
            <w:rPr>
              <w:rFonts w:eastAsiaTheme="minorEastAsia"/>
              <w:noProof/>
              <w14:ligatures w14:val="standardContextual"/>
            </w:rPr>
          </w:pPr>
          <w:hyperlink w:anchor="_Toc162425393" w:history="1">
            <w:r w:rsidR="004353A5" w:rsidRPr="006A352A">
              <w:rPr>
                <w:rStyle w:val="af2"/>
                <w:rFonts w:ascii="ＭＳ ゴシック" w:hAnsi="ＭＳ ゴシック"/>
                <w:noProof/>
              </w:rPr>
              <w:t>4.2.</w:t>
            </w:r>
            <w:r w:rsidR="004353A5">
              <w:rPr>
                <w:rFonts w:eastAsiaTheme="minorEastAsia"/>
                <w:noProof/>
                <w14:ligatures w14:val="standardContextual"/>
              </w:rPr>
              <w:tab/>
            </w:r>
            <w:r w:rsidR="004353A5" w:rsidRPr="006A352A">
              <w:rPr>
                <w:rStyle w:val="af2"/>
                <w:noProof/>
              </w:rPr>
              <w:t>試験デザインの設定根拠</w:t>
            </w:r>
            <w:r w:rsidR="004353A5">
              <w:rPr>
                <w:noProof/>
                <w:webHidden/>
              </w:rPr>
              <w:tab/>
            </w:r>
            <w:r w:rsidR="004353A5">
              <w:rPr>
                <w:noProof/>
                <w:webHidden/>
              </w:rPr>
              <w:fldChar w:fldCharType="begin"/>
            </w:r>
            <w:r w:rsidR="004353A5">
              <w:rPr>
                <w:noProof/>
                <w:webHidden/>
              </w:rPr>
              <w:instrText xml:space="preserve"> PAGEREF _Toc162425393 \h </w:instrText>
            </w:r>
            <w:r w:rsidR="004353A5">
              <w:rPr>
                <w:noProof/>
                <w:webHidden/>
              </w:rPr>
            </w:r>
            <w:r w:rsidR="004353A5">
              <w:rPr>
                <w:noProof/>
                <w:webHidden/>
              </w:rPr>
              <w:fldChar w:fldCharType="separate"/>
            </w:r>
            <w:r w:rsidR="00350328">
              <w:rPr>
                <w:noProof/>
                <w:webHidden/>
              </w:rPr>
              <w:t>15</w:t>
            </w:r>
            <w:r w:rsidR="004353A5">
              <w:rPr>
                <w:noProof/>
                <w:webHidden/>
              </w:rPr>
              <w:fldChar w:fldCharType="end"/>
            </w:r>
          </w:hyperlink>
        </w:p>
        <w:p w14:paraId="5C6998C2" w14:textId="0074766A" w:rsidR="004353A5" w:rsidRDefault="00000000" w:rsidP="004353A5">
          <w:pPr>
            <w:pStyle w:val="31"/>
            <w:rPr>
              <w:rFonts w:eastAsiaTheme="minorEastAsia"/>
              <w:noProof/>
              <w14:ligatures w14:val="standardContextual"/>
            </w:rPr>
          </w:pPr>
          <w:hyperlink w:anchor="_Toc162425394" w:history="1">
            <w:r w:rsidR="004353A5" w:rsidRPr="006A352A">
              <w:rPr>
                <w:rStyle w:val="af2"/>
                <w:rFonts w:ascii="ＭＳ ゴシック" w:hAnsi="ＭＳ ゴシック"/>
                <w:noProof/>
              </w:rPr>
              <w:t>4.2.1.</w:t>
            </w:r>
            <w:r w:rsidR="004353A5">
              <w:rPr>
                <w:rFonts w:eastAsiaTheme="minorEastAsia"/>
                <w:noProof/>
                <w14:ligatures w14:val="standardContextual"/>
              </w:rPr>
              <w:tab/>
            </w:r>
            <w:r w:rsidR="004353A5" w:rsidRPr="006A352A">
              <w:rPr>
                <w:rStyle w:val="af2"/>
                <w:noProof/>
              </w:rPr>
              <w:t>対照薬の設定根拠</w:t>
            </w:r>
            <w:r w:rsidR="004353A5">
              <w:rPr>
                <w:noProof/>
                <w:webHidden/>
              </w:rPr>
              <w:tab/>
            </w:r>
            <w:r w:rsidR="004353A5">
              <w:rPr>
                <w:noProof/>
                <w:webHidden/>
              </w:rPr>
              <w:fldChar w:fldCharType="begin"/>
            </w:r>
            <w:r w:rsidR="004353A5">
              <w:rPr>
                <w:noProof/>
                <w:webHidden/>
              </w:rPr>
              <w:instrText xml:space="preserve"> PAGEREF _Toc162425394 \h </w:instrText>
            </w:r>
            <w:r w:rsidR="004353A5">
              <w:rPr>
                <w:noProof/>
                <w:webHidden/>
              </w:rPr>
            </w:r>
            <w:r w:rsidR="004353A5">
              <w:rPr>
                <w:noProof/>
                <w:webHidden/>
              </w:rPr>
              <w:fldChar w:fldCharType="separate"/>
            </w:r>
            <w:r w:rsidR="00350328">
              <w:rPr>
                <w:noProof/>
                <w:webHidden/>
              </w:rPr>
              <w:t>15</w:t>
            </w:r>
            <w:r w:rsidR="004353A5">
              <w:rPr>
                <w:noProof/>
                <w:webHidden/>
              </w:rPr>
              <w:fldChar w:fldCharType="end"/>
            </w:r>
          </w:hyperlink>
        </w:p>
        <w:p w14:paraId="5A163E50" w14:textId="11B78DF1" w:rsidR="004353A5" w:rsidRDefault="00000000" w:rsidP="004353A5">
          <w:pPr>
            <w:pStyle w:val="31"/>
            <w:rPr>
              <w:rFonts w:eastAsiaTheme="minorEastAsia"/>
              <w:noProof/>
              <w14:ligatures w14:val="standardContextual"/>
            </w:rPr>
          </w:pPr>
          <w:hyperlink w:anchor="_Toc162425395" w:history="1">
            <w:r w:rsidR="004353A5" w:rsidRPr="006A352A">
              <w:rPr>
                <w:rStyle w:val="af2"/>
                <w:rFonts w:ascii="ＭＳ ゴシック" w:hAnsi="ＭＳ ゴシック"/>
                <w:noProof/>
              </w:rPr>
              <w:t>4.2.2.</w:t>
            </w:r>
            <w:r w:rsidR="004353A5">
              <w:rPr>
                <w:rFonts w:eastAsiaTheme="minorEastAsia"/>
                <w:noProof/>
                <w14:ligatures w14:val="standardContextual"/>
              </w:rPr>
              <w:tab/>
            </w:r>
            <w:r w:rsidR="004353A5" w:rsidRPr="006A352A">
              <w:rPr>
                <w:rStyle w:val="af2"/>
                <w:noProof/>
              </w:rPr>
              <w:t>割付比の設定根拠</w:t>
            </w:r>
            <w:r w:rsidR="004353A5">
              <w:rPr>
                <w:noProof/>
                <w:webHidden/>
              </w:rPr>
              <w:tab/>
            </w:r>
            <w:r w:rsidR="004353A5">
              <w:rPr>
                <w:noProof/>
                <w:webHidden/>
              </w:rPr>
              <w:fldChar w:fldCharType="begin"/>
            </w:r>
            <w:r w:rsidR="004353A5">
              <w:rPr>
                <w:noProof/>
                <w:webHidden/>
              </w:rPr>
              <w:instrText xml:space="preserve"> PAGEREF _Toc162425395 \h </w:instrText>
            </w:r>
            <w:r w:rsidR="004353A5">
              <w:rPr>
                <w:noProof/>
                <w:webHidden/>
              </w:rPr>
            </w:r>
            <w:r w:rsidR="004353A5">
              <w:rPr>
                <w:noProof/>
                <w:webHidden/>
              </w:rPr>
              <w:fldChar w:fldCharType="separate"/>
            </w:r>
            <w:r w:rsidR="00350328">
              <w:rPr>
                <w:noProof/>
                <w:webHidden/>
              </w:rPr>
              <w:t>15</w:t>
            </w:r>
            <w:r w:rsidR="004353A5">
              <w:rPr>
                <w:noProof/>
                <w:webHidden/>
              </w:rPr>
              <w:fldChar w:fldCharType="end"/>
            </w:r>
          </w:hyperlink>
        </w:p>
        <w:p w14:paraId="22617C39" w14:textId="5A0DAFE4" w:rsidR="004353A5" w:rsidRDefault="00000000" w:rsidP="004353A5">
          <w:pPr>
            <w:pStyle w:val="31"/>
            <w:rPr>
              <w:rFonts w:eastAsiaTheme="minorEastAsia"/>
              <w:noProof/>
              <w14:ligatures w14:val="standardContextual"/>
            </w:rPr>
          </w:pPr>
          <w:hyperlink w:anchor="_Toc162425396" w:history="1">
            <w:r w:rsidR="004353A5" w:rsidRPr="006A352A">
              <w:rPr>
                <w:rStyle w:val="af2"/>
                <w:rFonts w:ascii="ＭＳ ゴシック" w:hAnsi="ＭＳ ゴシック"/>
                <w:noProof/>
              </w:rPr>
              <w:t>4.2.3.</w:t>
            </w:r>
            <w:r w:rsidR="004353A5">
              <w:rPr>
                <w:rFonts w:eastAsiaTheme="minorEastAsia"/>
                <w:noProof/>
                <w14:ligatures w14:val="standardContextual"/>
              </w:rPr>
              <w:tab/>
            </w:r>
            <w:r w:rsidR="004353A5" w:rsidRPr="006A352A">
              <w:rPr>
                <w:rStyle w:val="af2"/>
                <w:rFonts w:ascii="ＭＳ ゴシック" w:hAnsi="ＭＳ ゴシック"/>
                <w:noProof/>
              </w:rPr>
              <w:t>DCT</w:t>
            </w:r>
            <w:r w:rsidR="004353A5" w:rsidRPr="006A352A">
              <w:rPr>
                <w:rStyle w:val="af2"/>
                <w:rFonts w:ascii="ＭＳ ゴシック" w:hAnsi="ＭＳ ゴシック"/>
                <w:noProof/>
              </w:rPr>
              <w:t>が可能と判断した根拠</w:t>
            </w:r>
            <w:r w:rsidR="004353A5">
              <w:rPr>
                <w:noProof/>
                <w:webHidden/>
              </w:rPr>
              <w:tab/>
            </w:r>
            <w:r w:rsidR="004353A5">
              <w:rPr>
                <w:noProof/>
                <w:webHidden/>
              </w:rPr>
              <w:fldChar w:fldCharType="begin"/>
            </w:r>
            <w:r w:rsidR="004353A5">
              <w:rPr>
                <w:noProof/>
                <w:webHidden/>
              </w:rPr>
              <w:instrText xml:space="preserve"> PAGEREF _Toc162425396 \h </w:instrText>
            </w:r>
            <w:r w:rsidR="004353A5">
              <w:rPr>
                <w:noProof/>
                <w:webHidden/>
              </w:rPr>
            </w:r>
            <w:r w:rsidR="004353A5">
              <w:rPr>
                <w:noProof/>
                <w:webHidden/>
              </w:rPr>
              <w:fldChar w:fldCharType="separate"/>
            </w:r>
            <w:r w:rsidR="00350328">
              <w:rPr>
                <w:noProof/>
                <w:webHidden/>
              </w:rPr>
              <w:t>16</w:t>
            </w:r>
            <w:r w:rsidR="004353A5">
              <w:rPr>
                <w:noProof/>
                <w:webHidden/>
              </w:rPr>
              <w:fldChar w:fldCharType="end"/>
            </w:r>
          </w:hyperlink>
        </w:p>
        <w:p w14:paraId="10E76589" w14:textId="57091E2E" w:rsidR="004353A5" w:rsidRDefault="00000000">
          <w:pPr>
            <w:pStyle w:val="12"/>
            <w:rPr>
              <w:rFonts w:eastAsiaTheme="minorEastAsia"/>
              <w:noProof/>
              <w14:ligatures w14:val="standardContextual"/>
            </w:rPr>
          </w:pPr>
          <w:hyperlink w:anchor="_Toc162425397" w:history="1">
            <w:r w:rsidR="004353A5" w:rsidRPr="006A352A">
              <w:rPr>
                <w:rStyle w:val="af2"/>
                <w:rFonts w:ascii="ＭＳ ゴシック" w:hAnsi="ＭＳ ゴシック"/>
                <w:noProof/>
              </w:rPr>
              <w:t>5.</w:t>
            </w:r>
            <w:r w:rsidR="004353A5">
              <w:rPr>
                <w:rFonts w:eastAsiaTheme="minorEastAsia"/>
                <w:noProof/>
                <w14:ligatures w14:val="standardContextual"/>
              </w:rPr>
              <w:tab/>
            </w:r>
            <w:r w:rsidR="004353A5" w:rsidRPr="006A352A">
              <w:rPr>
                <w:rStyle w:val="af2"/>
                <w:noProof/>
              </w:rPr>
              <w:t>試験対象集団</w:t>
            </w:r>
            <w:r w:rsidR="004353A5">
              <w:rPr>
                <w:noProof/>
                <w:webHidden/>
              </w:rPr>
              <w:tab/>
            </w:r>
            <w:r w:rsidR="004353A5">
              <w:rPr>
                <w:noProof/>
                <w:webHidden/>
              </w:rPr>
              <w:fldChar w:fldCharType="begin"/>
            </w:r>
            <w:r w:rsidR="004353A5">
              <w:rPr>
                <w:noProof/>
                <w:webHidden/>
              </w:rPr>
              <w:instrText xml:space="preserve"> PAGEREF _Toc162425397 \h </w:instrText>
            </w:r>
            <w:r w:rsidR="004353A5">
              <w:rPr>
                <w:noProof/>
                <w:webHidden/>
              </w:rPr>
            </w:r>
            <w:r w:rsidR="004353A5">
              <w:rPr>
                <w:noProof/>
                <w:webHidden/>
              </w:rPr>
              <w:fldChar w:fldCharType="separate"/>
            </w:r>
            <w:r w:rsidR="00350328">
              <w:rPr>
                <w:noProof/>
                <w:webHidden/>
              </w:rPr>
              <w:t>17</w:t>
            </w:r>
            <w:r w:rsidR="004353A5">
              <w:rPr>
                <w:noProof/>
                <w:webHidden/>
              </w:rPr>
              <w:fldChar w:fldCharType="end"/>
            </w:r>
          </w:hyperlink>
        </w:p>
        <w:p w14:paraId="182EEF8B" w14:textId="51F330DA" w:rsidR="004353A5" w:rsidRDefault="00000000" w:rsidP="004353A5">
          <w:pPr>
            <w:pStyle w:val="21"/>
            <w:rPr>
              <w:rFonts w:eastAsiaTheme="minorEastAsia"/>
              <w:noProof/>
              <w14:ligatures w14:val="standardContextual"/>
            </w:rPr>
          </w:pPr>
          <w:hyperlink w:anchor="_Toc162425398" w:history="1">
            <w:r w:rsidR="004353A5" w:rsidRPr="006A352A">
              <w:rPr>
                <w:rStyle w:val="af2"/>
                <w:rFonts w:ascii="ＭＳ ゴシック" w:hAnsi="ＭＳ ゴシック"/>
                <w:noProof/>
              </w:rPr>
              <w:t>5.1.</w:t>
            </w:r>
            <w:r w:rsidR="004353A5">
              <w:rPr>
                <w:rFonts w:eastAsiaTheme="minorEastAsia"/>
                <w:noProof/>
                <w14:ligatures w14:val="standardContextual"/>
              </w:rPr>
              <w:tab/>
            </w:r>
            <w:r w:rsidR="004353A5" w:rsidRPr="006A352A">
              <w:rPr>
                <w:rStyle w:val="af2"/>
                <w:noProof/>
              </w:rPr>
              <w:t>試験対象集団の選択</w:t>
            </w:r>
            <w:r w:rsidR="004353A5">
              <w:rPr>
                <w:noProof/>
                <w:webHidden/>
              </w:rPr>
              <w:tab/>
            </w:r>
            <w:r w:rsidR="004353A5">
              <w:rPr>
                <w:noProof/>
                <w:webHidden/>
              </w:rPr>
              <w:fldChar w:fldCharType="begin"/>
            </w:r>
            <w:r w:rsidR="004353A5">
              <w:rPr>
                <w:noProof/>
                <w:webHidden/>
              </w:rPr>
              <w:instrText xml:space="preserve"> PAGEREF _Toc162425398 \h </w:instrText>
            </w:r>
            <w:r w:rsidR="004353A5">
              <w:rPr>
                <w:noProof/>
                <w:webHidden/>
              </w:rPr>
            </w:r>
            <w:r w:rsidR="004353A5">
              <w:rPr>
                <w:noProof/>
                <w:webHidden/>
              </w:rPr>
              <w:fldChar w:fldCharType="separate"/>
            </w:r>
            <w:r w:rsidR="00350328">
              <w:rPr>
                <w:noProof/>
                <w:webHidden/>
              </w:rPr>
              <w:t>17</w:t>
            </w:r>
            <w:r w:rsidR="004353A5">
              <w:rPr>
                <w:noProof/>
                <w:webHidden/>
              </w:rPr>
              <w:fldChar w:fldCharType="end"/>
            </w:r>
          </w:hyperlink>
        </w:p>
        <w:p w14:paraId="5BA878DE" w14:textId="70347ABD" w:rsidR="004353A5" w:rsidRDefault="00000000" w:rsidP="004353A5">
          <w:pPr>
            <w:pStyle w:val="21"/>
            <w:rPr>
              <w:rFonts w:eastAsiaTheme="minorEastAsia"/>
              <w:noProof/>
              <w14:ligatures w14:val="standardContextual"/>
            </w:rPr>
          </w:pPr>
          <w:hyperlink w:anchor="_Toc162425399" w:history="1">
            <w:r w:rsidR="004353A5" w:rsidRPr="006A352A">
              <w:rPr>
                <w:rStyle w:val="af2"/>
                <w:rFonts w:ascii="ＭＳ ゴシック" w:hAnsi="ＭＳ ゴシック"/>
                <w:noProof/>
              </w:rPr>
              <w:t>5.2.</w:t>
            </w:r>
            <w:r w:rsidR="004353A5">
              <w:rPr>
                <w:rFonts w:eastAsiaTheme="minorEastAsia"/>
                <w:noProof/>
                <w14:ligatures w14:val="standardContextual"/>
              </w:rPr>
              <w:tab/>
            </w:r>
            <w:r w:rsidR="004353A5" w:rsidRPr="006A352A">
              <w:rPr>
                <w:rStyle w:val="af2"/>
                <w:noProof/>
              </w:rPr>
              <w:t>試験対象集団の設定根拠</w:t>
            </w:r>
            <w:r w:rsidR="004353A5">
              <w:rPr>
                <w:noProof/>
                <w:webHidden/>
              </w:rPr>
              <w:tab/>
            </w:r>
            <w:r w:rsidR="004353A5">
              <w:rPr>
                <w:noProof/>
                <w:webHidden/>
              </w:rPr>
              <w:fldChar w:fldCharType="begin"/>
            </w:r>
            <w:r w:rsidR="004353A5">
              <w:rPr>
                <w:noProof/>
                <w:webHidden/>
              </w:rPr>
              <w:instrText xml:space="preserve"> PAGEREF _Toc162425399 \h </w:instrText>
            </w:r>
            <w:r w:rsidR="004353A5">
              <w:rPr>
                <w:noProof/>
                <w:webHidden/>
              </w:rPr>
            </w:r>
            <w:r w:rsidR="004353A5">
              <w:rPr>
                <w:noProof/>
                <w:webHidden/>
              </w:rPr>
              <w:fldChar w:fldCharType="separate"/>
            </w:r>
            <w:r w:rsidR="00350328">
              <w:rPr>
                <w:noProof/>
                <w:webHidden/>
              </w:rPr>
              <w:t>17</w:t>
            </w:r>
            <w:r w:rsidR="004353A5">
              <w:rPr>
                <w:noProof/>
                <w:webHidden/>
              </w:rPr>
              <w:fldChar w:fldCharType="end"/>
            </w:r>
          </w:hyperlink>
        </w:p>
        <w:p w14:paraId="6931C087" w14:textId="76ED97B0" w:rsidR="004353A5" w:rsidRDefault="00000000" w:rsidP="004353A5">
          <w:pPr>
            <w:pStyle w:val="21"/>
            <w:rPr>
              <w:rFonts w:eastAsiaTheme="minorEastAsia"/>
              <w:noProof/>
              <w14:ligatures w14:val="standardContextual"/>
            </w:rPr>
          </w:pPr>
          <w:hyperlink w:anchor="_Toc162425400" w:history="1">
            <w:r w:rsidR="004353A5" w:rsidRPr="006A352A">
              <w:rPr>
                <w:rStyle w:val="af2"/>
                <w:rFonts w:ascii="ＭＳ ゴシック" w:hAnsi="ＭＳ ゴシック"/>
                <w:noProof/>
              </w:rPr>
              <w:t>5.3.</w:t>
            </w:r>
            <w:r w:rsidR="004353A5">
              <w:rPr>
                <w:rFonts w:eastAsiaTheme="minorEastAsia"/>
                <w:noProof/>
                <w14:ligatures w14:val="standardContextual"/>
              </w:rPr>
              <w:tab/>
            </w:r>
            <w:r w:rsidR="004353A5" w:rsidRPr="006A352A">
              <w:rPr>
                <w:rStyle w:val="af2"/>
                <w:noProof/>
              </w:rPr>
              <w:t>選択基準</w:t>
            </w:r>
            <w:r w:rsidR="004353A5">
              <w:rPr>
                <w:noProof/>
                <w:webHidden/>
              </w:rPr>
              <w:tab/>
            </w:r>
            <w:r w:rsidR="004353A5">
              <w:rPr>
                <w:noProof/>
                <w:webHidden/>
              </w:rPr>
              <w:fldChar w:fldCharType="begin"/>
            </w:r>
            <w:r w:rsidR="004353A5">
              <w:rPr>
                <w:noProof/>
                <w:webHidden/>
              </w:rPr>
              <w:instrText xml:space="preserve"> PAGEREF _Toc162425400 \h </w:instrText>
            </w:r>
            <w:r w:rsidR="004353A5">
              <w:rPr>
                <w:noProof/>
                <w:webHidden/>
              </w:rPr>
            </w:r>
            <w:r w:rsidR="004353A5">
              <w:rPr>
                <w:noProof/>
                <w:webHidden/>
              </w:rPr>
              <w:fldChar w:fldCharType="separate"/>
            </w:r>
            <w:r w:rsidR="00350328">
              <w:rPr>
                <w:noProof/>
                <w:webHidden/>
              </w:rPr>
              <w:t>17</w:t>
            </w:r>
            <w:r w:rsidR="004353A5">
              <w:rPr>
                <w:noProof/>
                <w:webHidden/>
              </w:rPr>
              <w:fldChar w:fldCharType="end"/>
            </w:r>
          </w:hyperlink>
        </w:p>
        <w:p w14:paraId="34B3D9C1" w14:textId="3FC3E723" w:rsidR="004353A5" w:rsidRDefault="00000000" w:rsidP="004353A5">
          <w:pPr>
            <w:pStyle w:val="21"/>
            <w:rPr>
              <w:rFonts w:eastAsiaTheme="minorEastAsia"/>
              <w:noProof/>
              <w14:ligatures w14:val="standardContextual"/>
            </w:rPr>
          </w:pPr>
          <w:hyperlink w:anchor="_Toc162425401" w:history="1">
            <w:r w:rsidR="004353A5" w:rsidRPr="006A352A">
              <w:rPr>
                <w:rStyle w:val="af2"/>
                <w:rFonts w:ascii="ＭＳ ゴシック" w:hAnsi="ＭＳ ゴシック"/>
                <w:noProof/>
              </w:rPr>
              <w:t>5.4.</w:t>
            </w:r>
            <w:r w:rsidR="004353A5">
              <w:rPr>
                <w:rFonts w:eastAsiaTheme="minorEastAsia"/>
                <w:noProof/>
                <w14:ligatures w14:val="standardContextual"/>
              </w:rPr>
              <w:tab/>
            </w:r>
            <w:r w:rsidR="004353A5" w:rsidRPr="006A352A">
              <w:rPr>
                <w:rStyle w:val="af2"/>
                <w:noProof/>
              </w:rPr>
              <w:t>除外基準</w:t>
            </w:r>
            <w:r w:rsidR="004353A5">
              <w:rPr>
                <w:noProof/>
                <w:webHidden/>
              </w:rPr>
              <w:tab/>
            </w:r>
            <w:r w:rsidR="004353A5">
              <w:rPr>
                <w:noProof/>
                <w:webHidden/>
              </w:rPr>
              <w:fldChar w:fldCharType="begin"/>
            </w:r>
            <w:r w:rsidR="004353A5">
              <w:rPr>
                <w:noProof/>
                <w:webHidden/>
              </w:rPr>
              <w:instrText xml:space="preserve"> PAGEREF _Toc162425401 \h </w:instrText>
            </w:r>
            <w:r w:rsidR="004353A5">
              <w:rPr>
                <w:noProof/>
                <w:webHidden/>
              </w:rPr>
            </w:r>
            <w:r w:rsidR="004353A5">
              <w:rPr>
                <w:noProof/>
                <w:webHidden/>
              </w:rPr>
              <w:fldChar w:fldCharType="separate"/>
            </w:r>
            <w:r w:rsidR="00350328">
              <w:rPr>
                <w:noProof/>
                <w:webHidden/>
              </w:rPr>
              <w:t>18</w:t>
            </w:r>
            <w:r w:rsidR="004353A5">
              <w:rPr>
                <w:noProof/>
                <w:webHidden/>
              </w:rPr>
              <w:fldChar w:fldCharType="end"/>
            </w:r>
          </w:hyperlink>
        </w:p>
        <w:p w14:paraId="72B58B5D" w14:textId="2B63D2FA" w:rsidR="004353A5" w:rsidRDefault="00000000" w:rsidP="004353A5">
          <w:pPr>
            <w:pStyle w:val="21"/>
            <w:rPr>
              <w:rFonts w:eastAsiaTheme="minorEastAsia"/>
              <w:noProof/>
              <w14:ligatures w14:val="standardContextual"/>
            </w:rPr>
          </w:pPr>
          <w:hyperlink w:anchor="_Toc162425402" w:history="1">
            <w:r w:rsidR="004353A5" w:rsidRPr="006A352A">
              <w:rPr>
                <w:rStyle w:val="af2"/>
                <w:rFonts w:ascii="ＭＳ ゴシック" w:hAnsi="ＭＳ ゴシック"/>
                <w:noProof/>
              </w:rPr>
              <w:t>5.5.</w:t>
            </w:r>
            <w:r w:rsidR="004353A5">
              <w:rPr>
                <w:rFonts w:eastAsiaTheme="minorEastAsia"/>
                <w:noProof/>
                <w14:ligatures w14:val="standardContextual"/>
              </w:rPr>
              <w:tab/>
            </w:r>
            <w:r w:rsidR="004353A5" w:rsidRPr="006A352A">
              <w:rPr>
                <w:rStyle w:val="af2"/>
                <w:noProof/>
              </w:rPr>
              <w:t>生活様式に関する配慮</w:t>
            </w:r>
            <w:r w:rsidR="004353A5">
              <w:rPr>
                <w:noProof/>
                <w:webHidden/>
              </w:rPr>
              <w:tab/>
            </w:r>
            <w:r w:rsidR="004353A5">
              <w:rPr>
                <w:noProof/>
                <w:webHidden/>
              </w:rPr>
              <w:fldChar w:fldCharType="begin"/>
            </w:r>
            <w:r w:rsidR="004353A5">
              <w:rPr>
                <w:noProof/>
                <w:webHidden/>
              </w:rPr>
              <w:instrText xml:space="preserve"> PAGEREF _Toc162425402 \h </w:instrText>
            </w:r>
            <w:r w:rsidR="004353A5">
              <w:rPr>
                <w:noProof/>
                <w:webHidden/>
              </w:rPr>
            </w:r>
            <w:r w:rsidR="004353A5">
              <w:rPr>
                <w:noProof/>
                <w:webHidden/>
              </w:rPr>
              <w:fldChar w:fldCharType="separate"/>
            </w:r>
            <w:r w:rsidR="00350328">
              <w:rPr>
                <w:noProof/>
                <w:webHidden/>
              </w:rPr>
              <w:t>19</w:t>
            </w:r>
            <w:r w:rsidR="004353A5">
              <w:rPr>
                <w:noProof/>
                <w:webHidden/>
              </w:rPr>
              <w:fldChar w:fldCharType="end"/>
            </w:r>
          </w:hyperlink>
        </w:p>
        <w:p w14:paraId="39B06F37" w14:textId="615EA91D" w:rsidR="004353A5" w:rsidRDefault="00000000" w:rsidP="004353A5">
          <w:pPr>
            <w:pStyle w:val="21"/>
            <w:rPr>
              <w:rFonts w:eastAsiaTheme="minorEastAsia"/>
              <w:noProof/>
              <w14:ligatures w14:val="standardContextual"/>
            </w:rPr>
          </w:pPr>
          <w:hyperlink w:anchor="_Toc162425403" w:history="1">
            <w:r w:rsidR="004353A5" w:rsidRPr="006A352A">
              <w:rPr>
                <w:rStyle w:val="af2"/>
                <w:rFonts w:ascii="ＭＳ ゴシック" w:hAnsi="ＭＳ ゴシック"/>
                <w:noProof/>
              </w:rPr>
              <w:t>5.6.</w:t>
            </w:r>
            <w:r w:rsidR="004353A5">
              <w:rPr>
                <w:rFonts w:eastAsiaTheme="minorEastAsia"/>
                <w:noProof/>
                <w14:ligatures w14:val="standardContextual"/>
              </w:rPr>
              <w:tab/>
            </w:r>
            <w:r w:rsidR="004353A5" w:rsidRPr="006A352A">
              <w:rPr>
                <w:rStyle w:val="af2"/>
                <w:noProof/>
              </w:rPr>
              <w:t>スクリーニング脱落</w:t>
            </w:r>
            <w:r w:rsidR="004353A5">
              <w:rPr>
                <w:noProof/>
                <w:webHidden/>
              </w:rPr>
              <w:tab/>
            </w:r>
            <w:r w:rsidR="004353A5">
              <w:rPr>
                <w:noProof/>
                <w:webHidden/>
              </w:rPr>
              <w:fldChar w:fldCharType="begin"/>
            </w:r>
            <w:r w:rsidR="004353A5">
              <w:rPr>
                <w:noProof/>
                <w:webHidden/>
              </w:rPr>
              <w:instrText xml:space="preserve"> PAGEREF _Toc162425403 \h </w:instrText>
            </w:r>
            <w:r w:rsidR="004353A5">
              <w:rPr>
                <w:noProof/>
                <w:webHidden/>
              </w:rPr>
            </w:r>
            <w:r w:rsidR="004353A5">
              <w:rPr>
                <w:noProof/>
                <w:webHidden/>
              </w:rPr>
              <w:fldChar w:fldCharType="separate"/>
            </w:r>
            <w:r w:rsidR="00350328">
              <w:rPr>
                <w:noProof/>
                <w:webHidden/>
              </w:rPr>
              <w:t>19</w:t>
            </w:r>
            <w:r w:rsidR="004353A5">
              <w:rPr>
                <w:noProof/>
                <w:webHidden/>
              </w:rPr>
              <w:fldChar w:fldCharType="end"/>
            </w:r>
          </w:hyperlink>
        </w:p>
        <w:p w14:paraId="40A75158" w14:textId="6E170A6E" w:rsidR="004353A5" w:rsidRDefault="00000000">
          <w:pPr>
            <w:pStyle w:val="12"/>
            <w:rPr>
              <w:rFonts w:eastAsiaTheme="minorEastAsia"/>
              <w:noProof/>
              <w14:ligatures w14:val="standardContextual"/>
            </w:rPr>
          </w:pPr>
          <w:hyperlink w:anchor="_Toc162425404" w:history="1">
            <w:r w:rsidR="004353A5" w:rsidRPr="006A352A">
              <w:rPr>
                <w:rStyle w:val="af2"/>
                <w:rFonts w:ascii="ＭＳ ゴシック" w:hAnsi="ＭＳ ゴシック"/>
                <w:noProof/>
              </w:rPr>
              <w:t>6.</w:t>
            </w:r>
            <w:r w:rsidR="004353A5">
              <w:rPr>
                <w:rFonts w:eastAsiaTheme="minorEastAsia"/>
                <w:noProof/>
                <w14:ligatures w14:val="standardContextual"/>
              </w:rPr>
              <w:tab/>
            </w:r>
            <w:r w:rsidR="004353A5" w:rsidRPr="006A352A">
              <w:rPr>
                <w:rStyle w:val="af2"/>
                <w:noProof/>
              </w:rPr>
              <w:t>試験介入及び併用療法</w:t>
            </w:r>
            <w:r w:rsidR="004353A5">
              <w:rPr>
                <w:noProof/>
                <w:webHidden/>
              </w:rPr>
              <w:tab/>
            </w:r>
            <w:r w:rsidR="004353A5">
              <w:rPr>
                <w:noProof/>
                <w:webHidden/>
              </w:rPr>
              <w:fldChar w:fldCharType="begin"/>
            </w:r>
            <w:r w:rsidR="004353A5">
              <w:rPr>
                <w:noProof/>
                <w:webHidden/>
              </w:rPr>
              <w:instrText xml:space="preserve"> PAGEREF _Toc162425404 \h </w:instrText>
            </w:r>
            <w:r w:rsidR="004353A5">
              <w:rPr>
                <w:noProof/>
                <w:webHidden/>
              </w:rPr>
            </w:r>
            <w:r w:rsidR="004353A5">
              <w:rPr>
                <w:noProof/>
                <w:webHidden/>
              </w:rPr>
              <w:fldChar w:fldCharType="separate"/>
            </w:r>
            <w:r w:rsidR="00350328">
              <w:rPr>
                <w:noProof/>
                <w:webHidden/>
              </w:rPr>
              <w:t>19</w:t>
            </w:r>
            <w:r w:rsidR="004353A5">
              <w:rPr>
                <w:noProof/>
                <w:webHidden/>
              </w:rPr>
              <w:fldChar w:fldCharType="end"/>
            </w:r>
          </w:hyperlink>
        </w:p>
        <w:p w14:paraId="6DE877EE" w14:textId="38D31AAB" w:rsidR="004353A5" w:rsidRDefault="00000000" w:rsidP="004353A5">
          <w:pPr>
            <w:pStyle w:val="21"/>
            <w:rPr>
              <w:rFonts w:eastAsiaTheme="minorEastAsia"/>
              <w:noProof/>
              <w14:ligatures w14:val="standardContextual"/>
            </w:rPr>
          </w:pPr>
          <w:hyperlink w:anchor="_Toc162425405" w:history="1">
            <w:r w:rsidR="004353A5" w:rsidRPr="006A352A">
              <w:rPr>
                <w:rStyle w:val="af2"/>
                <w:rFonts w:ascii="ＭＳ ゴシック" w:hAnsi="ＭＳ ゴシック"/>
                <w:noProof/>
              </w:rPr>
              <w:t>6.1.</w:t>
            </w:r>
            <w:r w:rsidR="004353A5">
              <w:rPr>
                <w:rFonts w:eastAsiaTheme="minorEastAsia"/>
                <w:noProof/>
                <w14:ligatures w14:val="standardContextual"/>
              </w:rPr>
              <w:tab/>
            </w:r>
            <w:r w:rsidR="004353A5" w:rsidRPr="006A352A">
              <w:rPr>
                <w:rStyle w:val="af2"/>
                <w:noProof/>
              </w:rPr>
              <w:t>試験介入の詳細</w:t>
            </w:r>
            <w:r w:rsidR="004353A5">
              <w:rPr>
                <w:noProof/>
                <w:webHidden/>
              </w:rPr>
              <w:tab/>
            </w:r>
            <w:r w:rsidR="004353A5">
              <w:rPr>
                <w:noProof/>
                <w:webHidden/>
              </w:rPr>
              <w:fldChar w:fldCharType="begin"/>
            </w:r>
            <w:r w:rsidR="004353A5">
              <w:rPr>
                <w:noProof/>
                <w:webHidden/>
              </w:rPr>
              <w:instrText xml:space="preserve"> PAGEREF _Toc162425405 \h </w:instrText>
            </w:r>
            <w:r w:rsidR="004353A5">
              <w:rPr>
                <w:noProof/>
                <w:webHidden/>
              </w:rPr>
            </w:r>
            <w:r w:rsidR="004353A5">
              <w:rPr>
                <w:noProof/>
                <w:webHidden/>
              </w:rPr>
              <w:fldChar w:fldCharType="separate"/>
            </w:r>
            <w:r w:rsidR="00350328">
              <w:rPr>
                <w:noProof/>
                <w:webHidden/>
              </w:rPr>
              <w:t>19</w:t>
            </w:r>
            <w:r w:rsidR="004353A5">
              <w:rPr>
                <w:noProof/>
                <w:webHidden/>
              </w:rPr>
              <w:fldChar w:fldCharType="end"/>
            </w:r>
          </w:hyperlink>
        </w:p>
        <w:p w14:paraId="0A4DD2EF" w14:textId="0DB99B08" w:rsidR="004353A5" w:rsidRDefault="00000000" w:rsidP="004353A5">
          <w:pPr>
            <w:pStyle w:val="31"/>
            <w:rPr>
              <w:rFonts w:eastAsiaTheme="minorEastAsia"/>
              <w:noProof/>
              <w14:ligatures w14:val="standardContextual"/>
            </w:rPr>
          </w:pPr>
          <w:hyperlink w:anchor="_Toc162425406" w:history="1">
            <w:r w:rsidR="004353A5" w:rsidRPr="006A352A">
              <w:rPr>
                <w:rStyle w:val="af2"/>
                <w:rFonts w:ascii="ＭＳ ゴシック" w:hAnsi="ＭＳ ゴシック"/>
                <w:noProof/>
              </w:rPr>
              <w:t>6.1.1.</w:t>
            </w:r>
            <w:r w:rsidR="004353A5">
              <w:rPr>
                <w:rFonts w:eastAsiaTheme="minorEastAsia"/>
                <w:noProof/>
                <w14:ligatures w14:val="standardContextual"/>
              </w:rPr>
              <w:tab/>
            </w:r>
            <w:r w:rsidR="004353A5" w:rsidRPr="006A352A">
              <w:rPr>
                <w:rStyle w:val="af2"/>
                <w:noProof/>
              </w:rPr>
              <w:t>実薬</w:t>
            </w:r>
            <w:r w:rsidR="004353A5">
              <w:rPr>
                <w:noProof/>
                <w:webHidden/>
              </w:rPr>
              <w:tab/>
            </w:r>
            <w:r w:rsidR="004353A5">
              <w:rPr>
                <w:noProof/>
                <w:webHidden/>
              </w:rPr>
              <w:fldChar w:fldCharType="begin"/>
            </w:r>
            <w:r w:rsidR="004353A5">
              <w:rPr>
                <w:noProof/>
                <w:webHidden/>
              </w:rPr>
              <w:instrText xml:space="preserve"> PAGEREF _Toc162425406 \h </w:instrText>
            </w:r>
            <w:r w:rsidR="004353A5">
              <w:rPr>
                <w:noProof/>
                <w:webHidden/>
              </w:rPr>
            </w:r>
            <w:r w:rsidR="004353A5">
              <w:rPr>
                <w:noProof/>
                <w:webHidden/>
              </w:rPr>
              <w:fldChar w:fldCharType="separate"/>
            </w:r>
            <w:r w:rsidR="00350328">
              <w:rPr>
                <w:noProof/>
                <w:webHidden/>
              </w:rPr>
              <w:t>19</w:t>
            </w:r>
            <w:r w:rsidR="004353A5">
              <w:rPr>
                <w:noProof/>
                <w:webHidden/>
              </w:rPr>
              <w:fldChar w:fldCharType="end"/>
            </w:r>
          </w:hyperlink>
        </w:p>
        <w:p w14:paraId="66A1DCD6" w14:textId="73981535" w:rsidR="004353A5" w:rsidRDefault="00000000" w:rsidP="004353A5">
          <w:pPr>
            <w:pStyle w:val="31"/>
            <w:rPr>
              <w:rFonts w:eastAsiaTheme="minorEastAsia"/>
              <w:noProof/>
              <w14:ligatures w14:val="standardContextual"/>
            </w:rPr>
          </w:pPr>
          <w:hyperlink w:anchor="_Toc162425407" w:history="1">
            <w:r w:rsidR="004353A5" w:rsidRPr="006A352A">
              <w:rPr>
                <w:rStyle w:val="af2"/>
                <w:rFonts w:ascii="ＭＳ ゴシック" w:hAnsi="ＭＳ ゴシック" w:cs="Times New Roman"/>
                <w:noProof/>
              </w:rPr>
              <w:t>6.1.2.</w:t>
            </w:r>
            <w:r w:rsidR="004353A5">
              <w:rPr>
                <w:rFonts w:eastAsiaTheme="minorEastAsia"/>
                <w:noProof/>
                <w14:ligatures w14:val="standardContextual"/>
              </w:rPr>
              <w:tab/>
            </w:r>
            <w:r w:rsidR="004353A5" w:rsidRPr="006A352A">
              <w:rPr>
                <w:rStyle w:val="af2"/>
                <w:rFonts w:ascii="Times New Roman" w:hAnsi="Times New Roman" w:cs="Times New Roman"/>
                <w:noProof/>
              </w:rPr>
              <w:t>対照薬</w:t>
            </w:r>
            <w:r w:rsidR="004353A5">
              <w:rPr>
                <w:noProof/>
                <w:webHidden/>
              </w:rPr>
              <w:tab/>
            </w:r>
            <w:r w:rsidR="004353A5">
              <w:rPr>
                <w:noProof/>
                <w:webHidden/>
              </w:rPr>
              <w:fldChar w:fldCharType="begin"/>
            </w:r>
            <w:r w:rsidR="004353A5">
              <w:rPr>
                <w:noProof/>
                <w:webHidden/>
              </w:rPr>
              <w:instrText xml:space="preserve"> PAGEREF _Toc162425407 \h </w:instrText>
            </w:r>
            <w:r w:rsidR="004353A5">
              <w:rPr>
                <w:noProof/>
                <w:webHidden/>
              </w:rPr>
            </w:r>
            <w:r w:rsidR="004353A5">
              <w:rPr>
                <w:noProof/>
                <w:webHidden/>
              </w:rPr>
              <w:fldChar w:fldCharType="separate"/>
            </w:r>
            <w:r w:rsidR="00350328">
              <w:rPr>
                <w:noProof/>
                <w:webHidden/>
              </w:rPr>
              <w:t>20</w:t>
            </w:r>
            <w:r w:rsidR="004353A5">
              <w:rPr>
                <w:noProof/>
                <w:webHidden/>
              </w:rPr>
              <w:fldChar w:fldCharType="end"/>
            </w:r>
          </w:hyperlink>
        </w:p>
        <w:p w14:paraId="6AA1D88E" w14:textId="43357B25" w:rsidR="004353A5" w:rsidRDefault="00000000" w:rsidP="004353A5">
          <w:pPr>
            <w:pStyle w:val="21"/>
            <w:rPr>
              <w:rFonts w:eastAsiaTheme="minorEastAsia"/>
              <w:noProof/>
              <w14:ligatures w14:val="standardContextual"/>
            </w:rPr>
          </w:pPr>
          <w:hyperlink w:anchor="_Toc162425408" w:history="1">
            <w:r w:rsidR="004353A5" w:rsidRPr="006A352A">
              <w:rPr>
                <w:rStyle w:val="af2"/>
                <w:rFonts w:ascii="ＭＳ ゴシック" w:hAnsi="ＭＳ ゴシック"/>
                <w:noProof/>
              </w:rPr>
              <w:t>6.2.</w:t>
            </w:r>
            <w:r w:rsidR="004353A5">
              <w:rPr>
                <w:rFonts w:eastAsiaTheme="minorEastAsia"/>
                <w:noProof/>
                <w14:ligatures w14:val="standardContextual"/>
              </w:rPr>
              <w:tab/>
            </w:r>
            <w:r w:rsidR="004353A5" w:rsidRPr="006A352A">
              <w:rPr>
                <w:rStyle w:val="af2"/>
                <w:noProof/>
              </w:rPr>
              <w:t>試験介入の設定根拠</w:t>
            </w:r>
            <w:r w:rsidR="004353A5">
              <w:rPr>
                <w:noProof/>
                <w:webHidden/>
              </w:rPr>
              <w:tab/>
            </w:r>
            <w:r w:rsidR="004353A5">
              <w:rPr>
                <w:noProof/>
                <w:webHidden/>
              </w:rPr>
              <w:fldChar w:fldCharType="begin"/>
            </w:r>
            <w:r w:rsidR="004353A5">
              <w:rPr>
                <w:noProof/>
                <w:webHidden/>
              </w:rPr>
              <w:instrText xml:space="preserve"> PAGEREF _Toc162425408 \h </w:instrText>
            </w:r>
            <w:r w:rsidR="004353A5">
              <w:rPr>
                <w:noProof/>
                <w:webHidden/>
              </w:rPr>
            </w:r>
            <w:r w:rsidR="004353A5">
              <w:rPr>
                <w:noProof/>
                <w:webHidden/>
              </w:rPr>
              <w:fldChar w:fldCharType="separate"/>
            </w:r>
            <w:r w:rsidR="00350328">
              <w:rPr>
                <w:noProof/>
                <w:webHidden/>
              </w:rPr>
              <w:t>20</w:t>
            </w:r>
            <w:r w:rsidR="004353A5">
              <w:rPr>
                <w:noProof/>
                <w:webHidden/>
              </w:rPr>
              <w:fldChar w:fldCharType="end"/>
            </w:r>
          </w:hyperlink>
        </w:p>
        <w:p w14:paraId="5DFD9F1E" w14:textId="2FFB9210" w:rsidR="004353A5" w:rsidRDefault="00000000" w:rsidP="004353A5">
          <w:pPr>
            <w:pStyle w:val="21"/>
            <w:rPr>
              <w:rFonts w:eastAsiaTheme="minorEastAsia"/>
              <w:noProof/>
              <w14:ligatures w14:val="standardContextual"/>
            </w:rPr>
          </w:pPr>
          <w:hyperlink w:anchor="_Toc162425409" w:history="1">
            <w:r w:rsidR="004353A5" w:rsidRPr="006A352A">
              <w:rPr>
                <w:rStyle w:val="af2"/>
                <w:rFonts w:ascii="ＭＳ ゴシック" w:hAnsi="ＭＳ ゴシック"/>
                <w:noProof/>
              </w:rPr>
              <w:t>6.3.</w:t>
            </w:r>
            <w:r w:rsidR="004353A5">
              <w:rPr>
                <w:rFonts w:eastAsiaTheme="minorEastAsia"/>
                <w:noProof/>
                <w14:ligatures w14:val="standardContextual"/>
              </w:rPr>
              <w:tab/>
            </w:r>
            <w:r w:rsidR="004353A5" w:rsidRPr="006A352A">
              <w:rPr>
                <w:rStyle w:val="af2"/>
                <w:noProof/>
              </w:rPr>
              <w:t>用法及び用量</w:t>
            </w:r>
            <w:r w:rsidR="004353A5">
              <w:rPr>
                <w:noProof/>
                <w:webHidden/>
              </w:rPr>
              <w:tab/>
            </w:r>
            <w:r w:rsidR="004353A5">
              <w:rPr>
                <w:noProof/>
                <w:webHidden/>
              </w:rPr>
              <w:fldChar w:fldCharType="begin"/>
            </w:r>
            <w:r w:rsidR="004353A5">
              <w:rPr>
                <w:noProof/>
                <w:webHidden/>
              </w:rPr>
              <w:instrText xml:space="preserve"> PAGEREF _Toc162425409 \h </w:instrText>
            </w:r>
            <w:r w:rsidR="004353A5">
              <w:rPr>
                <w:noProof/>
                <w:webHidden/>
              </w:rPr>
            </w:r>
            <w:r w:rsidR="004353A5">
              <w:rPr>
                <w:noProof/>
                <w:webHidden/>
              </w:rPr>
              <w:fldChar w:fldCharType="separate"/>
            </w:r>
            <w:r w:rsidR="00350328">
              <w:rPr>
                <w:noProof/>
                <w:webHidden/>
              </w:rPr>
              <w:t>20</w:t>
            </w:r>
            <w:r w:rsidR="004353A5">
              <w:rPr>
                <w:noProof/>
                <w:webHidden/>
              </w:rPr>
              <w:fldChar w:fldCharType="end"/>
            </w:r>
          </w:hyperlink>
        </w:p>
        <w:p w14:paraId="65CE3270" w14:textId="0922944A" w:rsidR="004353A5" w:rsidRDefault="00000000" w:rsidP="004353A5">
          <w:pPr>
            <w:pStyle w:val="31"/>
            <w:rPr>
              <w:rFonts w:eastAsiaTheme="minorEastAsia"/>
              <w:noProof/>
              <w14:ligatures w14:val="standardContextual"/>
            </w:rPr>
          </w:pPr>
          <w:hyperlink w:anchor="_Toc162425410" w:history="1">
            <w:r w:rsidR="004353A5" w:rsidRPr="006A352A">
              <w:rPr>
                <w:rStyle w:val="af2"/>
                <w:rFonts w:ascii="ＭＳ ゴシック" w:hAnsi="ＭＳ ゴシック" w:cs="Times New Roman"/>
                <w:noProof/>
              </w:rPr>
              <w:t>6.3.1.</w:t>
            </w:r>
            <w:r w:rsidR="004353A5">
              <w:rPr>
                <w:rFonts w:eastAsiaTheme="minorEastAsia"/>
                <w:noProof/>
                <w14:ligatures w14:val="standardContextual"/>
              </w:rPr>
              <w:tab/>
            </w:r>
            <w:r w:rsidR="004353A5" w:rsidRPr="006A352A">
              <w:rPr>
                <w:rStyle w:val="af2"/>
                <w:rFonts w:ascii="Times New Roman" w:hAnsi="Times New Roman" w:cs="Times New Roman"/>
                <w:noProof/>
              </w:rPr>
              <w:t>用法及び用量</w:t>
            </w:r>
            <w:r w:rsidR="004353A5">
              <w:rPr>
                <w:noProof/>
                <w:webHidden/>
              </w:rPr>
              <w:tab/>
            </w:r>
            <w:r w:rsidR="004353A5">
              <w:rPr>
                <w:noProof/>
                <w:webHidden/>
              </w:rPr>
              <w:fldChar w:fldCharType="begin"/>
            </w:r>
            <w:r w:rsidR="004353A5">
              <w:rPr>
                <w:noProof/>
                <w:webHidden/>
              </w:rPr>
              <w:instrText xml:space="preserve"> PAGEREF _Toc162425410 \h </w:instrText>
            </w:r>
            <w:r w:rsidR="004353A5">
              <w:rPr>
                <w:noProof/>
                <w:webHidden/>
              </w:rPr>
            </w:r>
            <w:r w:rsidR="004353A5">
              <w:rPr>
                <w:noProof/>
                <w:webHidden/>
              </w:rPr>
              <w:fldChar w:fldCharType="separate"/>
            </w:r>
            <w:r w:rsidR="00350328">
              <w:rPr>
                <w:noProof/>
                <w:webHidden/>
              </w:rPr>
              <w:t>20</w:t>
            </w:r>
            <w:r w:rsidR="004353A5">
              <w:rPr>
                <w:noProof/>
                <w:webHidden/>
              </w:rPr>
              <w:fldChar w:fldCharType="end"/>
            </w:r>
          </w:hyperlink>
        </w:p>
        <w:p w14:paraId="3271EC26" w14:textId="1CD7120F" w:rsidR="004353A5" w:rsidRDefault="00000000" w:rsidP="004353A5">
          <w:pPr>
            <w:pStyle w:val="31"/>
            <w:rPr>
              <w:rFonts w:eastAsiaTheme="minorEastAsia"/>
              <w:noProof/>
              <w14:ligatures w14:val="standardContextual"/>
            </w:rPr>
          </w:pPr>
          <w:hyperlink w:anchor="_Toc162425411" w:history="1">
            <w:r w:rsidR="004353A5" w:rsidRPr="006A352A">
              <w:rPr>
                <w:rStyle w:val="af2"/>
                <w:rFonts w:ascii="ＭＳ ゴシック" w:hAnsi="ＭＳ ゴシック" w:cs="Times New Roman"/>
                <w:noProof/>
              </w:rPr>
              <w:t>6.3.2.</w:t>
            </w:r>
            <w:r w:rsidR="004353A5">
              <w:rPr>
                <w:rFonts w:eastAsiaTheme="minorEastAsia"/>
                <w:noProof/>
                <w14:ligatures w14:val="standardContextual"/>
              </w:rPr>
              <w:tab/>
            </w:r>
            <w:r w:rsidR="004353A5" w:rsidRPr="006A352A">
              <w:rPr>
                <w:rStyle w:val="af2"/>
                <w:noProof/>
              </w:rPr>
              <w:t>試験介入の用量調節</w:t>
            </w:r>
            <w:r w:rsidR="004353A5">
              <w:rPr>
                <w:noProof/>
                <w:webHidden/>
              </w:rPr>
              <w:tab/>
            </w:r>
            <w:r w:rsidR="004353A5">
              <w:rPr>
                <w:noProof/>
                <w:webHidden/>
              </w:rPr>
              <w:fldChar w:fldCharType="begin"/>
            </w:r>
            <w:r w:rsidR="004353A5">
              <w:rPr>
                <w:noProof/>
                <w:webHidden/>
              </w:rPr>
              <w:instrText xml:space="preserve"> PAGEREF _Toc162425411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577D3223" w14:textId="03E21411" w:rsidR="004353A5" w:rsidRDefault="00000000" w:rsidP="004353A5">
          <w:pPr>
            <w:pStyle w:val="21"/>
            <w:rPr>
              <w:rFonts w:eastAsiaTheme="minorEastAsia"/>
              <w:noProof/>
              <w14:ligatures w14:val="standardContextual"/>
            </w:rPr>
          </w:pPr>
          <w:hyperlink w:anchor="_Toc162425412" w:history="1">
            <w:r w:rsidR="004353A5" w:rsidRPr="006A352A">
              <w:rPr>
                <w:rStyle w:val="af2"/>
                <w:rFonts w:ascii="ＭＳ ゴシック" w:hAnsi="ＭＳ ゴシック"/>
                <w:noProof/>
              </w:rPr>
              <w:t>6.4.</w:t>
            </w:r>
            <w:r w:rsidR="004353A5">
              <w:rPr>
                <w:rFonts w:eastAsiaTheme="minorEastAsia"/>
                <w:noProof/>
                <w14:ligatures w14:val="standardContextual"/>
              </w:rPr>
              <w:tab/>
            </w:r>
            <w:r w:rsidR="004353A5" w:rsidRPr="006A352A">
              <w:rPr>
                <w:rStyle w:val="af2"/>
                <w:noProof/>
              </w:rPr>
              <w:t>飲み忘れ時の対応</w:t>
            </w:r>
            <w:r w:rsidR="004353A5">
              <w:rPr>
                <w:noProof/>
                <w:webHidden/>
              </w:rPr>
              <w:tab/>
            </w:r>
            <w:r w:rsidR="004353A5">
              <w:rPr>
                <w:noProof/>
                <w:webHidden/>
              </w:rPr>
              <w:fldChar w:fldCharType="begin"/>
            </w:r>
            <w:r w:rsidR="004353A5">
              <w:rPr>
                <w:noProof/>
                <w:webHidden/>
              </w:rPr>
              <w:instrText xml:space="preserve"> PAGEREF _Toc162425412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78F95BBA" w14:textId="120520B8" w:rsidR="004353A5" w:rsidRDefault="00000000" w:rsidP="004353A5">
          <w:pPr>
            <w:pStyle w:val="21"/>
            <w:rPr>
              <w:rFonts w:eastAsiaTheme="minorEastAsia"/>
              <w:noProof/>
              <w14:ligatures w14:val="standardContextual"/>
            </w:rPr>
          </w:pPr>
          <w:hyperlink w:anchor="_Toc162425413" w:history="1">
            <w:r w:rsidR="004353A5" w:rsidRPr="006A352A">
              <w:rPr>
                <w:rStyle w:val="af2"/>
                <w:rFonts w:ascii="ＭＳ ゴシック" w:hAnsi="ＭＳ ゴシック"/>
                <w:noProof/>
              </w:rPr>
              <w:t>6.5.</w:t>
            </w:r>
            <w:r w:rsidR="004353A5">
              <w:rPr>
                <w:rFonts w:eastAsiaTheme="minorEastAsia"/>
                <w:noProof/>
                <w14:ligatures w14:val="standardContextual"/>
              </w:rPr>
              <w:tab/>
            </w:r>
            <w:r w:rsidR="004353A5" w:rsidRPr="006A352A">
              <w:rPr>
                <w:rStyle w:val="af2"/>
                <w:noProof/>
              </w:rPr>
              <w:t>保管および管理</w:t>
            </w:r>
            <w:r w:rsidR="004353A5">
              <w:rPr>
                <w:noProof/>
                <w:webHidden/>
              </w:rPr>
              <w:tab/>
            </w:r>
            <w:r w:rsidR="004353A5">
              <w:rPr>
                <w:noProof/>
                <w:webHidden/>
              </w:rPr>
              <w:fldChar w:fldCharType="begin"/>
            </w:r>
            <w:r w:rsidR="004353A5">
              <w:rPr>
                <w:noProof/>
                <w:webHidden/>
              </w:rPr>
              <w:instrText xml:space="preserve"> PAGEREF _Toc162425413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1140E7CF" w14:textId="434FE7AE" w:rsidR="004353A5" w:rsidRDefault="00000000" w:rsidP="004353A5">
          <w:pPr>
            <w:pStyle w:val="31"/>
            <w:rPr>
              <w:rFonts w:eastAsiaTheme="minorEastAsia"/>
              <w:noProof/>
              <w14:ligatures w14:val="standardContextual"/>
            </w:rPr>
          </w:pPr>
          <w:hyperlink w:anchor="_Toc162425414" w:history="1">
            <w:r w:rsidR="004353A5" w:rsidRPr="006A352A">
              <w:rPr>
                <w:rStyle w:val="af2"/>
                <w:rFonts w:ascii="ＭＳ ゴシック" w:hAnsi="ＭＳ ゴシック"/>
                <w:noProof/>
              </w:rPr>
              <w:t>6.5.1.</w:t>
            </w:r>
            <w:r w:rsidR="004353A5">
              <w:rPr>
                <w:rFonts w:eastAsiaTheme="minorEastAsia"/>
                <w:noProof/>
                <w14:ligatures w14:val="standardContextual"/>
              </w:rPr>
              <w:tab/>
            </w:r>
            <w:r w:rsidR="004353A5" w:rsidRPr="006A352A">
              <w:rPr>
                <w:rStyle w:val="af2"/>
                <w:noProof/>
              </w:rPr>
              <w:t>保管</w:t>
            </w:r>
            <w:r w:rsidR="004353A5">
              <w:rPr>
                <w:noProof/>
                <w:webHidden/>
              </w:rPr>
              <w:tab/>
            </w:r>
            <w:r w:rsidR="004353A5">
              <w:rPr>
                <w:noProof/>
                <w:webHidden/>
              </w:rPr>
              <w:fldChar w:fldCharType="begin"/>
            </w:r>
            <w:r w:rsidR="004353A5">
              <w:rPr>
                <w:noProof/>
                <w:webHidden/>
              </w:rPr>
              <w:instrText xml:space="preserve"> PAGEREF _Toc162425414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02099FC8" w14:textId="6E076F25" w:rsidR="004353A5" w:rsidRDefault="00000000" w:rsidP="004353A5">
          <w:pPr>
            <w:pStyle w:val="31"/>
            <w:rPr>
              <w:rFonts w:eastAsiaTheme="minorEastAsia"/>
              <w:noProof/>
              <w14:ligatures w14:val="standardContextual"/>
            </w:rPr>
          </w:pPr>
          <w:hyperlink w:anchor="_Toc162425415" w:history="1">
            <w:r w:rsidR="004353A5" w:rsidRPr="006A352A">
              <w:rPr>
                <w:rStyle w:val="af2"/>
                <w:rFonts w:ascii="ＭＳ ゴシック" w:hAnsi="ＭＳ ゴシック"/>
                <w:noProof/>
              </w:rPr>
              <w:t>6.5.2.</w:t>
            </w:r>
            <w:r w:rsidR="004353A5">
              <w:rPr>
                <w:rFonts w:eastAsiaTheme="minorEastAsia"/>
                <w:noProof/>
                <w14:ligatures w14:val="standardContextual"/>
              </w:rPr>
              <w:tab/>
            </w:r>
            <w:r w:rsidR="004353A5" w:rsidRPr="006A352A">
              <w:rPr>
                <w:rStyle w:val="af2"/>
                <w:noProof/>
              </w:rPr>
              <w:t>管理</w:t>
            </w:r>
            <w:r w:rsidR="004353A5">
              <w:rPr>
                <w:noProof/>
                <w:webHidden/>
              </w:rPr>
              <w:tab/>
            </w:r>
            <w:r w:rsidR="004353A5">
              <w:rPr>
                <w:noProof/>
                <w:webHidden/>
              </w:rPr>
              <w:fldChar w:fldCharType="begin"/>
            </w:r>
            <w:r w:rsidR="004353A5">
              <w:rPr>
                <w:noProof/>
                <w:webHidden/>
              </w:rPr>
              <w:instrText xml:space="preserve"> PAGEREF _Toc162425415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46437C3F" w14:textId="60CF0E66" w:rsidR="004353A5" w:rsidRDefault="00000000" w:rsidP="004353A5">
          <w:pPr>
            <w:pStyle w:val="31"/>
            <w:rPr>
              <w:rFonts w:eastAsiaTheme="minorEastAsia"/>
              <w:noProof/>
              <w14:ligatures w14:val="standardContextual"/>
            </w:rPr>
          </w:pPr>
          <w:hyperlink w:anchor="_Toc162425416" w:history="1">
            <w:r w:rsidR="004353A5" w:rsidRPr="006A352A">
              <w:rPr>
                <w:rStyle w:val="af2"/>
                <w:rFonts w:ascii="ＭＳ ゴシック" w:hAnsi="ＭＳ ゴシック"/>
                <w:noProof/>
              </w:rPr>
              <w:t>6.5.3.</w:t>
            </w:r>
            <w:r w:rsidR="004353A5">
              <w:rPr>
                <w:rFonts w:eastAsiaTheme="minorEastAsia"/>
                <w:noProof/>
                <w14:ligatures w14:val="standardContextual"/>
              </w:rPr>
              <w:tab/>
            </w:r>
            <w:r w:rsidR="004353A5" w:rsidRPr="006A352A">
              <w:rPr>
                <w:rStyle w:val="af2"/>
                <w:noProof/>
              </w:rPr>
              <w:t>参加者宅への配送</w:t>
            </w:r>
            <w:r w:rsidR="004353A5">
              <w:rPr>
                <w:noProof/>
                <w:webHidden/>
              </w:rPr>
              <w:tab/>
            </w:r>
            <w:r w:rsidR="004353A5">
              <w:rPr>
                <w:noProof/>
                <w:webHidden/>
              </w:rPr>
              <w:fldChar w:fldCharType="begin"/>
            </w:r>
            <w:r w:rsidR="004353A5">
              <w:rPr>
                <w:noProof/>
                <w:webHidden/>
              </w:rPr>
              <w:instrText xml:space="preserve"> PAGEREF _Toc162425416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26024665" w14:textId="737559B2" w:rsidR="004353A5" w:rsidRDefault="00000000" w:rsidP="004353A5">
          <w:pPr>
            <w:pStyle w:val="21"/>
            <w:rPr>
              <w:rFonts w:eastAsiaTheme="minorEastAsia"/>
              <w:noProof/>
              <w14:ligatures w14:val="standardContextual"/>
            </w:rPr>
          </w:pPr>
          <w:hyperlink w:anchor="_Toc162425417" w:history="1">
            <w:r w:rsidR="004353A5" w:rsidRPr="006A352A">
              <w:rPr>
                <w:rStyle w:val="af2"/>
                <w:rFonts w:ascii="ＭＳ ゴシック" w:hAnsi="ＭＳ ゴシック"/>
                <w:noProof/>
              </w:rPr>
              <w:t>6.6.</w:t>
            </w:r>
            <w:r w:rsidR="004353A5">
              <w:rPr>
                <w:rFonts w:eastAsiaTheme="minorEastAsia"/>
                <w:noProof/>
                <w14:ligatures w14:val="standardContextual"/>
              </w:rPr>
              <w:tab/>
            </w:r>
            <w:r w:rsidR="004353A5" w:rsidRPr="006A352A">
              <w:rPr>
                <w:rStyle w:val="af2"/>
                <w:noProof/>
              </w:rPr>
              <w:t>登録・割付、盲検化</w:t>
            </w:r>
            <w:r w:rsidR="004353A5">
              <w:rPr>
                <w:noProof/>
                <w:webHidden/>
              </w:rPr>
              <w:tab/>
            </w:r>
            <w:r w:rsidR="004353A5">
              <w:rPr>
                <w:noProof/>
                <w:webHidden/>
              </w:rPr>
              <w:fldChar w:fldCharType="begin"/>
            </w:r>
            <w:r w:rsidR="004353A5">
              <w:rPr>
                <w:noProof/>
                <w:webHidden/>
              </w:rPr>
              <w:instrText xml:space="preserve"> PAGEREF _Toc162425417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40536270" w14:textId="0D1728FB" w:rsidR="004353A5" w:rsidRDefault="00000000" w:rsidP="004353A5">
          <w:pPr>
            <w:pStyle w:val="31"/>
            <w:rPr>
              <w:rFonts w:eastAsiaTheme="minorEastAsia"/>
              <w:noProof/>
              <w14:ligatures w14:val="standardContextual"/>
            </w:rPr>
          </w:pPr>
          <w:hyperlink w:anchor="_Toc162425418" w:history="1">
            <w:r w:rsidR="004353A5" w:rsidRPr="006A352A">
              <w:rPr>
                <w:rStyle w:val="af2"/>
                <w:rFonts w:ascii="ＭＳ ゴシック" w:hAnsi="ＭＳ ゴシック"/>
                <w:noProof/>
              </w:rPr>
              <w:t>6.6.1.</w:t>
            </w:r>
            <w:r w:rsidR="004353A5">
              <w:rPr>
                <w:rFonts w:eastAsiaTheme="minorEastAsia"/>
                <w:noProof/>
                <w14:ligatures w14:val="standardContextual"/>
              </w:rPr>
              <w:tab/>
            </w:r>
            <w:r w:rsidR="004353A5" w:rsidRPr="006A352A">
              <w:rPr>
                <w:rStyle w:val="af2"/>
                <w:noProof/>
              </w:rPr>
              <w:t>登録</w:t>
            </w:r>
            <w:r w:rsidR="004353A5">
              <w:rPr>
                <w:noProof/>
                <w:webHidden/>
              </w:rPr>
              <w:tab/>
            </w:r>
            <w:r w:rsidR="004353A5">
              <w:rPr>
                <w:noProof/>
                <w:webHidden/>
              </w:rPr>
              <w:fldChar w:fldCharType="begin"/>
            </w:r>
            <w:r w:rsidR="004353A5">
              <w:rPr>
                <w:noProof/>
                <w:webHidden/>
              </w:rPr>
              <w:instrText xml:space="preserve"> PAGEREF _Toc162425418 \h </w:instrText>
            </w:r>
            <w:r w:rsidR="004353A5">
              <w:rPr>
                <w:noProof/>
                <w:webHidden/>
              </w:rPr>
            </w:r>
            <w:r w:rsidR="004353A5">
              <w:rPr>
                <w:noProof/>
                <w:webHidden/>
              </w:rPr>
              <w:fldChar w:fldCharType="separate"/>
            </w:r>
            <w:r w:rsidR="00350328">
              <w:rPr>
                <w:noProof/>
                <w:webHidden/>
              </w:rPr>
              <w:t>21</w:t>
            </w:r>
            <w:r w:rsidR="004353A5">
              <w:rPr>
                <w:noProof/>
                <w:webHidden/>
              </w:rPr>
              <w:fldChar w:fldCharType="end"/>
            </w:r>
          </w:hyperlink>
        </w:p>
        <w:p w14:paraId="59F4430B" w14:textId="2A996D5D" w:rsidR="004353A5" w:rsidRDefault="00000000" w:rsidP="004353A5">
          <w:pPr>
            <w:pStyle w:val="31"/>
            <w:rPr>
              <w:rFonts w:eastAsiaTheme="minorEastAsia"/>
              <w:noProof/>
              <w14:ligatures w14:val="standardContextual"/>
            </w:rPr>
          </w:pPr>
          <w:hyperlink w:anchor="_Toc162425419" w:history="1">
            <w:r w:rsidR="004353A5" w:rsidRPr="006A352A">
              <w:rPr>
                <w:rStyle w:val="af2"/>
                <w:rFonts w:ascii="ＭＳ ゴシック" w:hAnsi="ＭＳ ゴシック"/>
                <w:noProof/>
              </w:rPr>
              <w:t>6.6.2.</w:t>
            </w:r>
            <w:r w:rsidR="004353A5">
              <w:rPr>
                <w:rFonts w:eastAsiaTheme="minorEastAsia"/>
                <w:noProof/>
                <w14:ligatures w14:val="standardContextual"/>
              </w:rPr>
              <w:tab/>
            </w:r>
            <w:r w:rsidR="004353A5" w:rsidRPr="006A352A">
              <w:rPr>
                <w:rStyle w:val="af2"/>
                <w:noProof/>
              </w:rPr>
              <w:t>ランダム化</w:t>
            </w:r>
            <w:r w:rsidR="004353A5">
              <w:rPr>
                <w:noProof/>
                <w:webHidden/>
              </w:rPr>
              <w:tab/>
            </w:r>
            <w:r w:rsidR="004353A5">
              <w:rPr>
                <w:noProof/>
                <w:webHidden/>
              </w:rPr>
              <w:fldChar w:fldCharType="begin"/>
            </w:r>
            <w:r w:rsidR="004353A5">
              <w:rPr>
                <w:noProof/>
                <w:webHidden/>
              </w:rPr>
              <w:instrText xml:space="preserve"> PAGEREF _Toc162425419 \h </w:instrText>
            </w:r>
            <w:r w:rsidR="004353A5">
              <w:rPr>
                <w:noProof/>
                <w:webHidden/>
              </w:rPr>
            </w:r>
            <w:r w:rsidR="004353A5">
              <w:rPr>
                <w:noProof/>
                <w:webHidden/>
              </w:rPr>
              <w:fldChar w:fldCharType="separate"/>
            </w:r>
            <w:r w:rsidR="00350328">
              <w:rPr>
                <w:noProof/>
                <w:webHidden/>
              </w:rPr>
              <w:t>22</w:t>
            </w:r>
            <w:r w:rsidR="004353A5">
              <w:rPr>
                <w:noProof/>
                <w:webHidden/>
              </w:rPr>
              <w:fldChar w:fldCharType="end"/>
            </w:r>
          </w:hyperlink>
        </w:p>
        <w:p w14:paraId="0ABCED78" w14:textId="75E80559" w:rsidR="004353A5" w:rsidRDefault="00000000" w:rsidP="004353A5">
          <w:pPr>
            <w:pStyle w:val="31"/>
            <w:rPr>
              <w:rFonts w:eastAsiaTheme="minorEastAsia"/>
              <w:noProof/>
              <w14:ligatures w14:val="standardContextual"/>
            </w:rPr>
          </w:pPr>
          <w:hyperlink w:anchor="_Toc162425420" w:history="1">
            <w:r w:rsidR="004353A5" w:rsidRPr="006A352A">
              <w:rPr>
                <w:rStyle w:val="af2"/>
                <w:rFonts w:ascii="ＭＳ ゴシック" w:hAnsi="ＭＳ ゴシック"/>
                <w:noProof/>
              </w:rPr>
              <w:t>6.6.3.</w:t>
            </w:r>
            <w:r w:rsidR="004353A5">
              <w:rPr>
                <w:rFonts w:eastAsiaTheme="minorEastAsia"/>
                <w:noProof/>
                <w14:ligatures w14:val="standardContextual"/>
              </w:rPr>
              <w:tab/>
            </w:r>
            <w:r w:rsidR="004353A5" w:rsidRPr="006A352A">
              <w:rPr>
                <w:rStyle w:val="af2"/>
                <w:noProof/>
              </w:rPr>
              <w:t>盲検化及び盲検解除</w:t>
            </w:r>
            <w:r w:rsidR="004353A5">
              <w:rPr>
                <w:noProof/>
                <w:webHidden/>
              </w:rPr>
              <w:tab/>
            </w:r>
            <w:r w:rsidR="004353A5">
              <w:rPr>
                <w:noProof/>
                <w:webHidden/>
              </w:rPr>
              <w:fldChar w:fldCharType="begin"/>
            </w:r>
            <w:r w:rsidR="004353A5">
              <w:rPr>
                <w:noProof/>
                <w:webHidden/>
              </w:rPr>
              <w:instrText xml:space="preserve"> PAGEREF _Toc162425420 \h </w:instrText>
            </w:r>
            <w:r w:rsidR="004353A5">
              <w:rPr>
                <w:noProof/>
                <w:webHidden/>
              </w:rPr>
            </w:r>
            <w:r w:rsidR="004353A5">
              <w:rPr>
                <w:noProof/>
                <w:webHidden/>
              </w:rPr>
              <w:fldChar w:fldCharType="separate"/>
            </w:r>
            <w:r w:rsidR="00350328">
              <w:rPr>
                <w:noProof/>
                <w:webHidden/>
              </w:rPr>
              <w:t>22</w:t>
            </w:r>
            <w:r w:rsidR="004353A5">
              <w:rPr>
                <w:noProof/>
                <w:webHidden/>
              </w:rPr>
              <w:fldChar w:fldCharType="end"/>
            </w:r>
          </w:hyperlink>
        </w:p>
        <w:p w14:paraId="0CEEBA5C" w14:textId="7778B752" w:rsidR="004353A5" w:rsidRDefault="00000000" w:rsidP="004353A5">
          <w:pPr>
            <w:pStyle w:val="21"/>
            <w:rPr>
              <w:rFonts w:eastAsiaTheme="minorEastAsia"/>
              <w:noProof/>
              <w14:ligatures w14:val="standardContextual"/>
            </w:rPr>
          </w:pPr>
          <w:hyperlink w:anchor="_Toc162425421" w:history="1">
            <w:r w:rsidR="004353A5" w:rsidRPr="006A352A">
              <w:rPr>
                <w:rStyle w:val="af2"/>
                <w:rFonts w:ascii="ＭＳ ゴシック" w:hAnsi="ＭＳ ゴシック"/>
                <w:noProof/>
              </w:rPr>
              <w:t>6.7.</w:t>
            </w:r>
            <w:r w:rsidR="004353A5">
              <w:rPr>
                <w:rFonts w:eastAsiaTheme="minorEastAsia"/>
                <w:noProof/>
                <w14:ligatures w14:val="standardContextual"/>
              </w:rPr>
              <w:tab/>
            </w:r>
            <w:r w:rsidR="004353A5" w:rsidRPr="006A352A">
              <w:rPr>
                <w:rStyle w:val="af2"/>
                <w:noProof/>
              </w:rPr>
              <w:t>試験介入の遵守</w:t>
            </w:r>
            <w:r w:rsidR="004353A5">
              <w:rPr>
                <w:noProof/>
                <w:webHidden/>
              </w:rPr>
              <w:tab/>
            </w:r>
            <w:r w:rsidR="004353A5">
              <w:rPr>
                <w:noProof/>
                <w:webHidden/>
              </w:rPr>
              <w:fldChar w:fldCharType="begin"/>
            </w:r>
            <w:r w:rsidR="004353A5">
              <w:rPr>
                <w:noProof/>
                <w:webHidden/>
              </w:rPr>
              <w:instrText xml:space="preserve"> PAGEREF _Toc162425421 \h </w:instrText>
            </w:r>
            <w:r w:rsidR="004353A5">
              <w:rPr>
                <w:noProof/>
                <w:webHidden/>
              </w:rPr>
            </w:r>
            <w:r w:rsidR="004353A5">
              <w:rPr>
                <w:noProof/>
                <w:webHidden/>
              </w:rPr>
              <w:fldChar w:fldCharType="separate"/>
            </w:r>
            <w:r w:rsidR="00350328">
              <w:rPr>
                <w:noProof/>
                <w:webHidden/>
              </w:rPr>
              <w:t>23</w:t>
            </w:r>
            <w:r w:rsidR="004353A5">
              <w:rPr>
                <w:noProof/>
                <w:webHidden/>
              </w:rPr>
              <w:fldChar w:fldCharType="end"/>
            </w:r>
          </w:hyperlink>
        </w:p>
        <w:p w14:paraId="3D7023E1" w14:textId="2B5467DA" w:rsidR="004353A5" w:rsidRDefault="00000000" w:rsidP="004353A5">
          <w:pPr>
            <w:pStyle w:val="21"/>
            <w:rPr>
              <w:rFonts w:eastAsiaTheme="minorEastAsia"/>
              <w:noProof/>
              <w14:ligatures w14:val="standardContextual"/>
            </w:rPr>
          </w:pPr>
          <w:hyperlink w:anchor="_Toc162425422" w:history="1">
            <w:r w:rsidR="004353A5" w:rsidRPr="006A352A">
              <w:rPr>
                <w:rStyle w:val="af2"/>
                <w:rFonts w:ascii="ＭＳ ゴシック" w:hAnsi="ＭＳ ゴシック"/>
                <w:noProof/>
              </w:rPr>
              <w:t>6.8.</w:t>
            </w:r>
            <w:r w:rsidR="004353A5">
              <w:rPr>
                <w:rFonts w:eastAsiaTheme="minorEastAsia"/>
                <w:noProof/>
                <w14:ligatures w14:val="standardContextual"/>
              </w:rPr>
              <w:tab/>
            </w:r>
            <w:r w:rsidR="004353A5" w:rsidRPr="006A352A">
              <w:rPr>
                <w:rStyle w:val="af2"/>
                <w:noProof/>
              </w:rPr>
              <w:t>併用療法</w:t>
            </w:r>
            <w:r w:rsidR="004353A5">
              <w:rPr>
                <w:noProof/>
                <w:webHidden/>
              </w:rPr>
              <w:tab/>
            </w:r>
            <w:r w:rsidR="004353A5">
              <w:rPr>
                <w:noProof/>
                <w:webHidden/>
              </w:rPr>
              <w:fldChar w:fldCharType="begin"/>
            </w:r>
            <w:r w:rsidR="004353A5">
              <w:rPr>
                <w:noProof/>
                <w:webHidden/>
              </w:rPr>
              <w:instrText xml:space="preserve"> PAGEREF _Toc162425422 \h </w:instrText>
            </w:r>
            <w:r w:rsidR="004353A5">
              <w:rPr>
                <w:noProof/>
                <w:webHidden/>
              </w:rPr>
            </w:r>
            <w:r w:rsidR="004353A5">
              <w:rPr>
                <w:noProof/>
                <w:webHidden/>
              </w:rPr>
              <w:fldChar w:fldCharType="separate"/>
            </w:r>
            <w:r w:rsidR="00350328">
              <w:rPr>
                <w:noProof/>
                <w:webHidden/>
              </w:rPr>
              <w:t>23</w:t>
            </w:r>
            <w:r w:rsidR="004353A5">
              <w:rPr>
                <w:noProof/>
                <w:webHidden/>
              </w:rPr>
              <w:fldChar w:fldCharType="end"/>
            </w:r>
          </w:hyperlink>
        </w:p>
        <w:p w14:paraId="121D3B05" w14:textId="66838A88" w:rsidR="004353A5" w:rsidRDefault="00000000" w:rsidP="004353A5">
          <w:pPr>
            <w:pStyle w:val="31"/>
            <w:rPr>
              <w:rFonts w:eastAsiaTheme="minorEastAsia"/>
              <w:noProof/>
              <w14:ligatures w14:val="standardContextual"/>
            </w:rPr>
          </w:pPr>
          <w:hyperlink w:anchor="_Toc162425423" w:history="1">
            <w:r w:rsidR="004353A5" w:rsidRPr="006A352A">
              <w:rPr>
                <w:rStyle w:val="af2"/>
                <w:rFonts w:ascii="ＭＳ ゴシック" w:hAnsi="ＭＳ ゴシック"/>
                <w:noProof/>
              </w:rPr>
              <w:t>6.8.1.</w:t>
            </w:r>
            <w:r w:rsidR="004353A5">
              <w:rPr>
                <w:rFonts w:eastAsiaTheme="minorEastAsia"/>
                <w:noProof/>
                <w14:ligatures w14:val="standardContextual"/>
              </w:rPr>
              <w:tab/>
            </w:r>
            <w:r w:rsidR="004353A5" w:rsidRPr="006A352A">
              <w:rPr>
                <w:rStyle w:val="af2"/>
                <w:noProof/>
              </w:rPr>
              <w:t>併用禁止療法</w:t>
            </w:r>
            <w:r w:rsidR="004353A5">
              <w:rPr>
                <w:noProof/>
                <w:webHidden/>
              </w:rPr>
              <w:tab/>
            </w:r>
            <w:r w:rsidR="004353A5">
              <w:rPr>
                <w:noProof/>
                <w:webHidden/>
              </w:rPr>
              <w:fldChar w:fldCharType="begin"/>
            </w:r>
            <w:r w:rsidR="004353A5">
              <w:rPr>
                <w:noProof/>
                <w:webHidden/>
              </w:rPr>
              <w:instrText xml:space="preserve"> PAGEREF _Toc162425423 \h </w:instrText>
            </w:r>
            <w:r w:rsidR="004353A5">
              <w:rPr>
                <w:noProof/>
                <w:webHidden/>
              </w:rPr>
            </w:r>
            <w:r w:rsidR="004353A5">
              <w:rPr>
                <w:noProof/>
                <w:webHidden/>
              </w:rPr>
              <w:fldChar w:fldCharType="separate"/>
            </w:r>
            <w:r w:rsidR="00350328">
              <w:rPr>
                <w:noProof/>
                <w:webHidden/>
              </w:rPr>
              <w:t>23</w:t>
            </w:r>
            <w:r w:rsidR="004353A5">
              <w:rPr>
                <w:noProof/>
                <w:webHidden/>
              </w:rPr>
              <w:fldChar w:fldCharType="end"/>
            </w:r>
          </w:hyperlink>
        </w:p>
        <w:p w14:paraId="066DDED9" w14:textId="7810A928" w:rsidR="004353A5" w:rsidRDefault="00000000" w:rsidP="004353A5">
          <w:pPr>
            <w:pStyle w:val="31"/>
            <w:rPr>
              <w:rFonts w:eastAsiaTheme="minorEastAsia"/>
              <w:noProof/>
              <w14:ligatures w14:val="standardContextual"/>
            </w:rPr>
          </w:pPr>
          <w:hyperlink w:anchor="_Toc162425424" w:history="1">
            <w:r w:rsidR="004353A5" w:rsidRPr="006A352A">
              <w:rPr>
                <w:rStyle w:val="af2"/>
                <w:rFonts w:ascii="ＭＳ ゴシック" w:hAnsi="ＭＳ ゴシック"/>
                <w:noProof/>
              </w:rPr>
              <w:t>6.8.2.</w:t>
            </w:r>
            <w:r w:rsidR="004353A5">
              <w:rPr>
                <w:rFonts w:eastAsiaTheme="minorEastAsia"/>
                <w:noProof/>
                <w14:ligatures w14:val="standardContextual"/>
              </w:rPr>
              <w:tab/>
            </w:r>
            <w:r w:rsidR="004353A5" w:rsidRPr="006A352A">
              <w:rPr>
                <w:rStyle w:val="af2"/>
                <w:noProof/>
              </w:rPr>
              <w:t>併用注意療法</w:t>
            </w:r>
            <w:r w:rsidR="004353A5">
              <w:rPr>
                <w:noProof/>
                <w:webHidden/>
              </w:rPr>
              <w:tab/>
            </w:r>
            <w:r w:rsidR="004353A5">
              <w:rPr>
                <w:noProof/>
                <w:webHidden/>
              </w:rPr>
              <w:fldChar w:fldCharType="begin"/>
            </w:r>
            <w:r w:rsidR="004353A5">
              <w:rPr>
                <w:noProof/>
                <w:webHidden/>
              </w:rPr>
              <w:instrText xml:space="preserve"> PAGEREF _Toc162425424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400AEEDE" w14:textId="683E9BD7" w:rsidR="004353A5" w:rsidRDefault="00000000" w:rsidP="004353A5">
          <w:pPr>
            <w:pStyle w:val="31"/>
            <w:rPr>
              <w:rFonts w:eastAsiaTheme="minorEastAsia"/>
              <w:noProof/>
              <w14:ligatures w14:val="standardContextual"/>
            </w:rPr>
          </w:pPr>
          <w:hyperlink w:anchor="_Toc162425425" w:history="1">
            <w:r w:rsidR="004353A5" w:rsidRPr="006A352A">
              <w:rPr>
                <w:rStyle w:val="af2"/>
                <w:rFonts w:ascii="ＭＳ ゴシック" w:hAnsi="ＭＳ ゴシック"/>
                <w:noProof/>
              </w:rPr>
              <w:t>6.8.3.</w:t>
            </w:r>
            <w:r w:rsidR="004353A5">
              <w:rPr>
                <w:rFonts w:eastAsiaTheme="minorEastAsia"/>
                <w:noProof/>
                <w14:ligatures w14:val="standardContextual"/>
              </w:rPr>
              <w:tab/>
            </w:r>
            <w:r w:rsidR="004353A5" w:rsidRPr="006A352A">
              <w:rPr>
                <w:rStyle w:val="af2"/>
                <w:noProof/>
              </w:rPr>
              <w:t>レスキュー治療</w:t>
            </w:r>
            <w:r w:rsidR="004353A5">
              <w:rPr>
                <w:noProof/>
                <w:webHidden/>
              </w:rPr>
              <w:tab/>
            </w:r>
            <w:r w:rsidR="004353A5">
              <w:rPr>
                <w:noProof/>
                <w:webHidden/>
              </w:rPr>
              <w:fldChar w:fldCharType="begin"/>
            </w:r>
            <w:r w:rsidR="004353A5">
              <w:rPr>
                <w:noProof/>
                <w:webHidden/>
              </w:rPr>
              <w:instrText xml:space="preserve"> PAGEREF _Toc162425425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7E7A91C9" w14:textId="63F47B55" w:rsidR="004353A5" w:rsidRDefault="00000000">
          <w:pPr>
            <w:pStyle w:val="12"/>
            <w:rPr>
              <w:rFonts w:eastAsiaTheme="minorEastAsia"/>
              <w:noProof/>
              <w14:ligatures w14:val="standardContextual"/>
            </w:rPr>
          </w:pPr>
          <w:hyperlink w:anchor="_Toc162425426" w:history="1">
            <w:r w:rsidR="004353A5" w:rsidRPr="006A352A">
              <w:rPr>
                <w:rStyle w:val="af2"/>
                <w:rFonts w:ascii="ＭＳ ゴシック" w:hAnsi="ＭＳ ゴシック"/>
                <w:noProof/>
              </w:rPr>
              <w:t>7.</w:t>
            </w:r>
            <w:r w:rsidR="004353A5">
              <w:rPr>
                <w:rFonts w:eastAsiaTheme="minorEastAsia"/>
                <w:noProof/>
                <w14:ligatures w14:val="standardContextual"/>
              </w:rPr>
              <w:tab/>
            </w:r>
            <w:r w:rsidR="004353A5" w:rsidRPr="006A352A">
              <w:rPr>
                <w:rStyle w:val="af2"/>
                <w:noProof/>
              </w:rPr>
              <w:t>試験介入の中止及び試験の中止・中断</w:t>
            </w:r>
            <w:r w:rsidR="004353A5">
              <w:rPr>
                <w:noProof/>
                <w:webHidden/>
              </w:rPr>
              <w:tab/>
            </w:r>
            <w:r w:rsidR="004353A5">
              <w:rPr>
                <w:noProof/>
                <w:webHidden/>
              </w:rPr>
              <w:fldChar w:fldCharType="begin"/>
            </w:r>
            <w:r w:rsidR="004353A5">
              <w:rPr>
                <w:noProof/>
                <w:webHidden/>
              </w:rPr>
              <w:instrText xml:space="preserve"> PAGEREF _Toc162425426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3F37D5BD" w14:textId="7F86C97C" w:rsidR="004353A5" w:rsidRDefault="00000000" w:rsidP="004353A5">
          <w:pPr>
            <w:pStyle w:val="21"/>
            <w:rPr>
              <w:rFonts w:eastAsiaTheme="minorEastAsia"/>
              <w:noProof/>
              <w14:ligatures w14:val="standardContextual"/>
            </w:rPr>
          </w:pPr>
          <w:hyperlink w:anchor="_Toc162425427" w:history="1">
            <w:r w:rsidR="004353A5" w:rsidRPr="006A352A">
              <w:rPr>
                <w:rStyle w:val="af2"/>
                <w:rFonts w:ascii="ＭＳ ゴシック" w:hAnsi="ＭＳ ゴシック"/>
                <w:noProof/>
              </w:rPr>
              <w:t>7.1.</w:t>
            </w:r>
            <w:r w:rsidR="004353A5">
              <w:rPr>
                <w:rFonts w:eastAsiaTheme="minorEastAsia"/>
                <w:noProof/>
                <w14:ligatures w14:val="standardContextual"/>
              </w:rPr>
              <w:tab/>
            </w:r>
            <w:r w:rsidR="004353A5" w:rsidRPr="006A352A">
              <w:rPr>
                <w:rStyle w:val="af2"/>
                <w:noProof/>
              </w:rPr>
              <w:t>個々の参加者の試験介入の中止</w:t>
            </w:r>
            <w:r w:rsidR="004353A5">
              <w:rPr>
                <w:noProof/>
                <w:webHidden/>
              </w:rPr>
              <w:tab/>
            </w:r>
            <w:r w:rsidR="004353A5">
              <w:rPr>
                <w:noProof/>
                <w:webHidden/>
              </w:rPr>
              <w:fldChar w:fldCharType="begin"/>
            </w:r>
            <w:r w:rsidR="004353A5">
              <w:rPr>
                <w:noProof/>
                <w:webHidden/>
              </w:rPr>
              <w:instrText xml:space="preserve"> PAGEREF _Toc162425427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5C0F881A" w14:textId="3FE37B34" w:rsidR="004353A5" w:rsidRDefault="00000000" w:rsidP="004353A5">
          <w:pPr>
            <w:pStyle w:val="21"/>
            <w:rPr>
              <w:rFonts w:eastAsiaTheme="minorEastAsia"/>
              <w:noProof/>
              <w14:ligatures w14:val="standardContextual"/>
            </w:rPr>
          </w:pPr>
          <w:hyperlink w:anchor="_Toc162425428" w:history="1">
            <w:r w:rsidR="004353A5" w:rsidRPr="006A352A">
              <w:rPr>
                <w:rStyle w:val="af2"/>
                <w:rFonts w:ascii="ＭＳ ゴシック" w:hAnsi="ＭＳ ゴシック"/>
                <w:noProof/>
              </w:rPr>
              <w:t>7.2.</w:t>
            </w:r>
            <w:r w:rsidR="004353A5">
              <w:rPr>
                <w:rFonts w:eastAsiaTheme="minorEastAsia"/>
                <w:noProof/>
                <w14:ligatures w14:val="standardContextual"/>
              </w:rPr>
              <w:tab/>
            </w:r>
            <w:r w:rsidR="004353A5" w:rsidRPr="006A352A">
              <w:rPr>
                <w:rStyle w:val="af2"/>
                <w:noProof/>
              </w:rPr>
              <w:t>追跡不能</w:t>
            </w:r>
            <w:r w:rsidR="004353A5">
              <w:rPr>
                <w:noProof/>
                <w:webHidden/>
              </w:rPr>
              <w:tab/>
            </w:r>
            <w:r w:rsidR="004353A5">
              <w:rPr>
                <w:noProof/>
                <w:webHidden/>
              </w:rPr>
              <w:fldChar w:fldCharType="begin"/>
            </w:r>
            <w:r w:rsidR="004353A5">
              <w:rPr>
                <w:noProof/>
                <w:webHidden/>
              </w:rPr>
              <w:instrText xml:space="preserve"> PAGEREF _Toc162425428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5AE5427B" w14:textId="5F51A24C" w:rsidR="004353A5" w:rsidRDefault="00000000" w:rsidP="004353A5">
          <w:pPr>
            <w:pStyle w:val="21"/>
            <w:rPr>
              <w:rFonts w:eastAsiaTheme="minorEastAsia"/>
              <w:noProof/>
              <w14:ligatures w14:val="standardContextual"/>
            </w:rPr>
          </w:pPr>
          <w:hyperlink w:anchor="_Toc162425429" w:history="1">
            <w:r w:rsidR="004353A5" w:rsidRPr="006A352A">
              <w:rPr>
                <w:rStyle w:val="af2"/>
                <w:rFonts w:ascii="ＭＳ ゴシック" w:hAnsi="ＭＳ ゴシック"/>
                <w:noProof/>
              </w:rPr>
              <w:t>7.3.</w:t>
            </w:r>
            <w:r w:rsidR="004353A5">
              <w:rPr>
                <w:rFonts w:eastAsiaTheme="minorEastAsia"/>
                <w:noProof/>
                <w14:ligatures w14:val="standardContextual"/>
              </w:rPr>
              <w:tab/>
            </w:r>
            <w:r w:rsidR="004353A5" w:rsidRPr="006A352A">
              <w:rPr>
                <w:rStyle w:val="af2"/>
                <w:noProof/>
              </w:rPr>
              <w:t>試験の早期中止・中断</w:t>
            </w:r>
            <w:r w:rsidR="004353A5">
              <w:rPr>
                <w:noProof/>
                <w:webHidden/>
              </w:rPr>
              <w:tab/>
            </w:r>
            <w:r w:rsidR="004353A5">
              <w:rPr>
                <w:noProof/>
                <w:webHidden/>
              </w:rPr>
              <w:fldChar w:fldCharType="begin"/>
            </w:r>
            <w:r w:rsidR="004353A5">
              <w:rPr>
                <w:noProof/>
                <w:webHidden/>
              </w:rPr>
              <w:instrText xml:space="preserve"> PAGEREF _Toc162425429 \h </w:instrText>
            </w:r>
            <w:r w:rsidR="004353A5">
              <w:rPr>
                <w:noProof/>
                <w:webHidden/>
              </w:rPr>
            </w:r>
            <w:r w:rsidR="004353A5">
              <w:rPr>
                <w:noProof/>
                <w:webHidden/>
              </w:rPr>
              <w:fldChar w:fldCharType="separate"/>
            </w:r>
            <w:r w:rsidR="00350328">
              <w:rPr>
                <w:noProof/>
                <w:webHidden/>
              </w:rPr>
              <w:t>24</w:t>
            </w:r>
            <w:r w:rsidR="004353A5">
              <w:rPr>
                <w:noProof/>
                <w:webHidden/>
              </w:rPr>
              <w:fldChar w:fldCharType="end"/>
            </w:r>
          </w:hyperlink>
        </w:p>
        <w:p w14:paraId="28345E3F" w14:textId="09557E4B" w:rsidR="004353A5" w:rsidRDefault="00000000">
          <w:pPr>
            <w:pStyle w:val="12"/>
            <w:rPr>
              <w:rFonts w:eastAsiaTheme="minorEastAsia"/>
              <w:noProof/>
              <w14:ligatures w14:val="standardContextual"/>
            </w:rPr>
          </w:pPr>
          <w:hyperlink w:anchor="_Toc162425430" w:history="1">
            <w:r w:rsidR="004353A5" w:rsidRPr="006A352A">
              <w:rPr>
                <w:rStyle w:val="af2"/>
                <w:rFonts w:ascii="ＭＳ ゴシック" w:hAnsi="ＭＳ ゴシック"/>
                <w:noProof/>
              </w:rPr>
              <w:t>8.</w:t>
            </w:r>
            <w:r w:rsidR="004353A5">
              <w:rPr>
                <w:rFonts w:eastAsiaTheme="minorEastAsia"/>
                <w:noProof/>
                <w14:ligatures w14:val="standardContextual"/>
              </w:rPr>
              <w:tab/>
            </w:r>
            <w:r w:rsidR="004353A5" w:rsidRPr="006A352A">
              <w:rPr>
                <w:rStyle w:val="af2"/>
                <w:noProof/>
              </w:rPr>
              <w:t>試験の評価及び手順</w:t>
            </w:r>
            <w:r w:rsidR="004353A5">
              <w:rPr>
                <w:noProof/>
                <w:webHidden/>
              </w:rPr>
              <w:tab/>
            </w:r>
            <w:r w:rsidR="004353A5">
              <w:rPr>
                <w:noProof/>
                <w:webHidden/>
              </w:rPr>
              <w:fldChar w:fldCharType="begin"/>
            </w:r>
            <w:r w:rsidR="004353A5">
              <w:rPr>
                <w:noProof/>
                <w:webHidden/>
              </w:rPr>
              <w:instrText xml:space="preserve"> PAGEREF _Toc162425430 \h </w:instrText>
            </w:r>
            <w:r w:rsidR="004353A5">
              <w:rPr>
                <w:noProof/>
                <w:webHidden/>
              </w:rPr>
            </w:r>
            <w:r w:rsidR="004353A5">
              <w:rPr>
                <w:noProof/>
                <w:webHidden/>
              </w:rPr>
              <w:fldChar w:fldCharType="separate"/>
            </w:r>
            <w:r w:rsidR="00350328">
              <w:rPr>
                <w:noProof/>
                <w:webHidden/>
              </w:rPr>
              <w:t>25</w:t>
            </w:r>
            <w:r w:rsidR="004353A5">
              <w:rPr>
                <w:noProof/>
                <w:webHidden/>
              </w:rPr>
              <w:fldChar w:fldCharType="end"/>
            </w:r>
          </w:hyperlink>
        </w:p>
        <w:p w14:paraId="7C10707F" w14:textId="7472AAF2" w:rsidR="004353A5" w:rsidRDefault="00000000" w:rsidP="004353A5">
          <w:pPr>
            <w:pStyle w:val="21"/>
            <w:rPr>
              <w:rFonts w:eastAsiaTheme="minorEastAsia"/>
              <w:noProof/>
              <w14:ligatures w14:val="standardContextual"/>
            </w:rPr>
          </w:pPr>
          <w:hyperlink w:anchor="_Toc162425431" w:history="1">
            <w:r w:rsidR="004353A5" w:rsidRPr="006A352A">
              <w:rPr>
                <w:rStyle w:val="af2"/>
                <w:rFonts w:ascii="ＭＳ ゴシック" w:hAnsi="ＭＳ ゴシック"/>
                <w:noProof/>
              </w:rPr>
              <w:t>8.1.</w:t>
            </w:r>
            <w:r w:rsidR="004353A5">
              <w:rPr>
                <w:rFonts w:eastAsiaTheme="minorEastAsia"/>
                <w:noProof/>
                <w14:ligatures w14:val="standardContextual"/>
              </w:rPr>
              <w:tab/>
            </w:r>
            <w:r w:rsidR="004353A5" w:rsidRPr="006A352A">
              <w:rPr>
                <w:rStyle w:val="af2"/>
                <w:noProof/>
              </w:rPr>
              <w:t>評価の方法</w:t>
            </w:r>
            <w:r w:rsidR="004353A5">
              <w:rPr>
                <w:noProof/>
                <w:webHidden/>
              </w:rPr>
              <w:tab/>
            </w:r>
            <w:r w:rsidR="004353A5">
              <w:rPr>
                <w:noProof/>
                <w:webHidden/>
              </w:rPr>
              <w:fldChar w:fldCharType="begin"/>
            </w:r>
            <w:r w:rsidR="004353A5">
              <w:rPr>
                <w:noProof/>
                <w:webHidden/>
              </w:rPr>
              <w:instrText xml:space="preserve"> PAGEREF _Toc162425431 \h </w:instrText>
            </w:r>
            <w:r w:rsidR="004353A5">
              <w:rPr>
                <w:noProof/>
                <w:webHidden/>
              </w:rPr>
            </w:r>
            <w:r w:rsidR="004353A5">
              <w:rPr>
                <w:noProof/>
                <w:webHidden/>
              </w:rPr>
              <w:fldChar w:fldCharType="separate"/>
            </w:r>
            <w:r w:rsidR="00350328">
              <w:rPr>
                <w:noProof/>
                <w:webHidden/>
              </w:rPr>
              <w:t>25</w:t>
            </w:r>
            <w:r w:rsidR="004353A5">
              <w:rPr>
                <w:noProof/>
                <w:webHidden/>
              </w:rPr>
              <w:fldChar w:fldCharType="end"/>
            </w:r>
          </w:hyperlink>
        </w:p>
        <w:p w14:paraId="1DB8C1A2" w14:textId="35E9520C" w:rsidR="004353A5" w:rsidRDefault="00000000" w:rsidP="004353A5">
          <w:pPr>
            <w:pStyle w:val="21"/>
            <w:rPr>
              <w:rFonts w:eastAsiaTheme="minorEastAsia"/>
              <w:noProof/>
              <w14:ligatures w14:val="standardContextual"/>
            </w:rPr>
          </w:pPr>
          <w:hyperlink w:anchor="_Toc162425432" w:history="1">
            <w:r w:rsidR="004353A5" w:rsidRPr="006A352A">
              <w:rPr>
                <w:rStyle w:val="af2"/>
                <w:rFonts w:ascii="ＭＳ ゴシック" w:hAnsi="ＭＳ ゴシック"/>
                <w:noProof/>
              </w:rPr>
              <w:t>8.2.</w:t>
            </w:r>
            <w:r w:rsidR="004353A5">
              <w:rPr>
                <w:rFonts w:eastAsiaTheme="minorEastAsia"/>
                <w:noProof/>
                <w14:ligatures w14:val="standardContextual"/>
              </w:rPr>
              <w:tab/>
            </w:r>
            <w:r w:rsidR="004353A5" w:rsidRPr="006A352A">
              <w:rPr>
                <w:rStyle w:val="af2"/>
                <w:noProof/>
              </w:rPr>
              <w:t>スクリーニング手順</w:t>
            </w:r>
            <w:r w:rsidR="004353A5">
              <w:rPr>
                <w:noProof/>
                <w:webHidden/>
              </w:rPr>
              <w:tab/>
            </w:r>
            <w:r w:rsidR="004353A5">
              <w:rPr>
                <w:noProof/>
                <w:webHidden/>
              </w:rPr>
              <w:fldChar w:fldCharType="begin"/>
            </w:r>
            <w:r w:rsidR="004353A5">
              <w:rPr>
                <w:noProof/>
                <w:webHidden/>
              </w:rPr>
              <w:instrText xml:space="preserve"> PAGEREF _Toc162425432 \h </w:instrText>
            </w:r>
            <w:r w:rsidR="004353A5">
              <w:rPr>
                <w:noProof/>
                <w:webHidden/>
              </w:rPr>
            </w:r>
            <w:r w:rsidR="004353A5">
              <w:rPr>
                <w:noProof/>
                <w:webHidden/>
              </w:rPr>
              <w:fldChar w:fldCharType="separate"/>
            </w:r>
            <w:r w:rsidR="00350328">
              <w:rPr>
                <w:noProof/>
                <w:webHidden/>
              </w:rPr>
              <w:t>26</w:t>
            </w:r>
            <w:r w:rsidR="004353A5">
              <w:rPr>
                <w:noProof/>
                <w:webHidden/>
              </w:rPr>
              <w:fldChar w:fldCharType="end"/>
            </w:r>
          </w:hyperlink>
        </w:p>
        <w:p w14:paraId="53E92351" w14:textId="5BAA1588" w:rsidR="004353A5" w:rsidRDefault="00000000" w:rsidP="004353A5">
          <w:pPr>
            <w:pStyle w:val="21"/>
            <w:rPr>
              <w:rFonts w:eastAsiaTheme="minorEastAsia"/>
              <w:noProof/>
              <w14:ligatures w14:val="standardContextual"/>
            </w:rPr>
          </w:pPr>
          <w:hyperlink w:anchor="_Toc162425433" w:history="1">
            <w:r w:rsidR="004353A5" w:rsidRPr="006A352A">
              <w:rPr>
                <w:rStyle w:val="af2"/>
                <w:rFonts w:ascii="ＭＳ ゴシック" w:hAnsi="ＭＳ ゴシック"/>
                <w:noProof/>
              </w:rPr>
              <w:t>8.3.</w:t>
            </w:r>
            <w:r w:rsidR="004353A5">
              <w:rPr>
                <w:rFonts w:eastAsiaTheme="minorEastAsia"/>
                <w:noProof/>
                <w14:ligatures w14:val="standardContextual"/>
              </w:rPr>
              <w:tab/>
            </w:r>
            <w:r w:rsidR="004353A5" w:rsidRPr="006A352A">
              <w:rPr>
                <w:rStyle w:val="af2"/>
                <w:noProof/>
              </w:rPr>
              <w:t>観察期間中の評価及び手順</w:t>
            </w:r>
            <w:r w:rsidR="004353A5">
              <w:rPr>
                <w:noProof/>
                <w:webHidden/>
              </w:rPr>
              <w:tab/>
            </w:r>
            <w:r w:rsidR="004353A5">
              <w:rPr>
                <w:noProof/>
                <w:webHidden/>
              </w:rPr>
              <w:fldChar w:fldCharType="begin"/>
            </w:r>
            <w:r w:rsidR="004353A5">
              <w:rPr>
                <w:noProof/>
                <w:webHidden/>
              </w:rPr>
              <w:instrText xml:space="preserve"> PAGEREF _Toc162425433 \h </w:instrText>
            </w:r>
            <w:r w:rsidR="004353A5">
              <w:rPr>
                <w:noProof/>
                <w:webHidden/>
              </w:rPr>
            </w:r>
            <w:r w:rsidR="004353A5">
              <w:rPr>
                <w:noProof/>
                <w:webHidden/>
              </w:rPr>
              <w:fldChar w:fldCharType="separate"/>
            </w:r>
            <w:r w:rsidR="00350328">
              <w:rPr>
                <w:noProof/>
                <w:webHidden/>
              </w:rPr>
              <w:t>27</w:t>
            </w:r>
            <w:r w:rsidR="004353A5">
              <w:rPr>
                <w:noProof/>
                <w:webHidden/>
              </w:rPr>
              <w:fldChar w:fldCharType="end"/>
            </w:r>
          </w:hyperlink>
        </w:p>
        <w:p w14:paraId="31FCAE7F" w14:textId="1BB69A63" w:rsidR="004353A5" w:rsidRDefault="00000000" w:rsidP="004353A5">
          <w:pPr>
            <w:pStyle w:val="31"/>
            <w:rPr>
              <w:rFonts w:eastAsiaTheme="minorEastAsia"/>
              <w:noProof/>
              <w14:ligatures w14:val="standardContextual"/>
            </w:rPr>
          </w:pPr>
          <w:hyperlink w:anchor="_Toc162425434" w:history="1">
            <w:r w:rsidR="004353A5" w:rsidRPr="006A352A">
              <w:rPr>
                <w:rStyle w:val="af2"/>
                <w:rFonts w:ascii="ＭＳ ゴシック" w:hAnsi="ＭＳ ゴシック"/>
                <w:noProof/>
              </w:rPr>
              <w:t>8.3.1.</w:t>
            </w:r>
            <w:r w:rsidR="004353A5">
              <w:rPr>
                <w:rFonts w:eastAsiaTheme="minorEastAsia"/>
                <w:noProof/>
                <w14:ligatures w14:val="standardContextual"/>
              </w:rPr>
              <w:tab/>
            </w:r>
            <w:r w:rsidR="004353A5" w:rsidRPr="006A352A">
              <w:rPr>
                <w:rStyle w:val="af2"/>
                <w:noProof/>
              </w:rPr>
              <w:t>ベースライン</w:t>
            </w:r>
            <w:r w:rsidR="004353A5" w:rsidRPr="006A352A">
              <w:rPr>
                <w:rStyle w:val="af2"/>
                <w:noProof/>
              </w:rPr>
              <w:t>Visit</w:t>
            </w:r>
            <w:r w:rsidR="004353A5" w:rsidRPr="006A352A">
              <w:rPr>
                <w:rStyle w:val="af2"/>
                <w:noProof/>
              </w:rPr>
              <w:t>（</w:t>
            </w:r>
            <w:r w:rsidR="004353A5" w:rsidRPr="006A352A">
              <w:rPr>
                <w:rStyle w:val="af2"/>
                <w:noProof/>
              </w:rPr>
              <w:t>Day 1</w:t>
            </w:r>
            <w:r w:rsidR="004353A5" w:rsidRPr="006A352A">
              <w:rPr>
                <w:rStyle w:val="af2"/>
                <w:noProof/>
              </w:rPr>
              <w:t>）</w:t>
            </w:r>
            <w:r w:rsidR="004353A5">
              <w:rPr>
                <w:noProof/>
                <w:webHidden/>
              </w:rPr>
              <w:tab/>
            </w:r>
            <w:r w:rsidR="004353A5">
              <w:rPr>
                <w:noProof/>
                <w:webHidden/>
              </w:rPr>
              <w:fldChar w:fldCharType="begin"/>
            </w:r>
            <w:r w:rsidR="004353A5">
              <w:rPr>
                <w:noProof/>
                <w:webHidden/>
              </w:rPr>
              <w:instrText xml:space="preserve"> PAGEREF _Toc162425434 \h </w:instrText>
            </w:r>
            <w:r w:rsidR="004353A5">
              <w:rPr>
                <w:noProof/>
                <w:webHidden/>
              </w:rPr>
            </w:r>
            <w:r w:rsidR="004353A5">
              <w:rPr>
                <w:noProof/>
                <w:webHidden/>
              </w:rPr>
              <w:fldChar w:fldCharType="separate"/>
            </w:r>
            <w:r w:rsidR="00350328">
              <w:rPr>
                <w:noProof/>
                <w:webHidden/>
              </w:rPr>
              <w:t>27</w:t>
            </w:r>
            <w:r w:rsidR="004353A5">
              <w:rPr>
                <w:noProof/>
                <w:webHidden/>
              </w:rPr>
              <w:fldChar w:fldCharType="end"/>
            </w:r>
          </w:hyperlink>
        </w:p>
        <w:p w14:paraId="45BF1055" w14:textId="03D8A077" w:rsidR="004353A5" w:rsidRDefault="00000000" w:rsidP="004353A5">
          <w:pPr>
            <w:pStyle w:val="31"/>
            <w:rPr>
              <w:rFonts w:eastAsiaTheme="minorEastAsia"/>
              <w:noProof/>
              <w14:ligatures w14:val="standardContextual"/>
            </w:rPr>
          </w:pPr>
          <w:hyperlink w:anchor="_Toc162425435" w:history="1">
            <w:r w:rsidR="004353A5" w:rsidRPr="006A352A">
              <w:rPr>
                <w:rStyle w:val="af2"/>
                <w:rFonts w:ascii="ＭＳ ゴシック" w:hAnsi="ＭＳ ゴシック"/>
                <w:noProof/>
              </w:rPr>
              <w:t>8.3.2.</w:t>
            </w:r>
            <w:r w:rsidR="004353A5">
              <w:rPr>
                <w:rFonts w:eastAsiaTheme="minorEastAsia"/>
                <w:noProof/>
                <w14:ligatures w14:val="standardContextual"/>
              </w:rPr>
              <w:tab/>
            </w:r>
            <w:r w:rsidR="004353A5" w:rsidRPr="006A352A">
              <w:rPr>
                <w:rStyle w:val="af2"/>
                <w:noProof/>
              </w:rPr>
              <w:t>Week 3 (Day 22, Da17-27)</w:t>
            </w:r>
            <w:r w:rsidR="004353A5">
              <w:rPr>
                <w:noProof/>
                <w:webHidden/>
              </w:rPr>
              <w:tab/>
            </w:r>
            <w:r w:rsidR="004353A5">
              <w:rPr>
                <w:noProof/>
                <w:webHidden/>
              </w:rPr>
              <w:fldChar w:fldCharType="begin"/>
            </w:r>
            <w:r w:rsidR="004353A5">
              <w:rPr>
                <w:noProof/>
                <w:webHidden/>
              </w:rPr>
              <w:instrText xml:space="preserve"> PAGEREF _Toc162425435 \h </w:instrText>
            </w:r>
            <w:r w:rsidR="004353A5">
              <w:rPr>
                <w:noProof/>
                <w:webHidden/>
              </w:rPr>
            </w:r>
            <w:r w:rsidR="004353A5">
              <w:rPr>
                <w:noProof/>
                <w:webHidden/>
              </w:rPr>
              <w:fldChar w:fldCharType="separate"/>
            </w:r>
            <w:r w:rsidR="00350328">
              <w:rPr>
                <w:noProof/>
                <w:webHidden/>
              </w:rPr>
              <w:t>28</w:t>
            </w:r>
            <w:r w:rsidR="004353A5">
              <w:rPr>
                <w:noProof/>
                <w:webHidden/>
              </w:rPr>
              <w:fldChar w:fldCharType="end"/>
            </w:r>
          </w:hyperlink>
        </w:p>
        <w:p w14:paraId="4DE270AF" w14:textId="5270E4BC" w:rsidR="004353A5" w:rsidRDefault="00000000" w:rsidP="004353A5">
          <w:pPr>
            <w:pStyle w:val="31"/>
            <w:rPr>
              <w:rFonts w:eastAsiaTheme="minorEastAsia"/>
              <w:noProof/>
              <w14:ligatures w14:val="standardContextual"/>
            </w:rPr>
          </w:pPr>
          <w:hyperlink w:anchor="_Toc162425436" w:history="1">
            <w:r w:rsidR="004353A5" w:rsidRPr="006A352A">
              <w:rPr>
                <w:rStyle w:val="af2"/>
                <w:rFonts w:ascii="ＭＳ ゴシック" w:hAnsi="ＭＳ ゴシック"/>
                <w:noProof/>
              </w:rPr>
              <w:t>8.3.3.</w:t>
            </w:r>
            <w:r w:rsidR="004353A5">
              <w:rPr>
                <w:rFonts w:eastAsiaTheme="minorEastAsia"/>
                <w:noProof/>
                <w14:ligatures w14:val="standardContextual"/>
              </w:rPr>
              <w:tab/>
            </w:r>
            <w:r w:rsidR="004353A5" w:rsidRPr="006A352A">
              <w:rPr>
                <w:rStyle w:val="af2"/>
                <w:noProof/>
              </w:rPr>
              <w:t>Week 6 (Day 43, Day 38-48)</w:t>
            </w:r>
            <w:r w:rsidR="004353A5">
              <w:rPr>
                <w:noProof/>
                <w:webHidden/>
              </w:rPr>
              <w:tab/>
            </w:r>
            <w:r w:rsidR="004353A5">
              <w:rPr>
                <w:noProof/>
                <w:webHidden/>
              </w:rPr>
              <w:fldChar w:fldCharType="begin"/>
            </w:r>
            <w:r w:rsidR="004353A5">
              <w:rPr>
                <w:noProof/>
                <w:webHidden/>
              </w:rPr>
              <w:instrText xml:space="preserve"> PAGEREF _Toc162425436 \h </w:instrText>
            </w:r>
            <w:r w:rsidR="004353A5">
              <w:rPr>
                <w:noProof/>
                <w:webHidden/>
              </w:rPr>
            </w:r>
            <w:r w:rsidR="004353A5">
              <w:rPr>
                <w:noProof/>
                <w:webHidden/>
              </w:rPr>
              <w:fldChar w:fldCharType="separate"/>
            </w:r>
            <w:r w:rsidR="00350328">
              <w:rPr>
                <w:noProof/>
                <w:webHidden/>
              </w:rPr>
              <w:t>28</w:t>
            </w:r>
            <w:r w:rsidR="004353A5">
              <w:rPr>
                <w:noProof/>
                <w:webHidden/>
              </w:rPr>
              <w:fldChar w:fldCharType="end"/>
            </w:r>
          </w:hyperlink>
        </w:p>
        <w:p w14:paraId="0309C152" w14:textId="3DAF0F94" w:rsidR="004353A5" w:rsidRDefault="00000000" w:rsidP="004353A5">
          <w:pPr>
            <w:pStyle w:val="31"/>
            <w:rPr>
              <w:rFonts w:eastAsiaTheme="minorEastAsia"/>
              <w:noProof/>
              <w14:ligatures w14:val="standardContextual"/>
            </w:rPr>
          </w:pPr>
          <w:hyperlink w:anchor="_Toc162425437" w:history="1">
            <w:r w:rsidR="004353A5" w:rsidRPr="006A352A">
              <w:rPr>
                <w:rStyle w:val="af2"/>
                <w:rFonts w:ascii="ＭＳ ゴシック" w:hAnsi="ＭＳ ゴシック"/>
                <w:noProof/>
              </w:rPr>
              <w:t>8.3.4.</w:t>
            </w:r>
            <w:r w:rsidR="004353A5">
              <w:rPr>
                <w:rFonts w:eastAsiaTheme="minorEastAsia"/>
                <w:noProof/>
                <w14:ligatures w14:val="standardContextual"/>
              </w:rPr>
              <w:tab/>
            </w:r>
            <w:r w:rsidR="004353A5" w:rsidRPr="006A352A">
              <w:rPr>
                <w:rStyle w:val="af2"/>
                <w:noProof/>
              </w:rPr>
              <w:t>Week 9 (Day 64, Day 59-69)</w:t>
            </w:r>
            <w:r w:rsidR="004353A5">
              <w:rPr>
                <w:noProof/>
                <w:webHidden/>
              </w:rPr>
              <w:tab/>
            </w:r>
            <w:r w:rsidR="004353A5">
              <w:rPr>
                <w:noProof/>
                <w:webHidden/>
              </w:rPr>
              <w:fldChar w:fldCharType="begin"/>
            </w:r>
            <w:r w:rsidR="004353A5">
              <w:rPr>
                <w:noProof/>
                <w:webHidden/>
              </w:rPr>
              <w:instrText xml:space="preserve"> PAGEREF _Toc162425437 \h </w:instrText>
            </w:r>
            <w:r w:rsidR="004353A5">
              <w:rPr>
                <w:noProof/>
                <w:webHidden/>
              </w:rPr>
            </w:r>
            <w:r w:rsidR="004353A5">
              <w:rPr>
                <w:noProof/>
                <w:webHidden/>
              </w:rPr>
              <w:fldChar w:fldCharType="separate"/>
            </w:r>
            <w:r w:rsidR="00350328">
              <w:rPr>
                <w:noProof/>
                <w:webHidden/>
              </w:rPr>
              <w:t>29</w:t>
            </w:r>
            <w:r w:rsidR="004353A5">
              <w:rPr>
                <w:noProof/>
                <w:webHidden/>
              </w:rPr>
              <w:fldChar w:fldCharType="end"/>
            </w:r>
          </w:hyperlink>
        </w:p>
        <w:p w14:paraId="284A0ECD" w14:textId="071CE19B" w:rsidR="004353A5" w:rsidRDefault="00000000" w:rsidP="004353A5">
          <w:pPr>
            <w:pStyle w:val="31"/>
            <w:rPr>
              <w:rFonts w:eastAsiaTheme="minorEastAsia"/>
              <w:noProof/>
              <w14:ligatures w14:val="standardContextual"/>
            </w:rPr>
          </w:pPr>
          <w:hyperlink w:anchor="_Toc162425438" w:history="1">
            <w:r w:rsidR="004353A5" w:rsidRPr="006A352A">
              <w:rPr>
                <w:rStyle w:val="af2"/>
                <w:rFonts w:ascii="ＭＳ ゴシック" w:hAnsi="ＭＳ ゴシック"/>
                <w:noProof/>
              </w:rPr>
              <w:t>8.3.5.</w:t>
            </w:r>
            <w:r w:rsidR="004353A5">
              <w:rPr>
                <w:rFonts w:eastAsiaTheme="minorEastAsia"/>
                <w:noProof/>
                <w14:ligatures w14:val="standardContextual"/>
              </w:rPr>
              <w:tab/>
            </w:r>
            <w:r w:rsidR="004353A5" w:rsidRPr="006A352A">
              <w:rPr>
                <w:rStyle w:val="af2"/>
                <w:noProof/>
              </w:rPr>
              <w:t>Week 12 (Day 85, Day80-90)</w:t>
            </w:r>
            <w:r w:rsidR="004353A5">
              <w:rPr>
                <w:noProof/>
                <w:webHidden/>
              </w:rPr>
              <w:tab/>
            </w:r>
            <w:r w:rsidR="004353A5">
              <w:rPr>
                <w:noProof/>
                <w:webHidden/>
              </w:rPr>
              <w:fldChar w:fldCharType="begin"/>
            </w:r>
            <w:r w:rsidR="004353A5">
              <w:rPr>
                <w:noProof/>
                <w:webHidden/>
              </w:rPr>
              <w:instrText xml:space="preserve"> PAGEREF _Toc162425438 \h </w:instrText>
            </w:r>
            <w:r w:rsidR="004353A5">
              <w:rPr>
                <w:noProof/>
                <w:webHidden/>
              </w:rPr>
            </w:r>
            <w:r w:rsidR="004353A5">
              <w:rPr>
                <w:noProof/>
                <w:webHidden/>
              </w:rPr>
              <w:fldChar w:fldCharType="separate"/>
            </w:r>
            <w:r w:rsidR="00350328">
              <w:rPr>
                <w:noProof/>
                <w:webHidden/>
              </w:rPr>
              <w:t>30</w:t>
            </w:r>
            <w:r w:rsidR="004353A5">
              <w:rPr>
                <w:noProof/>
                <w:webHidden/>
              </w:rPr>
              <w:fldChar w:fldCharType="end"/>
            </w:r>
          </w:hyperlink>
        </w:p>
        <w:p w14:paraId="3C26A82A" w14:textId="132FB2B2" w:rsidR="004353A5" w:rsidRDefault="00000000" w:rsidP="004353A5">
          <w:pPr>
            <w:pStyle w:val="31"/>
            <w:rPr>
              <w:rFonts w:eastAsiaTheme="minorEastAsia"/>
              <w:noProof/>
              <w14:ligatures w14:val="standardContextual"/>
            </w:rPr>
          </w:pPr>
          <w:hyperlink w:anchor="_Toc162425439" w:history="1">
            <w:r w:rsidR="004353A5" w:rsidRPr="006A352A">
              <w:rPr>
                <w:rStyle w:val="af2"/>
                <w:rFonts w:ascii="ＭＳ ゴシック" w:hAnsi="ＭＳ ゴシック"/>
                <w:noProof/>
              </w:rPr>
              <w:t>8.3.6.</w:t>
            </w:r>
            <w:r w:rsidR="004353A5">
              <w:rPr>
                <w:rFonts w:eastAsiaTheme="minorEastAsia"/>
                <w:noProof/>
                <w14:ligatures w14:val="standardContextual"/>
              </w:rPr>
              <w:tab/>
            </w:r>
            <w:r w:rsidR="004353A5" w:rsidRPr="006A352A">
              <w:rPr>
                <w:rStyle w:val="af2"/>
                <w:noProof/>
              </w:rPr>
              <w:t>Week 15 (Day 106, Day101-111)</w:t>
            </w:r>
            <w:r w:rsidR="004353A5">
              <w:rPr>
                <w:noProof/>
                <w:webHidden/>
              </w:rPr>
              <w:tab/>
            </w:r>
            <w:r w:rsidR="004353A5">
              <w:rPr>
                <w:noProof/>
                <w:webHidden/>
              </w:rPr>
              <w:fldChar w:fldCharType="begin"/>
            </w:r>
            <w:r w:rsidR="004353A5">
              <w:rPr>
                <w:noProof/>
                <w:webHidden/>
              </w:rPr>
              <w:instrText xml:space="preserve"> PAGEREF _Toc162425439 \h </w:instrText>
            </w:r>
            <w:r w:rsidR="004353A5">
              <w:rPr>
                <w:noProof/>
                <w:webHidden/>
              </w:rPr>
            </w:r>
            <w:r w:rsidR="004353A5">
              <w:rPr>
                <w:noProof/>
                <w:webHidden/>
              </w:rPr>
              <w:fldChar w:fldCharType="separate"/>
            </w:r>
            <w:r w:rsidR="00350328">
              <w:rPr>
                <w:noProof/>
                <w:webHidden/>
              </w:rPr>
              <w:t>30</w:t>
            </w:r>
            <w:r w:rsidR="004353A5">
              <w:rPr>
                <w:noProof/>
                <w:webHidden/>
              </w:rPr>
              <w:fldChar w:fldCharType="end"/>
            </w:r>
          </w:hyperlink>
        </w:p>
        <w:p w14:paraId="320E2DFF" w14:textId="65715944" w:rsidR="004353A5" w:rsidRDefault="00000000" w:rsidP="004353A5">
          <w:pPr>
            <w:pStyle w:val="31"/>
            <w:rPr>
              <w:rFonts w:eastAsiaTheme="minorEastAsia"/>
              <w:noProof/>
              <w14:ligatures w14:val="standardContextual"/>
            </w:rPr>
          </w:pPr>
          <w:hyperlink w:anchor="_Toc162425440" w:history="1">
            <w:r w:rsidR="004353A5" w:rsidRPr="006A352A">
              <w:rPr>
                <w:rStyle w:val="af2"/>
                <w:rFonts w:ascii="ＭＳ ゴシック" w:hAnsi="ＭＳ ゴシック"/>
                <w:noProof/>
              </w:rPr>
              <w:t>8.3.7.</w:t>
            </w:r>
            <w:r w:rsidR="004353A5">
              <w:rPr>
                <w:rFonts w:eastAsiaTheme="minorEastAsia"/>
                <w:noProof/>
                <w14:ligatures w14:val="standardContextual"/>
              </w:rPr>
              <w:tab/>
            </w:r>
            <w:r w:rsidR="004353A5" w:rsidRPr="006A352A">
              <w:rPr>
                <w:rStyle w:val="af2"/>
                <w:noProof/>
              </w:rPr>
              <w:t>Week 18 (Day 127, Day 122-132)</w:t>
            </w:r>
            <w:r w:rsidR="004353A5">
              <w:rPr>
                <w:noProof/>
                <w:webHidden/>
              </w:rPr>
              <w:tab/>
            </w:r>
            <w:r w:rsidR="004353A5">
              <w:rPr>
                <w:noProof/>
                <w:webHidden/>
              </w:rPr>
              <w:fldChar w:fldCharType="begin"/>
            </w:r>
            <w:r w:rsidR="004353A5">
              <w:rPr>
                <w:noProof/>
                <w:webHidden/>
              </w:rPr>
              <w:instrText xml:space="preserve"> PAGEREF _Toc162425440 \h </w:instrText>
            </w:r>
            <w:r w:rsidR="004353A5">
              <w:rPr>
                <w:noProof/>
                <w:webHidden/>
              </w:rPr>
            </w:r>
            <w:r w:rsidR="004353A5">
              <w:rPr>
                <w:noProof/>
                <w:webHidden/>
              </w:rPr>
              <w:fldChar w:fldCharType="separate"/>
            </w:r>
            <w:r w:rsidR="00350328">
              <w:rPr>
                <w:noProof/>
                <w:webHidden/>
              </w:rPr>
              <w:t>31</w:t>
            </w:r>
            <w:r w:rsidR="004353A5">
              <w:rPr>
                <w:noProof/>
                <w:webHidden/>
              </w:rPr>
              <w:fldChar w:fldCharType="end"/>
            </w:r>
          </w:hyperlink>
        </w:p>
        <w:p w14:paraId="65076833" w14:textId="1C174D7F" w:rsidR="004353A5" w:rsidRDefault="00000000" w:rsidP="004353A5">
          <w:pPr>
            <w:pStyle w:val="31"/>
            <w:rPr>
              <w:rFonts w:eastAsiaTheme="minorEastAsia"/>
              <w:noProof/>
              <w14:ligatures w14:val="standardContextual"/>
            </w:rPr>
          </w:pPr>
          <w:hyperlink w:anchor="_Toc162425441" w:history="1">
            <w:r w:rsidR="004353A5" w:rsidRPr="006A352A">
              <w:rPr>
                <w:rStyle w:val="af2"/>
                <w:rFonts w:ascii="ＭＳ ゴシック" w:hAnsi="ＭＳ ゴシック"/>
                <w:noProof/>
              </w:rPr>
              <w:t>8.3.8.</w:t>
            </w:r>
            <w:r w:rsidR="004353A5">
              <w:rPr>
                <w:rFonts w:eastAsiaTheme="minorEastAsia"/>
                <w:noProof/>
                <w14:ligatures w14:val="standardContextual"/>
              </w:rPr>
              <w:tab/>
            </w:r>
            <w:r w:rsidR="004353A5" w:rsidRPr="006A352A">
              <w:rPr>
                <w:rStyle w:val="af2"/>
                <w:noProof/>
              </w:rPr>
              <w:t>Week 21 (Day 148, Day 143-153)</w:t>
            </w:r>
            <w:r w:rsidR="004353A5">
              <w:rPr>
                <w:noProof/>
                <w:webHidden/>
              </w:rPr>
              <w:tab/>
            </w:r>
            <w:r w:rsidR="004353A5">
              <w:rPr>
                <w:noProof/>
                <w:webHidden/>
              </w:rPr>
              <w:fldChar w:fldCharType="begin"/>
            </w:r>
            <w:r w:rsidR="004353A5">
              <w:rPr>
                <w:noProof/>
                <w:webHidden/>
              </w:rPr>
              <w:instrText xml:space="preserve"> PAGEREF _Toc162425441 \h </w:instrText>
            </w:r>
            <w:r w:rsidR="004353A5">
              <w:rPr>
                <w:noProof/>
                <w:webHidden/>
              </w:rPr>
            </w:r>
            <w:r w:rsidR="004353A5">
              <w:rPr>
                <w:noProof/>
                <w:webHidden/>
              </w:rPr>
              <w:fldChar w:fldCharType="separate"/>
            </w:r>
            <w:r w:rsidR="00350328">
              <w:rPr>
                <w:noProof/>
                <w:webHidden/>
              </w:rPr>
              <w:t>31</w:t>
            </w:r>
            <w:r w:rsidR="004353A5">
              <w:rPr>
                <w:noProof/>
                <w:webHidden/>
              </w:rPr>
              <w:fldChar w:fldCharType="end"/>
            </w:r>
          </w:hyperlink>
        </w:p>
        <w:p w14:paraId="68356130" w14:textId="6091BCB5" w:rsidR="004353A5" w:rsidRDefault="00000000" w:rsidP="004353A5">
          <w:pPr>
            <w:pStyle w:val="31"/>
            <w:rPr>
              <w:rFonts w:eastAsiaTheme="minorEastAsia"/>
              <w:noProof/>
              <w14:ligatures w14:val="standardContextual"/>
            </w:rPr>
          </w:pPr>
          <w:hyperlink w:anchor="_Toc162425442" w:history="1">
            <w:r w:rsidR="004353A5" w:rsidRPr="006A352A">
              <w:rPr>
                <w:rStyle w:val="af2"/>
                <w:rFonts w:ascii="ＭＳ ゴシック" w:hAnsi="ＭＳ ゴシック"/>
                <w:noProof/>
              </w:rPr>
              <w:t>8.3.9.</w:t>
            </w:r>
            <w:r w:rsidR="004353A5">
              <w:rPr>
                <w:rFonts w:eastAsiaTheme="minorEastAsia"/>
                <w:noProof/>
                <w14:ligatures w14:val="standardContextual"/>
              </w:rPr>
              <w:tab/>
            </w:r>
            <w:r w:rsidR="004353A5" w:rsidRPr="006A352A">
              <w:rPr>
                <w:rStyle w:val="af2"/>
                <w:noProof/>
              </w:rPr>
              <w:t>Week 24 (Day 169, Day 164-174)</w:t>
            </w:r>
            <w:r w:rsidR="004353A5">
              <w:rPr>
                <w:noProof/>
                <w:webHidden/>
              </w:rPr>
              <w:tab/>
            </w:r>
            <w:r w:rsidR="004353A5">
              <w:rPr>
                <w:noProof/>
                <w:webHidden/>
              </w:rPr>
              <w:fldChar w:fldCharType="begin"/>
            </w:r>
            <w:r w:rsidR="004353A5">
              <w:rPr>
                <w:noProof/>
                <w:webHidden/>
              </w:rPr>
              <w:instrText xml:space="preserve"> PAGEREF _Toc162425442 \h </w:instrText>
            </w:r>
            <w:r w:rsidR="004353A5">
              <w:rPr>
                <w:noProof/>
                <w:webHidden/>
              </w:rPr>
            </w:r>
            <w:r w:rsidR="004353A5">
              <w:rPr>
                <w:noProof/>
                <w:webHidden/>
              </w:rPr>
              <w:fldChar w:fldCharType="separate"/>
            </w:r>
            <w:r w:rsidR="00350328">
              <w:rPr>
                <w:noProof/>
                <w:webHidden/>
              </w:rPr>
              <w:t>32</w:t>
            </w:r>
            <w:r w:rsidR="004353A5">
              <w:rPr>
                <w:noProof/>
                <w:webHidden/>
              </w:rPr>
              <w:fldChar w:fldCharType="end"/>
            </w:r>
          </w:hyperlink>
        </w:p>
        <w:p w14:paraId="62DE6785" w14:textId="15C66AAB" w:rsidR="004353A5" w:rsidRDefault="00000000" w:rsidP="004353A5">
          <w:pPr>
            <w:pStyle w:val="31"/>
            <w:rPr>
              <w:rFonts w:eastAsiaTheme="minorEastAsia"/>
              <w:noProof/>
              <w14:ligatures w14:val="standardContextual"/>
            </w:rPr>
          </w:pPr>
          <w:hyperlink w:anchor="_Toc162425443" w:history="1">
            <w:r w:rsidR="004353A5" w:rsidRPr="006A352A">
              <w:rPr>
                <w:rStyle w:val="af2"/>
                <w:rFonts w:ascii="ＭＳ ゴシック" w:hAnsi="ＭＳ ゴシック"/>
                <w:noProof/>
              </w:rPr>
              <w:t>8.3.10.</w:t>
            </w:r>
            <w:r w:rsidR="004353A5">
              <w:rPr>
                <w:rFonts w:eastAsiaTheme="minorEastAsia"/>
                <w:noProof/>
                <w14:ligatures w14:val="standardContextual"/>
              </w:rPr>
              <w:tab/>
            </w:r>
            <w:r w:rsidR="004353A5" w:rsidRPr="006A352A">
              <w:rPr>
                <w:rStyle w:val="af2"/>
                <w:noProof/>
              </w:rPr>
              <w:t>フォローアップ</w:t>
            </w:r>
            <w:r w:rsidR="004353A5" w:rsidRPr="006A352A">
              <w:rPr>
                <w:rStyle w:val="af2"/>
                <w:noProof/>
              </w:rPr>
              <w:t xml:space="preserve"> (Day 196, Day191-201)</w:t>
            </w:r>
            <w:r w:rsidR="004353A5">
              <w:rPr>
                <w:noProof/>
                <w:webHidden/>
              </w:rPr>
              <w:tab/>
            </w:r>
            <w:r w:rsidR="004353A5">
              <w:rPr>
                <w:noProof/>
                <w:webHidden/>
              </w:rPr>
              <w:fldChar w:fldCharType="begin"/>
            </w:r>
            <w:r w:rsidR="004353A5">
              <w:rPr>
                <w:noProof/>
                <w:webHidden/>
              </w:rPr>
              <w:instrText xml:space="preserve"> PAGEREF _Toc162425443 \h </w:instrText>
            </w:r>
            <w:r w:rsidR="004353A5">
              <w:rPr>
                <w:noProof/>
                <w:webHidden/>
              </w:rPr>
            </w:r>
            <w:r w:rsidR="004353A5">
              <w:rPr>
                <w:noProof/>
                <w:webHidden/>
              </w:rPr>
              <w:fldChar w:fldCharType="separate"/>
            </w:r>
            <w:r w:rsidR="00350328">
              <w:rPr>
                <w:noProof/>
                <w:webHidden/>
              </w:rPr>
              <w:t>33</w:t>
            </w:r>
            <w:r w:rsidR="004353A5">
              <w:rPr>
                <w:noProof/>
                <w:webHidden/>
              </w:rPr>
              <w:fldChar w:fldCharType="end"/>
            </w:r>
          </w:hyperlink>
        </w:p>
        <w:p w14:paraId="0936478A" w14:textId="5710765A" w:rsidR="004353A5" w:rsidRDefault="00000000" w:rsidP="004353A5">
          <w:pPr>
            <w:pStyle w:val="31"/>
            <w:rPr>
              <w:rFonts w:eastAsiaTheme="minorEastAsia"/>
              <w:noProof/>
              <w14:ligatures w14:val="standardContextual"/>
            </w:rPr>
          </w:pPr>
          <w:hyperlink w:anchor="_Toc162425444" w:history="1">
            <w:r w:rsidR="004353A5" w:rsidRPr="006A352A">
              <w:rPr>
                <w:rStyle w:val="af2"/>
                <w:rFonts w:ascii="ＭＳ ゴシック" w:hAnsi="ＭＳ ゴシック"/>
                <w:noProof/>
              </w:rPr>
              <w:t>8.3.11.</w:t>
            </w:r>
            <w:r w:rsidR="004353A5">
              <w:rPr>
                <w:rFonts w:eastAsiaTheme="minorEastAsia"/>
                <w:noProof/>
                <w14:ligatures w14:val="standardContextual"/>
              </w:rPr>
              <w:tab/>
            </w:r>
            <w:r w:rsidR="004353A5" w:rsidRPr="006A352A">
              <w:rPr>
                <w:rStyle w:val="af2"/>
                <w:noProof/>
              </w:rPr>
              <w:t>中止時</w:t>
            </w:r>
            <w:r w:rsidR="004353A5">
              <w:rPr>
                <w:noProof/>
                <w:webHidden/>
              </w:rPr>
              <w:tab/>
            </w:r>
            <w:r w:rsidR="004353A5">
              <w:rPr>
                <w:noProof/>
                <w:webHidden/>
              </w:rPr>
              <w:fldChar w:fldCharType="begin"/>
            </w:r>
            <w:r w:rsidR="004353A5">
              <w:rPr>
                <w:noProof/>
                <w:webHidden/>
              </w:rPr>
              <w:instrText xml:space="preserve"> PAGEREF _Toc162425444 \h </w:instrText>
            </w:r>
            <w:r w:rsidR="004353A5">
              <w:rPr>
                <w:noProof/>
                <w:webHidden/>
              </w:rPr>
            </w:r>
            <w:r w:rsidR="004353A5">
              <w:rPr>
                <w:noProof/>
                <w:webHidden/>
              </w:rPr>
              <w:fldChar w:fldCharType="separate"/>
            </w:r>
            <w:r w:rsidR="00350328">
              <w:rPr>
                <w:noProof/>
                <w:webHidden/>
              </w:rPr>
              <w:t>33</w:t>
            </w:r>
            <w:r w:rsidR="004353A5">
              <w:rPr>
                <w:noProof/>
                <w:webHidden/>
              </w:rPr>
              <w:fldChar w:fldCharType="end"/>
            </w:r>
          </w:hyperlink>
        </w:p>
        <w:p w14:paraId="02633408" w14:textId="6A953106" w:rsidR="004353A5" w:rsidRDefault="00000000" w:rsidP="004353A5">
          <w:pPr>
            <w:pStyle w:val="21"/>
            <w:rPr>
              <w:rFonts w:eastAsiaTheme="minorEastAsia"/>
              <w:noProof/>
              <w14:ligatures w14:val="standardContextual"/>
            </w:rPr>
          </w:pPr>
          <w:hyperlink w:anchor="_Toc162425445" w:history="1">
            <w:r w:rsidR="004353A5" w:rsidRPr="006A352A">
              <w:rPr>
                <w:rStyle w:val="af2"/>
                <w:rFonts w:ascii="ＭＳ ゴシック" w:hAnsi="ＭＳ ゴシック"/>
                <w:noProof/>
              </w:rPr>
              <w:t>8.4.</w:t>
            </w:r>
            <w:r w:rsidR="004353A5">
              <w:rPr>
                <w:rFonts w:eastAsiaTheme="minorEastAsia"/>
                <w:noProof/>
                <w14:ligatures w14:val="standardContextual"/>
              </w:rPr>
              <w:tab/>
            </w:r>
            <w:r w:rsidR="004353A5" w:rsidRPr="006A352A">
              <w:rPr>
                <w:rStyle w:val="af2"/>
                <w:noProof/>
              </w:rPr>
              <w:t>有害事象及び重篤な有害事象</w:t>
            </w:r>
            <w:r w:rsidR="004353A5">
              <w:rPr>
                <w:noProof/>
                <w:webHidden/>
              </w:rPr>
              <w:tab/>
            </w:r>
            <w:r w:rsidR="004353A5">
              <w:rPr>
                <w:noProof/>
                <w:webHidden/>
              </w:rPr>
              <w:fldChar w:fldCharType="begin"/>
            </w:r>
            <w:r w:rsidR="004353A5">
              <w:rPr>
                <w:noProof/>
                <w:webHidden/>
              </w:rPr>
              <w:instrText xml:space="preserve"> PAGEREF _Toc162425445 \h </w:instrText>
            </w:r>
            <w:r w:rsidR="004353A5">
              <w:rPr>
                <w:noProof/>
                <w:webHidden/>
              </w:rPr>
            </w:r>
            <w:r w:rsidR="004353A5">
              <w:rPr>
                <w:noProof/>
                <w:webHidden/>
              </w:rPr>
              <w:fldChar w:fldCharType="separate"/>
            </w:r>
            <w:r w:rsidR="00350328">
              <w:rPr>
                <w:noProof/>
                <w:webHidden/>
              </w:rPr>
              <w:t>34</w:t>
            </w:r>
            <w:r w:rsidR="004353A5">
              <w:rPr>
                <w:noProof/>
                <w:webHidden/>
              </w:rPr>
              <w:fldChar w:fldCharType="end"/>
            </w:r>
          </w:hyperlink>
        </w:p>
        <w:p w14:paraId="32CFC18B" w14:textId="60BF5DBD" w:rsidR="004353A5" w:rsidRDefault="00000000" w:rsidP="004353A5">
          <w:pPr>
            <w:pStyle w:val="31"/>
            <w:rPr>
              <w:rFonts w:eastAsiaTheme="minorEastAsia"/>
              <w:noProof/>
              <w14:ligatures w14:val="standardContextual"/>
            </w:rPr>
          </w:pPr>
          <w:hyperlink w:anchor="_Toc162425446" w:history="1">
            <w:r w:rsidR="004353A5" w:rsidRPr="006A352A">
              <w:rPr>
                <w:rStyle w:val="af2"/>
                <w:rFonts w:ascii="ＭＳ ゴシック" w:hAnsi="ＭＳ ゴシック"/>
                <w:noProof/>
              </w:rPr>
              <w:t>8.4.1.</w:t>
            </w:r>
            <w:r w:rsidR="004353A5">
              <w:rPr>
                <w:rFonts w:eastAsiaTheme="minorEastAsia"/>
                <w:noProof/>
                <w14:ligatures w14:val="standardContextual"/>
              </w:rPr>
              <w:tab/>
            </w:r>
            <w:r w:rsidR="004353A5" w:rsidRPr="006A352A">
              <w:rPr>
                <w:rStyle w:val="af2"/>
                <w:noProof/>
              </w:rPr>
              <w:t>有害事象及び重篤な有害事象の定義</w:t>
            </w:r>
            <w:r w:rsidR="004353A5">
              <w:rPr>
                <w:noProof/>
                <w:webHidden/>
              </w:rPr>
              <w:tab/>
            </w:r>
            <w:r w:rsidR="004353A5">
              <w:rPr>
                <w:noProof/>
                <w:webHidden/>
              </w:rPr>
              <w:fldChar w:fldCharType="begin"/>
            </w:r>
            <w:r w:rsidR="004353A5">
              <w:rPr>
                <w:noProof/>
                <w:webHidden/>
              </w:rPr>
              <w:instrText xml:space="preserve"> PAGEREF _Toc162425446 \h </w:instrText>
            </w:r>
            <w:r w:rsidR="004353A5">
              <w:rPr>
                <w:noProof/>
                <w:webHidden/>
              </w:rPr>
            </w:r>
            <w:r w:rsidR="004353A5">
              <w:rPr>
                <w:noProof/>
                <w:webHidden/>
              </w:rPr>
              <w:fldChar w:fldCharType="separate"/>
            </w:r>
            <w:r w:rsidR="00350328">
              <w:rPr>
                <w:noProof/>
                <w:webHidden/>
              </w:rPr>
              <w:t>34</w:t>
            </w:r>
            <w:r w:rsidR="004353A5">
              <w:rPr>
                <w:noProof/>
                <w:webHidden/>
              </w:rPr>
              <w:fldChar w:fldCharType="end"/>
            </w:r>
          </w:hyperlink>
        </w:p>
        <w:p w14:paraId="6740B289" w14:textId="3B3D4ADB" w:rsidR="004353A5" w:rsidRDefault="00000000" w:rsidP="004353A5">
          <w:pPr>
            <w:pStyle w:val="31"/>
            <w:rPr>
              <w:rFonts w:eastAsiaTheme="minorEastAsia"/>
              <w:noProof/>
              <w14:ligatures w14:val="standardContextual"/>
            </w:rPr>
          </w:pPr>
          <w:hyperlink w:anchor="_Toc162425447" w:history="1">
            <w:r w:rsidR="004353A5" w:rsidRPr="006A352A">
              <w:rPr>
                <w:rStyle w:val="af2"/>
                <w:rFonts w:ascii="ＭＳ ゴシック" w:hAnsi="ＭＳ ゴシック"/>
                <w:noProof/>
              </w:rPr>
              <w:t>8.4.2.</w:t>
            </w:r>
            <w:r w:rsidR="004353A5">
              <w:rPr>
                <w:rFonts w:eastAsiaTheme="minorEastAsia"/>
                <w:noProof/>
                <w14:ligatures w14:val="standardContextual"/>
              </w:rPr>
              <w:tab/>
            </w:r>
            <w:r w:rsidR="004353A5" w:rsidRPr="006A352A">
              <w:rPr>
                <w:rStyle w:val="af2"/>
                <w:noProof/>
              </w:rPr>
              <w:t>有害事象及び重篤な有害事象の情報収集期間</w:t>
            </w:r>
            <w:r w:rsidR="004353A5">
              <w:rPr>
                <w:noProof/>
                <w:webHidden/>
              </w:rPr>
              <w:tab/>
            </w:r>
            <w:r w:rsidR="004353A5">
              <w:rPr>
                <w:noProof/>
                <w:webHidden/>
              </w:rPr>
              <w:fldChar w:fldCharType="begin"/>
            </w:r>
            <w:r w:rsidR="004353A5">
              <w:rPr>
                <w:noProof/>
                <w:webHidden/>
              </w:rPr>
              <w:instrText xml:space="preserve"> PAGEREF _Toc162425447 \h </w:instrText>
            </w:r>
            <w:r w:rsidR="004353A5">
              <w:rPr>
                <w:noProof/>
                <w:webHidden/>
              </w:rPr>
            </w:r>
            <w:r w:rsidR="004353A5">
              <w:rPr>
                <w:noProof/>
                <w:webHidden/>
              </w:rPr>
              <w:fldChar w:fldCharType="separate"/>
            </w:r>
            <w:r w:rsidR="00350328">
              <w:rPr>
                <w:noProof/>
                <w:webHidden/>
              </w:rPr>
              <w:t>34</w:t>
            </w:r>
            <w:r w:rsidR="004353A5">
              <w:rPr>
                <w:noProof/>
                <w:webHidden/>
              </w:rPr>
              <w:fldChar w:fldCharType="end"/>
            </w:r>
          </w:hyperlink>
        </w:p>
        <w:p w14:paraId="380E15BA" w14:textId="3A189C43" w:rsidR="004353A5" w:rsidRDefault="00000000" w:rsidP="004353A5">
          <w:pPr>
            <w:pStyle w:val="31"/>
            <w:rPr>
              <w:rFonts w:eastAsiaTheme="minorEastAsia"/>
              <w:noProof/>
              <w14:ligatures w14:val="standardContextual"/>
            </w:rPr>
          </w:pPr>
          <w:hyperlink w:anchor="_Toc162425448" w:history="1">
            <w:r w:rsidR="004353A5" w:rsidRPr="006A352A">
              <w:rPr>
                <w:rStyle w:val="af2"/>
                <w:rFonts w:ascii="ＭＳ ゴシック" w:hAnsi="ＭＳ ゴシック"/>
                <w:noProof/>
              </w:rPr>
              <w:t>8.4.3.</w:t>
            </w:r>
            <w:r w:rsidR="004353A5">
              <w:rPr>
                <w:rFonts w:eastAsiaTheme="minorEastAsia"/>
                <w:noProof/>
                <w14:ligatures w14:val="standardContextual"/>
              </w:rPr>
              <w:tab/>
            </w:r>
            <w:r w:rsidR="004353A5" w:rsidRPr="006A352A">
              <w:rPr>
                <w:rStyle w:val="af2"/>
                <w:noProof/>
              </w:rPr>
              <w:t>有害事象及び重篤な有害事象の特定と対応</w:t>
            </w:r>
            <w:r w:rsidR="004353A5">
              <w:rPr>
                <w:noProof/>
                <w:webHidden/>
              </w:rPr>
              <w:tab/>
            </w:r>
            <w:r w:rsidR="004353A5">
              <w:rPr>
                <w:noProof/>
                <w:webHidden/>
              </w:rPr>
              <w:fldChar w:fldCharType="begin"/>
            </w:r>
            <w:r w:rsidR="004353A5">
              <w:rPr>
                <w:noProof/>
                <w:webHidden/>
              </w:rPr>
              <w:instrText xml:space="preserve"> PAGEREF _Toc162425448 \h </w:instrText>
            </w:r>
            <w:r w:rsidR="004353A5">
              <w:rPr>
                <w:noProof/>
                <w:webHidden/>
              </w:rPr>
            </w:r>
            <w:r w:rsidR="004353A5">
              <w:rPr>
                <w:noProof/>
                <w:webHidden/>
              </w:rPr>
              <w:fldChar w:fldCharType="separate"/>
            </w:r>
            <w:r w:rsidR="00350328">
              <w:rPr>
                <w:noProof/>
                <w:webHidden/>
              </w:rPr>
              <w:t>34</w:t>
            </w:r>
            <w:r w:rsidR="004353A5">
              <w:rPr>
                <w:noProof/>
                <w:webHidden/>
              </w:rPr>
              <w:fldChar w:fldCharType="end"/>
            </w:r>
          </w:hyperlink>
        </w:p>
        <w:p w14:paraId="0F643FE3" w14:textId="052E0137" w:rsidR="004353A5" w:rsidRDefault="00000000" w:rsidP="004353A5">
          <w:pPr>
            <w:pStyle w:val="31"/>
            <w:rPr>
              <w:rFonts w:eastAsiaTheme="minorEastAsia"/>
              <w:noProof/>
              <w14:ligatures w14:val="standardContextual"/>
            </w:rPr>
          </w:pPr>
          <w:hyperlink w:anchor="_Toc162425449" w:history="1">
            <w:r w:rsidR="004353A5" w:rsidRPr="006A352A">
              <w:rPr>
                <w:rStyle w:val="af2"/>
                <w:rFonts w:ascii="ＭＳ ゴシック" w:hAnsi="ＭＳ ゴシック"/>
                <w:noProof/>
              </w:rPr>
              <w:t>8.4.4.</w:t>
            </w:r>
            <w:r w:rsidR="004353A5">
              <w:rPr>
                <w:rFonts w:eastAsiaTheme="minorEastAsia"/>
                <w:noProof/>
                <w14:ligatures w14:val="standardContextual"/>
              </w:rPr>
              <w:tab/>
            </w:r>
            <w:r w:rsidR="004353A5" w:rsidRPr="006A352A">
              <w:rPr>
                <w:rStyle w:val="af2"/>
                <w:noProof/>
              </w:rPr>
              <w:t>有害事象及び重篤な有害事象の記録</w:t>
            </w:r>
            <w:r w:rsidR="004353A5">
              <w:rPr>
                <w:noProof/>
                <w:webHidden/>
              </w:rPr>
              <w:tab/>
            </w:r>
            <w:r w:rsidR="004353A5">
              <w:rPr>
                <w:noProof/>
                <w:webHidden/>
              </w:rPr>
              <w:fldChar w:fldCharType="begin"/>
            </w:r>
            <w:r w:rsidR="004353A5">
              <w:rPr>
                <w:noProof/>
                <w:webHidden/>
              </w:rPr>
              <w:instrText xml:space="preserve"> PAGEREF _Toc162425449 \h </w:instrText>
            </w:r>
            <w:r w:rsidR="004353A5">
              <w:rPr>
                <w:noProof/>
                <w:webHidden/>
              </w:rPr>
            </w:r>
            <w:r w:rsidR="004353A5">
              <w:rPr>
                <w:noProof/>
                <w:webHidden/>
              </w:rPr>
              <w:fldChar w:fldCharType="separate"/>
            </w:r>
            <w:r w:rsidR="00350328">
              <w:rPr>
                <w:noProof/>
                <w:webHidden/>
              </w:rPr>
              <w:t>34</w:t>
            </w:r>
            <w:r w:rsidR="004353A5">
              <w:rPr>
                <w:noProof/>
                <w:webHidden/>
              </w:rPr>
              <w:fldChar w:fldCharType="end"/>
            </w:r>
          </w:hyperlink>
        </w:p>
        <w:p w14:paraId="13F3AD9A" w14:textId="5295849C" w:rsidR="004353A5" w:rsidRDefault="00000000" w:rsidP="004353A5">
          <w:pPr>
            <w:pStyle w:val="31"/>
            <w:rPr>
              <w:rFonts w:eastAsiaTheme="minorEastAsia"/>
              <w:noProof/>
              <w14:ligatures w14:val="standardContextual"/>
            </w:rPr>
          </w:pPr>
          <w:hyperlink w:anchor="_Toc162425450" w:history="1">
            <w:r w:rsidR="004353A5" w:rsidRPr="006A352A">
              <w:rPr>
                <w:rStyle w:val="af2"/>
                <w:rFonts w:ascii="ＭＳ ゴシック" w:hAnsi="ＭＳ ゴシック"/>
                <w:noProof/>
              </w:rPr>
              <w:t>8.4.5.</w:t>
            </w:r>
            <w:r w:rsidR="004353A5">
              <w:rPr>
                <w:rFonts w:eastAsiaTheme="minorEastAsia"/>
                <w:noProof/>
                <w14:ligatures w14:val="standardContextual"/>
              </w:rPr>
              <w:tab/>
            </w:r>
            <w:r w:rsidR="004353A5" w:rsidRPr="006A352A">
              <w:rPr>
                <w:rStyle w:val="af2"/>
                <w:noProof/>
              </w:rPr>
              <w:t>有害事象及び重篤な有害事象の追跡</w:t>
            </w:r>
            <w:r w:rsidR="004353A5">
              <w:rPr>
                <w:noProof/>
                <w:webHidden/>
              </w:rPr>
              <w:tab/>
            </w:r>
            <w:r w:rsidR="004353A5">
              <w:rPr>
                <w:noProof/>
                <w:webHidden/>
              </w:rPr>
              <w:fldChar w:fldCharType="begin"/>
            </w:r>
            <w:r w:rsidR="004353A5">
              <w:rPr>
                <w:noProof/>
                <w:webHidden/>
              </w:rPr>
              <w:instrText xml:space="preserve"> PAGEREF _Toc162425450 \h </w:instrText>
            </w:r>
            <w:r w:rsidR="004353A5">
              <w:rPr>
                <w:noProof/>
                <w:webHidden/>
              </w:rPr>
            </w:r>
            <w:r w:rsidR="004353A5">
              <w:rPr>
                <w:noProof/>
                <w:webHidden/>
              </w:rPr>
              <w:fldChar w:fldCharType="separate"/>
            </w:r>
            <w:r w:rsidR="00350328">
              <w:rPr>
                <w:noProof/>
                <w:webHidden/>
              </w:rPr>
              <w:t>35</w:t>
            </w:r>
            <w:r w:rsidR="004353A5">
              <w:rPr>
                <w:noProof/>
                <w:webHidden/>
              </w:rPr>
              <w:fldChar w:fldCharType="end"/>
            </w:r>
          </w:hyperlink>
        </w:p>
        <w:p w14:paraId="0657A106" w14:textId="0D84ABDA" w:rsidR="004353A5" w:rsidRDefault="00000000" w:rsidP="004353A5">
          <w:pPr>
            <w:pStyle w:val="31"/>
            <w:rPr>
              <w:rFonts w:eastAsiaTheme="minorEastAsia"/>
              <w:noProof/>
              <w14:ligatures w14:val="standardContextual"/>
            </w:rPr>
          </w:pPr>
          <w:hyperlink w:anchor="_Toc162425451" w:history="1">
            <w:r w:rsidR="004353A5" w:rsidRPr="006A352A">
              <w:rPr>
                <w:rStyle w:val="af2"/>
                <w:rFonts w:ascii="ＭＳ ゴシック" w:hAnsi="ＭＳ ゴシック"/>
                <w:noProof/>
              </w:rPr>
              <w:t>8.4.6.</w:t>
            </w:r>
            <w:r w:rsidR="004353A5">
              <w:rPr>
                <w:rFonts w:eastAsiaTheme="minorEastAsia"/>
                <w:noProof/>
                <w14:ligatures w14:val="standardContextual"/>
              </w:rPr>
              <w:tab/>
            </w:r>
            <w:r w:rsidR="004353A5" w:rsidRPr="006A352A">
              <w:rPr>
                <w:rStyle w:val="af2"/>
                <w:noProof/>
              </w:rPr>
              <w:t>重篤な有害事象の報告</w:t>
            </w:r>
            <w:r w:rsidR="004353A5">
              <w:rPr>
                <w:noProof/>
                <w:webHidden/>
              </w:rPr>
              <w:tab/>
            </w:r>
            <w:r w:rsidR="004353A5">
              <w:rPr>
                <w:noProof/>
                <w:webHidden/>
              </w:rPr>
              <w:fldChar w:fldCharType="begin"/>
            </w:r>
            <w:r w:rsidR="004353A5">
              <w:rPr>
                <w:noProof/>
                <w:webHidden/>
              </w:rPr>
              <w:instrText xml:space="preserve"> PAGEREF _Toc162425451 \h </w:instrText>
            </w:r>
            <w:r w:rsidR="004353A5">
              <w:rPr>
                <w:noProof/>
                <w:webHidden/>
              </w:rPr>
            </w:r>
            <w:r w:rsidR="004353A5">
              <w:rPr>
                <w:noProof/>
                <w:webHidden/>
              </w:rPr>
              <w:fldChar w:fldCharType="separate"/>
            </w:r>
            <w:r w:rsidR="00350328">
              <w:rPr>
                <w:noProof/>
                <w:webHidden/>
              </w:rPr>
              <w:t>35</w:t>
            </w:r>
            <w:r w:rsidR="004353A5">
              <w:rPr>
                <w:noProof/>
                <w:webHidden/>
              </w:rPr>
              <w:fldChar w:fldCharType="end"/>
            </w:r>
          </w:hyperlink>
        </w:p>
        <w:p w14:paraId="6AC91FDF" w14:textId="5BC8381A" w:rsidR="004353A5" w:rsidRDefault="00000000" w:rsidP="004353A5">
          <w:pPr>
            <w:pStyle w:val="31"/>
            <w:rPr>
              <w:rFonts w:eastAsiaTheme="minorEastAsia"/>
              <w:noProof/>
              <w14:ligatures w14:val="standardContextual"/>
            </w:rPr>
          </w:pPr>
          <w:hyperlink w:anchor="_Toc162425452" w:history="1">
            <w:r w:rsidR="004353A5" w:rsidRPr="006A352A">
              <w:rPr>
                <w:rStyle w:val="af2"/>
                <w:rFonts w:ascii="ＭＳ ゴシック" w:hAnsi="ＭＳ ゴシック"/>
                <w:noProof/>
              </w:rPr>
              <w:t>8.4.7.</w:t>
            </w:r>
            <w:r w:rsidR="004353A5">
              <w:rPr>
                <w:rFonts w:eastAsiaTheme="minorEastAsia"/>
                <w:noProof/>
                <w14:ligatures w14:val="standardContextual"/>
              </w:rPr>
              <w:tab/>
            </w:r>
            <w:r w:rsidR="004353A5" w:rsidRPr="006A352A">
              <w:rPr>
                <w:rStyle w:val="af2"/>
                <w:noProof/>
              </w:rPr>
              <w:t>重篤な有害事象の規制上の報告要件</w:t>
            </w:r>
            <w:r w:rsidR="004353A5">
              <w:rPr>
                <w:noProof/>
                <w:webHidden/>
              </w:rPr>
              <w:tab/>
            </w:r>
            <w:r w:rsidR="004353A5">
              <w:rPr>
                <w:noProof/>
                <w:webHidden/>
              </w:rPr>
              <w:fldChar w:fldCharType="begin"/>
            </w:r>
            <w:r w:rsidR="004353A5">
              <w:rPr>
                <w:noProof/>
                <w:webHidden/>
              </w:rPr>
              <w:instrText xml:space="preserve"> PAGEREF _Toc162425452 \h </w:instrText>
            </w:r>
            <w:r w:rsidR="004353A5">
              <w:rPr>
                <w:noProof/>
                <w:webHidden/>
              </w:rPr>
            </w:r>
            <w:r w:rsidR="004353A5">
              <w:rPr>
                <w:noProof/>
                <w:webHidden/>
              </w:rPr>
              <w:fldChar w:fldCharType="separate"/>
            </w:r>
            <w:r w:rsidR="00350328">
              <w:rPr>
                <w:noProof/>
                <w:webHidden/>
              </w:rPr>
              <w:t>36</w:t>
            </w:r>
            <w:r w:rsidR="004353A5">
              <w:rPr>
                <w:noProof/>
                <w:webHidden/>
              </w:rPr>
              <w:fldChar w:fldCharType="end"/>
            </w:r>
          </w:hyperlink>
        </w:p>
        <w:p w14:paraId="40D88CCC" w14:textId="18C4FE28" w:rsidR="004353A5" w:rsidRDefault="00000000" w:rsidP="004353A5">
          <w:pPr>
            <w:pStyle w:val="21"/>
            <w:rPr>
              <w:rFonts w:eastAsiaTheme="minorEastAsia"/>
              <w:noProof/>
              <w14:ligatures w14:val="standardContextual"/>
            </w:rPr>
          </w:pPr>
          <w:hyperlink w:anchor="_Toc162425453" w:history="1">
            <w:r w:rsidR="004353A5" w:rsidRPr="006A352A">
              <w:rPr>
                <w:rStyle w:val="af2"/>
                <w:rFonts w:ascii="ＭＳ ゴシック" w:hAnsi="ＭＳ ゴシック"/>
                <w:noProof/>
              </w:rPr>
              <w:t>8.5.</w:t>
            </w:r>
            <w:r w:rsidR="004353A5">
              <w:rPr>
                <w:rFonts w:eastAsiaTheme="minorEastAsia"/>
                <w:noProof/>
                <w14:ligatures w14:val="standardContextual"/>
              </w:rPr>
              <w:tab/>
            </w:r>
            <w:r w:rsidR="004353A5" w:rsidRPr="006A352A">
              <w:rPr>
                <w:rStyle w:val="af2"/>
                <w:noProof/>
              </w:rPr>
              <w:t>妊娠および出産の情報</w:t>
            </w:r>
            <w:r w:rsidR="004353A5">
              <w:rPr>
                <w:noProof/>
                <w:webHidden/>
              </w:rPr>
              <w:tab/>
            </w:r>
            <w:r w:rsidR="004353A5">
              <w:rPr>
                <w:noProof/>
                <w:webHidden/>
              </w:rPr>
              <w:fldChar w:fldCharType="begin"/>
            </w:r>
            <w:r w:rsidR="004353A5">
              <w:rPr>
                <w:noProof/>
                <w:webHidden/>
              </w:rPr>
              <w:instrText xml:space="preserve"> PAGEREF _Toc162425453 \h </w:instrText>
            </w:r>
            <w:r w:rsidR="004353A5">
              <w:rPr>
                <w:noProof/>
                <w:webHidden/>
              </w:rPr>
            </w:r>
            <w:r w:rsidR="004353A5">
              <w:rPr>
                <w:noProof/>
                <w:webHidden/>
              </w:rPr>
              <w:fldChar w:fldCharType="separate"/>
            </w:r>
            <w:r w:rsidR="00350328">
              <w:rPr>
                <w:noProof/>
                <w:webHidden/>
              </w:rPr>
              <w:t>36</w:t>
            </w:r>
            <w:r w:rsidR="004353A5">
              <w:rPr>
                <w:noProof/>
                <w:webHidden/>
              </w:rPr>
              <w:fldChar w:fldCharType="end"/>
            </w:r>
          </w:hyperlink>
        </w:p>
        <w:p w14:paraId="4E9E3F68" w14:textId="1CA5E8B1" w:rsidR="004353A5" w:rsidRDefault="00000000" w:rsidP="004353A5">
          <w:pPr>
            <w:pStyle w:val="31"/>
            <w:rPr>
              <w:rFonts w:eastAsiaTheme="minorEastAsia"/>
              <w:noProof/>
              <w14:ligatures w14:val="standardContextual"/>
            </w:rPr>
          </w:pPr>
          <w:hyperlink w:anchor="_Toc162425454" w:history="1">
            <w:r w:rsidR="004353A5" w:rsidRPr="006A352A">
              <w:rPr>
                <w:rStyle w:val="af2"/>
                <w:rFonts w:ascii="ＭＳ ゴシック" w:hAnsi="ＭＳ ゴシック"/>
                <w:noProof/>
              </w:rPr>
              <w:t>8.5.1.</w:t>
            </w:r>
            <w:r w:rsidR="004353A5">
              <w:rPr>
                <w:rFonts w:eastAsiaTheme="minorEastAsia"/>
                <w:noProof/>
                <w14:ligatures w14:val="standardContextual"/>
              </w:rPr>
              <w:tab/>
            </w:r>
            <w:r w:rsidR="004353A5" w:rsidRPr="006A352A">
              <w:rPr>
                <w:rStyle w:val="af2"/>
                <w:noProof/>
              </w:rPr>
              <w:t>試験期間中の参加者の妊娠</w:t>
            </w:r>
            <w:r w:rsidR="004353A5">
              <w:rPr>
                <w:noProof/>
                <w:webHidden/>
              </w:rPr>
              <w:tab/>
            </w:r>
            <w:r w:rsidR="004353A5">
              <w:rPr>
                <w:noProof/>
                <w:webHidden/>
              </w:rPr>
              <w:fldChar w:fldCharType="begin"/>
            </w:r>
            <w:r w:rsidR="004353A5">
              <w:rPr>
                <w:noProof/>
                <w:webHidden/>
              </w:rPr>
              <w:instrText xml:space="preserve"> PAGEREF _Toc162425454 \h </w:instrText>
            </w:r>
            <w:r w:rsidR="004353A5">
              <w:rPr>
                <w:noProof/>
                <w:webHidden/>
              </w:rPr>
            </w:r>
            <w:r w:rsidR="004353A5">
              <w:rPr>
                <w:noProof/>
                <w:webHidden/>
              </w:rPr>
              <w:fldChar w:fldCharType="separate"/>
            </w:r>
            <w:r w:rsidR="00350328">
              <w:rPr>
                <w:noProof/>
                <w:webHidden/>
              </w:rPr>
              <w:t>36</w:t>
            </w:r>
            <w:r w:rsidR="004353A5">
              <w:rPr>
                <w:noProof/>
                <w:webHidden/>
              </w:rPr>
              <w:fldChar w:fldCharType="end"/>
            </w:r>
          </w:hyperlink>
        </w:p>
        <w:p w14:paraId="27F355B2" w14:textId="60E0D921" w:rsidR="004353A5" w:rsidRDefault="00000000" w:rsidP="004353A5">
          <w:pPr>
            <w:pStyle w:val="31"/>
            <w:rPr>
              <w:rFonts w:eastAsiaTheme="minorEastAsia"/>
              <w:noProof/>
              <w14:ligatures w14:val="standardContextual"/>
            </w:rPr>
          </w:pPr>
          <w:hyperlink w:anchor="_Toc162425455" w:history="1">
            <w:r w:rsidR="004353A5" w:rsidRPr="006A352A">
              <w:rPr>
                <w:rStyle w:val="af2"/>
                <w:rFonts w:ascii="ＭＳ ゴシック" w:hAnsi="ＭＳ ゴシック"/>
                <w:noProof/>
              </w:rPr>
              <w:t>8.5.2.</w:t>
            </w:r>
            <w:r w:rsidR="004353A5">
              <w:rPr>
                <w:rFonts w:eastAsiaTheme="minorEastAsia"/>
                <w:noProof/>
                <w14:ligatures w14:val="standardContextual"/>
              </w:rPr>
              <w:tab/>
            </w:r>
            <w:r w:rsidR="004353A5" w:rsidRPr="006A352A">
              <w:rPr>
                <w:rStyle w:val="af2"/>
                <w:noProof/>
              </w:rPr>
              <w:t>参加者のパートナーの妊娠</w:t>
            </w:r>
            <w:r w:rsidR="004353A5">
              <w:rPr>
                <w:noProof/>
                <w:webHidden/>
              </w:rPr>
              <w:tab/>
            </w:r>
            <w:r w:rsidR="004353A5">
              <w:rPr>
                <w:noProof/>
                <w:webHidden/>
              </w:rPr>
              <w:fldChar w:fldCharType="begin"/>
            </w:r>
            <w:r w:rsidR="004353A5">
              <w:rPr>
                <w:noProof/>
                <w:webHidden/>
              </w:rPr>
              <w:instrText xml:space="preserve"> PAGEREF _Toc162425455 \h </w:instrText>
            </w:r>
            <w:r w:rsidR="004353A5">
              <w:rPr>
                <w:noProof/>
                <w:webHidden/>
              </w:rPr>
            </w:r>
            <w:r w:rsidR="004353A5">
              <w:rPr>
                <w:noProof/>
                <w:webHidden/>
              </w:rPr>
              <w:fldChar w:fldCharType="separate"/>
            </w:r>
            <w:r w:rsidR="00350328">
              <w:rPr>
                <w:noProof/>
                <w:webHidden/>
              </w:rPr>
              <w:t>36</w:t>
            </w:r>
            <w:r w:rsidR="004353A5">
              <w:rPr>
                <w:noProof/>
                <w:webHidden/>
              </w:rPr>
              <w:fldChar w:fldCharType="end"/>
            </w:r>
          </w:hyperlink>
        </w:p>
        <w:p w14:paraId="3D2B4A22" w14:textId="11B4BAF1" w:rsidR="004353A5" w:rsidRDefault="00000000" w:rsidP="004353A5">
          <w:pPr>
            <w:pStyle w:val="21"/>
            <w:rPr>
              <w:rFonts w:eastAsiaTheme="minorEastAsia"/>
              <w:noProof/>
              <w14:ligatures w14:val="standardContextual"/>
            </w:rPr>
          </w:pPr>
          <w:hyperlink w:anchor="_Toc162425456" w:history="1">
            <w:r w:rsidR="004353A5" w:rsidRPr="006A352A">
              <w:rPr>
                <w:rStyle w:val="af2"/>
                <w:rFonts w:ascii="ＭＳ ゴシック" w:hAnsi="ＭＳ ゴシック"/>
                <w:noProof/>
              </w:rPr>
              <w:t>8.6.</w:t>
            </w:r>
            <w:r w:rsidR="004353A5">
              <w:rPr>
                <w:rFonts w:eastAsiaTheme="minorEastAsia"/>
                <w:noProof/>
                <w14:ligatures w14:val="standardContextual"/>
              </w:rPr>
              <w:tab/>
            </w:r>
            <w:r w:rsidR="004353A5" w:rsidRPr="006A352A">
              <w:rPr>
                <w:rStyle w:val="af2"/>
                <w:noProof/>
              </w:rPr>
              <w:t>バイオマーカー</w:t>
            </w:r>
            <w:r w:rsidR="004353A5">
              <w:rPr>
                <w:noProof/>
                <w:webHidden/>
              </w:rPr>
              <w:tab/>
            </w:r>
            <w:r w:rsidR="004353A5">
              <w:rPr>
                <w:noProof/>
                <w:webHidden/>
              </w:rPr>
              <w:fldChar w:fldCharType="begin"/>
            </w:r>
            <w:r w:rsidR="004353A5">
              <w:rPr>
                <w:noProof/>
                <w:webHidden/>
              </w:rPr>
              <w:instrText xml:space="preserve"> PAGEREF _Toc162425456 \h </w:instrText>
            </w:r>
            <w:r w:rsidR="004353A5">
              <w:rPr>
                <w:noProof/>
                <w:webHidden/>
              </w:rPr>
            </w:r>
            <w:r w:rsidR="004353A5">
              <w:rPr>
                <w:noProof/>
                <w:webHidden/>
              </w:rPr>
              <w:fldChar w:fldCharType="separate"/>
            </w:r>
            <w:r w:rsidR="00350328">
              <w:rPr>
                <w:noProof/>
                <w:webHidden/>
              </w:rPr>
              <w:t>36</w:t>
            </w:r>
            <w:r w:rsidR="004353A5">
              <w:rPr>
                <w:noProof/>
                <w:webHidden/>
              </w:rPr>
              <w:fldChar w:fldCharType="end"/>
            </w:r>
          </w:hyperlink>
        </w:p>
        <w:p w14:paraId="40C7C43B" w14:textId="5718BD6B" w:rsidR="004353A5" w:rsidRDefault="00000000">
          <w:pPr>
            <w:pStyle w:val="12"/>
            <w:rPr>
              <w:rFonts w:eastAsiaTheme="minorEastAsia"/>
              <w:noProof/>
              <w14:ligatures w14:val="standardContextual"/>
            </w:rPr>
          </w:pPr>
          <w:hyperlink w:anchor="_Toc162425457" w:history="1">
            <w:r w:rsidR="004353A5" w:rsidRPr="006A352A">
              <w:rPr>
                <w:rStyle w:val="af2"/>
                <w:rFonts w:ascii="ＭＳ ゴシック" w:hAnsi="ＭＳ ゴシック"/>
                <w:noProof/>
              </w:rPr>
              <w:t>9.</w:t>
            </w:r>
            <w:r w:rsidR="004353A5">
              <w:rPr>
                <w:rFonts w:eastAsiaTheme="minorEastAsia"/>
                <w:noProof/>
                <w14:ligatures w14:val="standardContextual"/>
              </w:rPr>
              <w:tab/>
            </w:r>
            <w:r w:rsidR="004353A5" w:rsidRPr="006A352A">
              <w:rPr>
                <w:rStyle w:val="af2"/>
                <w:noProof/>
              </w:rPr>
              <w:t>統計学的事項</w:t>
            </w:r>
            <w:r w:rsidR="004353A5">
              <w:rPr>
                <w:noProof/>
                <w:webHidden/>
              </w:rPr>
              <w:tab/>
            </w:r>
            <w:r w:rsidR="004353A5">
              <w:rPr>
                <w:noProof/>
                <w:webHidden/>
              </w:rPr>
              <w:fldChar w:fldCharType="begin"/>
            </w:r>
            <w:r w:rsidR="004353A5">
              <w:rPr>
                <w:noProof/>
                <w:webHidden/>
              </w:rPr>
              <w:instrText xml:space="preserve"> PAGEREF _Toc162425457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4ABFE905" w14:textId="686F480B" w:rsidR="004353A5" w:rsidRDefault="00000000" w:rsidP="004353A5">
          <w:pPr>
            <w:pStyle w:val="21"/>
            <w:rPr>
              <w:rFonts w:eastAsiaTheme="minorEastAsia"/>
              <w:noProof/>
              <w14:ligatures w14:val="standardContextual"/>
            </w:rPr>
          </w:pPr>
          <w:hyperlink w:anchor="_Toc162425458" w:history="1">
            <w:r w:rsidR="004353A5" w:rsidRPr="006A352A">
              <w:rPr>
                <w:rStyle w:val="af2"/>
                <w:rFonts w:ascii="ＭＳ ゴシック" w:hAnsi="ＭＳ ゴシック"/>
                <w:noProof/>
              </w:rPr>
              <w:t>9.1.</w:t>
            </w:r>
            <w:r w:rsidR="004353A5">
              <w:rPr>
                <w:rFonts w:eastAsiaTheme="minorEastAsia"/>
                <w:noProof/>
                <w14:ligatures w14:val="standardContextual"/>
              </w:rPr>
              <w:tab/>
            </w:r>
            <w:r w:rsidR="004353A5" w:rsidRPr="006A352A">
              <w:rPr>
                <w:rStyle w:val="af2"/>
                <w:noProof/>
              </w:rPr>
              <w:t>解析対象集団</w:t>
            </w:r>
            <w:r w:rsidR="004353A5">
              <w:rPr>
                <w:noProof/>
                <w:webHidden/>
              </w:rPr>
              <w:tab/>
            </w:r>
            <w:r w:rsidR="004353A5">
              <w:rPr>
                <w:noProof/>
                <w:webHidden/>
              </w:rPr>
              <w:fldChar w:fldCharType="begin"/>
            </w:r>
            <w:r w:rsidR="004353A5">
              <w:rPr>
                <w:noProof/>
                <w:webHidden/>
              </w:rPr>
              <w:instrText xml:space="preserve"> PAGEREF _Toc162425458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3F5B39A3" w14:textId="7A16DD44" w:rsidR="004353A5" w:rsidRDefault="00000000" w:rsidP="004353A5">
          <w:pPr>
            <w:pStyle w:val="31"/>
            <w:rPr>
              <w:rFonts w:eastAsiaTheme="minorEastAsia"/>
              <w:noProof/>
              <w14:ligatures w14:val="standardContextual"/>
            </w:rPr>
          </w:pPr>
          <w:hyperlink w:anchor="_Toc162425459" w:history="1">
            <w:r w:rsidR="004353A5" w:rsidRPr="006A352A">
              <w:rPr>
                <w:rStyle w:val="af2"/>
                <w:rFonts w:ascii="ＭＳ ゴシック" w:hAnsi="ＭＳ ゴシック"/>
                <w:noProof/>
              </w:rPr>
              <w:t>9.1.1.</w:t>
            </w:r>
            <w:r w:rsidR="004353A5">
              <w:rPr>
                <w:rFonts w:eastAsiaTheme="minorEastAsia"/>
                <w:noProof/>
                <w14:ligatures w14:val="standardContextual"/>
              </w:rPr>
              <w:tab/>
            </w:r>
            <w:r w:rsidR="004353A5" w:rsidRPr="006A352A">
              <w:rPr>
                <w:rStyle w:val="af2"/>
                <w:noProof/>
              </w:rPr>
              <w:t>全登録例（</w:t>
            </w:r>
            <w:r w:rsidR="004353A5" w:rsidRPr="006A352A">
              <w:rPr>
                <w:rStyle w:val="af2"/>
                <w:noProof/>
              </w:rPr>
              <w:t>Intention to treat, ITT</w:t>
            </w:r>
            <w:r w:rsidR="004353A5" w:rsidRPr="006A352A">
              <w:rPr>
                <w:rStyle w:val="af2"/>
                <w:noProof/>
              </w:rPr>
              <w:t>）</w:t>
            </w:r>
            <w:r w:rsidR="004353A5">
              <w:rPr>
                <w:noProof/>
                <w:webHidden/>
              </w:rPr>
              <w:tab/>
            </w:r>
            <w:r w:rsidR="004353A5">
              <w:rPr>
                <w:noProof/>
                <w:webHidden/>
              </w:rPr>
              <w:fldChar w:fldCharType="begin"/>
            </w:r>
            <w:r w:rsidR="004353A5">
              <w:rPr>
                <w:noProof/>
                <w:webHidden/>
              </w:rPr>
              <w:instrText xml:space="preserve"> PAGEREF _Toc162425459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29BEED5F" w14:textId="04CFBFE9" w:rsidR="004353A5" w:rsidRDefault="00000000" w:rsidP="004353A5">
          <w:pPr>
            <w:pStyle w:val="31"/>
            <w:rPr>
              <w:rFonts w:eastAsiaTheme="minorEastAsia"/>
              <w:noProof/>
              <w14:ligatures w14:val="standardContextual"/>
            </w:rPr>
          </w:pPr>
          <w:hyperlink w:anchor="_Toc162425460" w:history="1">
            <w:r w:rsidR="004353A5" w:rsidRPr="006A352A">
              <w:rPr>
                <w:rStyle w:val="af2"/>
                <w:rFonts w:ascii="ＭＳ ゴシック" w:hAnsi="ＭＳ ゴシック"/>
                <w:noProof/>
              </w:rPr>
              <w:t>9.1.2.</w:t>
            </w:r>
            <w:r w:rsidR="004353A5">
              <w:rPr>
                <w:rFonts w:eastAsiaTheme="minorEastAsia"/>
                <w:noProof/>
                <w14:ligatures w14:val="standardContextual"/>
              </w:rPr>
              <w:tab/>
            </w:r>
            <w:r w:rsidR="004353A5" w:rsidRPr="006A352A">
              <w:rPr>
                <w:rStyle w:val="af2"/>
                <w:noProof/>
              </w:rPr>
              <w:t>最大の解析対象集団（</w:t>
            </w:r>
            <w:r w:rsidR="004353A5" w:rsidRPr="006A352A">
              <w:rPr>
                <w:rStyle w:val="af2"/>
                <w:noProof/>
              </w:rPr>
              <w:t>Full Analysis Set, FAS</w:t>
            </w:r>
            <w:r w:rsidR="004353A5" w:rsidRPr="006A352A">
              <w:rPr>
                <w:rStyle w:val="af2"/>
                <w:noProof/>
              </w:rPr>
              <w:t>）</w:t>
            </w:r>
            <w:r w:rsidR="004353A5">
              <w:rPr>
                <w:noProof/>
                <w:webHidden/>
              </w:rPr>
              <w:tab/>
            </w:r>
            <w:r w:rsidR="004353A5">
              <w:rPr>
                <w:noProof/>
                <w:webHidden/>
              </w:rPr>
              <w:fldChar w:fldCharType="begin"/>
            </w:r>
            <w:r w:rsidR="004353A5">
              <w:rPr>
                <w:noProof/>
                <w:webHidden/>
              </w:rPr>
              <w:instrText xml:space="preserve"> PAGEREF _Toc162425460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1CA5101C" w14:textId="348D3876" w:rsidR="004353A5" w:rsidRDefault="00000000" w:rsidP="004353A5">
          <w:pPr>
            <w:pStyle w:val="31"/>
            <w:rPr>
              <w:rFonts w:eastAsiaTheme="minorEastAsia"/>
              <w:noProof/>
              <w14:ligatures w14:val="standardContextual"/>
            </w:rPr>
          </w:pPr>
          <w:hyperlink w:anchor="_Toc162425461" w:history="1">
            <w:r w:rsidR="004353A5" w:rsidRPr="006A352A">
              <w:rPr>
                <w:rStyle w:val="af2"/>
                <w:rFonts w:ascii="ＭＳ ゴシック" w:hAnsi="ＭＳ ゴシック"/>
                <w:noProof/>
              </w:rPr>
              <w:t>9.1.3.</w:t>
            </w:r>
            <w:r w:rsidR="004353A5">
              <w:rPr>
                <w:rFonts w:eastAsiaTheme="minorEastAsia"/>
                <w:noProof/>
                <w14:ligatures w14:val="standardContextual"/>
              </w:rPr>
              <w:tab/>
            </w:r>
            <w:r w:rsidR="004353A5" w:rsidRPr="006A352A">
              <w:rPr>
                <w:rStyle w:val="af2"/>
                <w:noProof/>
              </w:rPr>
              <w:t>安全性解析対象集団（</w:t>
            </w:r>
            <w:r w:rsidR="004353A5" w:rsidRPr="006A352A">
              <w:rPr>
                <w:rStyle w:val="af2"/>
                <w:noProof/>
              </w:rPr>
              <w:t>Safety Analysis Set, SAS</w:t>
            </w:r>
            <w:r w:rsidR="004353A5" w:rsidRPr="006A352A">
              <w:rPr>
                <w:rStyle w:val="af2"/>
                <w:noProof/>
              </w:rPr>
              <w:t>）</w:t>
            </w:r>
            <w:r w:rsidR="004353A5">
              <w:rPr>
                <w:noProof/>
                <w:webHidden/>
              </w:rPr>
              <w:tab/>
            </w:r>
            <w:r w:rsidR="004353A5">
              <w:rPr>
                <w:noProof/>
                <w:webHidden/>
              </w:rPr>
              <w:fldChar w:fldCharType="begin"/>
            </w:r>
            <w:r w:rsidR="004353A5">
              <w:rPr>
                <w:noProof/>
                <w:webHidden/>
              </w:rPr>
              <w:instrText xml:space="preserve"> PAGEREF _Toc162425461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0367B74D" w14:textId="4935821C" w:rsidR="004353A5" w:rsidRDefault="00000000" w:rsidP="004353A5">
          <w:pPr>
            <w:pStyle w:val="21"/>
            <w:rPr>
              <w:rFonts w:eastAsiaTheme="minorEastAsia"/>
              <w:noProof/>
              <w14:ligatures w14:val="standardContextual"/>
            </w:rPr>
          </w:pPr>
          <w:hyperlink w:anchor="_Toc162425462" w:history="1">
            <w:r w:rsidR="004353A5" w:rsidRPr="006A352A">
              <w:rPr>
                <w:rStyle w:val="af2"/>
                <w:rFonts w:ascii="ＭＳ ゴシック" w:hAnsi="ＭＳ ゴシック"/>
                <w:noProof/>
              </w:rPr>
              <w:t>9.2.</w:t>
            </w:r>
            <w:r w:rsidR="004353A5">
              <w:rPr>
                <w:rFonts w:eastAsiaTheme="minorEastAsia"/>
                <w:noProof/>
                <w14:ligatures w14:val="standardContextual"/>
              </w:rPr>
              <w:tab/>
            </w:r>
            <w:r w:rsidR="004353A5" w:rsidRPr="006A352A">
              <w:rPr>
                <w:rStyle w:val="af2"/>
                <w:noProof/>
              </w:rPr>
              <w:t>主要目的を裏付ける解析</w:t>
            </w:r>
            <w:r w:rsidR="004353A5">
              <w:rPr>
                <w:noProof/>
                <w:webHidden/>
              </w:rPr>
              <w:tab/>
            </w:r>
            <w:r w:rsidR="004353A5">
              <w:rPr>
                <w:noProof/>
                <w:webHidden/>
              </w:rPr>
              <w:fldChar w:fldCharType="begin"/>
            </w:r>
            <w:r w:rsidR="004353A5">
              <w:rPr>
                <w:noProof/>
                <w:webHidden/>
              </w:rPr>
              <w:instrText xml:space="preserve"> PAGEREF _Toc162425462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3CEFB022" w14:textId="71209CFA" w:rsidR="004353A5" w:rsidRDefault="00000000" w:rsidP="004353A5">
          <w:pPr>
            <w:pStyle w:val="31"/>
            <w:rPr>
              <w:rFonts w:eastAsiaTheme="minorEastAsia"/>
              <w:noProof/>
              <w14:ligatures w14:val="standardContextual"/>
            </w:rPr>
          </w:pPr>
          <w:hyperlink w:anchor="_Toc162425463" w:history="1">
            <w:r w:rsidR="004353A5" w:rsidRPr="006A352A">
              <w:rPr>
                <w:rStyle w:val="af2"/>
                <w:rFonts w:ascii="ＭＳ ゴシック" w:hAnsi="ＭＳ ゴシック"/>
                <w:noProof/>
              </w:rPr>
              <w:t>9.2.1.</w:t>
            </w:r>
            <w:r w:rsidR="004353A5">
              <w:rPr>
                <w:rFonts w:eastAsiaTheme="minorEastAsia"/>
                <w:noProof/>
                <w14:ligatures w14:val="standardContextual"/>
              </w:rPr>
              <w:tab/>
            </w:r>
            <w:r w:rsidR="004353A5" w:rsidRPr="006A352A">
              <w:rPr>
                <w:rStyle w:val="af2"/>
                <w:noProof/>
              </w:rPr>
              <w:t>統計モデル、仮説及び解析方法</w:t>
            </w:r>
            <w:r w:rsidR="004353A5">
              <w:rPr>
                <w:noProof/>
                <w:webHidden/>
              </w:rPr>
              <w:tab/>
            </w:r>
            <w:r w:rsidR="004353A5">
              <w:rPr>
                <w:noProof/>
                <w:webHidden/>
              </w:rPr>
              <w:fldChar w:fldCharType="begin"/>
            </w:r>
            <w:r w:rsidR="004353A5">
              <w:rPr>
                <w:noProof/>
                <w:webHidden/>
              </w:rPr>
              <w:instrText xml:space="preserve"> PAGEREF _Toc162425463 \h </w:instrText>
            </w:r>
            <w:r w:rsidR="004353A5">
              <w:rPr>
                <w:noProof/>
                <w:webHidden/>
              </w:rPr>
            </w:r>
            <w:r w:rsidR="004353A5">
              <w:rPr>
                <w:noProof/>
                <w:webHidden/>
              </w:rPr>
              <w:fldChar w:fldCharType="separate"/>
            </w:r>
            <w:r w:rsidR="00350328">
              <w:rPr>
                <w:noProof/>
                <w:webHidden/>
              </w:rPr>
              <w:t>37</w:t>
            </w:r>
            <w:r w:rsidR="004353A5">
              <w:rPr>
                <w:noProof/>
                <w:webHidden/>
              </w:rPr>
              <w:fldChar w:fldCharType="end"/>
            </w:r>
          </w:hyperlink>
        </w:p>
        <w:p w14:paraId="5244D3CE" w14:textId="40CE31CA" w:rsidR="004353A5" w:rsidRDefault="00000000" w:rsidP="004353A5">
          <w:pPr>
            <w:pStyle w:val="31"/>
            <w:rPr>
              <w:rFonts w:eastAsiaTheme="minorEastAsia"/>
              <w:noProof/>
              <w14:ligatures w14:val="standardContextual"/>
            </w:rPr>
          </w:pPr>
          <w:hyperlink w:anchor="_Toc162425464" w:history="1">
            <w:r w:rsidR="004353A5" w:rsidRPr="006A352A">
              <w:rPr>
                <w:rStyle w:val="af2"/>
                <w:rFonts w:ascii="ＭＳ ゴシック" w:hAnsi="ＭＳ ゴシック"/>
                <w:noProof/>
              </w:rPr>
              <w:t>9.2.2.</w:t>
            </w:r>
            <w:r w:rsidR="004353A5">
              <w:rPr>
                <w:rFonts w:eastAsiaTheme="minorEastAsia"/>
                <w:noProof/>
                <w14:ligatures w14:val="standardContextual"/>
              </w:rPr>
              <w:tab/>
            </w:r>
            <w:r w:rsidR="004353A5" w:rsidRPr="006A352A">
              <w:rPr>
                <w:rStyle w:val="af2"/>
                <w:noProof/>
              </w:rPr>
              <w:t>主要な</w:t>
            </w:r>
            <w:r w:rsidR="004353A5" w:rsidRPr="006A352A">
              <w:rPr>
                <w:rStyle w:val="af2"/>
                <w:noProof/>
              </w:rPr>
              <w:t>estimand</w:t>
            </w:r>
            <w:r w:rsidR="004353A5" w:rsidRPr="006A352A">
              <w:rPr>
                <w:rStyle w:val="af2"/>
                <w:noProof/>
              </w:rPr>
              <w:t>の中間事象の取り扱い</w:t>
            </w:r>
            <w:r w:rsidR="004353A5">
              <w:rPr>
                <w:noProof/>
                <w:webHidden/>
              </w:rPr>
              <w:tab/>
            </w:r>
            <w:r w:rsidR="004353A5">
              <w:rPr>
                <w:noProof/>
                <w:webHidden/>
              </w:rPr>
              <w:fldChar w:fldCharType="begin"/>
            </w:r>
            <w:r w:rsidR="004353A5">
              <w:rPr>
                <w:noProof/>
                <w:webHidden/>
              </w:rPr>
              <w:instrText xml:space="preserve"> PAGEREF _Toc162425464 \h </w:instrText>
            </w:r>
            <w:r w:rsidR="004353A5">
              <w:rPr>
                <w:noProof/>
                <w:webHidden/>
              </w:rPr>
            </w:r>
            <w:r w:rsidR="004353A5">
              <w:rPr>
                <w:noProof/>
                <w:webHidden/>
              </w:rPr>
              <w:fldChar w:fldCharType="separate"/>
            </w:r>
            <w:r w:rsidR="00350328">
              <w:rPr>
                <w:noProof/>
                <w:webHidden/>
              </w:rPr>
              <w:t>38</w:t>
            </w:r>
            <w:r w:rsidR="004353A5">
              <w:rPr>
                <w:noProof/>
                <w:webHidden/>
              </w:rPr>
              <w:fldChar w:fldCharType="end"/>
            </w:r>
          </w:hyperlink>
        </w:p>
        <w:p w14:paraId="357E5C4E" w14:textId="0CD827F5" w:rsidR="004353A5" w:rsidRDefault="00000000" w:rsidP="004353A5">
          <w:pPr>
            <w:pStyle w:val="31"/>
            <w:rPr>
              <w:rFonts w:eastAsiaTheme="minorEastAsia"/>
              <w:noProof/>
              <w14:ligatures w14:val="standardContextual"/>
            </w:rPr>
          </w:pPr>
          <w:hyperlink w:anchor="_Toc162425465" w:history="1">
            <w:r w:rsidR="004353A5" w:rsidRPr="006A352A">
              <w:rPr>
                <w:rStyle w:val="af2"/>
                <w:rFonts w:ascii="ＭＳ ゴシック" w:hAnsi="ＭＳ ゴシック"/>
                <w:noProof/>
              </w:rPr>
              <w:t>9.2.3.</w:t>
            </w:r>
            <w:r w:rsidR="004353A5">
              <w:rPr>
                <w:rFonts w:eastAsiaTheme="minorEastAsia"/>
                <w:noProof/>
                <w14:ligatures w14:val="standardContextual"/>
              </w:rPr>
              <w:tab/>
            </w:r>
            <w:r w:rsidR="004353A5" w:rsidRPr="006A352A">
              <w:rPr>
                <w:rStyle w:val="af2"/>
                <w:noProof/>
              </w:rPr>
              <w:t>欠測データの取扱い</w:t>
            </w:r>
            <w:r w:rsidR="004353A5">
              <w:rPr>
                <w:noProof/>
                <w:webHidden/>
              </w:rPr>
              <w:tab/>
            </w:r>
            <w:r w:rsidR="004353A5">
              <w:rPr>
                <w:noProof/>
                <w:webHidden/>
              </w:rPr>
              <w:fldChar w:fldCharType="begin"/>
            </w:r>
            <w:r w:rsidR="004353A5">
              <w:rPr>
                <w:noProof/>
                <w:webHidden/>
              </w:rPr>
              <w:instrText xml:space="preserve"> PAGEREF _Toc162425465 \h </w:instrText>
            </w:r>
            <w:r w:rsidR="004353A5">
              <w:rPr>
                <w:noProof/>
                <w:webHidden/>
              </w:rPr>
            </w:r>
            <w:r w:rsidR="004353A5">
              <w:rPr>
                <w:noProof/>
                <w:webHidden/>
              </w:rPr>
              <w:fldChar w:fldCharType="separate"/>
            </w:r>
            <w:r w:rsidR="00350328">
              <w:rPr>
                <w:noProof/>
                <w:webHidden/>
              </w:rPr>
              <w:t>38</w:t>
            </w:r>
            <w:r w:rsidR="004353A5">
              <w:rPr>
                <w:noProof/>
                <w:webHidden/>
              </w:rPr>
              <w:fldChar w:fldCharType="end"/>
            </w:r>
          </w:hyperlink>
        </w:p>
        <w:p w14:paraId="4BA7E757" w14:textId="174D2A78" w:rsidR="004353A5" w:rsidRDefault="00000000" w:rsidP="004353A5">
          <w:pPr>
            <w:pStyle w:val="31"/>
            <w:rPr>
              <w:rFonts w:eastAsiaTheme="minorEastAsia"/>
              <w:noProof/>
              <w14:ligatures w14:val="standardContextual"/>
            </w:rPr>
          </w:pPr>
          <w:hyperlink w:anchor="_Toc162425466" w:history="1">
            <w:r w:rsidR="004353A5" w:rsidRPr="006A352A">
              <w:rPr>
                <w:rStyle w:val="af2"/>
                <w:rFonts w:ascii="ＭＳ ゴシック" w:hAnsi="ＭＳ ゴシック"/>
                <w:noProof/>
              </w:rPr>
              <w:t>9.2.4.</w:t>
            </w:r>
            <w:r w:rsidR="004353A5">
              <w:rPr>
                <w:rFonts w:eastAsiaTheme="minorEastAsia"/>
                <w:noProof/>
                <w14:ligatures w14:val="standardContextual"/>
              </w:rPr>
              <w:tab/>
            </w:r>
            <w:r w:rsidR="004353A5" w:rsidRPr="006A352A">
              <w:rPr>
                <w:rStyle w:val="af2"/>
                <w:noProof/>
              </w:rPr>
              <w:t>感度分析</w:t>
            </w:r>
            <w:r w:rsidR="004353A5">
              <w:rPr>
                <w:noProof/>
                <w:webHidden/>
              </w:rPr>
              <w:tab/>
            </w:r>
            <w:r w:rsidR="004353A5">
              <w:rPr>
                <w:noProof/>
                <w:webHidden/>
              </w:rPr>
              <w:fldChar w:fldCharType="begin"/>
            </w:r>
            <w:r w:rsidR="004353A5">
              <w:rPr>
                <w:noProof/>
                <w:webHidden/>
              </w:rPr>
              <w:instrText xml:space="preserve"> PAGEREF _Toc162425466 \h </w:instrText>
            </w:r>
            <w:r w:rsidR="004353A5">
              <w:rPr>
                <w:noProof/>
                <w:webHidden/>
              </w:rPr>
            </w:r>
            <w:r w:rsidR="004353A5">
              <w:rPr>
                <w:noProof/>
                <w:webHidden/>
              </w:rPr>
              <w:fldChar w:fldCharType="separate"/>
            </w:r>
            <w:r w:rsidR="00350328">
              <w:rPr>
                <w:noProof/>
                <w:webHidden/>
              </w:rPr>
              <w:t>39</w:t>
            </w:r>
            <w:r w:rsidR="004353A5">
              <w:rPr>
                <w:noProof/>
                <w:webHidden/>
              </w:rPr>
              <w:fldChar w:fldCharType="end"/>
            </w:r>
          </w:hyperlink>
        </w:p>
        <w:p w14:paraId="0362C7A1" w14:textId="1CA1B2E5" w:rsidR="004353A5" w:rsidRDefault="00000000" w:rsidP="004353A5">
          <w:pPr>
            <w:pStyle w:val="31"/>
            <w:rPr>
              <w:rFonts w:eastAsiaTheme="minorEastAsia"/>
              <w:noProof/>
              <w14:ligatures w14:val="standardContextual"/>
            </w:rPr>
          </w:pPr>
          <w:hyperlink w:anchor="_Toc162425467" w:history="1">
            <w:r w:rsidR="004353A5" w:rsidRPr="006A352A">
              <w:rPr>
                <w:rStyle w:val="af2"/>
                <w:rFonts w:ascii="ＭＳ ゴシック" w:hAnsi="ＭＳ ゴシック"/>
                <w:noProof/>
              </w:rPr>
              <w:t>9.2.5.</w:t>
            </w:r>
            <w:r w:rsidR="004353A5">
              <w:rPr>
                <w:rFonts w:eastAsiaTheme="minorEastAsia"/>
                <w:noProof/>
                <w14:ligatures w14:val="standardContextual"/>
              </w:rPr>
              <w:tab/>
            </w:r>
            <w:r w:rsidR="004353A5" w:rsidRPr="006A352A">
              <w:rPr>
                <w:rStyle w:val="af2"/>
                <w:noProof/>
              </w:rPr>
              <w:t>補足的解析</w:t>
            </w:r>
            <w:r w:rsidR="004353A5">
              <w:rPr>
                <w:noProof/>
                <w:webHidden/>
              </w:rPr>
              <w:tab/>
            </w:r>
            <w:r w:rsidR="004353A5">
              <w:rPr>
                <w:noProof/>
                <w:webHidden/>
              </w:rPr>
              <w:fldChar w:fldCharType="begin"/>
            </w:r>
            <w:r w:rsidR="004353A5">
              <w:rPr>
                <w:noProof/>
                <w:webHidden/>
              </w:rPr>
              <w:instrText xml:space="preserve"> PAGEREF _Toc162425467 \h </w:instrText>
            </w:r>
            <w:r w:rsidR="004353A5">
              <w:rPr>
                <w:noProof/>
                <w:webHidden/>
              </w:rPr>
            </w:r>
            <w:r w:rsidR="004353A5">
              <w:rPr>
                <w:noProof/>
                <w:webHidden/>
              </w:rPr>
              <w:fldChar w:fldCharType="separate"/>
            </w:r>
            <w:r w:rsidR="00350328">
              <w:rPr>
                <w:noProof/>
                <w:webHidden/>
              </w:rPr>
              <w:t>39</w:t>
            </w:r>
            <w:r w:rsidR="004353A5">
              <w:rPr>
                <w:noProof/>
                <w:webHidden/>
              </w:rPr>
              <w:fldChar w:fldCharType="end"/>
            </w:r>
          </w:hyperlink>
        </w:p>
        <w:p w14:paraId="7F9128DA" w14:textId="2167EE51" w:rsidR="004353A5" w:rsidRDefault="00000000" w:rsidP="004353A5">
          <w:pPr>
            <w:pStyle w:val="21"/>
            <w:rPr>
              <w:rFonts w:eastAsiaTheme="minorEastAsia"/>
              <w:noProof/>
              <w14:ligatures w14:val="standardContextual"/>
            </w:rPr>
          </w:pPr>
          <w:hyperlink w:anchor="_Toc162425468" w:history="1">
            <w:r w:rsidR="004353A5" w:rsidRPr="006A352A">
              <w:rPr>
                <w:rStyle w:val="af2"/>
                <w:rFonts w:ascii="ＭＳ ゴシック" w:hAnsi="ＭＳ ゴシック"/>
                <w:noProof/>
              </w:rPr>
              <w:t>9.3.</w:t>
            </w:r>
            <w:r w:rsidR="004353A5">
              <w:rPr>
                <w:rFonts w:eastAsiaTheme="minorEastAsia"/>
                <w:noProof/>
                <w14:ligatures w14:val="standardContextual"/>
              </w:rPr>
              <w:tab/>
            </w:r>
            <w:r w:rsidR="004353A5" w:rsidRPr="006A352A">
              <w:rPr>
                <w:rStyle w:val="af2"/>
                <w:noProof/>
              </w:rPr>
              <w:t>副次目的を裏付ける解析</w:t>
            </w:r>
            <w:r w:rsidR="004353A5">
              <w:rPr>
                <w:noProof/>
                <w:webHidden/>
              </w:rPr>
              <w:tab/>
            </w:r>
            <w:r w:rsidR="004353A5">
              <w:rPr>
                <w:noProof/>
                <w:webHidden/>
              </w:rPr>
              <w:fldChar w:fldCharType="begin"/>
            </w:r>
            <w:r w:rsidR="004353A5">
              <w:rPr>
                <w:noProof/>
                <w:webHidden/>
              </w:rPr>
              <w:instrText xml:space="preserve"> PAGEREF _Toc162425468 \h </w:instrText>
            </w:r>
            <w:r w:rsidR="004353A5">
              <w:rPr>
                <w:noProof/>
                <w:webHidden/>
              </w:rPr>
            </w:r>
            <w:r w:rsidR="004353A5">
              <w:rPr>
                <w:noProof/>
                <w:webHidden/>
              </w:rPr>
              <w:fldChar w:fldCharType="separate"/>
            </w:r>
            <w:r w:rsidR="00350328">
              <w:rPr>
                <w:noProof/>
                <w:webHidden/>
              </w:rPr>
              <w:t>39</w:t>
            </w:r>
            <w:r w:rsidR="004353A5">
              <w:rPr>
                <w:noProof/>
                <w:webHidden/>
              </w:rPr>
              <w:fldChar w:fldCharType="end"/>
            </w:r>
          </w:hyperlink>
        </w:p>
        <w:p w14:paraId="7ED92A54" w14:textId="2F090BE4" w:rsidR="004353A5" w:rsidRDefault="00000000" w:rsidP="004353A5">
          <w:pPr>
            <w:pStyle w:val="31"/>
            <w:rPr>
              <w:rFonts w:eastAsiaTheme="minorEastAsia"/>
              <w:noProof/>
              <w14:ligatures w14:val="standardContextual"/>
            </w:rPr>
          </w:pPr>
          <w:hyperlink w:anchor="_Toc162425469" w:history="1">
            <w:r w:rsidR="004353A5" w:rsidRPr="006A352A">
              <w:rPr>
                <w:rStyle w:val="af2"/>
                <w:rFonts w:ascii="ＭＳ ゴシック" w:hAnsi="ＭＳ ゴシック"/>
                <w:noProof/>
              </w:rPr>
              <w:t>9.3.1.</w:t>
            </w:r>
            <w:r w:rsidR="004353A5">
              <w:rPr>
                <w:rFonts w:eastAsiaTheme="minorEastAsia"/>
                <w:noProof/>
                <w14:ligatures w14:val="standardContextual"/>
              </w:rPr>
              <w:tab/>
            </w:r>
            <w:r w:rsidR="004353A5" w:rsidRPr="006A352A">
              <w:rPr>
                <w:rStyle w:val="af2"/>
                <w:noProof/>
              </w:rPr>
              <w:t>観察期間中の治験使用薬の継続投与の有無</w:t>
            </w:r>
            <w:r w:rsidR="004353A5">
              <w:rPr>
                <w:noProof/>
                <w:webHidden/>
              </w:rPr>
              <w:tab/>
            </w:r>
            <w:r w:rsidR="004353A5">
              <w:rPr>
                <w:noProof/>
                <w:webHidden/>
              </w:rPr>
              <w:fldChar w:fldCharType="begin"/>
            </w:r>
            <w:r w:rsidR="004353A5">
              <w:rPr>
                <w:noProof/>
                <w:webHidden/>
              </w:rPr>
              <w:instrText xml:space="preserve"> PAGEREF _Toc162425469 \h </w:instrText>
            </w:r>
            <w:r w:rsidR="004353A5">
              <w:rPr>
                <w:noProof/>
                <w:webHidden/>
              </w:rPr>
            </w:r>
            <w:r w:rsidR="004353A5">
              <w:rPr>
                <w:noProof/>
                <w:webHidden/>
              </w:rPr>
              <w:fldChar w:fldCharType="separate"/>
            </w:r>
            <w:r w:rsidR="00350328">
              <w:rPr>
                <w:noProof/>
                <w:webHidden/>
              </w:rPr>
              <w:t>39</w:t>
            </w:r>
            <w:r w:rsidR="004353A5">
              <w:rPr>
                <w:noProof/>
                <w:webHidden/>
              </w:rPr>
              <w:fldChar w:fldCharType="end"/>
            </w:r>
          </w:hyperlink>
        </w:p>
        <w:p w14:paraId="6C39D186" w14:textId="4217B651" w:rsidR="004353A5" w:rsidRDefault="00000000" w:rsidP="004353A5">
          <w:pPr>
            <w:pStyle w:val="31"/>
            <w:rPr>
              <w:rFonts w:eastAsiaTheme="minorEastAsia"/>
              <w:noProof/>
              <w14:ligatures w14:val="standardContextual"/>
            </w:rPr>
          </w:pPr>
          <w:hyperlink w:anchor="_Toc162425470" w:history="1">
            <w:r w:rsidR="004353A5" w:rsidRPr="006A352A">
              <w:rPr>
                <w:rStyle w:val="af2"/>
                <w:rFonts w:ascii="ＭＳ ゴシック" w:hAnsi="ＭＳ ゴシック"/>
                <w:noProof/>
              </w:rPr>
              <w:t>9.3.2.</w:t>
            </w:r>
            <w:r w:rsidR="004353A5">
              <w:rPr>
                <w:rFonts w:eastAsiaTheme="minorEastAsia"/>
                <w:noProof/>
                <w14:ligatures w14:val="standardContextual"/>
              </w:rPr>
              <w:tab/>
            </w:r>
            <w:r w:rsidR="004353A5" w:rsidRPr="006A352A">
              <w:rPr>
                <w:rStyle w:val="af2"/>
                <w:noProof/>
              </w:rPr>
              <w:t>有害事象発現の有無</w:t>
            </w:r>
            <w:r w:rsidR="004353A5">
              <w:rPr>
                <w:noProof/>
                <w:webHidden/>
              </w:rPr>
              <w:tab/>
            </w:r>
            <w:r w:rsidR="004353A5">
              <w:rPr>
                <w:noProof/>
                <w:webHidden/>
              </w:rPr>
              <w:fldChar w:fldCharType="begin"/>
            </w:r>
            <w:r w:rsidR="004353A5">
              <w:rPr>
                <w:noProof/>
                <w:webHidden/>
              </w:rPr>
              <w:instrText xml:space="preserve"> PAGEREF _Toc162425470 \h </w:instrText>
            </w:r>
            <w:r w:rsidR="004353A5">
              <w:rPr>
                <w:noProof/>
                <w:webHidden/>
              </w:rPr>
            </w:r>
            <w:r w:rsidR="004353A5">
              <w:rPr>
                <w:noProof/>
                <w:webHidden/>
              </w:rPr>
              <w:fldChar w:fldCharType="separate"/>
            </w:r>
            <w:r w:rsidR="00350328">
              <w:rPr>
                <w:noProof/>
                <w:webHidden/>
              </w:rPr>
              <w:t>40</w:t>
            </w:r>
            <w:r w:rsidR="004353A5">
              <w:rPr>
                <w:noProof/>
                <w:webHidden/>
              </w:rPr>
              <w:fldChar w:fldCharType="end"/>
            </w:r>
          </w:hyperlink>
        </w:p>
        <w:p w14:paraId="0127E903" w14:textId="578F9E91" w:rsidR="004353A5" w:rsidRDefault="00000000" w:rsidP="004353A5">
          <w:pPr>
            <w:pStyle w:val="31"/>
            <w:rPr>
              <w:rFonts w:eastAsiaTheme="minorEastAsia"/>
              <w:noProof/>
              <w14:ligatures w14:val="standardContextual"/>
            </w:rPr>
          </w:pPr>
          <w:hyperlink w:anchor="_Toc162425471" w:history="1">
            <w:r w:rsidR="004353A5" w:rsidRPr="006A352A">
              <w:rPr>
                <w:rStyle w:val="af2"/>
                <w:rFonts w:ascii="ＭＳ ゴシック" w:hAnsi="ＭＳ ゴシック"/>
                <w:noProof/>
              </w:rPr>
              <w:t>9.3.3.</w:t>
            </w:r>
            <w:r w:rsidR="004353A5">
              <w:rPr>
                <w:rFonts w:eastAsiaTheme="minorEastAsia"/>
                <w:noProof/>
                <w14:ligatures w14:val="standardContextual"/>
              </w:rPr>
              <w:tab/>
            </w:r>
            <w:r w:rsidR="004353A5" w:rsidRPr="006A352A">
              <w:rPr>
                <w:rStyle w:val="af2"/>
                <w:noProof/>
              </w:rPr>
              <w:t>Week24</w:t>
            </w:r>
            <w:r w:rsidR="004353A5" w:rsidRPr="006A352A">
              <w:rPr>
                <w:rStyle w:val="af2"/>
                <w:noProof/>
              </w:rPr>
              <w:t>における強制肺活量（</w:t>
            </w:r>
            <w:r w:rsidR="004353A5" w:rsidRPr="006A352A">
              <w:rPr>
                <w:rStyle w:val="af2"/>
                <w:noProof/>
              </w:rPr>
              <w:t>%FVC</w:t>
            </w:r>
            <w:r w:rsidR="004353A5" w:rsidRPr="006A352A">
              <w:rPr>
                <w:rStyle w:val="af2"/>
                <w:noProof/>
              </w:rPr>
              <w:t>）のベースラインからの変化量</w:t>
            </w:r>
            <w:r w:rsidR="004353A5">
              <w:rPr>
                <w:noProof/>
                <w:webHidden/>
              </w:rPr>
              <w:tab/>
            </w:r>
            <w:r w:rsidR="004353A5">
              <w:rPr>
                <w:noProof/>
                <w:webHidden/>
              </w:rPr>
              <w:fldChar w:fldCharType="begin"/>
            </w:r>
            <w:r w:rsidR="004353A5">
              <w:rPr>
                <w:noProof/>
                <w:webHidden/>
              </w:rPr>
              <w:instrText xml:space="preserve"> PAGEREF _Toc162425471 \h </w:instrText>
            </w:r>
            <w:r w:rsidR="004353A5">
              <w:rPr>
                <w:noProof/>
                <w:webHidden/>
              </w:rPr>
            </w:r>
            <w:r w:rsidR="004353A5">
              <w:rPr>
                <w:noProof/>
                <w:webHidden/>
              </w:rPr>
              <w:fldChar w:fldCharType="separate"/>
            </w:r>
            <w:r w:rsidR="00350328">
              <w:rPr>
                <w:noProof/>
                <w:webHidden/>
              </w:rPr>
              <w:t>40</w:t>
            </w:r>
            <w:r w:rsidR="004353A5">
              <w:rPr>
                <w:noProof/>
                <w:webHidden/>
              </w:rPr>
              <w:fldChar w:fldCharType="end"/>
            </w:r>
          </w:hyperlink>
        </w:p>
        <w:p w14:paraId="7322B7C8" w14:textId="41C0EF3F" w:rsidR="004353A5" w:rsidRDefault="00000000" w:rsidP="004353A5">
          <w:pPr>
            <w:pStyle w:val="31"/>
            <w:rPr>
              <w:rFonts w:eastAsiaTheme="minorEastAsia"/>
              <w:noProof/>
              <w14:ligatures w14:val="standardContextual"/>
            </w:rPr>
          </w:pPr>
          <w:hyperlink w:anchor="_Toc162425472" w:history="1">
            <w:r w:rsidR="004353A5" w:rsidRPr="006A352A">
              <w:rPr>
                <w:rStyle w:val="af2"/>
                <w:rFonts w:ascii="ＭＳ ゴシック" w:hAnsi="ＭＳ ゴシック"/>
                <w:noProof/>
              </w:rPr>
              <w:t>9.3.4.</w:t>
            </w:r>
            <w:r w:rsidR="004353A5">
              <w:rPr>
                <w:rFonts w:eastAsiaTheme="minorEastAsia"/>
                <w:noProof/>
                <w14:ligatures w14:val="standardContextual"/>
              </w:rPr>
              <w:tab/>
            </w:r>
            <w:r w:rsidR="004353A5" w:rsidRPr="006A352A">
              <w:rPr>
                <w:rStyle w:val="af2"/>
                <w:noProof/>
              </w:rPr>
              <w:t>Week24</w:t>
            </w:r>
            <w:r w:rsidR="004353A5" w:rsidRPr="006A352A">
              <w:rPr>
                <w:rStyle w:val="af2"/>
                <w:noProof/>
              </w:rPr>
              <w:t>における静的肺活量（</w:t>
            </w:r>
            <w:r w:rsidR="004353A5" w:rsidRPr="006A352A">
              <w:rPr>
                <w:rStyle w:val="af2"/>
                <w:noProof/>
              </w:rPr>
              <w:t>%SCV</w:t>
            </w:r>
            <w:r w:rsidR="004353A5" w:rsidRPr="006A352A">
              <w:rPr>
                <w:rStyle w:val="af2"/>
                <w:noProof/>
              </w:rPr>
              <w:t>）のベースラインからの変化量</w:t>
            </w:r>
            <w:r w:rsidR="004353A5">
              <w:rPr>
                <w:noProof/>
                <w:webHidden/>
              </w:rPr>
              <w:tab/>
            </w:r>
            <w:r w:rsidR="004353A5">
              <w:rPr>
                <w:noProof/>
                <w:webHidden/>
              </w:rPr>
              <w:fldChar w:fldCharType="begin"/>
            </w:r>
            <w:r w:rsidR="004353A5">
              <w:rPr>
                <w:noProof/>
                <w:webHidden/>
              </w:rPr>
              <w:instrText xml:space="preserve"> PAGEREF _Toc162425472 \h </w:instrText>
            </w:r>
            <w:r w:rsidR="004353A5">
              <w:rPr>
                <w:noProof/>
                <w:webHidden/>
              </w:rPr>
            </w:r>
            <w:r w:rsidR="004353A5">
              <w:rPr>
                <w:noProof/>
                <w:webHidden/>
              </w:rPr>
              <w:fldChar w:fldCharType="separate"/>
            </w:r>
            <w:r w:rsidR="00350328">
              <w:rPr>
                <w:noProof/>
                <w:webHidden/>
              </w:rPr>
              <w:t>40</w:t>
            </w:r>
            <w:r w:rsidR="004353A5">
              <w:rPr>
                <w:noProof/>
                <w:webHidden/>
              </w:rPr>
              <w:fldChar w:fldCharType="end"/>
            </w:r>
          </w:hyperlink>
        </w:p>
        <w:p w14:paraId="15F16D7E" w14:textId="23267A81" w:rsidR="004353A5" w:rsidRDefault="00000000" w:rsidP="004353A5">
          <w:pPr>
            <w:pStyle w:val="31"/>
            <w:rPr>
              <w:rFonts w:eastAsiaTheme="minorEastAsia"/>
              <w:noProof/>
              <w14:ligatures w14:val="standardContextual"/>
            </w:rPr>
          </w:pPr>
          <w:hyperlink w:anchor="_Toc162425473" w:history="1">
            <w:r w:rsidR="004353A5" w:rsidRPr="006A352A">
              <w:rPr>
                <w:rStyle w:val="af2"/>
                <w:rFonts w:ascii="ＭＳ ゴシック" w:hAnsi="ＭＳ ゴシック"/>
                <w:noProof/>
              </w:rPr>
              <w:t>9.3.5.</w:t>
            </w:r>
            <w:r w:rsidR="004353A5">
              <w:rPr>
                <w:rFonts w:eastAsiaTheme="minorEastAsia"/>
                <w:noProof/>
                <w14:ligatures w14:val="standardContextual"/>
              </w:rPr>
              <w:tab/>
            </w:r>
            <w:r w:rsidR="004353A5" w:rsidRPr="006A352A">
              <w:rPr>
                <w:rStyle w:val="af2"/>
                <w:noProof/>
              </w:rPr>
              <w:t>Week24</w:t>
            </w:r>
            <w:r w:rsidR="004353A5" w:rsidRPr="006A352A">
              <w:rPr>
                <w:rStyle w:val="af2"/>
                <w:noProof/>
              </w:rPr>
              <w:t>における</w:t>
            </w:r>
            <w:r w:rsidR="004353A5" w:rsidRPr="006A352A">
              <w:rPr>
                <w:rStyle w:val="af2"/>
                <w:noProof/>
              </w:rPr>
              <w:t>pNF-H</w:t>
            </w:r>
            <w:r w:rsidR="004353A5" w:rsidRPr="006A352A">
              <w:rPr>
                <w:rStyle w:val="af2"/>
                <w:noProof/>
              </w:rPr>
              <w:t>のベースラインからの変化量</w:t>
            </w:r>
            <w:r w:rsidR="004353A5">
              <w:rPr>
                <w:noProof/>
                <w:webHidden/>
              </w:rPr>
              <w:tab/>
            </w:r>
            <w:r w:rsidR="004353A5">
              <w:rPr>
                <w:noProof/>
                <w:webHidden/>
              </w:rPr>
              <w:fldChar w:fldCharType="begin"/>
            </w:r>
            <w:r w:rsidR="004353A5">
              <w:rPr>
                <w:noProof/>
                <w:webHidden/>
              </w:rPr>
              <w:instrText xml:space="preserve"> PAGEREF _Toc162425473 \h </w:instrText>
            </w:r>
            <w:r w:rsidR="004353A5">
              <w:rPr>
                <w:noProof/>
                <w:webHidden/>
              </w:rPr>
            </w:r>
            <w:r w:rsidR="004353A5">
              <w:rPr>
                <w:noProof/>
                <w:webHidden/>
              </w:rPr>
              <w:fldChar w:fldCharType="separate"/>
            </w:r>
            <w:r w:rsidR="00350328">
              <w:rPr>
                <w:noProof/>
                <w:webHidden/>
              </w:rPr>
              <w:t>40</w:t>
            </w:r>
            <w:r w:rsidR="004353A5">
              <w:rPr>
                <w:noProof/>
                <w:webHidden/>
              </w:rPr>
              <w:fldChar w:fldCharType="end"/>
            </w:r>
          </w:hyperlink>
        </w:p>
        <w:p w14:paraId="6A024720" w14:textId="3F5F7FD4" w:rsidR="004353A5" w:rsidRDefault="00000000" w:rsidP="004353A5">
          <w:pPr>
            <w:pStyle w:val="31"/>
            <w:rPr>
              <w:rFonts w:eastAsiaTheme="minorEastAsia"/>
              <w:noProof/>
              <w14:ligatures w14:val="standardContextual"/>
            </w:rPr>
          </w:pPr>
          <w:hyperlink w:anchor="_Toc162425474" w:history="1">
            <w:r w:rsidR="004353A5" w:rsidRPr="006A352A">
              <w:rPr>
                <w:rStyle w:val="af2"/>
                <w:rFonts w:ascii="ＭＳ ゴシック" w:hAnsi="ＭＳ ゴシック"/>
                <w:noProof/>
              </w:rPr>
              <w:t>9.3.6.</w:t>
            </w:r>
            <w:r w:rsidR="004353A5">
              <w:rPr>
                <w:rFonts w:eastAsiaTheme="minorEastAsia"/>
                <w:noProof/>
                <w14:ligatures w14:val="standardContextual"/>
              </w:rPr>
              <w:tab/>
            </w:r>
            <w:r w:rsidR="004353A5" w:rsidRPr="006A352A">
              <w:rPr>
                <w:rStyle w:val="af2"/>
                <w:noProof/>
              </w:rPr>
              <w:t>死亡又は呼吸イベント（気管切開又は</w:t>
            </w:r>
            <w:r w:rsidR="004353A5" w:rsidRPr="006A352A">
              <w:rPr>
                <w:rStyle w:val="af2"/>
                <w:noProof/>
              </w:rPr>
              <w:t>1</w:t>
            </w:r>
            <w:r w:rsidR="004353A5" w:rsidRPr="006A352A">
              <w:rPr>
                <w:rStyle w:val="af2"/>
                <w:noProof/>
              </w:rPr>
              <w:t>日</w:t>
            </w:r>
            <w:r w:rsidR="004353A5" w:rsidRPr="006A352A">
              <w:rPr>
                <w:rStyle w:val="af2"/>
                <w:noProof/>
              </w:rPr>
              <w:t>23</w:t>
            </w:r>
            <w:r w:rsidR="004353A5" w:rsidRPr="006A352A">
              <w:rPr>
                <w:rStyle w:val="af2"/>
                <w:noProof/>
              </w:rPr>
              <w:t>時間以上の非侵襲的陽圧換気の使用）までの期間</w:t>
            </w:r>
            <w:r w:rsidR="004353A5">
              <w:rPr>
                <w:noProof/>
                <w:webHidden/>
              </w:rPr>
              <w:tab/>
            </w:r>
            <w:r w:rsidR="004353A5">
              <w:rPr>
                <w:rFonts w:hint="eastAsia"/>
                <w:noProof/>
                <w:webHidden/>
              </w:rPr>
              <w:t>………………………</w:t>
            </w:r>
            <w:r w:rsidR="004353A5" w:rsidRPr="004353A5">
              <w:rPr>
                <w:rFonts w:hint="eastAsia"/>
                <w:noProof/>
              </w:rPr>
              <w:t>…………………………………………………</w:t>
            </w:r>
            <w:r w:rsidR="004353A5">
              <w:rPr>
                <w:rFonts w:hint="eastAsia"/>
                <w:noProof/>
              </w:rPr>
              <w:t>…</w:t>
            </w:r>
            <w:r w:rsidR="004353A5" w:rsidRPr="004353A5">
              <w:rPr>
                <w:rFonts w:hint="eastAsia"/>
                <w:noProof/>
              </w:rPr>
              <w:t>……………………</w:t>
            </w:r>
            <w:r w:rsidR="004353A5">
              <w:rPr>
                <w:rFonts w:hint="eastAsia"/>
                <w:noProof/>
                <w:webHidden/>
              </w:rPr>
              <w:t>…</w:t>
            </w:r>
            <w:r w:rsidR="004353A5">
              <w:rPr>
                <w:noProof/>
                <w:webHidden/>
              </w:rPr>
              <w:fldChar w:fldCharType="begin"/>
            </w:r>
            <w:r w:rsidR="004353A5">
              <w:rPr>
                <w:noProof/>
                <w:webHidden/>
              </w:rPr>
              <w:instrText xml:space="preserve"> PAGEREF _Toc162425474 \h </w:instrText>
            </w:r>
            <w:r w:rsidR="004353A5">
              <w:rPr>
                <w:noProof/>
                <w:webHidden/>
              </w:rPr>
            </w:r>
            <w:r w:rsidR="004353A5">
              <w:rPr>
                <w:noProof/>
                <w:webHidden/>
              </w:rPr>
              <w:fldChar w:fldCharType="separate"/>
            </w:r>
            <w:r w:rsidR="00350328">
              <w:rPr>
                <w:noProof/>
                <w:webHidden/>
              </w:rPr>
              <w:t>40</w:t>
            </w:r>
            <w:r w:rsidR="004353A5">
              <w:rPr>
                <w:noProof/>
                <w:webHidden/>
              </w:rPr>
              <w:fldChar w:fldCharType="end"/>
            </w:r>
          </w:hyperlink>
        </w:p>
        <w:p w14:paraId="746F73FC" w14:textId="1C868C64" w:rsidR="004353A5" w:rsidRDefault="00000000" w:rsidP="004353A5">
          <w:pPr>
            <w:pStyle w:val="21"/>
            <w:rPr>
              <w:rFonts w:eastAsiaTheme="minorEastAsia"/>
              <w:noProof/>
              <w14:ligatures w14:val="standardContextual"/>
            </w:rPr>
          </w:pPr>
          <w:hyperlink w:anchor="_Toc162425475" w:history="1">
            <w:r w:rsidR="004353A5" w:rsidRPr="006A352A">
              <w:rPr>
                <w:rStyle w:val="af2"/>
                <w:rFonts w:ascii="ＭＳ ゴシック" w:hAnsi="ＭＳ ゴシック"/>
                <w:noProof/>
              </w:rPr>
              <w:t>9.4.</w:t>
            </w:r>
            <w:r w:rsidR="004353A5">
              <w:rPr>
                <w:rFonts w:eastAsiaTheme="minorEastAsia"/>
                <w:noProof/>
                <w14:ligatures w14:val="standardContextual"/>
              </w:rPr>
              <w:tab/>
            </w:r>
            <w:r w:rsidR="004353A5" w:rsidRPr="006A352A">
              <w:rPr>
                <w:rStyle w:val="af2"/>
                <w:noProof/>
              </w:rPr>
              <w:t>安全性解析</w:t>
            </w:r>
            <w:r w:rsidR="004353A5">
              <w:rPr>
                <w:noProof/>
                <w:webHidden/>
              </w:rPr>
              <w:tab/>
            </w:r>
            <w:r w:rsidR="004353A5">
              <w:rPr>
                <w:noProof/>
                <w:webHidden/>
              </w:rPr>
              <w:fldChar w:fldCharType="begin"/>
            </w:r>
            <w:r w:rsidR="004353A5">
              <w:rPr>
                <w:noProof/>
                <w:webHidden/>
              </w:rPr>
              <w:instrText xml:space="preserve"> PAGEREF _Toc162425475 \h </w:instrText>
            </w:r>
            <w:r w:rsidR="004353A5">
              <w:rPr>
                <w:noProof/>
                <w:webHidden/>
              </w:rPr>
            </w:r>
            <w:r w:rsidR="004353A5">
              <w:rPr>
                <w:noProof/>
                <w:webHidden/>
              </w:rPr>
              <w:fldChar w:fldCharType="separate"/>
            </w:r>
            <w:r w:rsidR="00350328">
              <w:rPr>
                <w:noProof/>
                <w:webHidden/>
              </w:rPr>
              <w:t>41</w:t>
            </w:r>
            <w:r w:rsidR="004353A5">
              <w:rPr>
                <w:noProof/>
                <w:webHidden/>
              </w:rPr>
              <w:fldChar w:fldCharType="end"/>
            </w:r>
          </w:hyperlink>
        </w:p>
        <w:p w14:paraId="72C170D2" w14:textId="3FB2A9D1" w:rsidR="004353A5" w:rsidRDefault="00000000" w:rsidP="004353A5">
          <w:pPr>
            <w:pStyle w:val="21"/>
            <w:rPr>
              <w:rFonts w:eastAsiaTheme="minorEastAsia"/>
              <w:noProof/>
              <w14:ligatures w14:val="standardContextual"/>
            </w:rPr>
          </w:pPr>
          <w:hyperlink w:anchor="_Toc162425476" w:history="1">
            <w:r w:rsidR="004353A5" w:rsidRPr="006A352A">
              <w:rPr>
                <w:rStyle w:val="af2"/>
                <w:rFonts w:ascii="ＭＳ ゴシック" w:hAnsi="ＭＳ ゴシック"/>
                <w:noProof/>
              </w:rPr>
              <w:t>9.5.</w:t>
            </w:r>
            <w:r w:rsidR="004353A5">
              <w:rPr>
                <w:rFonts w:eastAsiaTheme="minorEastAsia"/>
                <w:noProof/>
                <w14:ligatures w14:val="standardContextual"/>
              </w:rPr>
              <w:tab/>
            </w:r>
            <w:r w:rsidR="004353A5" w:rsidRPr="006A352A">
              <w:rPr>
                <w:rStyle w:val="af2"/>
                <w:noProof/>
              </w:rPr>
              <w:t>その他の解析</w:t>
            </w:r>
            <w:r w:rsidR="004353A5">
              <w:rPr>
                <w:noProof/>
                <w:webHidden/>
              </w:rPr>
              <w:tab/>
            </w:r>
            <w:r w:rsidR="004353A5">
              <w:rPr>
                <w:noProof/>
                <w:webHidden/>
              </w:rPr>
              <w:fldChar w:fldCharType="begin"/>
            </w:r>
            <w:r w:rsidR="004353A5">
              <w:rPr>
                <w:noProof/>
                <w:webHidden/>
              </w:rPr>
              <w:instrText xml:space="preserve"> PAGEREF _Toc162425476 \h </w:instrText>
            </w:r>
            <w:r w:rsidR="004353A5">
              <w:rPr>
                <w:noProof/>
                <w:webHidden/>
              </w:rPr>
            </w:r>
            <w:r w:rsidR="004353A5">
              <w:rPr>
                <w:noProof/>
                <w:webHidden/>
              </w:rPr>
              <w:fldChar w:fldCharType="separate"/>
            </w:r>
            <w:r w:rsidR="00350328">
              <w:rPr>
                <w:noProof/>
                <w:webHidden/>
              </w:rPr>
              <w:t>41</w:t>
            </w:r>
            <w:r w:rsidR="004353A5">
              <w:rPr>
                <w:noProof/>
                <w:webHidden/>
              </w:rPr>
              <w:fldChar w:fldCharType="end"/>
            </w:r>
          </w:hyperlink>
        </w:p>
        <w:p w14:paraId="0212263F" w14:textId="0B2A6F4A" w:rsidR="004353A5" w:rsidRDefault="00000000" w:rsidP="004353A5">
          <w:pPr>
            <w:pStyle w:val="31"/>
            <w:rPr>
              <w:rFonts w:eastAsiaTheme="minorEastAsia"/>
              <w:noProof/>
              <w14:ligatures w14:val="standardContextual"/>
            </w:rPr>
          </w:pPr>
          <w:hyperlink w:anchor="_Toc162425477" w:history="1">
            <w:r w:rsidR="004353A5" w:rsidRPr="006A352A">
              <w:rPr>
                <w:rStyle w:val="af2"/>
                <w:rFonts w:ascii="ＭＳ ゴシック" w:hAnsi="ＭＳ ゴシック"/>
                <w:noProof/>
              </w:rPr>
              <w:t>9.5.1.</w:t>
            </w:r>
            <w:r w:rsidR="004353A5">
              <w:rPr>
                <w:rFonts w:eastAsiaTheme="minorEastAsia"/>
                <w:noProof/>
                <w14:ligatures w14:val="standardContextual"/>
              </w:rPr>
              <w:tab/>
            </w:r>
            <w:r w:rsidR="004353A5" w:rsidRPr="006A352A">
              <w:rPr>
                <w:rStyle w:val="af2"/>
                <w:noProof/>
              </w:rPr>
              <w:t>部分集団解析</w:t>
            </w:r>
            <w:r w:rsidR="004353A5">
              <w:rPr>
                <w:noProof/>
                <w:webHidden/>
              </w:rPr>
              <w:tab/>
            </w:r>
            <w:r w:rsidR="004353A5">
              <w:rPr>
                <w:noProof/>
                <w:webHidden/>
              </w:rPr>
              <w:fldChar w:fldCharType="begin"/>
            </w:r>
            <w:r w:rsidR="004353A5">
              <w:rPr>
                <w:noProof/>
                <w:webHidden/>
              </w:rPr>
              <w:instrText xml:space="preserve"> PAGEREF _Toc162425477 \h </w:instrText>
            </w:r>
            <w:r w:rsidR="004353A5">
              <w:rPr>
                <w:noProof/>
                <w:webHidden/>
              </w:rPr>
            </w:r>
            <w:r w:rsidR="004353A5">
              <w:rPr>
                <w:noProof/>
                <w:webHidden/>
              </w:rPr>
              <w:fldChar w:fldCharType="separate"/>
            </w:r>
            <w:r w:rsidR="00350328">
              <w:rPr>
                <w:noProof/>
                <w:webHidden/>
              </w:rPr>
              <w:t>41</w:t>
            </w:r>
            <w:r w:rsidR="004353A5">
              <w:rPr>
                <w:noProof/>
                <w:webHidden/>
              </w:rPr>
              <w:fldChar w:fldCharType="end"/>
            </w:r>
          </w:hyperlink>
        </w:p>
        <w:p w14:paraId="0D51FF67" w14:textId="662CCB01" w:rsidR="004353A5" w:rsidRDefault="00000000" w:rsidP="004353A5">
          <w:pPr>
            <w:pStyle w:val="31"/>
            <w:rPr>
              <w:rFonts w:eastAsiaTheme="minorEastAsia"/>
              <w:noProof/>
              <w14:ligatures w14:val="standardContextual"/>
            </w:rPr>
          </w:pPr>
          <w:hyperlink w:anchor="_Toc162425478" w:history="1">
            <w:r w:rsidR="004353A5" w:rsidRPr="006A352A">
              <w:rPr>
                <w:rStyle w:val="af2"/>
                <w:rFonts w:ascii="ＭＳ ゴシック" w:hAnsi="ＭＳ ゴシック"/>
                <w:noProof/>
              </w:rPr>
              <w:t>9.5.2.</w:t>
            </w:r>
            <w:r w:rsidR="004353A5">
              <w:rPr>
                <w:rFonts w:eastAsiaTheme="minorEastAsia"/>
                <w:noProof/>
                <w14:ligatures w14:val="standardContextual"/>
              </w:rPr>
              <w:tab/>
            </w:r>
            <w:r w:rsidR="004353A5" w:rsidRPr="006A352A">
              <w:rPr>
                <w:rStyle w:val="af2"/>
                <w:noProof/>
              </w:rPr>
              <w:t>中間解析</w:t>
            </w:r>
            <w:r w:rsidR="004353A5">
              <w:rPr>
                <w:noProof/>
                <w:webHidden/>
              </w:rPr>
              <w:tab/>
            </w:r>
            <w:r w:rsidR="004353A5">
              <w:rPr>
                <w:noProof/>
                <w:webHidden/>
              </w:rPr>
              <w:fldChar w:fldCharType="begin"/>
            </w:r>
            <w:r w:rsidR="004353A5">
              <w:rPr>
                <w:noProof/>
                <w:webHidden/>
              </w:rPr>
              <w:instrText xml:space="preserve"> PAGEREF _Toc162425478 \h </w:instrText>
            </w:r>
            <w:r w:rsidR="004353A5">
              <w:rPr>
                <w:noProof/>
                <w:webHidden/>
              </w:rPr>
            </w:r>
            <w:r w:rsidR="004353A5">
              <w:rPr>
                <w:noProof/>
                <w:webHidden/>
              </w:rPr>
              <w:fldChar w:fldCharType="separate"/>
            </w:r>
            <w:r w:rsidR="00350328">
              <w:rPr>
                <w:noProof/>
                <w:webHidden/>
              </w:rPr>
              <w:t>41</w:t>
            </w:r>
            <w:r w:rsidR="004353A5">
              <w:rPr>
                <w:noProof/>
                <w:webHidden/>
              </w:rPr>
              <w:fldChar w:fldCharType="end"/>
            </w:r>
          </w:hyperlink>
        </w:p>
        <w:p w14:paraId="1DBFD4F6" w14:textId="1DB275BC" w:rsidR="004353A5" w:rsidRDefault="00000000" w:rsidP="004353A5">
          <w:pPr>
            <w:pStyle w:val="21"/>
            <w:rPr>
              <w:rFonts w:eastAsiaTheme="minorEastAsia"/>
              <w:noProof/>
              <w14:ligatures w14:val="standardContextual"/>
            </w:rPr>
          </w:pPr>
          <w:hyperlink w:anchor="_Toc162425479" w:history="1">
            <w:r w:rsidR="004353A5" w:rsidRPr="006A352A">
              <w:rPr>
                <w:rStyle w:val="af2"/>
                <w:rFonts w:ascii="ＭＳ ゴシック" w:hAnsi="ＭＳ ゴシック"/>
                <w:noProof/>
              </w:rPr>
              <w:t>9.6.</w:t>
            </w:r>
            <w:r w:rsidR="004353A5">
              <w:rPr>
                <w:rFonts w:eastAsiaTheme="minorEastAsia"/>
                <w:noProof/>
                <w14:ligatures w14:val="standardContextual"/>
              </w:rPr>
              <w:tab/>
            </w:r>
            <w:r w:rsidR="004353A5" w:rsidRPr="006A352A">
              <w:rPr>
                <w:rStyle w:val="af2"/>
                <w:noProof/>
              </w:rPr>
              <w:t>参加者数の設定</w:t>
            </w:r>
            <w:r w:rsidR="004353A5">
              <w:rPr>
                <w:noProof/>
                <w:webHidden/>
              </w:rPr>
              <w:tab/>
            </w:r>
            <w:r w:rsidR="004353A5">
              <w:rPr>
                <w:noProof/>
                <w:webHidden/>
              </w:rPr>
              <w:fldChar w:fldCharType="begin"/>
            </w:r>
            <w:r w:rsidR="004353A5">
              <w:rPr>
                <w:noProof/>
                <w:webHidden/>
              </w:rPr>
              <w:instrText xml:space="preserve"> PAGEREF _Toc162425479 \h </w:instrText>
            </w:r>
            <w:r w:rsidR="004353A5">
              <w:rPr>
                <w:noProof/>
                <w:webHidden/>
              </w:rPr>
            </w:r>
            <w:r w:rsidR="004353A5">
              <w:rPr>
                <w:noProof/>
                <w:webHidden/>
              </w:rPr>
              <w:fldChar w:fldCharType="separate"/>
            </w:r>
            <w:r w:rsidR="00350328">
              <w:rPr>
                <w:noProof/>
                <w:webHidden/>
              </w:rPr>
              <w:t>41</w:t>
            </w:r>
            <w:r w:rsidR="004353A5">
              <w:rPr>
                <w:noProof/>
                <w:webHidden/>
              </w:rPr>
              <w:fldChar w:fldCharType="end"/>
            </w:r>
          </w:hyperlink>
        </w:p>
        <w:p w14:paraId="635990DC" w14:textId="6B596706" w:rsidR="004353A5" w:rsidRDefault="00000000" w:rsidP="004353A5">
          <w:pPr>
            <w:pStyle w:val="21"/>
            <w:rPr>
              <w:rFonts w:eastAsiaTheme="minorEastAsia"/>
              <w:noProof/>
              <w14:ligatures w14:val="standardContextual"/>
            </w:rPr>
          </w:pPr>
          <w:hyperlink w:anchor="_Toc162425480" w:history="1">
            <w:r w:rsidR="004353A5" w:rsidRPr="006A352A">
              <w:rPr>
                <w:rStyle w:val="af2"/>
                <w:rFonts w:ascii="ＭＳ ゴシック" w:hAnsi="ＭＳ ゴシック"/>
                <w:noProof/>
              </w:rPr>
              <w:t>9.7.</w:t>
            </w:r>
            <w:r w:rsidR="004353A5">
              <w:rPr>
                <w:rFonts w:eastAsiaTheme="minorEastAsia"/>
                <w:noProof/>
                <w14:ligatures w14:val="standardContextual"/>
              </w:rPr>
              <w:tab/>
            </w:r>
            <w:r w:rsidR="004353A5" w:rsidRPr="006A352A">
              <w:rPr>
                <w:rStyle w:val="af2"/>
                <w:noProof/>
              </w:rPr>
              <w:t>試験実施計画書からの逸脱</w:t>
            </w:r>
            <w:r w:rsidR="004353A5">
              <w:rPr>
                <w:noProof/>
                <w:webHidden/>
              </w:rPr>
              <w:tab/>
            </w:r>
            <w:r w:rsidR="004353A5">
              <w:rPr>
                <w:noProof/>
                <w:webHidden/>
              </w:rPr>
              <w:fldChar w:fldCharType="begin"/>
            </w:r>
            <w:r w:rsidR="004353A5">
              <w:rPr>
                <w:noProof/>
                <w:webHidden/>
              </w:rPr>
              <w:instrText xml:space="preserve"> PAGEREF _Toc162425480 \h </w:instrText>
            </w:r>
            <w:r w:rsidR="004353A5">
              <w:rPr>
                <w:noProof/>
                <w:webHidden/>
              </w:rPr>
            </w:r>
            <w:r w:rsidR="004353A5">
              <w:rPr>
                <w:noProof/>
                <w:webHidden/>
              </w:rPr>
              <w:fldChar w:fldCharType="separate"/>
            </w:r>
            <w:r w:rsidR="00350328">
              <w:rPr>
                <w:noProof/>
                <w:webHidden/>
              </w:rPr>
              <w:t>42</w:t>
            </w:r>
            <w:r w:rsidR="004353A5">
              <w:rPr>
                <w:noProof/>
                <w:webHidden/>
              </w:rPr>
              <w:fldChar w:fldCharType="end"/>
            </w:r>
          </w:hyperlink>
        </w:p>
        <w:p w14:paraId="7E173F04" w14:textId="208F051D" w:rsidR="004353A5" w:rsidRDefault="00000000">
          <w:pPr>
            <w:pStyle w:val="12"/>
            <w:rPr>
              <w:rFonts w:eastAsiaTheme="minorEastAsia"/>
              <w:noProof/>
              <w14:ligatures w14:val="standardContextual"/>
            </w:rPr>
          </w:pPr>
          <w:hyperlink w:anchor="_Toc162425481" w:history="1">
            <w:r w:rsidR="004353A5" w:rsidRPr="006A352A">
              <w:rPr>
                <w:rStyle w:val="af2"/>
                <w:rFonts w:ascii="ＭＳ ゴシック" w:hAnsi="ＭＳ ゴシック"/>
                <w:noProof/>
              </w:rPr>
              <w:t>10.</w:t>
            </w:r>
            <w:r w:rsidR="004353A5">
              <w:rPr>
                <w:rFonts w:eastAsiaTheme="minorEastAsia"/>
                <w:noProof/>
                <w14:ligatures w14:val="standardContextual"/>
              </w:rPr>
              <w:tab/>
            </w:r>
            <w:r w:rsidR="004353A5" w:rsidRPr="006A352A">
              <w:rPr>
                <w:rStyle w:val="af2"/>
                <w:noProof/>
              </w:rPr>
              <w:t>規制、倫理及び試験管理</w:t>
            </w:r>
            <w:r w:rsidR="004353A5">
              <w:rPr>
                <w:noProof/>
                <w:webHidden/>
              </w:rPr>
              <w:tab/>
            </w:r>
            <w:r w:rsidR="004353A5">
              <w:rPr>
                <w:noProof/>
                <w:webHidden/>
              </w:rPr>
              <w:fldChar w:fldCharType="begin"/>
            </w:r>
            <w:r w:rsidR="004353A5">
              <w:rPr>
                <w:noProof/>
                <w:webHidden/>
              </w:rPr>
              <w:instrText xml:space="preserve"> PAGEREF _Toc162425481 \h </w:instrText>
            </w:r>
            <w:r w:rsidR="004353A5">
              <w:rPr>
                <w:noProof/>
                <w:webHidden/>
              </w:rPr>
            </w:r>
            <w:r w:rsidR="004353A5">
              <w:rPr>
                <w:noProof/>
                <w:webHidden/>
              </w:rPr>
              <w:fldChar w:fldCharType="separate"/>
            </w:r>
            <w:r w:rsidR="00350328">
              <w:rPr>
                <w:noProof/>
                <w:webHidden/>
              </w:rPr>
              <w:t>42</w:t>
            </w:r>
            <w:r w:rsidR="004353A5">
              <w:rPr>
                <w:noProof/>
                <w:webHidden/>
              </w:rPr>
              <w:fldChar w:fldCharType="end"/>
            </w:r>
          </w:hyperlink>
        </w:p>
        <w:p w14:paraId="5CD984F9" w14:textId="5A72A8B7" w:rsidR="004353A5" w:rsidRDefault="00000000" w:rsidP="004353A5">
          <w:pPr>
            <w:pStyle w:val="21"/>
            <w:rPr>
              <w:rFonts w:eastAsiaTheme="minorEastAsia"/>
              <w:noProof/>
              <w14:ligatures w14:val="standardContextual"/>
            </w:rPr>
          </w:pPr>
          <w:hyperlink w:anchor="_Toc162425482" w:history="1">
            <w:r w:rsidR="004353A5" w:rsidRPr="006A352A">
              <w:rPr>
                <w:rStyle w:val="af2"/>
                <w:rFonts w:ascii="ＭＳ ゴシック" w:hAnsi="ＭＳ ゴシック"/>
                <w:noProof/>
              </w:rPr>
              <w:t>10.1.</w:t>
            </w:r>
            <w:r w:rsidR="004353A5">
              <w:rPr>
                <w:rFonts w:eastAsiaTheme="minorEastAsia"/>
                <w:noProof/>
                <w14:ligatures w14:val="standardContextual"/>
              </w:rPr>
              <w:tab/>
            </w:r>
            <w:r w:rsidR="004353A5" w:rsidRPr="006A352A">
              <w:rPr>
                <w:rStyle w:val="af2"/>
                <w:noProof/>
              </w:rPr>
              <w:t>規制上及び倫理的な配慮</w:t>
            </w:r>
            <w:r w:rsidR="004353A5">
              <w:rPr>
                <w:noProof/>
                <w:webHidden/>
              </w:rPr>
              <w:tab/>
            </w:r>
            <w:r w:rsidR="004353A5">
              <w:rPr>
                <w:noProof/>
                <w:webHidden/>
              </w:rPr>
              <w:fldChar w:fldCharType="begin"/>
            </w:r>
            <w:r w:rsidR="004353A5">
              <w:rPr>
                <w:noProof/>
                <w:webHidden/>
              </w:rPr>
              <w:instrText xml:space="preserve"> PAGEREF _Toc162425482 \h </w:instrText>
            </w:r>
            <w:r w:rsidR="004353A5">
              <w:rPr>
                <w:noProof/>
                <w:webHidden/>
              </w:rPr>
            </w:r>
            <w:r w:rsidR="004353A5">
              <w:rPr>
                <w:noProof/>
                <w:webHidden/>
              </w:rPr>
              <w:fldChar w:fldCharType="separate"/>
            </w:r>
            <w:r w:rsidR="00350328">
              <w:rPr>
                <w:noProof/>
                <w:webHidden/>
              </w:rPr>
              <w:t>42</w:t>
            </w:r>
            <w:r w:rsidR="004353A5">
              <w:rPr>
                <w:noProof/>
                <w:webHidden/>
              </w:rPr>
              <w:fldChar w:fldCharType="end"/>
            </w:r>
          </w:hyperlink>
        </w:p>
        <w:p w14:paraId="1FCF1C80" w14:textId="79C41C90" w:rsidR="004353A5" w:rsidRDefault="00000000" w:rsidP="004353A5">
          <w:pPr>
            <w:pStyle w:val="21"/>
            <w:rPr>
              <w:rFonts w:eastAsiaTheme="minorEastAsia"/>
              <w:noProof/>
              <w14:ligatures w14:val="standardContextual"/>
            </w:rPr>
          </w:pPr>
          <w:hyperlink w:anchor="_Toc162425483" w:history="1">
            <w:r w:rsidR="004353A5" w:rsidRPr="006A352A">
              <w:rPr>
                <w:rStyle w:val="af2"/>
                <w:rFonts w:ascii="ＭＳ ゴシック" w:hAnsi="ＭＳ ゴシック"/>
                <w:noProof/>
              </w:rPr>
              <w:t>10.2.</w:t>
            </w:r>
            <w:r w:rsidR="004353A5">
              <w:rPr>
                <w:rFonts w:eastAsiaTheme="minorEastAsia"/>
                <w:noProof/>
                <w14:ligatures w14:val="standardContextual"/>
              </w:rPr>
              <w:tab/>
            </w:r>
            <w:r w:rsidR="004353A5" w:rsidRPr="006A352A">
              <w:rPr>
                <w:rStyle w:val="af2"/>
                <w:noProof/>
              </w:rPr>
              <w:t>委員会</w:t>
            </w:r>
            <w:r w:rsidR="004353A5">
              <w:rPr>
                <w:noProof/>
                <w:webHidden/>
              </w:rPr>
              <w:tab/>
            </w:r>
            <w:r w:rsidR="004353A5">
              <w:rPr>
                <w:noProof/>
                <w:webHidden/>
              </w:rPr>
              <w:fldChar w:fldCharType="begin"/>
            </w:r>
            <w:r w:rsidR="004353A5">
              <w:rPr>
                <w:noProof/>
                <w:webHidden/>
              </w:rPr>
              <w:instrText xml:space="preserve"> PAGEREF _Toc162425483 \h </w:instrText>
            </w:r>
            <w:r w:rsidR="004353A5">
              <w:rPr>
                <w:noProof/>
                <w:webHidden/>
              </w:rPr>
            </w:r>
            <w:r w:rsidR="004353A5">
              <w:rPr>
                <w:noProof/>
                <w:webHidden/>
              </w:rPr>
              <w:fldChar w:fldCharType="separate"/>
            </w:r>
            <w:r w:rsidR="00350328">
              <w:rPr>
                <w:noProof/>
                <w:webHidden/>
              </w:rPr>
              <w:t>42</w:t>
            </w:r>
            <w:r w:rsidR="004353A5">
              <w:rPr>
                <w:noProof/>
                <w:webHidden/>
              </w:rPr>
              <w:fldChar w:fldCharType="end"/>
            </w:r>
          </w:hyperlink>
        </w:p>
        <w:p w14:paraId="67851E62" w14:textId="609ED614" w:rsidR="004353A5" w:rsidRDefault="00000000" w:rsidP="004353A5">
          <w:pPr>
            <w:pStyle w:val="31"/>
            <w:rPr>
              <w:rFonts w:eastAsiaTheme="minorEastAsia"/>
              <w:noProof/>
              <w14:ligatures w14:val="standardContextual"/>
            </w:rPr>
          </w:pPr>
          <w:hyperlink w:anchor="_Toc162425484" w:history="1">
            <w:r w:rsidR="004353A5" w:rsidRPr="006A352A">
              <w:rPr>
                <w:rStyle w:val="af2"/>
                <w:rFonts w:ascii="ＭＳ ゴシック" w:hAnsi="ＭＳ ゴシック"/>
                <w:noProof/>
              </w:rPr>
              <w:t>10.2.1.</w:t>
            </w:r>
            <w:r w:rsidR="004353A5">
              <w:rPr>
                <w:rFonts w:eastAsiaTheme="minorEastAsia"/>
                <w:noProof/>
                <w14:ligatures w14:val="standardContextual"/>
              </w:rPr>
              <w:tab/>
            </w:r>
            <w:r w:rsidR="004353A5" w:rsidRPr="006A352A">
              <w:rPr>
                <w:rStyle w:val="af2"/>
                <w:noProof/>
              </w:rPr>
              <w:t>治験審査委員会</w:t>
            </w:r>
            <w:r w:rsidR="004353A5">
              <w:rPr>
                <w:noProof/>
                <w:webHidden/>
              </w:rPr>
              <w:tab/>
            </w:r>
            <w:r w:rsidR="004353A5">
              <w:rPr>
                <w:noProof/>
                <w:webHidden/>
              </w:rPr>
              <w:fldChar w:fldCharType="begin"/>
            </w:r>
            <w:r w:rsidR="004353A5">
              <w:rPr>
                <w:noProof/>
                <w:webHidden/>
              </w:rPr>
              <w:instrText xml:space="preserve"> PAGEREF _Toc162425484 \h </w:instrText>
            </w:r>
            <w:r w:rsidR="004353A5">
              <w:rPr>
                <w:noProof/>
                <w:webHidden/>
              </w:rPr>
            </w:r>
            <w:r w:rsidR="004353A5">
              <w:rPr>
                <w:noProof/>
                <w:webHidden/>
              </w:rPr>
              <w:fldChar w:fldCharType="separate"/>
            </w:r>
            <w:r w:rsidR="00350328">
              <w:rPr>
                <w:noProof/>
                <w:webHidden/>
              </w:rPr>
              <w:t>42</w:t>
            </w:r>
            <w:r w:rsidR="004353A5">
              <w:rPr>
                <w:noProof/>
                <w:webHidden/>
              </w:rPr>
              <w:fldChar w:fldCharType="end"/>
            </w:r>
          </w:hyperlink>
        </w:p>
        <w:p w14:paraId="78EB852B" w14:textId="15AE2D9F" w:rsidR="004353A5" w:rsidRDefault="00000000" w:rsidP="004353A5">
          <w:pPr>
            <w:pStyle w:val="31"/>
            <w:rPr>
              <w:rFonts w:eastAsiaTheme="minorEastAsia"/>
              <w:noProof/>
              <w14:ligatures w14:val="standardContextual"/>
            </w:rPr>
          </w:pPr>
          <w:hyperlink w:anchor="_Toc162425485" w:history="1">
            <w:r w:rsidR="004353A5" w:rsidRPr="006A352A">
              <w:rPr>
                <w:rStyle w:val="af2"/>
                <w:rFonts w:ascii="ＭＳ ゴシック" w:hAnsi="ＭＳ ゴシック"/>
                <w:noProof/>
              </w:rPr>
              <w:t>10.2.2.</w:t>
            </w:r>
            <w:r w:rsidR="004353A5">
              <w:rPr>
                <w:rFonts w:eastAsiaTheme="minorEastAsia"/>
                <w:noProof/>
                <w14:ligatures w14:val="standardContextual"/>
              </w:rPr>
              <w:tab/>
            </w:r>
            <w:r w:rsidR="004353A5" w:rsidRPr="006A352A">
              <w:rPr>
                <w:rStyle w:val="af2"/>
                <w:noProof/>
              </w:rPr>
              <w:t>独立データモニタリング委員会</w:t>
            </w:r>
            <w:r w:rsidR="004353A5">
              <w:rPr>
                <w:noProof/>
                <w:webHidden/>
              </w:rPr>
              <w:tab/>
            </w:r>
            <w:r w:rsidR="004353A5">
              <w:rPr>
                <w:noProof/>
                <w:webHidden/>
              </w:rPr>
              <w:fldChar w:fldCharType="begin"/>
            </w:r>
            <w:r w:rsidR="004353A5">
              <w:rPr>
                <w:noProof/>
                <w:webHidden/>
              </w:rPr>
              <w:instrText xml:space="preserve"> PAGEREF _Toc162425485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7E60AE37" w14:textId="132B982A" w:rsidR="004353A5" w:rsidRDefault="00000000" w:rsidP="004353A5">
          <w:pPr>
            <w:pStyle w:val="21"/>
            <w:rPr>
              <w:rFonts w:eastAsiaTheme="minorEastAsia"/>
              <w:noProof/>
              <w14:ligatures w14:val="standardContextual"/>
            </w:rPr>
          </w:pPr>
          <w:hyperlink w:anchor="_Toc162425486" w:history="1">
            <w:r w:rsidR="004353A5" w:rsidRPr="006A352A">
              <w:rPr>
                <w:rStyle w:val="af2"/>
                <w:rFonts w:ascii="ＭＳ ゴシック" w:hAnsi="ＭＳ ゴシック"/>
                <w:noProof/>
              </w:rPr>
              <w:t>10.3.</w:t>
            </w:r>
            <w:r w:rsidR="004353A5">
              <w:rPr>
                <w:rFonts w:eastAsiaTheme="minorEastAsia"/>
                <w:noProof/>
                <w14:ligatures w14:val="standardContextual"/>
              </w:rPr>
              <w:tab/>
            </w:r>
            <w:r w:rsidR="004353A5" w:rsidRPr="006A352A">
              <w:rPr>
                <w:rStyle w:val="af2"/>
                <w:noProof/>
              </w:rPr>
              <w:t>治験実施計画書の遵守</w:t>
            </w:r>
            <w:r w:rsidR="004353A5">
              <w:rPr>
                <w:noProof/>
                <w:webHidden/>
              </w:rPr>
              <w:tab/>
            </w:r>
            <w:r w:rsidR="004353A5">
              <w:rPr>
                <w:noProof/>
                <w:webHidden/>
              </w:rPr>
              <w:fldChar w:fldCharType="begin"/>
            </w:r>
            <w:r w:rsidR="004353A5">
              <w:rPr>
                <w:noProof/>
                <w:webHidden/>
              </w:rPr>
              <w:instrText xml:space="preserve"> PAGEREF _Toc162425486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5E086DE3" w14:textId="66C2A124" w:rsidR="004353A5" w:rsidRDefault="00000000" w:rsidP="004353A5">
          <w:pPr>
            <w:pStyle w:val="31"/>
            <w:rPr>
              <w:rFonts w:eastAsiaTheme="minorEastAsia"/>
              <w:noProof/>
              <w14:ligatures w14:val="standardContextual"/>
            </w:rPr>
          </w:pPr>
          <w:hyperlink w:anchor="_Toc162425487" w:history="1">
            <w:r w:rsidR="004353A5" w:rsidRPr="006A352A">
              <w:rPr>
                <w:rStyle w:val="af2"/>
                <w:rFonts w:ascii="ＭＳ ゴシック" w:hAnsi="ＭＳ ゴシック"/>
                <w:noProof/>
              </w:rPr>
              <w:t>10.3.1.</w:t>
            </w:r>
            <w:r w:rsidR="004353A5">
              <w:rPr>
                <w:rFonts w:eastAsiaTheme="minorEastAsia"/>
                <w:noProof/>
                <w14:ligatures w14:val="standardContextual"/>
              </w:rPr>
              <w:tab/>
            </w:r>
            <w:r w:rsidR="004353A5" w:rsidRPr="006A352A">
              <w:rPr>
                <w:rStyle w:val="af2"/>
                <w:noProof/>
              </w:rPr>
              <w:t>治験実施計画書の遵守、改訂</w:t>
            </w:r>
            <w:r w:rsidR="004353A5">
              <w:rPr>
                <w:noProof/>
                <w:webHidden/>
              </w:rPr>
              <w:tab/>
            </w:r>
            <w:r w:rsidR="004353A5">
              <w:rPr>
                <w:noProof/>
                <w:webHidden/>
              </w:rPr>
              <w:fldChar w:fldCharType="begin"/>
            </w:r>
            <w:r w:rsidR="004353A5">
              <w:rPr>
                <w:noProof/>
                <w:webHidden/>
              </w:rPr>
              <w:instrText xml:space="preserve"> PAGEREF _Toc162425487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046C8BB0" w14:textId="2655A52A" w:rsidR="004353A5" w:rsidRDefault="00000000" w:rsidP="004353A5">
          <w:pPr>
            <w:pStyle w:val="31"/>
            <w:rPr>
              <w:rFonts w:eastAsiaTheme="minorEastAsia"/>
              <w:noProof/>
              <w14:ligatures w14:val="standardContextual"/>
            </w:rPr>
          </w:pPr>
          <w:hyperlink w:anchor="_Toc162425488" w:history="1">
            <w:r w:rsidR="004353A5" w:rsidRPr="006A352A">
              <w:rPr>
                <w:rStyle w:val="af2"/>
                <w:rFonts w:ascii="ＭＳ ゴシック" w:hAnsi="ＭＳ ゴシック"/>
                <w:noProof/>
              </w:rPr>
              <w:t>10.3.2.</w:t>
            </w:r>
            <w:r w:rsidR="004353A5">
              <w:rPr>
                <w:rFonts w:eastAsiaTheme="minorEastAsia"/>
                <w:noProof/>
                <w14:ligatures w14:val="standardContextual"/>
              </w:rPr>
              <w:tab/>
            </w:r>
            <w:r w:rsidR="004353A5" w:rsidRPr="006A352A">
              <w:rPr>
                <w:rStyle w:val="af2"/>
                <w:noProof/>
              </w:rPr>
              <w:t>治験実施計画書からの逸脱</w:t>
            </w:r>
            <w:r w:rsidR="004353A5">
              <w:rPr>
                <w:noProof/>
                <w:webHidden/>
              </w:rPr>
              <w:tab/>
            </w:r>
            <w:r w:rsidR="004353A5">
              <w:rPr>
                <w:noProof/>
                <w:webHidden/>
              </w:rPr>
              <w:fldChar w:fldCharType="begin"/>
            </w:r>
            <w:r w:rsidR="004353A5">
              <w:rPr>
                <w:noProof/>
                <w:webHidden/>
              </w:rPr>
              <w:instrText xml:space="preserve"> PAGEREF _Toc162425488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533799D5" w14:textId="33933CCC" w:rsidR="004353A5" w:rsidRDefault="00000000" w:rsidP="004353A5">
          <w:pPr>
            <w:pStyle w:val="21"/>
            <w:rPr>
              <w:rFonts w:eastAsiaTheme="minorEastAsia"/>
              <w:noProof/>
              <w14:ligatures w14:val="standardContextual"/>
            </w:rPr>
          </w:pPr>
          <w:hyperlink w:anchor="_Toc162425489" w:history="1">
            <w:r w:rsidR="004353A5" w:rsidRPr="006A352A">
              <w:rPr>
                <w:rStyle w:val="af2"/>
                <w:rFonts w:ascii="ＭＳ ゴシック" w:hAnsi="ＭＳ ゴシック"/>
                <w:noProof/>
              </w:rPr>
              <w:t>10.4.</w:t>
            </w:r>
            <w:r w:rsidR="004353A5">
              <w:rPr>
                <w:rFonts w:eastAsiaTheme="minorEastAsia"/>
                <w:noProof/>
                <w14:ligatures w14:val="standardContextual"/>
              </w:rPr>
              <w:tab/>
            </w:r>
            <w:r w:rsidR="004353A5" w:rsidRPr="006A352A">
              <w:rPr>
                <w:rStyle w:val="af2"/>
                <w:noProof/>
              </w:rPr>
              <w:t>説明・同意取得手順</w:t>
            </w:r>
            <w:r w:rsidR="004353A5">
              <w:rPr>
                <w:noProof/>
                <w:webHidden/>
              </w:rPr>
              <w:tab/>
            </w:r>
            <w:r w:rsidR="004353A5">
              <w:rPr>
                <w:noProof/>
                <w:webHidden/>
              </w:rPr>
              <w:fldChar w:fldCharType="begin"/>
            </w:r>
            <w:r w:rsidR="004353A5">
              <w:rPr>
                <w:noProof/>
                <w:webHidden/>
              </w:rPr>
              <w:instrText xml:space="preserve"> PAGEREF _Toc162425489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17155161" w14:textId="5D52A9E7" w:rsidR="004353A5" w:rsidRDefault="00000000" w:rsidP="004353A5">
          <w:pPr>
            <w:pStyle w:val="31"/>
            <w:rPr>
              <w:rFonts w:eastAsiaTheme="minorEastAsia"/>
              <w:noProof/>
              <w14:ligatures w14:val="standardContextual"/>
            </w:rPr>
          </w:pPr>
          <w:hyperlink w:anchor="_Toc162425490" w:history="1">
            <w:r w:rsidR="004353A5" w:rsidRPr="006A352A">
              <w:rPr>
                <w:rStyle w:val="af2"/>
                <w:rFonts w:ascii="ＭＳ ゴシック" w:hAnsi="ＭＳ ゴシック"/>
                <w:noProof/>
              </w:rPr>
              <w:t>10.4.1.</w:t>
            </w:r>
            <w:r w:rsidR="004353A5">
              <w:rPr>
                <w:rFonts w:eastAsiaTheme="minorEastAsia"/>
                <w:noProof/>
                <w14:ligatures w14:val="standardContextual"/>
              </w:rPr>
              <w:tab/>
            </w:r>
            <w:r w:rsidR="004353A5" w:rsidRPr="006A352A">
              <w:rPr>
                <w:rStyle w:val="af2"/>
                <w:noProof/>
              </w:rPr>
              <w:t>説明</w:t>
            </w:r>
            <w:r w:rsidR="004353A5">
              <w:rPr>
                <w:noProof/>
                <w:webHidden/>
              </w:rPr>
              <w:tab/>
            </w:r>
            <w:r w:rsidR="004353A5">
              <w:rPr>
                <w:noProof/>
                <w:webHidden/>
              </w:rPr>
              <w:fldChar w:fldCharType="begin"/>
            </w:r>
            <w:r w:rsidR="004353A5">
              <w:rPr>
                <w:noProof/>
                <w:webHidden/>
              </w:rPr>
              <w:instrText xml:space="preserve"> PAGEREF _Toc162425490 \h </w:instrText>
            </w:r>
            <w:r w:rsidR="004353A5">
              <w:rPr>
                <w:noProof/>
                <w:webHidden/>
              </w:rPr>
            </w:r>
            <w:r w:rsidR="004353A5">
              <w:rPr>
                <w:noProof/>
                <w:webHidden/>
              </w:rPr>
              <w:fldChar w:fldCharType="separate"/>
            </w:r>
            <w:r w:rsidR="00350328">
              <w:rPr>
                <w:noProof/>
                <w:webHidden/>
              </w:rPr>
              <w:t>43</w:t>
            </w:r>
            <w:r w:rsidR="004353A5">
              <w:rPr>
                <w:noProof/>
                <w:webHidden/>
              </w:rPr>
              <w:fldChar w:fldCharType="end"/>
            </w:r>
          </w:hyperlink>
        </w:p>
        <w:p w14:paraId="27DFB747" w14:textId="6C89BB74" w:rsidR="004353A5" w:rsidRDefault="00000000" w:rsidP="004353A5">
          <w:pPr>
            <w:pStyle w:val="31"/>
            <w:rPr>
              <w:rFonts w:eastAsiaTheme="minorEastAsia"/>
              <w:noProof/>
              <w14:ligatures w14:val="standardContextual"/>
            </w:rPr>
          </w:pPr>
          <w:hyperlink w:anchor="_Toc162425491" w:history="1">
            <w:r w:rsidR="004353A5" w:rsidRPr="006A352A">
              <w:rPr>
                <w:rStyle w:val="af2"/>
                <w:rFonts w:ascii="ＭＳ ゴシック" w:hAnsi="ＭＳ ゴシック"/>
                <w:noProof/>
              </w:rPr>
              <w:t>10.4.2.</w:t>
            </w:r>
            <w:r w:rsidR="004353A5">
              <w:rPr>
                <w:rFonts w:eastAsiaTheme="minorEastAsia"/>
                <w:noProof/>
                <w14:ligatures w14:val="standardContextual"/>
              </w:rPr>
              <w:tab/>
            </w:r>
            <w:r w:rsidR="004353A5" w:rsidRPr="006A352A">
              <w:rPr>
                <w:rStyle w:val="af2"/>
                <w:noProof/>
              </w:rPr>
              <w:t>同意</w:t>
            </w:r>
            <w:r w:rsidR="004353A5">
              <w:rPr>
                <w:noProof/>
                <w:webHidden/>
              </w:rPr>
              <w:tab/>
            </w:r>
            <w:r w:rsidR="004353A5">
              <w:rPr>
                <w:noProof/>
                <w:webHidden/>
              </w:rPr>
              <w:fldChar w:fldCharType="begin"/>
            </w:r>
            <w:r w:rsidR="004353A5">
              <w:rPr>
                <w:noProof/>
                <w:webHidden/>
              </w:rPr>
              <w:instrText xml:space="preserve"> PAGEREF _Toc162425491 \h </w:instrText>
            </w:r>
            <w:r w:rsidR="004353A5">
              <w:rPr>
                <w:noProof/>
                <w:webHidden/>
              </w:rPr>
            </w:r>
            <w:r w:rsidR="004353A5">
              <w:rPr>
                <w:noProof/>
                <w:webHidden/>
              </w:rPr>
              <w:fldChar w:fldCharType="separate"/>
            </w:r>
            <w:r w:rsidR="00350328">
              <w:rPr>
                <w:noProof/>
                <w:webHidden/>
              </w:rPr>
              <w:t>44</w:t>
            </w:r>
            <w:r w:rsidR="004353A5">
              <w:rPr>
                <w:noProof/>
                <w:webHidden/>
              </w:rPr>
              <w:fldChar w:fldCharType="end"/>
            </w:r>
          </w:hyperlink>
        </w:p>
        <w:p w14:paraId="4C86EBBE" w14:textId="62BD3BE8" w:rsidR="004353A5" w:rsidRDefault="00000000" w:rsidP="004353A5">
          <w:pPr>
            <w:pStyle w:val="31"/>
            <w:rPr>
              <w:rFonts w:eastAsiaTheme="minorEastAsia"/>
              <w:noProof/>
              <w14:ligatures w14:val="standardContextual"/>
            </w:rPr>
          </w:pPr>
          <w:hyperlink w:anchor="_Toc162425492" w:history="1">
            <w:r w:rsidR="004353A5" w:rsidRPr="006A352A">
              <w:rPr>
                <w:rStyle w:val="af2"/>
                <w:rFonts w:ascii="ＭＳ ゴシック" w:hAnsi="ＭＳ ゴシック"/>
                <w:noProof/>
              </w:rPr>
              <w:t>10.4.3.</w:t>
            </w:r>
            <w:r w:rsidR="004353A5">
              <w:rPr>
                <w:rFonts w:eastAsiaTheme="minorEastAsia"/>
                <w:noProof/>
                <w14:ligatures w14:val="standardContextual"/>
              </w:rPr>
              <w:tab/>
            </w:r>
            <w:r w:rsidR="004353A5" w:rsidRPr="006A352A">
              <w:rPr>
                <w:rStyle w:val="af2"/>
                <w:noProof/>
              </w:rPr>
              <w:t>再スクリーニング</w:t>
            </w:r>
            <w:r w:rsidR="004353A5">
              <w:rPr>
                <w:noProof/>
                <w:webHidden/>
              </w:rPr>
              <w:tab/>
            </w:r>
            <w:r w:rsidR="004353A5">
              <w:rPr>
                <w:noProof/>
                <w:webHidden/>
              </w:rPr>
              <w:fldChar w:fldCharType="begin"/>
            </w:r>
            <w:r w:rsidR="004353A5">
              <w:rPr>
                <w:noProof/>
                <w:webHidden/>
              </w:rPr>
              <w:instrText xml:space="preserve"> PAGEREF _Toc162425492 \h </w:instrText>
            </w:r>
            <w:r w:rsidR="004353A5">
              <w:rPr>
                <w:noProof/>
                <w:webHidden/>
              </w:rPr>
            </w:r>
            <w:r w:rsidR="004353A5">
              <w:rPr>
                <w:noProof/>
                <w:webHidden/>
              </w:rPr>
              <w:fldChar w:fldCharType="separate"/>
            </w:r>
            <w:r w:rsidR="00350328">
              <w:rPr>
                <w:noProof/>
                <w:webHidden/>
              </w:rPr>
              <w:t>44</w:t>
            </w:r>
            <w:r w:rsidR="004353A5">
              <w:rPr>
                <w:noProof/>
                <w:webHidden/>
              </w:rPr>
              <w:fldChar w:fldCharType="end"/>
            </w:r>
          </w:hyperlink>
        </w:p>
        <w:p w14:paraId="6F0EC6C4" w14:textId="4DB1E766" w:rsidR="004353A5" w:rsidRDefault="00000000" w:rsidP="004353A5">
          <w:pPr>
            <w:pStyle w:val="31"/>
            <w:rPr>
              <w:rFonts w:eastAsiaTheme="minorEastAsia"/>
              <w:noProof/>
              <w14:ligatures w14:val="standardContextual"/>
            </w:rPr>
          </w:pPr>
          <w:hyperlink w:anchor="_Toc162425493" w:history="1">
            <w:r w:rsidR="004353A5" w:rsidRPr="006A352A">
              <w:rPr>
                <w:rStyle w:val="af2"/>
                <w:rFonts w:ascii="ＭＳ ゴシック" w:hAnsi="ＭＳ ゴシック"/>
                <w:noProof/>
              </w:rPr>
              <w:t>10.4.4.</w:t>
            </w:r>
            <w:r w:rsidR="004353A5">
              <w:rPr>
                <w:rFonts w:eastAsiaTheme="minorEastAsia"/>
                <w:noProof/>
                <w14:ligatures w14:val="standardContextual"/>
              </w:rPr>
              <w:tab/>
            </w:r>
            <w:r w:rsidR="004353A5" w:rsidRPr="006A352A">
              <w:rPr>
                <w:rStyle w:val="af2"/>
                <w:noProof/>
                <w:shd w:val="clear" w:color="auto" w:fill="FFFFFF"/>
              </w:rPr>
              <w:t>同意説明文書の改訂、再同意</w:t>
            </w:r>
            <w:r w:rsidR="004353A5">
              <w:rPr>
                <w:noProof/>
                <w:webHidden/>
              </w:rPr>
              <w:tab/>
            </w:r>
            <w:r w:rsidR="004353A5">
              <w:rPr>
                <w:noProof/>
                <w:webHidden/>
              </w:rPr>
              <w:fldChar w:fldCharType="begin"/>
            </w:r>
            <w:r w:rsidR="004353A5">
              <w:rPr>
                <w:noProof/>
                <w:webHidden/>
              </w:rPr>
              <w:instrText xml:space="preserve"> PAGEREF _Toc162425493 \h </w:instrText>
            </w:r>
            <w:r w:rsidR="004353A5">
              <w:rPr>
                <w:noProof/>
                <w:webHidden/>
              </w:rPr>
            </w:r>
            <w:r w:rsidR="004353A5">
              <w:rPr>
                <w:noProof/>
                <w:webHidden/>
              </w:rPr>
              <w:fldChar w:fldCharType="separate"/>
            </w:r>
            <w:r w:rsidR="00350328">
              <w:rPr>
                <w:noProof/>
                <w:webHidden/>
              </w:rPr>
              <w:t>45</w:t>
            </w:r>
            <w:r w:rsidR="004353A5">
              <w:rPr>
                <w:noProof/>
                <w:webHidden/>
              </w:rPr>
              <w:fldChar w:fldCharType="end"/>
            </w:r>
          </w:hyperlink>
        </w:p>
        <w:p w14:paraId="24EC38E1" w14:textId="52176296" w:rsidR="004353A5" w:rsidRDefault="00000000" w:rsidP="004353A5">
          <w:pPr>
            <w:pStyle w:val="31"/>
            <w:rPr>
              <w:rFonts w:eastAsiaTheme="minorEastAsia"/>
              <w:noProof/>
              <w14:ligatures w14:val="standardContextual"/>
            </w:rPr>
          </w:pPr>
          <w:hyperlink w:anchor="_Toc162425494" w:history="1">
            <w:r w:rsidR="004353A5" w:rsidRPr="006A352A">
              <w:rPr>
                <w:rStyle w:val="af2"/>
                <w:rFonts w:ascii="ＭＳ ゴシック" w:hAnsi="ＭＳ ゴシック"/>
                <w:noProof/>
              </w:rPr>
              <w:t>10.4.5.</w:t>
            </w:r>
            <w:r w:rsidR="004353A5">
              <w:rPr>
                <w:rFonts w:eastAsiaTheme="minorEastAsia"/>
                <w:noProof/>
                <w14:ligatures w14:val="standardContextual"/>
              </w:rPr>
              <w:tab/>
            </w:r>
            <w:r w:rsidR="004353A5" w:rsidRPr="006A352A">
              <w:rPr>
                <w:rStyle w:val="af2"/>
                <w:noProof/>
                <w:shd w:val="clear" w:color="auto" w:fill="FFFFFF"/>
              </w:rPr>
              <w:t>同意撤回時の対応</w:t>
            </w:r>
            <w:r w:rsidR="004353A5">
              <w:rPr>
                <w:noProof/>
                <w:webHidden/>
              </w:rPr>
              <w:tab/>
            </w:r>
            <w:r w:rsidR="004353A5">
              <w:rPr>
                <w:noProof/>
                <w:webHidden/>
              </w:rPr>
              <w:fldChar w:fldCharType="begin"/>
            </w:r>
            <w:r w:rsidR="004353A5">
              <w:rPr>
                <w:noProof/>
                <w:webHidden/>
              </w:rPr>
              <w:instrText xml:space="preserve"> PAGEREF _Toc162425494 \h </w:instrText>
            </w:r>
            <w:r w:rsidR="004353A5">
              <w:rPr>
                <w:noProof/>
                <w:webHidden/>
              </w:rPr>
            </w:r>
            <w:r w:rsidR="004353A5">
              <w:rPr>
                <w:noProof/>
                <w:webHidden/>
              </w:rPr>
              <w:fldChar w:fldCharType="separate"/>
            </w:r>
            <w:r w:rsidR="00350328">
              <w:rPr>
                <w:noProof/>
                <w:webHidden/>
              </w:rPr>
              <w:t>45</w:t>
            </w:r>
            <w:r w:rsidR="004353A5">
              <w:rPr>
                <w:noProof/>
                <w:webHidden/>
              </w:rPr>
              <w:fldChar w:fldCharType="end"/>
            </w:r>
          </w:hyperlink>
        </w:p>
        <w:p w14:paraId="154EC3F7" w14:textId="0E6A1E88" w:rsidR="004353A5" w:rsidRDefault="00000000" w:rsidP="004353A5">
          <w:pPr>
            <w:pStyle w:val="21"/>
            <w:rPr>
              <w:rFonts w:eastAsiaTheme="minorEastAsia"/>
              <w:noProof/>
              <w14:ligatures w14:val="standardContextual"/>
            </w:rPr>
          </w:pPr>
          <w:hyperlink w:anchor="_Toc162425495" w:history="1">
            <w:r w:rsidR="004353A5" w:rsidRPr="006A352A">
              <w:rPr>
                <w:rStyle w:val="af2"/>
                <w:rFonts w:ascii="ＭＳ ゴシック" w:hAnsi="ＭＳ ゴシック"/>
                <w:noProof/>
              </w:rPr>
              <w:t>10.5.</w:t>
            </w:r>
            <w:r w:rsidR="004353A5">
              <w:rPr>
                <w:rFonts w:eastAsiaTheme="minorEastAsia"/>
                <w:noProof/>
                <w14:ligatures w14:val="standardContextual"/>
              </w:rPr>
              <w:tab/>
            </w:r>
            <w:r w:rsidR="004353A5" w:rsidRPr="006A352A">
              <w:rPr>
                <w:rStyle w:val="af2"/>
                <w:noProof/>
              </w:rPr>
              <w:t>データの保護</w:t>
            </w:r>
            <w:r w:rsidR="004353A5">
              <w:rPr>
                <w:noProof/>
                <w:webHidden/>
              </w:rPr>
              <w:tab/>
            </w:r>
            <w:r w:rsidR="004353A5">
              <w:rPr>
                <w:noProof/>
                <w:webHidden/>
              </w:rPr>
              <w:fldChar w:fldCharType="begin"/>
            </w:r>
            <w:r w:rsidR="004353A5">
              <w:rPr>
                <w:noProof/>
                <w:webHidden/>
              </w:rPr>
              <w:instrText xml:space="preserve"> PAGEREF _Toc162425495 \h </w:instrText>
            </w:r>
            <w:r w:rsidR="004353A5">
              <w:rPr>
                <w:noProof/>
                <w:webHidden/>
              </w:rPr>
            </w:r>
            <w:r w:rsidR="004353A5">
              <w:rPr>
                <w:noProof/>
                <w:webHidden/>
              </w:rPr>
              <w:fldChar w:fldCharType="separate"/>
            </w:r>
            <w:r w:rsidR="00350328">
              <w:rPr>
                <w:noProof/>
                <w:webHidden/>
              </w:rPr>
              <w:t>45</w:t>
            </w:r>
            <w:r w:rsidR="004353A5">
              <w:rPr>
                <w:noProof/>
                <w:webHidden/>
              </w:rPr>
              <w:fldChar w:fldCharType="end"/>
            </w:r>
          </w:hyperlink>
        </w:p>
        <w:p w14:paraId="09C0A55D" w14:textId="6CF866DF" w:rsidR="004353A5" w:rsidRDefault="00000000" w:rsidP="004353A5">
          <w:pPr>
            <w:pStyle w:val="31"/>
            <w:rPr>
              <w:rFonts w:eastAsiaTheme="minorEastAsia"/>
              <w:noProof/>
              <w14:ligatures w14:val="standardContextual"/>
            </w:rPr>
          </w:pPr>
          <w:hyperlink w:anchor="_Toc162425496" w:history="1">
            <w:r w:rsidR="004353A5" w:rsidRPr="006A352A">
              <w:rPr>
                <w:rStyle w:val="af2"/>
                <w:rFonts w:ascii="ＭＳ ゴシック" w:hAnsi="ＭＳ ゴシック"/>
                <w:noProof/>
              </w:rPr>
              <w:t>10.5.1.</w:t>
            </w:r>
            <w:r w:rsidR="004353A5">
              <w:rPr>
                <w:rFonts w:eastAsiaTheme="minorEastAsia"/>
                <w:noProof/>
                <w14:ligatures w14:val="standardContextual"/>
              </w:rPr>
              <w:tab/>
            </w:r>
            <w:r w:rsidR="004353A5" w:rsidRPr="006A352A">
              <w:rPr>
                <w:rStyle w:val="af2"/>
                <w:noProof/>
              </w:rPr>
              <w:t>個人情報の保護</w:t>
            </w:r>
            <w:r w:rsidR="004353A5">
              <w:rPr>
                <w:noProof/>
                <w:webHidden/>
              </w:rPr>
              <w:tab/>
            </w:r>
            <w:r w:rsidR="004353A5">
              <w:rPr>
                <w:noProof/>
                <w:webHidden/>
              </w:rPr>
              <w:fldChar w:fldCharType="begin"/>
            </w:r>
            <w:r w:rsidR="004353A5">
              <w:rPr>
                <w:noProof/>
                <w:webHidden/>
              </w:rPr>
              <w:instrText xml:space="preserve"> PAGEREF _Toc162425496 \h </w:instrText>
            </w:r>
            <w:r w:rsidR="004353A5">
              <w:rPr>
                <w:noProof/>
                <w:webHidden/>
              </w:rPr>
            </w:r>
            <w:r w:rsidR="004353A5">
              <w:rPr>
                <w:noProof/>
                <w:webHidden/>
              </w:rPr>
              <w:fldChar w:fldCharType="separate"/>
            </w:r>
            <w:r w:rsidR="00350328">
              <w:rPr>
                <w:noProof/>
                <w:webHidden/>
              </w:rPr>
              <w:t>45</w:t>
            </w:r>
            <w:r w:rsidR="004353A5">
              <w:rPr>
                <w:noProof/>
                <w:webHidden/>
              </w:rPr>
              <w:fldChar w:fldCharType="end"/>
            </w:r>
          </w:hyperlink>
        </w:p>
        <w:p w14:paraId="3E9490F7" w14:textId="691EDC43" w:rsidR="004353A5" w:rsidRDefault="00000000" w:rsidP="004353A5">
          <w:pPr>
            <w:pStyle w:val="31"/>
            <w:rPr>
              <w:rFonts w:eastAsiaTheme="minorEastAsia"/>
              <w:noProof/>
              <w14:ligatures w14:val="standardContextual"/>
            </w:rPr>
          </w:pPr>
          <w:hyperlink w:anchor="_Toc162425497" w:history="1">
            <w:r w:rsidR="004353A5" w:rsidRPr="006A352A">
              <w:rPr>
                <w:rStyle w:val="af2"/>
                <w:rFonts w:ascii="ＭＳ ゴシック" w:hAnsi="ＭＳ ゴシック"/>
                <w:noProof/>
              </w:rPr>
              <w:t>10.5.2.</w:t>
            </w:r>
            <w:r w:rsidR="004353A5">
              <w:rPr>
                <w:rFonts w:eastAsiaTheme="minorEastAsia"/>
                <w:noProof/>
                <w14:ligatures w14:val="standardContextual"/>
              </w:rPr>
              <w:tab/>
            </w:r>
            <w:r w:rsidR="004353A5" w:rsidRPr="006A352A">
              <w:rPr>
                <w:rStyle w:val="af2"/>
                <w:noProof/>
              </w:rPr>
              <w:t>記録の保存</w:t>
            </w:r>
            <w:r w:rsidR="004353A5">
              <w:rPr>
                <w:noProof/>
                <w:webHidden/>
              </w:rPr>
              <w:tab/>
            </w:r>
            <w:r w:rsidR="004353A5">
              <w:rPr>
                <w:noProof/>
                <w:webHidden/>
              </w:rPr>
              <w:fldChar w:fldCharType="begin"/>
            </w:r>
            <w:r w:rsidR="004353A5">
              <w:rPr>
                <w:noProof/>
                <w:webHidden/>
              </w:rPr>
              <w:instrText xml:space="preserve"> PAGEREF _Toc162425497 \h </w:instrText>
            </w:r>
            <w:r w:rsidR="004353A5">
              <w:rPr>
                <w:noProof/>
                <w:webHidden/>
              </w:rPr>
            </w:r>
            <w:r w:rsidR="004353A5">
              <w:rPr>
                <w:noProof/>
                <w:webHidden/>
              </w:rPr>
              <w:fldChar w:fldCharType="separate"/>
            </w:r>
            <w:r w:rsidR="00350328">
              <w:rPr>
                <w:noProof/>
                <w:webHidden/>
              </w:rPr>
              <w:t>45</w:t>
            </w:r>
            <w:r w:rsidR="004353A5">
              <w:rPr>
                <w:noProof/>
                <w:webHidden/>
              </w:rPr>
              <w:fldChar w:fldCharType="end"/>
            </w:r>
          </w:hyperlink>
        </w:p>
        <w:p w14:paraId="648A25B3" w14:textId="5207F6A9" w:rsidR="004353A5" w:rsidRDefault="00000000" w:rsidP="004353A5">
          <w:pPr>
            <w:pStyle w:val="31"/>
            <w:rPr>
              <w:rFonts w:eastAsiaTheme="minorEastAsia"/>
              <w:noProof/>
              <w14:ligatures w14:val="standardContextual"/>
            </w:rPr>
          </w:pPr>
          <w:hyperlink w:anchor="_Toc162425498" w:history="1">
            <w:r w:rsidR="004353A5" w:rsidRPr="006A352A">
              <w:rPr>
                <w:rStyle w:val="af2"/>
                <w:rFonts w:ascii="ＭＳ ゴシック" w:hAnsi="ＭＳ ゴシック"/>
                <w:noProof/>
              </w:rPr>
              <w:t>10.5.3.</w:t>
            </w:r>
            <w:r w:rsidR="004353A5">
              <w:rPr>
                <w:rFonts w:eastAsiaTheme="minorEastAsia"/>
                <w:noProof/>
                <w14:ligatures w14:val="standardContextual"/>
              </w:rPr>
              <w:tab/>
            </w:r>
            <w:r w:rsidR="004353A5" w:rsidRPr="006A352A">
              <w:rPr>
                <w:rStyle w:val="af2"/>
                <w:noProof/>
              </w:rPr>
              <w:t>試料等の二次利用について</w:t>
            </w:r>
            <w:r w:rsidR="004353A5">
              <w:rPr>
                <w:noProof/>
                <w:webHidden/>
              </w:rPr>
              <w:tab/>
            </w:r>
            <w:r w:rsidR="004353A5">
              <w:rPr>
                <w:noProof/>
                <w:webHidden/>
              </w:rPr>
              <w:fldChar w:fldCharType="begin"/>
            </w:r>
            <w:r w:rsidR="004353A5">
              <w:rPr>
                <w:noProof/>
                <w:webHidden/>
              </w:rPr>
              <w:instrText xml:space="preserve"> PAGEREF _Toc162425498 \h </w:instrText>
            </w:r>
            <w:r w:rsidR="004353A5">
              <w:rPr>
                <w:noProof/>
                <w:webHidden/>
              </w:rPr>
            </w:r>
            <w:r w:rsidR="004353A5">
              <w:rPr>
                <w:noProof/>
                <w:webHidden/>
              </w:rPr>
              <w:fldChar w:fldCharType="separate"/>
            </w:r>
            <w:r w:rsidR="00350328">
              <w:rPr>
                <w:noProof/>
                <w:webHidden/>
              </w:rPr>
              <w:t>46</w:t>
            </w:r>
            <w:r w:rsidR="004353A5">
              <w:rPr>
                <w:noProof/>
                <w:webHidden/>
              </w:rPr>
              <w:fldChar w:fldCharType="end"/>
            </w:r>
          </w:hyperlink>
        </w:p>
        <w:p w14:paraId="22D5394B" w14:textId="7782D751" w:rsidR="004353A5" w:rsidRDefault="00000000">
          <w:pPr>
            <w:pStyle w:val="12"/>
            <w:rPr>
              <w:rFonts w:eastAsiaTheme="minorEastAsia"/>
              <w:noProof/>
              <w14:ligatures w14:val="standardContextual"/>
            </w:rPr>
          </w:pPr>
          <w:hyperlink w:anchor="_Toc162425499" w:history="1">
            <w:r w:rsidR="004353A5" w:rsidRPr="006A352A">
              <w:rPr>
                <w:rStyle w:val="af2"/>
                <w:rFonts w:ascii="ＭＳ ゴシック" w:hAnsi="ＭＳ ゴシック"/>
                <w:noProof/>
              </w:rPr>
              <w:t>11.</w:t>
            </w:r>
            <w:r w:rsidR="004353A5">
              <w:rPr>
                <w:rFonts w:eastAsiaTheme="minorEastAsia"/>
                <w:noProof/>
                <w14:ligatures w14:val="standardContextual"/>
              </w:rPr>
              <w:tab/>
            </w:r>
            <w:r w:rsidR="004353A5" w:rsidRPr="006A352A">
              <w:rPr>
                <w:rStyle w:val="af2"/>
                <w:noProof/>
              </w:rPr>
              <w:t>リスクマネジメントと品質保証</w:t>
            </w:r>
            <w:r w:rsidR="004353A5">
              <w:rPr>
                <w:noProof/>
                <w:webHidden/>
              </w:rPr>
              <w:tab/>
            </w:r>
            <w:r w:rsidR="004353A5">
              <w:rPr>
                <w:noProof/>
                <w:webHidden/>
              </w:rPr>
              <w:fldChar w:fldCharType="begin"/>
            </w:r>
            <w:r w:rsidR="004353A5">
              <w:rPr>
                <w:noProof/>
                <w:webHidden/>
              </w:rPr>
              <w:instrText xml:space="preserve"> PAGEREF _Toc162425499 \h </w:instrText>
            </w:r>
            <w:r w:rsidR="004353A5">
              <w:rPr>
                <w:noProof/>
                <w:webHidden/>
              </w:rPr>
            </w:r>
            <w:r w:rsidR="004353A5">
              <w:rPr>
                <w:noProof/>
                <w:webHidden/>
              </w:rPr>
              <w:fldChar w:fldCharType="separate"/>
            </w:r>
            <w:r w:rsidR="00350328">
              <w:rPr>
                <w:noProof/>
                <w:webHidden/>
              </w:rPr>
              <w:t>46</w:t>
            </w:r>
            <w:r w:rsidR="004353A5">
              <w:rPr>
                <w:noProof/>
                <w:webHidden/>
              </w:rPr>
              <w:fldChar w:fldCharType="end"/>
            </w:r>
          </w:hyperlink>
        </w:p>
        <w:p w14:paraId="6903AFFC" w14:textId="048CE812" w:rsidR="004353A5" w:rsidRDefault="00000000" w:rsidP="004353A5">
          <w:pPr>
            <w:pStyle w:val="21"/>
            <w:rPr>
              <w:rFonts w:eastAsiaTheme="minorEastAsia"/>
              <w:noProof/>
              <w14:ligatures w14:val="standardContextual"/>
            </w:rPr>
          </w:pPr>
          <w:hyperlink w:anchor="_Toc162425500" w:history="1">
            <w:r w:rsidR="004353A5" w:rsidRPr="006A352A">
              <w:rPr>
                <w:rStyle w:val="af2"/>
                <w:rFonts w:ascii="ＭＳ ゴシック" w:hAnsi="ＭＳ ゴシック"/>
                <w:noProof/>
              </w:rPr>
              <w:t>11.1.</w:t>
            </w:r>
            <w:r w:rsidR="004353A5">
              <w:rPr>
                <w:rFonts w:eastAsiaTheme="minorEastAsia"/>
                <w:noProof/>
                <w14:ligatures w14:val="standardContextual"/>
              </w:rPr>
              <w:tab/>
            </w:r>
            <w:r w:rsidR="004353A5" w:rsidRPr="006A352A">
              <w:rPr>
                <w:rStyle w:val="af2"/>
                <w:noProof/>
              </w:rPr>
              <w:t>品質許容範囲</w:t>
            </w:r>
            <w:r w:rsidR="004353A5">
              <w:rPr>
                <w:noProof/>
                <w:webHidden/>
              </w:rPr>
              <w:tab/>
            </w:r>
            <w:r w:rsidR="004353A5">
              <w:rPr>
                <w:noProof/>
                <w:webHidden/>
              </w:rPr>
              <w:fldChar w:fldCharType="begin"/>
            </w:r>
            <w:r w:rsidR="004353A5">
              <w:rPr>
                <w:noProof/>
                <w:webHidden/>
              </w:rPr>
              <w:instrText xml:space="preserve"> PAGEREF _Toc162425500 \h </w:instrText>
            </w:r>
            <w:r w:rsidR="004353A5">
              <w:rPr>
                <w:noProof/>
                <w:webHidden/>
              </w:rPr>
            </w:r>
            <w:r w:rsidR="004353A5">
              <w:rPr>
                <w:noProof/>
                <w:webHidden/>
              </w:rPr>
              <w:fldChar w:fldCharType="separate"/>
            </w:r>
            <w:r w:rsidR="00350328">
              <w:rPr>
                <w:noProof/>
                <w:webHidden/>
              </w:rPr>
              <w:t>46</w:t>
            </w:r>
            <w:r w:rsidR="004353A5">
              <w:rPr>
                <w:noProof/>
                <w:webHidden/>
              </w:rPr>
              <w:fldChar w:fldCharType="end"/>
            </w:r>
          </w:hyperlink>
        </w:p>
        <w:p w14:paraId="4D834A29" w14:textId="6BDE93AC" w:rsidR="004353A5" w:rsidRDefault="00000000" w:rsidP="004353A5">
          <w:pPr>
            <w:pStyle w:val="21"/>
            <w:rPr>
              <w:rFonts w:eastAsiaTheme="minorEastAsia"/>
              <w:noProof/>
              <w14:ligatures w14:val="standardContextual"/>
            </w:rPr>
          </w:pPr>
          <w:hyperlink w:anchor="_Toc162425501" w:history="1">
            <w:r w:rsidR="004353A5" w:rsidRPr="006A352A">
              <w:rPr>
                <w:rStyle w:val="af2"/>
                <w:rFonts w:ascii="ＭＳ ゴシック" w:hAnsi="ＭＳ ゴシック"/>
                <w:noProof/>
              </w:rPr>
              <w:t>11.2.</w:t>
            </w:r>
            <w:r w:rsidR="004353A5">
              <w:rPr>
                <w:rFonts w:eastAsiaTheme="minorEastAsia"/>
                <w:noProof/>
                <w14:ligatures w14:val="standardContextual"/>
              </w:rPr>
              <w:tab/>
            </w:r>
            <w:r w:rsidR="004353A5" w:rsidRPr="006A352A">
              <w:rPr>
                <w:rStyle w:val="af2"/>
                <w:noProof/>
              </w:rPr>
              <w:t>データの品質保証</w:t>
            </w:r>
            <w:r w:rsidR="004353A5">
              <w:rPr>
                <w:noProof/>
                <w:webHidden/>
              </w:rPr>
              <w:tab/>
            </w:r>
            <w:r w:rsidR="004353A5">
              <w:rPr>
                <w:noProof/>
                <w:webHidden/>
              </w:rPr>
              <w:fldChar w:fldCharType="begin"/>
            </w:r>
            <w:r w:rsidR="004353A5">
              <w:rPr>
                <w:noProof/>
                <w:webHidden/>
              </w:rPr>
              <w:instrText xml:space="preserve"> PAGEREF _Toc162425501 \h </w:instrText>
            </w:r>
            <w:r w:rsidR="004353A5">
              <w:rPr>
                <w:noProof/>
                <w:webHidden/>
              </w:rPr>
            </w:r>
            <w:r w:rsidR="004353A5">
              <w:rPr>
                <w:noProof/>
                <w:webHidden/>
              </w:rPr>
              <w:fldChar w:fldCharType="separate"/>
            </w:r>
            <w:r w:rsidR="00350328">
              <w:rPr>
                <w:noProof/>
                <w:webHidden/>
              </w:rPr>
              <w:t>46</w:t>
            </w:r>
            <w:r w:rsidR="004353A5">
              <w:rPr>
                <w:noProof/>
                <w:webHidden/>
              </w:rPr>
              <w:fldChar w:fldCharType="end"/>
            </w:r>
          </w:hyperlink>
        </w:p>
        <w:p w14:paraId="40C0EB26" w14:textId="69DB56D7" w:rsidR="004353A5" w:rsidRDefault="00000000" w:rsidP="004353A5">
          <w:pPr>
            <w:pStyle w:val="31"/>
            <w:rPr>
              <w:rFonts w:eastAsiaTheme="minorEastAsia"/>
              <w:noProof/>
              <w14:ligatures w14:val="standardContextual"/>
            </w:rPr>
          </w:pPr>
          <w:hyperlink w:anchor="_Toc162425502" w:history="1">
            <w:r w:rsidR="004353A5" w:rsidRPr="006A352A">
              <w:rPr>
                <w:rStyle w:val="af2"/>
                <w:rFonts w:ascii="ＭＳ ゴシック" w:hAnsi="ＭＳ ゴシック"/>
                <w:noProof/>
              </w:rPr>
              <w:t>11.2.1.</w:t>
            </w:r>
            <w:r w:rsidR="004353A5">
              <w:rPr>
                <w:rFonts w:eastAsiaTheme="minorEastAsia"/>
                <w:noProof/>
                <w14:ligatures w14:val="standardContextual"/>
              </w:rPr>
              <w:tab/>
            </w:r>
            <w:r w:rsidR="004353A5" w:rsidRPr="006A352A">
              <w:rPr>
                <w:rStyle w:val="af2"/>
                <w:noProof/>
              </w:rPr>
              <w:t>症例報告書</w:t>
            </w:r>
            <w:r w:rsidR="004353A5">
              <w:rPr>
                <w:noProof/>
                <w:webHidden/>
              </w:rPr>
              <w:tab/>
            </w:r>
            <w:r w:rsidR="004353A5">
              <w:rPr>
                <w:noProof/>
                <w:webHidden/>
              </w:rPr>
              <w:fldChar w:fldCharType="begin"/>
            </w:r>
            <w:r w:rsidR="004353A5">
              <w:rPr>
                <w:noProof/>
                <w:webHidden/>
              </w:rPr>
              <w:instrText xml:space="preserve"> PAGEREF _Toc162425502 \h </w:instrText>
            </w:r>
            <w:r w:rsidR="004353A5">
              <w:rPr>
                <w:noProof/>
                <w:webHidden/>
              </w:rPr>
            </w:r>
            <w:r w:rsidR="004353A5">
              <w:rPr>
                <w:noProof/>
                <w:webHidden/>
              </w:rPr>
              <w:fldChar w:fldCharType="separate"/>
            </w:r>
            <w:r w:rsidR="00350328">
              <w:rPr>
                <w:noProof/>
                <w:webHidden/>
              </w:rPr>
              <w:t>46</w:t>
            </w:r>
            <w:r w:rsidR="004353A5">
              <w:rPr>
                <w:noProof/>
                <w:webHidden/>
              </w:rPr>
              <w:fldChar w:fldCharType="end"/>
            </w:r>
          </w:hyperlink>
        </w:p>
        <w:p w14:paraId="4409EBFE" w14:textId="625496DE" w:rsidR="004353A5" w:rsidRDefault="00000000" w:rsidP="004353A5">
          <w:pPr>
            <w:pStyle w:val="31"/>
            <w:rPr>
              <w:rFonts w:eastAsiaTheme="minorEastAsia"/>
              <w:noProof/>
              <w14:ligatures w14:val="standardContextual"/>
            </w:rPr>
          </w:pPr>
          <w:hyperlink w:anchor="_Toc162425503" w:history="1">
            <w:r w:rsidR="004353A5" w:rsidRPr="006A352A">
              <w:rPr>
                <w:rStyle w:val="af2"/>
                <w:rFonts w:ascii="ＭＳ ゴシック" w:hAnsi="ＭＳ ゴシック"/>
                <w:noProof/>
              </w:rPr>
              <w:t>11.2.2.</w:t>
            </w:r>
            <w:r w:rsidR="004353A5">
              <w:rPr>
                <w:rFonts w:eastAsiaTheme="minorEastAsia"/>
                <w:noProof/>
                <w14:ligatures w14:val="standardContextual"/>
              </w:rPr>
              <w:tab/>
            </w:r>
            <w:r w:rsidR="004353A5" w:rsidRPr="006A352A">
              <w:rPr>
                <w:rStyle w:val="af2"/>
                <w:noProof/>
              </w:rPr>
              <w:t>原資料及び原データの閲覧</w:t>
            </w:r>
            <w:r w:rsidR="004353A5">
              <w:rPr>
                <w:noProof/>
                <w:webHidden/>
              </w:rPr>
              <w:tab/>
            </w:r>
            <w:r w:rsidR="004353A5">
              <w:rPr>
                <w:noProof/>
                <w:webHidden/>
              </w:rPr>
              <w:fldChar w:fldCharType="begin"/>
            </w:r>
            <w:r w:rsidR="004353A5">
              <w:rPr>
                <w:noProof/>
                <w:webHidden/>
              </w:rPr>
              <w:instrText xml:space="preserve"> PAGEREF _Toc162425503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4BAF4B49" w14:textId="660BC71B" w:rsidR="004353A5" w:rsidRDefault="00000000" w:rsidP="004353A5">
          <w:pPr>
            <w:pStyle w:val="31"/>
            <w:rPr>
              <w:rFonts w:eastAsiaTheme="minorEastAsia"/>
              <w:noProof/>
              <w14:ligatures w14:val="standardContextual"/>
            </w:rPr>
          </w:pPr>
          <w:hyperlink w:anchor="_Toc162425504" w:history="1">
            <w:r w:rsidR="004353A5" w:rsidRPr="006A352A">
              <w:rPr>
                <w:rStyle w:val="af2"/>
                <w:rFonts w:ascii="ＭＳ ゴシック" w:hAnsi="ＭＳ ゴシック"/>
                <w:noProof/>
              </w:rPr>
              <w:t>11.2.3.</w:t>
            </w:r>
            <w:r w:rsidR="004353A5">
              <w:rPr>
                <w:rFonts w:eastAsiaTheme="minorEastAsia"/>
                <w:noProof/>
                <w14:ligatures w14:val="standardContextual"/>
              </w:rPr>
              <w:tab/>
            </w:r>
            <w:r w:rsidR="004353A5" w:rsidRPr="006A352A">
              <w:rPr>
                <w:rStyle w:val="af2"/>
                <w:noProof/>
              </w:rPr>
              <w:t>データマネジメント</w:t>
            </w:r>
            <w:r w:rsidR="004353A5">
              <w:rPr>
                <w:noProof/>
                <w:webHidden/>
              </w:rPr>
              <w:tab/>
            </w:r>
            <w:r w:rsidR="004353A5">
              <w:rPr>
                <w:noProof/>
                <w:webHidden/>
              </w:rPr>
              <w:fldChar w:fldCharType="begin"/>
            </w:r>
            <w:r w:rsidR="004353A5">
              <w:rPr>
                <w:noProof/>
                <w:webHidden/>
              </w:rPr>
              <w:instrText xml:space="preserve"> PAGEREF _Toc162425504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1EE80B75" w14:textId="3CC47E3A" w:rsidR="004353A5" w:rsidRDefault="00000000" w:rsidP="004353A5">
          <w:pPr>
            <w:pStyle w:val="31"/>
            <w:rPr>
              <w:rFonts w:eastAsiaTheme="minorEastAsia"/>
              <w:noProof/>
              <w14:ligatures w14:val="standardContextual"/>
            </w:rPr>
          </w:pPr>
          <w:hyperlink w:anchor="_Toc162425505" w:history="1">
            <w:r w:rsidR="004353A5" w:rsidRPr="006A352A">
              <w:rPr>
                <w:rStyle w:val="af2"/>
                <w:rFonts w:ascii="ＭＳ ゴシック" w:hAnsi="ＭＳ ゴシック"/>
                <w:noProof/>
              </w:rPr>
              <w:t>11.2.4.</w:t>
            </w:r>
            <w:r w:rsidR="004353A5">
              <w:rPr>
                <w:rFonts w:eastAsiaTheme="minorEastAsia"/>
                <w:noProof/>
                <w14:ligatures w14:val="standardContextual"/>
              </w:rPr>
              <w:tab/>
            </w:r>
            <w:r w:rsidR="004353A5" w:rsidRPr="006A352A">
              <w:rPr>
                <w:rStyle w:val="af2"/>
                <w:noProof/>
              </w:rPr>
              <w:t>モニタリング</w:t>
            </w:r>
            <w:r w:rsidR="004353A5">
              <w:rPr>
                <w:noProof/>
                <w:webHidden/>
              </w:rPr>
              <w:tab/>
            </w:r>
            <w:r w:rsidR="004353A5">
              <w:rPr>
                <w:noProof/>
                <w:webHidden/>
              </w:rPr>
              <w:fldChar w:fldCharType="begin"/>
            </w:r>
            <w:r w:rsidR="004353A5">
              <w:rPr>
                <w:noProof/>
                <w:webHidden/>
              </w:rPr>
              <w:instrText xml:space="preserve"> PAGEREF _Toc162425505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470C5C79" w14:textId="6D13D497" w:rsidR="004353A5" w:rsidRDefault="00000000" w:rsidP="004353A5">
          <w:pPr>
            <w:pStyle w:val="31"/>
            <w:rPr>
              <w:rFonts w:eastAsiaTheme="minorEastAsia"/>
              <w:noProof/>
              <w14:ligatures w14:val="standardContextual"/>
            </w:rPr>
          </w:pPr>
          <w:hyperlink w:anchor="_Toc162425506" w:history="1">
            <w:r w:rsidR="004353A5" w:rsidRPr="006A352A">
              <w:rPr>
                <w:rStyle w:val="af2"/>
                <w:rFonts w:ascii="ＭＳ ゴシック" w:hAnsi="ＭＳ ゴシック"/>
                <w:noProof/>
              </w:rPr>
              <w:t>11.2.5.</w:t>
            </w:r>
            <w:r w:rsidR="004353A5">
              <w:rPr>
                <w:rFonts w:eastAsiaTheme="minorEastAsia"/>
                <w:noProof/>
                <w14:ligatures w14:val="standardContextual"/>
              </w:rPr>
              <w:tab/>
            </w:r>
            <w:r w:rsidR="004353A5" w:rsidRPr="006A352A">
              <w:rPr>
                <w:rStyle w:val="af2"/>
                <w:noProof/>
              </w:rPr>
              <w:t>監査</w:t>
            </w:r>
            <w:r w:rsidR="004353A5">
              <w:rPr>
                <w:noProof/>
                <w:webHidden/>
              </w:rPr>
              <w:tab/>
            </w:r>
            <w:r w:rsidR="004353A5">
              <w:rPr>
                <w:noProof/>
                <w:webHidden/>
              </w:rPr>
              <w:fldChar w:fldCharType="begin"/>
            </w:r>
            <w:r w:rsidR="004353A5">
              <w:rPr>
                <w:noProof/>
                <w:webHidden/>
              </w:rPr>
              <w:instrText xml:space="preserve"> PAGEREF _Toc162425506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4044670C" w14:textId="3432CB40" w:rsidR="004353A5" w:rsidRDefault="00000000">
          <w:pPr>
            <w:pStyle w:val="12"/>
            <w:rPr>
              <w:rFonts w:eastAsiaTheme="minorEastAsia"/>
              <w:noProof/>
              <w14:ligatures w14:val="standardContextual"/>
            </w:rPr>
          </w:pPr>
          <w:hyperlink w:anchor="_Toc162425507" w:history="1">
            <w:r w:rsidR="004353A5" w:rsidRPr="006A352A">
              <w:rPr>
                <w:rStyle w:val="af2"/>
                <w:rFonts w:ascii="ＭＳ ゴシック" w:hAnsi="ＭＳ ゴシック"/>
                <w:noProof/>
              </w:rPr>
              <w:t>12.</w:t>
            </w:r>
            <w:r w:rsidR="004353A5">
              <w:rPr>
                <w:rFonts w:eastAsiaTheme="minorEastAsia"/>
                <w:noProof/>
                <w14:ligatures w14:val="standardContextual"/>
              </w:rPr>
              <w:tab/>
            </w:r>
            <w:r w:rsidR="004353A5" w:rsidRPr="006A352A">
              <w:rPr>
                <w:rStyle w:val="af2"/>
                <w:noProof/>
              </w:rPr>
              <w:t>費用と補償</w:t>
            </w:r>
            <w:r w:rsidR="004353A5">
              <w:rPr>
                <w:noProof/>
                <w:webHidden/>
              </w:rPr>
              <w:tab/>
            </w:r>
            <w:r w:rsidR="004353A5">
              <w:rPr>
                <w:noProof/>
                <w:webHidden/>
              </w:rPr>
              <w:fldChar w:fldCharType="begin"/>
            </w:r>
            <w:r w:rsidR="004353A5">
              <w:rPr>
                <w:noProof/>
                <w:webHidden/>
              </w:rPr>
              <w:instrText xml:space="preserve"> PAGEREF _Toc162425507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1B321014" w14:textId="35F4A897" w:rsidR="004353A5" w:rsidRDefault="00000000" w:rsidP="004353A5">
          <w:pPr>
            <w:pStyle w:val="21"/>
            <w:rPr>
              <w:rFonts w:eastAsiaTheme="minorEastAsia"/>
              <w:noProof/>
              <w14:ligatures w14:val="standardContextual"/>
            </w:rPr>
          </w:pPr>
          <w:hyperlink w:anchor="_Toc162425508" w:history="1">
            <w:r w:rsidR="004353A5" w:rsidRPr="006A352A">
              <w:rPr>
                <w:rStyle w:val="af2"/>
                <w:rFonts w:ascii="ＭＳ ゴシック" w:hAnsi="ＭＳ ゴシック"/>
                <w:noProof/>
              </w:rPr>
              <w:t>12.1.</w:t>
            </w:r>
            <w:r w:rsidR="004353A5">
              <w:rPr>
                <w:rFonts w:eastAsiaTheme="minorEastAsia"/>
                <w:noProof/>
                <w14:ligatures w14:val="standardContextual"/>
              </w:rPr>
              <w:tab/>
            </w:r>
            <w:r w:rsidR="004353A5" w:rsidRPr="006A352A">
              <w:rPr>
                <w:rStyle w:val="af2"/>
                <w:noProof/>
              </w:rPr>
              <w:t>試験実施に関する費用</w:t>
            </w:r>
            <w:r w:rsidR="004353A5">
              <w:rPr>
                <w:noProof/>
                <w:webHidden/>
              </w:rPr>
              <w:tab/>
            </w:r>
            <w:r w:rsidR="004353A5">
              <w:rPr>
                <w:noProof/>
                <w:webHidden/>
              </w:rPr>
              <w:fldChar w:fldCharType="begin"/>
            </w:r>
            <w:r w:rsidR="004353A5">
              <w:rPr>
                <w:noProof/>
                <w:webHidden/>
              </w:rPr>
              <w:instrText xml:space="preserve"> PAGEREF _Toc162425508 \h </w:instrText>
            </w:r>
            <w:r w:rsidR="004353A5">
              <w:rPr>
                <w:noProof/>
                <w:webHidden/>
              </w:rPr>
            </w:r>
            <w:r w:rsidR="004353A5">
              <w:rPr>
                <w:noProof/>
                <w:webHidden/>
              </w:rPr>
              <w:fldChar w:fldCharType="separate"/>
            </w:r>
            <w:r w:rsidR="00350328">
              <w:rPr>
                <w:noProof/>
                <w:webHidden/>
              </w:rPr>
              <w:t>47</w:t>
            </w:r>
            <w:r w:rsidR="004353A5">
              <w:rPr>
                <w:noProof/>
                <w:webHidden/>
              </w:rPr>
              <w:fldChar w:fldCharType="end"/>
            </w:r>
          </w:hyperlink>
        </w:p>
        <w:p w14:paraId="6A9F8523" w14:textId="10AB53D0" w:rsidR="004353A5" w:rsidRDefault="00000000" w:rsidP="004353A5">
          <w:pPr>
            <w:pStyle w:val="21"/>
            <w:rPr>
              <w:rFonts w:eastAsiaTheme="minorEastAsia"/>
              <w:noProof/>
              <w14:ligatures w14:val="standardContextual"/>
            </w:rPr>
          </w:pPr>
          <w:hyperlink w:anchor="_Toc162425509" w:history="1">
            <w:r w:rsidR="004353A5" w:rsidRPr="006A352A">
              <w:rPr>
                <w:rStyle w:val="af2"/>
                <w:rFonts w:ascii="ＭＳ ゴシック" w:hAnsi="ＭＳ ゴシック"/>
                <w:noProof/>
              </w:rPr>
              <w:t>12.2.</w:t>
            </w:r>
            <w:r w:rsidR="004353A5">
              <w:rPr>
                <w:rFonts w:eastAsiaTheme="minorEastAsia"/>
                <w:noProof/>
                <w14:ligatures w14:val="standardContextual"/>
              </w:rPr>
              <w:tab/>
            </w:r>
            <w:r w:rsidR="004353A5" w:rsidRPr="006A352A">
              <w:rPr>
                <w:rStyle w:val="af2"/>
                <w:noProof/>
              </w:rPr>
              <w:t>参加者に対する負担軽減費の支払い</w:t>
            </w:r>
            <w:r w:rsidR="004353A5">
              <w:rPr>
                <w:noProof/>
                <w:webHidden/>
              </w:rPr>
              <w:tab/>
            </w:r>
            <w:r w:rsidR="004353A5">
              <w:rPr>
                <w:noProof/>
                <w:webHidden/>
              </w:rPr>
              <w:fldChar w:fldCharType="begin"/>
            </w:r>
            <w:r w:rsidR="004353A5">
              <w:rPr>
                <w:noProof/>
                <w:webHidden/>
              </w:rPr>
              <w:instrText xml:space="preserve"> PAGEREF _Toc162425509 \h </w:instrText>
            </w:r>
            <w:r w:rsidR="004353A5">
              <w:rPr>
                <w:noProof/>
                <w:webHidden/>
              </w:rPr>
            </w:r>
            <w:r w:rsidR="004353A5">
              <w:rPr>
                <w:noProof/>
                <w:webHidden/>
              </w:rPr>
              <w:fldChar w:fldCharType="separate"/>
            </w:r>
            <w:r w:rsidR="00350328">
              <w:rPr>
                <w:noProof/>
                <w:webHidden/>
              </w:rPr>
              <w:t>48</w:t>
            </w:r>
            <w:r w:rsidR="004353A5">
              <w:rPr>
                <w:noProof/>
                <w:webHidden/>
              </w:rPr>
              <w:fldChar w:fldCharType="end"/>
            </w:r>
          </w:hyperlink>
        </w:p>
        <w:p w14:paraId="04C38090" w14:textId="7E33D02C" w:rsidR="004353A5" w:rsidRDefault="00000000" w:rsidP="004353A5">
          <w:pPr>
            <w:pStyle w:val="21"/>
            <w:rPr>
              <w:rFonts w:eastAsiaTheme="minorEastAsia"/>
              <w:noProof/>
              <w14:ligatures w14:val="standardContextual"/>
            </w:rPr>
          </w:pPr>
          <w:hyperlink w:anchor="_Toc162425510" w:history="1">
            <w:r w:rsidR="004353A5" w:rsidRPr="006A352A">
              <w:rPr>
                <w:rStyle w:val="af2"/>
                <w:rFonts w:ascii="ＭＳ ゴシック" w:hAnsi="ＭＳ ゴシック"/>
                <w:noProof/>
              </w:rPr>
              <w:t>12.3.</w:t>
            </w:r>
            <w:r w:rsidR="004353A5">
              <w:rPr>
                <w:rFonts w:eastAsiaTheme="minorEastAsia"/>
                <w:noProof/>
                <w14:ligatures w14:val="standardContextual"/>
              </w:rPr>
              <w:tab/>
            </w:r>
            <w:r w:rsidR="004353A5" w:rsidRPr="006A352A">
              <w:rPr>
                <w:rStyle w:val="af2"/>
                <w:noProof/>
              </w:rPr>
              <w:t>健康被害に対する補償</w:t>
            </w:r>
            <w:r w:rsidR="004353A5">
              <w:rPr>
                <w:noProof/>
                <w:webHidden/>
              </w:rPr>
              <w:tab/>
            </w:r>
            <w:r w:rsidR="004353A5">
              <w:rPr>
                <w:noProof/>
                <w:webHidden/>
              </w:rPr>
              <w:fldChar w:fldCharType="begin"/>
            </w:r>
            <w:r w:rsidR="004353A5">
              <w:rPr>
                <w:noProof/>
                <w:webHidden/>
              </w:rPr>
              <w:instrText xml:space="preserve"> PAGEREF _Toc162425510 \h </w:instrText>
            </w:r>
            <w:r w:rsidR="004353A5">
              <w:rPr>
                <w:noProof/>
                <w:webHidden/>
              </w:rPr>
            </w:r>
            <w:r w:rsidR="004353A5">
              <w:rPr>
                <w:noProof/>
                <w:webHidden/>
              </w:rPr>
              <w:fldChar w:fldCharType="separate"/>
            </w:r>
            <w:r w:rsidR="00350328">
              <w:rPr>
                <w:noProof/>
                <w:webHidden/>
              </w:rPr>
              <w:t>48</w:t>
            </w:r>
            <w:r w:rsidR="004353A5">
              <w:rPr>
                <w:noProof/>
                <w:webHidden/>
              </w:rPr>
              <w:fldChar w:fldCharType="end"/>
            </w:r>
          </w:hyperlink>
        </w:p>
        <w:p w14:paraId="5B27B68E" w14:textId="5DAAD1AB" w:rsidR="004353A5" w:rsidRDefault="00000000">
          <w:pPr>
            <w:pStyle w:val="12"/>
            <w:rPr>
              <w:rFonts w:eastAsiaTheme="minorEastAsia"/>
              <w:noProof/>
              <w14:ligatures w14:val="standardContextual"/>
            </w:rPr>
          </w:pPr>
          <w:hyperlink w:anchor="_Toc162425511" w:history="1">
            <w:r w:rsidR="004353A5" w:rsidRPr="006A352A">
              <w:rPr>
                <w:rStyle w:val="af2"/>
                <w:rFonts w:ascii="ＭＳ ゴシック" w:hAnsi="ＭＳ ゴシック"/>
                <w:noProof/>
              </w:rPr>
              <w:t>13.</w:t>
            </w:r>
            <w:r w:rsidR="004353A5">
              <w:rPr>
                <w:rFonts w:eastAsiaTheme="minorEastAsia"/>
                <w:noProof/>
                <w14:ligatures w14:val="standardContextual"/>
              </w:rPr>
              <w:tab/>
            </w:r>
            <w:r w:rsidR="004353A5" w:rsidRPr="006A352A">
              <w:rPr>
                <w:rStyle w:val="af2"/>
                <w:noProof/>
              </w:rPr>
              <w:t>情報の公表</w:t>
            </w:r>
            <w:r w:rsidR="004353A5">
              <w:rPr>
                <w:noProof/>
                <w:webHidden/>
              </w:rPr>
              <w:tab/>
            </w:r>
            <w:r w:rsidR="004353A5">
              <w:rPr>
                <w:noProof/>
                <w:webHidden/>
              </w:rPr>
              <w:fldChar w:fldCharType="begin"/>
            </w:r>
            <w:r w:rsidR="004353A5">
              <w:rPr>
                <w:noProof/>
                <w:webHidden/>
              </w:rPr>
              <w:instrText xml:space="preserve"> PAGEREF _Toc162425511 \h </w:instrText>
            </w:r>
            <w:r w:rsidR="004353A5">
              <w:rPr>
                <w:noProof/>
                <w:webHidden/>
              </w:rPr>
            </w:r>
            <w:r w:rsidR="004353A5">
              <w:rPr>
                <w:noProof/>
                <w:webHidden/>
              </w:rPr>
              <w:fldChar w:fldCharType="separate"/>
            </w:r>
            <w:r w:rsidR="00350328">
              <w:rPr>
                <w:noProof/>
                <w:webHidden/>
              </w:rPr>
              <w:t>48</w:t>
            </w:r>
            <w:r w:rsidR="004353A5">
              <w:rPr>
                <w:noProof/>
                <w:webHidden/>
              </w:rPr>
              <w:fldChar w:fldCharType="end"/>
            </w:r>
          </w:hyperlink>
        </w:p>
        <w:p w14:paraId="1D933FCD" w14:textId="46054C19" w:rsidR="004353A5" w:rsidRDefault="00000000">
          <w:pPr>
            <w:pStyle w:val="12"/>
            <w:rPr>
              <w:rFonts w:eastAsiaTheme="minorEastAsia"/>
              <w:noProof/>
              <w14:ligatures w14:val="standardContextual"/>
            </w:rPr>
          </w:pPr>
          <w:hyperlink w:anchor="_Toc162425512" w:history="1">
            <w:r w:rsidR="004353A5" w:rsidRPr="006A352A">
              <w:rPr>
                <w:rStyle w:val="af2"/>
                <w:rFonts w:ascii="ＭＳ ゴシック" w:hAnsi="ＭＳ ゴシック"/>
                <w:noProof/>
              </w:rPr>
              <w:t>14.</w:t>
            </w:r>
            <w:r w:rsidR="004353A5">
              <w:rPr>
                <w:rFonts w:eastAsiaTheme="minorEastAsia"/>
                <w:noProof/>
                <w14:ligatures w14:val="standardContextual"/>
              </w:rPr>
              <w:tab/>
            </w:r>
            <w:r w:rsidR="004353A5" w:rsidRPr="006A352A">
              <w:rPr>
                <w:rStyle w:val="af2"/>
                <w:noProof/>
              </w:rPr>
              <w:t>(</w:t>
            </w:r>
            <w:r w:rsidR="004353A5" w:rsidRPr="006A352A">
              <w:rPr>
                <w:rStyle w:val="af2"/>
                <w:noProof/>
              </w:rPr>
              <w:t>付録１</w:t>
            </w:r>
            <w:r w:rsidR="004353A5" w:rsidRPr="006A352A">
              <w:rPr>
                <w:rStyle w:val="af2"/>
                <w:noProof/>
              </w:rPr>
              <w:t>)</w:t>
            </w:r>
            <w:r w:rsidR="004353A5" w:rsidRPr="006A352A">
              <w:rPr>
                <w:rStyle w:val="af2"/>
                <w:noProof/>
              </w:rPr>
              <w:t>有害事象の定義、重症度及び因果関係</w:t>
            </w:r>
            <w:r w:rsidR="004353A5">
              <w:rPr>
                <w:noProof/>
                <w:webHidden/>
              </w:rPr>
              <w:tab/>
            </w:r>
            <w:r w:rsidR="004353A5">
              <w:rPr>
                <w:noProof/>
                <w:webHidden/>
              </w:rPr>
              <w:fldChar w:fldCharType="begin"/>
            </w:r>
            <w:r w:rsidR="004353A5">
              <w:rPr>
                <w:noProof/>
                <w:webHidden/>
              </w:rPr>
              <w:instrText xml:space="preserve"> PAGEREF _Toc162425512 \h </w:instrText>
            </w:r>
            <w:r w:rsidR="004353A5">
              <w:rPr>
                <w:noProof/>
                <w:webHidden/>
              </w:rPr>
            </w:r>
            <w:r w:rsidR="004353A5">
              <w:rPr>
                <w:noProof/>
                <w:webHidden/>
              </w:rPr>
              <w:fldChar w:fldCharType="separate"/>
            </w:r>
            <w:r w:rsidR="00350328">
              <w:rPr>
                <w:noProof/>
                <w:webHidden/>
              </w:rPr>
              <w:t>49</w:t>
            </w:r>
            <w:r w:rsidR="004353A5">
              <w:rPr>
                <w:noProof/>
                <w:webHidden/>
              </w:rPr>
              <w:fldChar w:fldCharType="end"/>
            </w:r>
          </w:hyperlink>
        </w:p>
        <w:p w14:paraId="350369A0" w14:textId="7D9358D6" w:rsidR="004353A5" w:rsidRDefault="00000000" w:rsidP="004353A5">
          <w:pPr>
            <w:pStyle w:val="21"/>
            <w:rPr>
              <w:rFonts w:eastAsiaTheme="minorEastAsia"/>
              <w:noProof/>
              <w14:ligatures w14:val="standardContextual"/>
            </w:rPr>
          </w:pPr>
          <w:hyperlink w:anchor="_Toc162425513" w:history="1">
            <w:r w:rsidR="004353A5" w:rsidRPr="006A352A">
              <w:rPr>
                <w:rStyle w:val="af2"/>
                <w:rFonts w:ascii="ＭＳ ゴシック" w:hAnsi="ＭＳ ゴシック"/>
                <w:noProof/>
              </w:rPr>
              <w:t>14.1.</w:t>
            </w:r>
            <w:r w:rsidR="004353A5">
              <w:rPr>
                <w:rFonts w:eastAsiaTheme="minorEastAsia"/>
                <w:noProof/>
                <w14:ligatures w14:val="standardContextual"/>
              </w:rPr>
              <w:tab/>
            </w:r>
            <w:r w:rsidR="004353A5" w:rsidRPr="006A352A">
              <w:rPr>
                <w:rStyle w:val="af2"/>
                <w:noProof/>
              </w:rPr>
              <w:t>有害事象の定義の詳細と説明</w:t>
            </w:r>
            <w:r w:rsidR="004353A5">
              <w:rPr>
                <w:noProof/>
                <w:webHidden/>
              </w:rPr>
              <w:tab/>
            </w:r>
            <w:r w:rsidR="004353A5">
              <w:rPr>
                <w:noProof/>
                <w:webHidden/>
              </w:rPr>
              <w:fldChar w:fldCharType="begin"/>
            </w:r>
            <w:r w:rsidR="004353A5">
              <w:rPr>
                <w:noProof/>
                <w:webHidden/>
              </w:rPr>
              <w:instrText xml:space="preserve"> PAGEREF _Toc162425513 \h </w:instrText>
            </w:r>
            <w:r w:rsidR="004353A5">
              <w:rPr>
                <w:noProof/>
                <w:webHidden/>
              </w:rPr>
            </w:r>
            <w:r w:rsidR="004353A5">
              <w:rPr>
                <w:noProof/>
                <w:webHidden/>
              </w:rPr>
              <w:fldChar w:fldCharType="separate"/>
            </w:r>
            <w:r w:rsidR="00350328">
              <w:rPr>
                <w:noProof/>
                <w:webHidden/>
              </w:rPr>
              <w:t>49</w:t>
            </w:r>
            <w:r w:rsidR="004353A5">
              <w:rPr>
                <w:noProof/>
                <w:webHidden/>
              </w:rPr>
              <w:fldChar w:fldCharType="end"/>
            </w:r>
          </w:hyperlink>
        </w:p>
        <w:p w14:paraId="5EF7E3E8" w14:textId="30DE7BC5" w:rsidR="004353A5" w:rsidRDefault="00000000" w:rsidP="004353A5">
          <w:pPr>
            <w:pStyle w:val="21"/>
            <w:rPr>
              <w:rFonts w:eastAsiaTheme="minorEastAsia"/>
              <w:noProof/>
              <w14:ligatures w14:val="standardContextual"/>
            </w:rPr>
          </w:pPr>
          <w:hyperlink w:anchor="_Toc162425514" w:history="1">
            <w:r w:rsidR="004353A5" w:rsidRPr="006A352A">
              <w:rPr>
                <w:rStyle w:val="af2"/>
                <w:rFonts w:ascii="ＭＳ ゴシック" w:hAnsi="ＭＳ ゴシック"/>
                <w:noProof/>
              </w:rPr>
              <w:t>14.2.</w:t>
            </w:r>
            <w:r w:rsidR="004353A5">
              <w:rPr>
                <w:rFonts w:eastAsiaTheme="minorEastAsia"/>
                <w:noProof/>
                <w14:ligatures w14:val="standardContextual"/>
              </w:rPr>
              <w:tab/>
            </w:r>
            <w:r w:rsidR="004353A5" w:rsidRPr="006A352A">
              <w:rPr>
                <w:rStyle w:val="af2"/>
                <w:noProof/>
              </w:rPr>
              <w:t>重症度</w:t>
            </w:r>
            <w:r w:rsidR="004353A5">
              <w:rPr>
                <w:noProof/>
                <w:webHidden/>
              </w:rPr>
              <w:tab/>
            </w:r>
            <w:r w:rsidR="004353A5">
              <w:rPr>
                <w:noProof/>
                <w:webHidden/>
              </w:rPr>
              <w:fldChar w:fldCharType="begin"/>
            </w:r>
            <w:r w:rsidR="004353A5">
              <w:rPr>
                <w:noProof/>
                <w:webHidden/>
              </w:rPr>
              <w:instrText xml:space="preserve"> PAGEREF _Toc162425514 \h </w:instrText>
            </w:r>
            <w:r w:rsidR="004353A5">
              <w:rPr>
                <w:noProof/>
                <w:webHidden/>
              </w:rPr>
            </w:r>
            <w:r w:rsidR="004353A5">
              <w:rPr>
                <w:noProof/>
                <w:webHidden/>
              </w:rPr>
              <w:fldChar w:fldCharType="separate"/>
            </w:r>
            <w:r w:rsidR="00350328">
              <w:rPr>
                <w:noProof/>
                <w:webHidden/>
              </w:rPr>
              <w:t>49</w:t>
            </w:r>
            <w:r w:rsidR="004353A5">
              <w:rPr>
                <w:noProof/>
                <w:webHidden/>
              </w:rPr>
              <w:fldChar w:fldCharType="end"/>
            </w:r>
          </w:hyperlink>
        </w:p>
        <w:p w14:paraId="66EF31BE" w14:textId="2632B350" w:rsidR="004353A5" w:rsidRDefault="00000000" w:rsidP="004353A5">
          <w:pPr>
            <w:pStyle w:val="21"/>
            <w:rPr>
              <w:rFonts w:eastAsiaTheme="minorEastAsia"/>
              <w:noProof/>
              <w14:ligatures w14:val="standardContextual"/>
            </w:rPr>
          </w:pPr>
          <w:hyperlink w:anchor="_Toc162425515" w:history="1">
            <w:r w:rsidR="004353A5" w:rsidRPr="006A352A">
              <w:rPr>
                <w:rStyle w:val="af2"/>
                <w:rFonts w:ascii="ＭＳ ゴシック" w:hAnsi="ＭＳ ゴシック"/>
                <w:noProof/>
              </w:rPr>
              <w:t>14.3.</w:t>
            </w:r>
            <w:r w:rsidR="004353A5">
              <w:rPr>
                <w:rFonts w:eastAsiaTheme="minorEastAsia"/>
                <w:noProof/>
                <w14:ligatures w14:val="standardContextual"/>
              </w:rPr>
              <w:tab/>
            </w:r>
            <w:r w:rsidR="004353A5" w:rsidRPr="006A352A">
              <w:rPr>
                <w:rStyle w:val="af2"/>
                <w:noProof/>
              </w:rPr>
              <w:t>因果関係</w:t>
            </w:r>
            <w:r w:rsidR="004353A5">
              <w:rPr>
                <w:noProof/>
                <w:webHidden/>
              </w:rPr>
              <w:tab/>
            </w:r>
            <w:r w:rsidR="004353A5">
              <w:rPr>
                <w:noProof/>
                <w:webHidden/>
              </w:rPr>
              <w:fldChar w:fldCharType="begin"/>
            </w:r>
            <w:r w:rsidR="004353A5">
              <w:rPr>
                <w:noProof/>
                <w:webHidden/>
              </w:rPr>
              <w:instrText xml:space="preserve"> PAGEREF _Toc162425515 \h </w:instrText>
            </w:r>
            <w:r w:rsidR="004353A5">
              <w:rPr>
                <w:noProof/>
                <w:webHidden/>
              </w:rPr>
            </w:r>
            <w:r w:rsidR="004353A5">
              <w:rPr>
                <w:noProof/>
                <w:webHidden/>
              </w:rPr>
              <w:fldChar w:fldCharType="separate"/>
            </w:r>
            <w:r w:rsidR="00350328">
              <w:rPr>
                <w:noProof/>
                <w:webHidden/>
              </w:rPr>
              <w:t>49</w:t>
            </w:r>
            <w:r w:rsidR="004353A5">
              <w:rPr>
                <w:noProof/>
                <w:webHidden/>
              </w:rPr>
              <w:fldChar w:fldCharType="end"/>
            </w:r>
          </w:hyperlink>
        </w:p>
        <w:p w14:paraId="01542689" w14:textId="1700D15E" w:rsidR="004353A5" w:rsidRDefault="00000000">
          <w:pPr>
            <w:pStyle w:val="12"/>
            <w:rPr>
              <w:rFonts w:eastAsiaTheme="minorEastAsia"/>
              <w:noProof/>
              <w14:ligatures w14:val="standardContextual"/>
            </w:rPr>
          </w:pPr>
          <w:hyperlink w:anchor="_Toc162425516" w:history="1">
            <w:r w:rsidR="004353A5" w:rsidRPr="006A352A">
              <w:rPr>
                <w:rStyle w:val="af2"/>
                <w:rFonts w:ascii="ＭＳ ゴシック" w:hAnsi="ＭＳ ゴシック"/>
                <w:noProof/>
              </w:rPr>
              <w:t>15.</w:t>
            </w:r>
            <w:r w:rsidR="004353A5">
              <w:rPr>
                <w:rFonts w:eastAsiaTheme="minorEastAsia"/>
                <w:noProof/>
                <w14:ligatures w14:val="standardContextual"/>
              </w:rPr>
              <w:tab/>
            </w:r>
            <w:r w:rsidR="004353A5" w:rsidRPr="006A352A">
              <w:rPr>
                <w:rStyle w:val="af2"/>
                <w:noProof/>
              </w:rPr>
              <w:t>(</w:t>
            </w:r>
            <w:r w:rsidR="004353A5" w:rsidRPr="006A352A">
              <w:rPr>
                <w:rStyle w:val="af2"/>
                <w:noProof/>
              </w:rPr>
              <w:t>付録２</w:t>
            </w:r>
            <w:r w:rsidR="004353A5" w:rsidRPr="006A352A">
              <w:rPr>
                <w:rStyle w:val="af2"/>
                <w:noProof/>
              </w:rPr>
              <w:t xml:space="preserve">) </w:t>
            </w:r>
            <w:r w:rsidR="004353A5" w:rsidRPr="006A352A">
              <w:rPr>
                <w:rStyle w:val="af2"/>
                <w:noProof/>
              </w:rPr>
              <w:t>用語集</w:t>
            </w:r>
            <w:r w:rsidR="004353A5">
              <w:rPr>
                <w:noProof/>
                <w:webHidden/>
              </w:rPr>
              <w:tab/>
            </w:r>
            <w:r w:rsidR="004353A5">
              <w:rPr>
                <w:noProof/>
                <w:webHidden/>
              </w:rPr>
              <w:fldChar w:fldCharType="begin"/>
            </w:r>
            <w:r w:rsidR="004353A5">
              <w:rPr>
                <w:noProof/>
                <w:webHidden/>
              </w:rPr>
              <w:instrText xml:space="preserve"> PAGEREF _Toc162425516 \h </w:instrText>
            </w:r>
            <w:r w:rsidR="004353A5">
              <w:rPr>
                <w:noProof/>
                <w:webHidden/>
              </w:rPr>
            </w:r>
            <w:r w:rsidR="004353A5">
              <w:rPr>
                <w:noProof/>
                <w:webHidden/>
              </w:rPr>
              <w:fldChar w:fldCharType="separate"/>
            </w:r>
            <w:r w:rsidR="00350328">
              <w:rPr>
                <w:noProof/>
                <w:webHidden/>
              </w:rPr>
              <w:t>50</w:t>
            </w:r>
            <w:r w:rsidR="004353A5">
              <w:rPr>
                <w:noProof/>
                <w:webHidden/>
              </w:rPr>
              <w:fldChar w:fldCharType="end"/>
            </w:r>
          </w:hyperlink>
        </w:p>
        <w:p w14:paraId="14570773" w14:textId="077E971B" w:rsidR="004353A5" w:rsidRDefault="00000000" w:rsidP="004353A5">
          <w:pPr>
            <w:pStyle w:val="21"/>
            <w:rPr>
              <w:rFonts w:eastAsiaTheme="minorEastAsia"/>
              <w:noProof/>
              <w14:ligatures w14:val="standardContextual"/>
            </w:rPr>
          </w:pPr>
          <w:hyperlink w:anchor="_Toc162425517" w:history="1">
            <w:r w:rsidR="004353A5" w:rsidRPr="006A352A">
              <w:rPr>
                <w:rStyle w:val="af2"/>
                <w:rFonts w:ascii="ＭＳ ゴシック" w:hAnsi="ＭＳ ゴシック"/>
                <w:noProof/>
              </w:rPr>
              <w:t>15.1.</w:t>
            </w:r>
            <w:r w:rsidR="004353A5">
              <w:rPr>
                <w:rFonts w:eastAsiaTheme="minorEastAsia"/>
                <w:noProof/>
                <w14:ligatures w14:val="standardContextual"/>
              </w:rPr>
              <w:tab/>
            </w:r>
            <w:r w:rsidR="004353A5" w:rsidRPr="006A352A">
              <w:rPr>
                <w:rStyle w:val="af2"/>
                <w:noProof/>
              </w:rPr>
              <w:t>略語一覧</w:t>
            </w:r>
            <w:r w:rsidR="004353A5">
              <w:rPr>
                <w:noProof/>
                <w:webHidden/>
              </w:rPr>
              <w:tab/>
            </w:r>
            <w:r w:rsidR="004353A5">
              <w:rPr>
                <w:noProof/>
                <w:webHidden/>
              </w:rPr>
              <w:fldChar w:fldCharType="begin"/>
            </w:r>
            <w:r w:rsidR="004353A5">
              <w:rPr>
                <w:noProof/>
                <w:webHidden/>
              </w:rPr>
              <w:instrText xml:space="preserve"> PAGEREF _Toc162425517 \h </w:instrText>
            </w:r>
            <w:r w:rsidR="004353A5">
              <w:rPr>
                <w:noProof/>
                <w:webHidden/>
              </w:rPr>
            </w:r>
            <w:r w:rsidR="004353A5">
              <w:rPr>
                <w:noProof/>
                <w:webHidden/>
              </w:rPr>
              <w:fldChar w:fldCharType="separate"/>
            </w:r>
            <w:r w:rsidR="00350328">
              <w:rPr>
                <w:noProof/>
                <w:webHidden/>
              </w:rPr>
              <w:t>50</w:t>
            </w:r>
            <w:r w:rsidR="004353A5">
              <w:rPr>
                <w:noProof/>
                <w:webHidden/>
              </w:rPr>
              <w:fldChar w:fldCharType="end"/>
            </w:r>
          </w:hyperlink>
        </w:p>
        <w:p w14:paraId="69C58AA9" w14:textId="6BA6485D" w:rsidR="004353A5" w:rsidRDefault="00000000">
          <w:pPr>
            <w:pStyle w:val="12"/>
            <w:rPr>
              <w:rFonts w:eastAsiaTheme="minorEastAsia"/>
              <w:noProof/>
              <w14:ligatures w14:val="standardContextual"/>
            </w:rPr>
          </w:pPr>
          <w:hyperlink w:anchor="_Toc162425518" w:history="1">
            <w:r w:rsidR="004353A5" w:rsidRPr="006A352A">
              <w:rPr>
                <w:rStyle w:val="af2"/>
                <w:rFonts w:ascii="ＭＳ ゴシック" w:hAnsi="ＭＳ ゴシック"/>
                <w:noProof/>
              </w:rPr>
              <w:t>16.</w:t>
            </w:r>
            <w:r w:rsidR="004353A5">
              <w:rPr>
                <w:rFonts w:eastAsiaTheme="minorEastAsia"/>
                <w:noProof/>
                <w14:ligatures w14:val="standardContextual"/>
              </w:rPr>
              <w:tab/>
            </w:r>
            <w:r w:rsidR="004353A5" w:rsidRPr="006A352A">
              <w:rPr>
                <w:rStyle w:val="af2"/>
                <w:noProof/>
              </w:rPr>
              <w:t>(</w:t>
            </w:r>
            <w:r w:rsidR="004353A5" w:rsidRPr="006A352A">
              <w:rPr>
                <w:rStyle w:val="af2"/>
                <w:noProof/>
              </w:rPr>
              <w:t>付録３</w:t>
            </w:r>
            <w:r w:rsidR="004353A5" w:rsidRPr="006A352A">
              <w:rPr>
                <w:rStyle w:val="af2"/>
                <w:noProof/>
              </w:rPr>
              <w:t>)</w:t>
            </w:r>
            <w:r w:rsidR="004353A5" w:rsidRPr="006A352A">
              <w:rPr>
                <w:rStyle w:val="af2"/>
                <w:noProof/>
              </w:rPr>
              <w:t>：診断基準及び評価尺度</w:t>
            </w:r>
            <w:r w:rsidR="004353A5">
              <w:rPr>
                <w:noProof/>
                <w:webHidden/>
              </w:rPr>
              <w:tab/>
            </w:r>
            <w:r w:rsidR="004353A5">
              <w:rPr>
                <w:noProof/>
                <w:webHidden/>
              </w:rPr>
              <w:fldChar w:fldCharType="begin"/>
            </w:r>
            <w:r w:rsidR="004353A5">
              <w:rPr>
                <w:noProof/>
                <w:webHidden/>
              </w:rPr>
              <w:instrText xml:space="preserve"> PAGEREF _Toc162425518 \h </w:instrText>
            </w:r>
            <w:r w:rsidR="004353A5">
              <w:rPr>
                <w:noProof/>
                <w:webHidden/>
              </w:rPr>
            </w:r>
            <w:r w:rsidR="004353A5">
              <w:rPr>
                <w:noProof/>
                <w:webHidden/>
              </w:rPr>
              <w:fldChar w:fldCharType="separate"/>
            </w:r>
            <w:r w:rsidR="00350328">
              <w:rPr>
                <w:noProof/>
                <w:webHidden/>
              </w:rPr>
              <w:t>51</w:t>
            </w:r>
            <w:r w:rsidR="004353A5">
              <w:rPr>
                <w:noProof/>
                <w:webHidden/>
              </w:rPr>
              <w:fldChar w:fldCharType="end"/>
            </w:r>
          </w:hyperlink>
        </w:p>
        <w:p w14:paraId="5A657077" w14:textId="72B66777" w:rsidR="004353A5" w:rsidRDefault="00000000" w:rsidP="004353A5">
          <w:pPr>
            <w:pStyle w:val="21"/>
            <w:rPr>
              <w:rFonts w:eastAsiaTheme="minorEastAsia"/>
              <w:noProof/>
              <w14:ligatures w14:val="standardContextual"/>
            </w:rPr>
          </w:pPr>
          <w:hyperlink w:anchor="_Toc162425519" w:history="1">
            <w:r w:rsidR="004353A5" w:rsidRPr="006A352A">
              <w:rPr>
                <w:rStyle w:val="af2"/>
                <w:rFonts w:ascii="ＭＳ ゴシック" w:hAnsi="ＭＳ ゴシック"/>
                <w:noProof/>
              </w:rPr>
              <w:t>16.1.</w:t>
            </w:r>
            <w:r w:rsidR="004353A5">
              <w:rPr>
                <w:rFonts w:eastAsiaTheme="minorEastAsia"/>
                <w:noProof/>
                <w14:ligatures w14:val="standardContextual"/>
              </w:rPr>
              <w:tab/>
            </w:r>
            <w:r w:rsidR="004353A5" w:rsidRPr="006A352A">
              <w:rPr>
                <w:rStyle w:val="af2"/>
                <w:noProof/>
              </w:rPr>
              <w:t>改訂</w:t>
            </w:r>
            <w:r w:rsidR="004353A5" w:rsidRPr="006A352A">
              <w:rPr>
                <w:rStyle w:val="af2"/>
                <w:noProof/>
              </w:rPr>
              <w:t>El Escorial</w:t>
            </w:r>
            <w:r w:rsidR="004353A5" w:rsidRPr="006A352A">
              <w:rPr>
                <w:rStyle w:val="af2"/>
                <w:noProof/>
              </w:rPr>
              <w:t>診断基準</w:t>
            </w:r>
            <w:r w:rsidR="004353A5">
              <w:rPr>
                <w:noProof/>
                <w:webHidden/>
              </w:rPr>
              <w:tab/>
            </w:r>
            <w:r w:rsidR="004353A5">
              <w:rPr>
                <w:noProof/>
                <w:webHidden/>
              </w:rPr>
              <w:fldChar w:fldCharType="begin"/>
            </w:r>
            <w:r w:rsidR="004353A5">
              <w:rPr>
                <w:noProof/>
                <w:webHidden/>
              </w:rPr>
              <w:instrText xml:space="preserve"> PAGEREF _Toc162425519 \h </w:instrText>
            </w:r>
            <w:r w:rsidR="004353A5">
              <w:rPr>
                <w:noProof/>
                <w:webHidden/>
              </w:rPr>
            </w:r>
            <w:r w:rsidR="004353A5">
              <w:rPr>
                <w:noProof/>
                <w:webHidden/>
              </w:rPr>
              <w:fldChar w:fldCharType="separate"/>
            </w:r>
            <w:r w:rsidR="00350328">
              <w:rPr>
                <w:noProof/>
                <w:webHidden/>
              </w:rPr>
              <w:t>51</w:t>
            </w:r>
            <w:r w:rsidR="004353A5">
              <w:rPr>
                <w:noProof/>
                <w:webHidden/>
              </w:rPr>
              <w:fldChar w:fldCharType="end"/>
            </w:r>
          </w:hyperlink>
        </w:p>
        <w:p w14:paraId="00985928" w14:textId="60B3C239" w:rsidR="004353A5" w:rsidRDefault="00000000" w:rsidP="004353A5">
          <w:pPr>
            <w:pStyle w:val="21"/>
            <w:rPr>
              <w:rFonts w:eastAsiaTheme="minorEastAsia"/>
              <w:noProof/>
              <w14:ligatures w14:val="standardContextual"/>
            </w:rPr>
          </w:pPr>
          <w:hyperlink w:anchor="_Toc162425520" w:history="1">
            <w:r w:rsidR="004353A5" w:rsidRPr="006A352A">
              <w:rPr>
                <w:rStyle w:val="af2"/>
                <w:rFonts w:ascii="ＭＳ ゴシック" w:hAnsi="ＭＳ ゴシック"/>
                <w:noProof/>
              </w:rPr>
              <w:t>16.2.</w:t>
            </w:r>
            <w:r w:rsidR="004353A5">
              <w:rPr>
                <w:rFonts w:eastAsiaTheme="minorEastAsia"/>
                <w:noProof/>
                <w14:ligatures w14:val="standardContextual"/>
              </w:rPr>
              <w:tab/>
            </w:r>
            <w:r w:rsidR="004353A5" w:rsidRPr="006A352A">
              <w:rPr>
                <w:rStyle w:val="af2"/>
                <w:rFonts w:ascii="ＭＳ ゴシック" w:hAnsi="ＭＳ ゴシック"/>
                <w:noProof/>
              </w:rPr>
              <w:t>日本語版</w:t>
            </w:r>
            <w:r w:rsidR="0030519B">
              <w:rPr>
                <w:rFonts w:ascii="Times New Roman" w:hAnsi="Times New Roman" w:cs="Times New Roman" w:hint="eastAsia"/>
              </w:rPr>
              <w:t>●●●</w:t>
            </w:r>
            <w:r w:rsidR="004353A5" w:rsidRPr="006A352A">
              <w:rPr>
                <w:rStyle w:val="af2"/>
                <w:rFonts w:ascii="ＭＳ ゴシック" w:hAnsi="ＭＳ ゴシック"/>
                <w:noProof/>
              </w:rPr>
              <w:t>機能評価スケール改訂版</w:t>
            </w:r>
            <w:r w:rsidR="004353A5" w:rsidRPr="006A352A">
              <w:rPr>
                <w:rStyle w:val="af2"/>
                <w:noProof/>
              </w:rPr>
              <w:t xml:space="preserve"> </w:t>
            </w:r>
            <w:r w:rsidR="004353A5">
              <w:rPr>
                <w:noProof/>
                <w:webHidden/>
              </w:rPr>
              <w:tab/>
            </w:r>
            <w:r w:rsidR="004353A5">
              <w:rPr>
                <w:noProof/>
                <w:webHidden/>
              </w:rPr>
              <w:fldChar w:fldCharType="begin"/>
            </w:r>
            <w:r w:rsidR="004353A5">
              <w:rPr>
                <w:noProof/>
                <w:webHidden/>
              </w:rPr>
              <w:instrText xml:space="preserve"> PAGEREF _Toc162425520 \h </w:instrText>
            </w:r>
            <w:r w:rsidR="004353A5">
              <w:rPr>
                <w:noProof/>
                <w:webHidden/>
              </w:rPr>
            </w:r>
            <w:r w:rsidR="004353A5">
              <w:rPr>
                <w:noProof/>
                <w:webHidden/>
              </w:rPr>
              <w:fldChar w:fldCharType="separate"/>
            </w:r>
            <w:r w:rsidR="00350328">
              <w:rPr>
                <w:noProof/>
                <w:webHidden/>
              </w:rPr>
              <w:t>51</w:t>
            </w:r>
            <w:r w:rsidR="004353A5">
              <w:rPr>
                <w:noProof/>
                <w:webHidden/>
              </w:rPr>
              <w:fldChar w:fldCharType="end"/>
            </w:r>
          </w:hyperlink>
        </w:p>
        <w:p w14:paraId="6FA0F16D" w14:textId="60EFD3C2" w:rsidR="004353A5" w:rsidRDefault="00000000" w:rsidP="004353A5">
          <w:pPr>
            <w:pStyle w:val="21"/>
            <w:rPr>
              <w:rFonts w:eastAsiaTheme="minorEastAsia"/>
              <w:noProof/>
              <w14:ligatures w14:val="standardContextual"/>
            </w:rPr>
          </w:pPr>
          <w:hyperlink w:anchor="_Toc162425521" w:history="1">
            <w:r w:rsidR="004353A5" w:rsidRPr="006A352A">
              <w:rPr>
                <w:rStyle w:val="af2"/>
                <w:rFonts w:ascii="ＭＳ ゴシック" w:hAnsi="ＭＳ ゴシック"/>
                <w:noProof/>
              </w:rPr>
              <w:t>16.3.</w:t>
            </w:r>
            <w:r w:rsidR="004353A5">
              <w:rPr>
                <w:rFonts w:eastAsiaTheme="minorEastAsia"/>
                <w:noProof/>
                <w14:ligatures w14:val="standardContextual"/>
              </w:rPr>
              <w:tab/>
            </w:r>
            <w:r w:rsidR="004353A5" w:rsidRPr="006A352A">
              <w:rPr>
                <w:rStyle w:val="af2"/>
                <w:rFonts w:ascii="ＭＳ ゴシック" w:hAnsi="ＭＳ ゴシック"/>
                <w:noProof/>
              </w:rPr>
              <w:t>Modified Norris Scale</w:t>
            </w:r>
            <w:r w:rsidR="004353A5" w:rsidRPr="006A352A">
              <w:rPr>
                <w:rStyle w:val="af2"/>
                <w:noProof/>
              </w:rPr>
              <w:t xml:space="preserve"> </w:t>
            </w:r>
            <w:r w:rsidR="004353A5">
              <w:rPr>
                <w:noProof/>
                <w:webHidden/>
              </w:rPr>
              <w:tab/>
            </w:r>
            <w:r w:rsidR="004353A5">
              <w:rPr>
                <w:noProof/>
                <w:webHidden/>
              </w:rPr>
              <w:fldChar w:fldCharType="begin"/>
            </w:r>
            <w:r w:rsidR="004353A5">
              <w:rPr>
                <w:noProof/>
                <w:webHidden/>
              </w:rPr>
              <w:instrText xml:space="preserve"> PAGEREF _Toc162425521 \h </w:instrText>
            </w:r>
            <w:r w:rsidR="004353A5">
              <w:rPr>
                <w:noProof/>
                <w:webHidden/>
              </w:rPr>
            </w:r>
            <w:r w:rsidR="004353A5">
              <w:rPr>
                <w:noProof/>
                <w:webHidden/>
              </w:rPr>
              <w:fldChar w:fldCharType="separate"/>
            </w:r>
            <w:r w:rsidR="00350328">
              <w:rPr>
                <w:noProof/>
                <w:webHidden/>
              </w:rPr>
              <w:t>53</w:t>
            </w:r>
            <w:r w:rsidR="004353A5">
              <w:rPr>
                <w:noProof/>
                <w:webHidden/>
              </w:rPr>
              <w:fldChar w:fldCharType="end"/>
            </w:r>
          </w:hyperlink>
        </w:p>
        <w:p w14:paraId="0C5ACEA6" w14:textId="28654A71" w:rsidR="004353A5" w:rsidRDefault="00000000" w:rsidP="004353A5">
          <w:pPr>
            <w:pStyle w:val="21"/>
            <w:rPr>
              <w:rFonts w:eastAsiaTheme="minorEastAsia"/>
              <w:noProof/>
              <w14:ligatures w14:val="standardContextual"/>
            </w:rPr>
          </w:pPr>
          <w:hyperlink w:anchor="_Toc162425522" w:history="1">
            <w:r w:rsidR="004353A5" w:rsidRPr="006A352A">
              <w:rPr>
                <w:rStyle w:val="af2"/>
                <w:rFonts w:ascii="ＭＳ ゴシック" w:hAnsi="ＭＳ ゴシック"/>
                <w:noProof/>
              </w:rPr>
              <w:t>16.4.</w:t>
            </w:r>
            <w:r w:rsidR="004353A5">
              <w:rPr>
                <w:rFonts w:eastAsiaTheme="minorEastAsia"/>
                <w:noProof/>
                <w14:ligatures w14:val="standardContextual"/>
              </w:rPr>
              <w:tab/>
            </w:r>
            <w:r w:rsidR="0030519B">
              <w:rPr>
                <w:rFonts w:ascii="Times New Roman" w:hAnsi="Times New Roman" w:cs="Times New Roman" w:hint="eastAsia"/>
              </w:rPr>
              <w:t>●●●</w:t>
            </w:r>
            <w:r w:rsidR="004353A5" w:rsidRPr="006A352A">
              <w:rPr>
                <w:rStyle w:val="af2"/>
                <w:rFonts w:ascii="ＭＳ ゴシック" w:hAnsi="ＭＳ ゴシック"/>
                <w:noProof/>
              </w:rPr>
              <w:t>AQ-5</w:t>
            </w:r>
            <w:r w:rsidR="004353A5" w:rsidRPr="006A352A">
              <w:rPr>
                <w:rStyle w:val="af2"/>
                <w:noProof/>
              </w:rPr>
              <w:t xml:space="preserve"> </w:t>
            </w:r>
            <w:r w:rsidR="004353A5">
              <w:rPr>
                <w:noProof/>
                <w:webHidden/>
              </w:rPr>
              <w:tab/>
            </w:r>
            <w:r w:rsidR="004353A5">
              <w:rPr>
                <w:noProof/>
                <w:webHidden/>
              </w:rPr>
              <w:fldChar w:fldCharType="begin"/>
            </w:r>
            <w:r w:rsidR="004353A5">
              <w:rPr>
                <w:noProof/>
                <w:webHidden/>
              </w:rPr>
              <w:instrText xml:space="preserve"> PAGEREF _Toc162425522 \h </w:instrText>
            </w:r>
            <w:r w:rsidR="004353A5">
              <w:rPr>
                <w:noProof/>
                <w:webHidden/>
              </w:rPr>
            </w:r>
            <w:r w:rsidR="004353A5">
              <w:rPr>
                <w:noProof/>
                <w:webHidden/>
              </w:rPr>
              <w:fldChar w:fldCharType="separate"/>
            </w:r>
            <w:r w:rsidR="00350328">
              <w:rPr>
                <w:noProof/>
                <w:webHidden/>
              </w:rPr>
              <w:t>55</w:t>
            </w:r>
            <w:r w:rsidR="004353A5">
              <w:rPr>
                <w:noProof/>
                <w:webHidden/>
              </w:rPr>
              <w:fldChar w:fldCharType="end"/>
            </w:r>
          </w:hyperlink>
        </w:p>
        <w:p w14:paraId="12B6727A" w14:textId="2BB03314" w:rsidR="004353A5" w:rsidRDefault="00000000">
          <w:pPr>
            <w:pStyle w:val="12"/>
            <w:rPr>
              <w:rFonts w:eastAsiaTheme="minorEastAsia"/>
              <w:noProof/>
              <w14:ligatures w14:val="standardContextual"/>
            </w:rPr>
          </w:pPr>
          <w:hyperlink w:anchor="_Toc162425523" w:history="1">
            <w:r w:rsidR="004353A5" w:rsidRPr="006A352A">
              <w:rPr>
                <w:rStyle w:val="af2"/>
                <w:rFonts w:ascii="ＭＳ ゴシック" w:hAnsi="ＭＳ ゴシック"/>
                <w:noProof/>
              </w:rPr>
              <w:t>17.</w:t>
            </w:r>
            <w:r w:rsidR="004353A5">
              <w:rPr>
                <w:rFonts w:eastAsiaTheme="minorEastAsia"/>
                <w:noProof/>
                <w14:ligatures w14:val="standardContextual"/>
              </w:rPr>
              <w:tab/>
            </w:r>
            <w:r w:rsidR="004353A5" w:rsidRPr="006A352A">
              <w:rPr>
                <w:rStyle w:val="af2"/>
                <w:noProof/>
              </w:rPr>
              <w:t>（付録４）：引用文献</w:t>
            </w:r>
            <w:r w:rsidR="004353A5">
              <w:rPr>
                <w:noProof/>
                <w:webHidden/>
              </w:rPr>
              <w:tab/>
            </w:r>
            <w:r w:rsidR="004353A5">
              <w:rPr>
                <w:noProof/>
                <w:webHidden/>
              </w:rPr>
              <w:fldChar w:fldCharType="begin"/>
            </w:r>
            <w:r w:rsidR="004353A5">
              <w:rPr>
                <w:noProof/>
                <w:webHidden/>
              </w:rPr>
              <w:instrText xml:space="preserve"> PAGEREF _Toc162425523 \h </w:instrText>
            </w:r>
            <w:r w:rsidR="004353A5">
              <w:rPr>
                <w:noProof/>
                <w:webHidden/>
              </w:rPr>
            </w:r>
            <w:r w:rsidR="004353A5">
              <w:rPr>
                <w:noProof/>
                <w:webHidden/>
              </w:rPr>
              <w:fldChar w:fldCharType="separate"/>
            </w:r>
            <w:r w:rsidR="00350328">
              <w:rPr>
                <w:noProof/>
                <w:webHidden/>
              </w:rPr>
              <w:t>57</w:t>
            </w:r>
            <w:r w:rsidR="004353A5">
              <w:rPr>
                <w:noProof/>
                <w:webHidden/>
              </w:rPr>
              <w:fldChar w:fldCharType="end"/>
            </w:r>
          </w:hyperlink>
        </w:p>
        <w:p w14:paraId="3E0B4B19" w14:textId="1BEBDD56" w:rsidR="000F59FF" w:rsidRDefault="000F59FF">
          <w:r>
            <w:rPr>
              <w:b/>
              <w:bCs/>
              <w:lang w:val="ja-JP"/>
            </w:rPr>
            <w:fldChar w:fldCharType="end"/>
          </w:r>
        </w:p>
      </w:sdtContent>
    </w:sdt>
    <w:p w14:paraId="50FE84AD" w14:textId="13E3E958" w:rsidR="007F067F" w:rsidRDefault="007F067F" w:rsidP="007F067F">
      <w:pPr>
        <w:pStyle w:val="TableParagraph"/>
        <w:rPr>
          <w:rFonts w:ascii="ＭＳ 明朝" w:eastAsia="ＭＳ 明朝" w:hAnsi="ＭＳ 明朝"/>
        </w:rPr>
      </w:pPr>
      <w:r>
        <w:rPr>
          <w:rFonts w:ascii="ＭＳ 明朝" w:eastAsia="ＭＳ 明朝" w:hAnsi="ＭＳ 明朝"/>
        </w:rPr>
        <w:br w:type="page"/>
      </w:r>
    </w:p>
    <w:p w14:paraId="6E71A033" w14:textId="629468C6" w:rsidR="007F067F" w:rsidRDefault="0022528E" w:rsidP="0022528E">
      <w:pPr>
        <w:pStyle w:val="1"/>
        <w:numPr>
          <w:ilvl w:val="0"/>
          <w:numId w:val="1"/>
        </w:numPr>
      </w:pPr>
      <w:bookmarkStart w:id="1" w:name="_Toc162425376"/>
      <w:r>
        <w:rPr>
          <w:rFonts w:hint="eastAsia"/>
        </w:rPr>
        <w:lastRenderedPageBreak/>
        <w:t>試験実施計画書の要約</w:t>
      </w:r>
      <w:bookmarkEnd w:id="1"/>
    </w:p>
    <w:p w14:paraId="72845F60" w14:textId="6864F4AA" w:rsidR="001E0454" w:rsidRDefault="001E0454" w:rsidP="001E0454">
      <w:pPr>
        <w:pStyle w:val="2"/>
        <w:numPr>
          <w:ilvl w:val="1"/>
          <w:numId w:val="1"/>
        </w:numPr>
      </w:pPr>
      <w:bookmarkStart w:id="2" w:name="_Toc162425377"/>
      <w:r>
        <w:rPr>
          <w:rFonts w:hint="eastAsia"/>
        </w:rPr>
        <w:t>試験実施計画書の概要</w:t>
      </w:r>
      <w:bookmarkEnd w:id="2"/>
    </w:p>
    <w:p w14:paraId="040B1952" w14:textId="724B3530" w:rsidR="001E0454" w:rsidRDefault="001E0454" w:rsidP="001E0454">
      <w:pPr>
        <w:pStyle w:val="3"/>
        <w:ind w:left="210" w:right="210"/>
      </w:pPr>
      <w:bookmarkStart w:id="3" w:name="_Toc162425378"/>
      <w:r>
        <w:rPr>
          <w:rFonts w:hint="eastAsia"/>
        </w:rPr>
        <w:t>主要及び副次的目的並びに関連する評価項目</w:t>
      </w:r>
      <w:bookmarkEnd w:id="3"/>
    </w:p>
    <w:tbl>
      <w:tblPr>
        <w:tblStyle w:val="TableNormal11"/>
        <w:tblW w:w="9528"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4678"/>
      </w:tblGrid>
      <w:tr w:rsidR="009B7F08" w:rsidRPr="002E42FF" w14:paraId="2A2846A9" w14:textId="77777777" w:rsidTr="001813C1">
        <w:trPr>
          <w:trHeight w:val="259"/>
        </w:trPr>
        <w:tc>
          <w:tcPr>
            <w:tcW w:w="4850" w:type="dxa"/>
          </w:tcPr>
          <w:p w14:paraId="39F2AEF5" w14:textId="77777777" w:rsidR="009B7F08" w:rsidRPr="002E42FF" w:rsidRDefault="009B7F08" w:rsidP="002B7947">
            <w:pPr>
              <w:ind w:left="108"/>
              <w:jc w:val="left"/>
              <w:rPr>
                <w:rFonts w:ascii="ＭＳ 明朝" w:hAnsi="ＭＳ 明朝" w:cs="ＭＳ 明朝"/>
                <w:b/>
                <w:bCs/>
                <w:shd w:val="clear" w:color="auto" w:fill="D2D2D2"/>
                <w:lang w:val="ja-JP" w:eastAsia="ja-JP" w:bidi="ja-JP"/>
              </w:rPr>
            </w:pPr>
            <w:r w:rsidRPr="002E42FF">
              <w:rPr>
                <w:rFonts w:ascii="ＭＳ 明朝" w:hAnsi="ＭＳ 明朝" w:cs="ＭＳ 明朝" w:hint="eastAsia"/>
                <w:b/>
                <w:bCs/>
                <w:lang w:val="ja-JP" w:eastAsia="ja-JP" w:bidi="ja-JP"/>
              </w:rPr>
              <w:t>主要な目的</w:t>
            </w:r>
          </w:p>
          <w:p w14:paraId="2E2EC4F9" w14:textId="4EA153F1" w:rsidR="009B7F08" w:rsidRPr="005D145D" w:rsidRDefault="009B7F08" w:rsidP="00EC0A32">
            <w:pPr>
              <w:ind w:leftChars="100" w:left="210"/>
              <w:jc w:val="left"/>
              <w:rPr>
                <w:rFonts w:ascii="Times New Roman" w:hAnsi="ＭＳ ゴシック" w:cs="ＭＳ ゴシック"/>
                <w:sz w:val="21"/>
                <w:szCs w:val="21"/>
                <w:lang w:val="ja-JP" w:eastAsia="ja-JP" w:bidi="ja-JP"/>
              </w:rPr>
            </w:pPr>
            <w:r w:rsidRPr="005D145D">
              <w:rPr>
                <w:rFonts w:ascii="Times New Roman" w:hAnsi="ＭＳ ゴシック" w:cs="ＭＳ ゴシック" w:hint="eastAsia"/>
                <w:sz w:val="21"/>
                <w:szCs w:val="21"/>
                <w:lang w:val="ja-JP" w:eastAsia="ja-JP" w:bidi="ja-JP"/>
              </w:rPr>
              <w:t>日本人</w:t>
            </w:r>
            <w:r w:rsidR="0030519B">
              <w:rPr>
                <w:rFonts w:ascii="Times New Roman" w:hAnsi="Times New Roman" w:cs="Times New Roman" w:hint="eastAsia"/>
                <w:lang w:eastAsia="ja-JP"/>
              </w:rPr>
              <w:t>●●●</w:t>
            </w:r>
            <w:r w:rsidRPr="005D145D">
              <w:rPr>
                <w:rFonts w:ascii="Times New Roman" w:hAnsi="ＭＳ ゴシック" w:cs="ＭＳ ゴシック" w:hint="eastAsia"/>
                <w:sz w:val="21"/>
                <w:szCs w:val="21"/>
                <w:lang w:val="ja-JP" w:eastAsia="ja-JP" w:bidi="ja-JP"/>
              </w:rPr>
              <w:t>患者に</w:t>
            </w:r>
            <w:r>
              <w:rPr>
                <w:rFonts w:ascii="Times New Roman" w:hAnsi="ＭＳ ゴシック" w:cs="ＭＳ ゴシック" w:hint="eastAsia"/>
                <w:sz w:val="21"/>
                <w:szCs w:val="21"/>
                <w:lang w:val="ja-JP" w:eastAsia="ja-JP" w:bidi="ja-JP"/>
              </w:rPr>
              <w:t>おける身体機能低下の進行に対する</w:t>
            </w:r>
            <w:r w:rsidR="004460B3">
              <w:rPr>
                <w:rFonts w:ascii="Times New Roman" w:hAnsi="ＭＳ ゴシック" w:cs="ＭＳ ゴシック" w:hint="eastAsia"/>
                <w:sz w:val="21"/>
                <w:szCs w:val="21"/>
                <w:lang w:val="ja-JP" w:eastAsia="ja-JP" w:bidi="ja-JP"/>
              </w:rPr>
              <w:t>XXX</w:t>
            </w:r>
            <w:r w:rsidRPr="005D145D">
              <w:rPr>
                <w:rFonts w:ascii="Times New Roman" w:hAnsi="ＭＳ ゴシック" w:cs="ＭＳ ゴシック" w:hint="eastAsia"/>
                <w:sz w:val="21"/>
                <w:szCs w:val="21"/>
                <w:lang w:val="ja-JP" w:eastAsia="ja-JP" w:bidi="ja-JP"/>
              </w:rPr>
              <w:t>の</w:t>
            </w:r>
            <w:r w:rsidR="00DF6317">
              <w:rPr>
                <w:rFonts w:ascii="Times New Roman" w:hAnsi="ＭＳ ゴシック" w:cs="ＭＳ ゴシック" w:hint="eastAsia"/>
                <w:sz w:val="21"/>
                <w:szCs w:val="21"/>
                <w:lang w:val="ja-JP" w:eastAsia="ja-JP" w:bidi="ja-JP"/>
              </w:rPr>
              <w:t>影響をプラセボと</w:t>
            </w:r>
            <w:r w:rsidR="009259F7">
              <w:rPr>
                <w:rFonts w:ascii="Times New Roman" w:hAnsi="ＭＳ ゴシック" w:cs="ＭＳ ゴシック" w:hint="eastAsia"/>
                <w:sz w:val="21"/>
                <w:szCs w:val="21"/>
                <w:lang w:val="ja-JP" w:eastAsia="ja-JP" w:bidi="ja-JP"/>
              </w:rPr>
              <w:t>比較し、</w:t>
            </w:r>
            <w:r w:rsidR="0078694D">
              <w:rPr>
                <w:rFonts w:ascii="Times New Roman" w:hAnsi="ＭＳ ゴシック" w:cs="ＭＳ ゴシック" w:hint="eastAsia"/>
                <w:sz w:val="21"/>
                <w:szCs w:val="21"/>
                <w:lang w:val="ja-JP" w:eastAsia="ja-JP" w:bidi="ja-JP"/>
              </w:rPr>
              <w:t>有効性</w:t>
            </w:r>
            <w:r w:rsidRPr="005D145D">
              <w:rPr>
                <w:rFonts w:ascii="Times New Roman" w:hAnsi="ＭＳ ゴシック" w:cs="ＭＳ ゴシック" w:hint="eastAsia"/>
                <w:sz w:val="21"/>
                <w:szCs w:val="21"/>
                <w:lang w:val="ja-JP" w:eastAsia="ja-JP" w:bidi="ja-JP"/>
              </w:rPr>
              <w:t>を検証する。</w:t>
            </w:r>
          </w:p>
          <w:p w14:paraId="5347415F" w14:textId="77777777" w:rsidR="009B7F08" w:rsidRDefault="009B7F08" w:rsidP="00EC0A32">
            <w:pPr>
              <w:ind w:left="50"/>
              <w:jc w:val="left"/>
              <w:rPr>
                <w:rFonts w:ascii="Times New Roman" w:hAnsi="ＭＳ ゴシック" w:cs="ＭＳ ゴシック"/>
                <w:lang w:val="ja-JP" w:eastAsia="ja-JP" w:bidi="ja-JP"/>
              </w:rPr>
            </w:pPr>
          </w:p>
          <w:p w14:paraId="6FA3CD33" w14:textId="77777777" w:rsidR="009B7F08" w:rsidRPr="002E42FF" w:rsidRDefault="009B7F08" w:rsidP="00EC0A32">
            <w:pPr>
              <w:ind w:left="50"/>
              <w:jc w:val="left"/>
              <w:rPr>
                <w:rFonts w:ascii="Times New Roman" w:hAnsi="ＭＳ ゴシック" w:cs="ＭＳ ゴシック"/>
                <w:lang w:val="ja-JP" w:eastAsia="ja-JP" w:bidi="ja-JP"/>
              </w:rPr>
            </w:pPr>
          </w:p>
          <w:p w14:paraId="7A0408BF" w14:textId="77777777" w:rsidR="009B7F08" w:rsidRPr="002E42FF" w:rsidRDefault="009B7F08" w:rsidP="00EC0A32">
            <w:pPr>
              <w:ind w:left="50" w:firstLineChars="50" w:firstLine="110"/>
              <w:jc w:val="left"/>
              <w:rPr>
                <w:rFonts w:ascii="Times New Roman" w:hAnsi="ＭＳ ゴシック" w:cs="ＭＳ ゴシック"/>
                <w:b/>
                <w:bCs/>
                <w:lang w:val="ja-JP" w:eastAsia="ja-JP" w:bidi="ja-JP"/>
              </w:rPr>
            </w:pPr>
            <w:r w:rsidRPr="002E42FF">
              <w:rPr>
                <w:rFonts w:ascii="Times New Roman" w:hAnsi="ＭＳ ゴシック" w:cs="ＭＳ ゴシック" w:hint="eastAsia"/>
                <w:b/>
                <w:bCs/>
                <w:lang w:val="ja-JP" w:eastAsia="ja-JP" w:bidi="ja-JP"/>
              </w:rPr>
              <w:t>副次的な目的</w:t>
            </w:r>
          </w:p>
          <w:p w14:paraId="07D084E5" w14:textId="485BAE1B" w:rsidR="009B7F08" w:rsidRDefault="009B7F08" w:rsidP="002B7947">
            <w:pPr>
              <w:ind w:leftChars="100" w:left="420" w:hangingChars="100" w:hanging="210"/>
              <w:jc w:val="left"/>
              <w:rPr>
                <w:rFonts w:ascii="Times New Roman"/>
                <w:sz w:val="21"/>
                <w:szCs w:val="21"/>
                <w:lang w:eastAsia="ja-JP"/>
              </w:rPr>
            </w:pPr>
            <w:r>
              <w:rPr>
                <w:rFonts w:ascii="Times New Roman"/>
                <w:sz w:val="21"/>
                <w:szCs w:val="21"/>
                <w:lang w:eastAsia="ja-JP"/>
              </w:rPr>
              <w:t xml:space="preserve">A. </w:t>
            </w:r>
            <w:r>
              <w:rPr>
                <w:rFonts w:ascii="Times New Roman" w:hint="eastAsia"/>
                <w:sz w:val="21"/>
                <w:szCs w:val="21"/>
                <w:lang w:eastAsia="ja-JP"/>
              </w:rPr>
              <w:t>日本人</w:t>
            </w:r>
            <w:r w:rsidR="0030519B">
              <w:rPr>
                <w:rFonts w:ascii="Times New Roman" w:hAnsi="Times New Roman" w:cs="Times New Roman" w:hint="eastAsia"/>
                <w:lang w:eastAsia="ja-JP"/>
              </w:rPr>
              <w:t>●●●</w:t>
            </w:r>
            <w:r w:rsidRPr="00A27870">
              <w:rPr>
                <w:rFonts w:ascii="Times New Roman"/>
                <w:sz w:val="21"/>
                <w:szCs w:val="21"/>
                <w:lang w:eastAsia="ja-JP"/>
              </w:rPr>
              <w:t>患者に</w:t>
            </w:r>
            <w:r>
              <w:rPr>
                <w:rFonts w:ascii="Times New Roman" w:hint="eastAsia"/>
                <w:sz w:val="21"/>
                <w:szCs w:val="21"/>
                <w:lang w:eastAsia="ja-JP"/>
              </w:rPr>
              <w:t>おける</w:t>
            </w:r>
            <w:r w:rsidR="004460B3">
              <w:rPr>
                <w:rFonts w:ascii="Times New Roman"/>
                <w:sz w:val="21"/>
                <w:szCs w:val="21"/>
                <w:lang w:eastAsia="ja-JP"/>
              </w:rPr>
              <w:t>XXX</w:t>
            </w:r>
            <w:r w:rsidRPr="00A27870">
              <w:rPr>
                <w:rFonts w:ascii="Times New Roman"/>
                <w:sz w:val="21"/>
                <w:szCs w:val="21"/>
                <w:lang w:eastAsia="ja-JP"/>
              </w:rPr>
              <w:t xml:space="preserve"> 24</w:t>
            </w:r>
            <w:r w:rsidRPr="00A27870">
              <w:rPr>
                <w:rFonts w:ascii="Times New Roman"/>
                <w:sz w:val="21"/>
                <w:szCs w:val="21"/>
                <w:lang w:eastAsia="ja-JP"/>
              </w:rPr>
              <w:t>週間投与の安全性と忍容性を検証する。</w:t>
            </w:r>
          </w:p>
          <w:p w14:paraId="65870242" w14:textId="77777777" w:rsidR="009B7F08" w:rsidRPr="00A27870" w:rsidRDefault="009B7F08" w:rsidP="00EC0A32">
            <w:pPr>
              <w:jc w:val="left"/>
              <w:rPr>
                <w:rFonts w:ascii="Times New Roman"/>
                <w:sz w:val="21"/>
                <w:szCs w:val="21"/>
                <w:lang w:eastAsia="ja-JP"/>
              </w:rPr>
            </w:pPr>
          </w:p>
          <w:p w14:paraId="076E793E" w14:textId="088A5D95" w:rsidR="009B7F08" w:rsidRDefault="009B7F08" w:rsidP="002B7947">
            <w:pPr>
              <w:ind w:leftChars="100" w:left="420" w:hangingChars="100" w:hanging="21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eastAsia="ja-JP" w:bidi="ja-JP"/>
              </w:rPr>
              <w:t xml:space="preserve">B. </w:t>
            </w:r>
            <w:r>
              <w:rPr>
                <w:rFonts w:ascii="Times New Roman" w:hAnsi="ＭＳ ゴシック" w:cs="ＭＳ ゴシック" w:hint="eastAsia"/>
                <w:sz w:val="21"/>
                <w:szCs w:val="21"/>
                <w:lang w:eastAsia="ja-JP" w:bidi="ja-JP"/>
              </w:rPr>
              <w:t>日本人</w:t>
            </w:r>
            <w:r w:rsidR="0030519B">
              <w:rPr>
                <w:rFonts w:ascii="Arial" w:eastAsia="ＭＳ Ｐゴシック" w:hAnsi="Arial" w:cs="Arial" w:hint="eastAsia"/>
                <w:color w:val="000000"/>
                <w:sz w:val="24"/>
                <w:lang w:eastAsia="ja-JP"/>
              </w:rPr>
              <w:t>●●●</w:t>
            </w:r>
            <w:r>
              <w:rPr>
                <w:rFonts w:ascii="Times New Roman" w:hAnsi="ＭＳ ゴシック" w:cs="ＭＳ ゴシック" w:hint="eastAsia"/>
                <w:sz w:val="21"/>
                <w:szCs w:val="21"/>
                <w:lang w:eastAsia="ja-JP" w:bidi="ja-JP"/>
              </w:rPr>
              <w:t>患者における肺活量の低下及び</w:t>
            </w:r>
            <w:r w:rsidRPr="005D145D">
              <w:rPr>
                <w:rFonts w:ascii="Times New Roman" w:hAnsi="ＭＳ ゴシック" w:cs="ＭＳ ゴシック"/>
                <w:sz w:val="21"/>
                <w:szCs w:val="21"/>
                <w:lang w:val="ja-JP" w:eastAsia="ja-JP" w:bidi="ja-JP"/>
              </w:rPr>
              <w:t>生存</w:t>
            </w:r>
            <w:r w:rsidRPr="005D145D">
              <w:rPr>
                <w:rFonts w:ascii="Times New Roman" w:hAnsi="ＭＳ ゴシック" w:cs="ＭＳ ゴシック" w:hint="eastAsia"/>
                <w:sz w:val="21"/>
                <w:szCs w:val="21"/>
                <w:lang w:val="ja-JP" w:eastAsia="ja-JP" w:bidi="ja-JP"/>
              </w:rPr>
              <w:t>期間に</w:t>
            </w:r>
            <w:r w:rsidRPr="005D145D">
              <w:rPr>
                <w:rFonts w:ascii="Times New Roman" w:hAnsi="ＭＳ ゴシック" w:cs="ＭＳ ゴシック"/>
                <w:sz w:val="21"/>
                <w:szCs w:val="21"/>
                <w:lang w:val="ja-JP" w:eastAsia="ja-JP" w:bidi="ja-JP"/>
              </w:rPr>
              <w:t>対する</w:t>
            </w:r>
            <w:r w:rsidR="004460B3">
              <w:rPr>
                <w:rFonts w:ascii="Times New Roman" w:hAnsi="ＭＳ ゴシック" w:cs="ＭＳ ゴシック"/>
                <w:sz w:val="21"/>
                <w:szCs w:val="21"/>
                <w:lang w:eastAsia="ja-JP" w:bidi="ja-JP"/>
              </w:rPr>
              <w:t>XXX</w:t>
            </w:r>
            <w:r w:rsidRPr="005D145D">
              <w:rPr>
                <w:rFonts w:ascii="Times New Roman" w:hAnsi="ＭＳ ゴシック" w:cs="ＭＳ ゴシック"/>
                <w:sz w:val="21"/>
                <w:szCs w:val="21"/>
                <w:lang w:val="ja-JP" w:eastAsia="ja-JP" w:bidi="ja-JP"/>
              </w:rPr>
              <w:t>の</w:t>
            </w:r>
            <w:r w:rsidRPr="005D145D">
              <w:rPr>
                <w:rFonts w:ascii="Times New Roman" w:hAnsi="ＭＳ ゴシック" w:cs="ＭＳ ゴシック" w:hint="eastAsia"/>
                <w:sz w:val="21"/>
                <w:szCs w:val="21"/>
                <w:lang w:val="ja-JP" w:eastAsia="ja-JP" w:bidi="ja-JP"/>
              </w:rPr>
              <w:t>効果を</w:t>
            </w:r>
            <w:r w:rsidRPr="005D145D">
              <w:rPr>
                <w:rFonts w:ascii="Times New Roman" w:hAnsi="ＭＳ ゴシック" w:cs="ＭＳ ゴシック"/>
                <w:sz w:val="21"/>
                <w:szCs w:val="21"/>
                <w:lang w:val="ja-JP" w:eastAsia="ja-JP" w:bidi="ja-JP"/>
              </w:rPr>
              <w:t>評価する。</w:t>
            </w:r>
          </w:p>
          <w:p w14:paraId="342DFC24" w14:textId="77777777" w:rsidR="009B7F08" w:rsidRDefault="009B7F08" w:rsidP="002B7947">
            <w:pPr>
              <w:ind w:leftChars="100" w:left="420" w:hangingChars="100" w:hanging="210"/>
              <w:jc w:val="left"/>
              <w:rPr>
                <w:rFonts w:ascii="Times New Roman" w:hAnsi="ＭＳ ゴシック" w:cs="ＭＳ ゴシック"/>
                <w:sz w:val="21"/>
                <w:szCs w:val="21"/>
                <w:lang w:val="ja-JP" w:eastAsia="ja-JP" w:bidi="ja-JP"/>
              </w:rPr>
            </w:pPr>
          </w:p>
          <w:p w14:paraId="632EC8E4" w14:textId="77777777" w:rsidR="009B7F08" w:rsidRDefault="009B7F08" w:rsidP="002B7947">
            <w:pPr>
              <w:ind w:leftChars="100" w:left="420" w:hangingChars="100" w:hanging="210"/>
              <w:jc w:val="left"/>
              <w:rPr>
                <w:rFonts w:ascii="Times New Roman" w:hAnsi="ＭＳ ゴシック" w:cs="ＭＳ ゴシック"/>
                <w:sz w:val="21"/>
                <w:szCs w:val="21"/>
                <w:lang w:val="ja-JP" w:eastAsia="ja-JP" w:bidi="ja-JP"/>
              </w:rPr>
            </w:pPr>
          </w:p>
          <w:p w14:paraId="14DDCE8A" w14:textId="77777777" w:rsidR="009B7F08" w:rsidRDefault="009B7F08" w:rsidP="002B7947">
            <w:pPr>
              <w:ind w:leftChars="100" w:left="420" w:hangingChars="100" w:hanging="210"/>
              <w:jc w:val="left"/>
              <w:rPr>
                <w:rFonts w:ascii="Times New Roman" w:hAnsi="ＭＳ ゴシック" w:cs="ＭＳ ゴシック"/>
                <w:sz w:val="21"/>
                <w:szCs w:val="21"/>
                <w:lang w:val="ja-JP" w:eastAsia="ja-JP" w:bidi="ja-JP"/>
              </w:rPr>
            </w:pPr>
          </w:p>
          <w:p w14:paraId="5D38E4C0" w14:textId="77777777" w:rsidR="00934958" w:rsidRDefault="00934958" w:rsidP="002B7947">
            <w:pPr>
              <w:ind w:leftChars="100" w:left="420" w:hangingChars="100" w:hanging="210"/>
              <w:jc w:val="left"/>
              <w:rPr>
                <w:rFonts w:ascii="Times New Roman" w:hAnsi="ＭＳ ゴシック" w:cs="ＭＳ ゴシック"/>
                <w:sz w:val="21"/>
                <w:szCs w:val="21"/>
                <w:lang w:val="ja-JP" w:eastAsia="ja-JP" w:bidi="ja-JP"/>
              </w:rPr>
            </w:pPr>
          </w:p>
          <w:p w14:paraId="1C493357" w14:textId="77777777" w:rsidR="009B7F08" w:rsidRDefault="009B7F08" w:rsidP="00EC0A32">
            <w:pPr>
              <w:ind w:leftChars="100" w:left="420" w:hangingChars="100" w:hanging="210"/>
              <w:jc w:val="left"/>
              <w:rPr>
                <w:rFonts w:ascii="Times New Roman" w:hAnsi="ＭＳ ゴシック" w:cs="ＭＳ ゴシック"/>
                <w:sz w:val="21"/>
                <w:szCs w:val="21"/>
                <w:lang w:val="ja-JP" w:eastAsia="ja-JP" w:bidi="ja-JP"/>
              </w:rPr>
            </w:pPr>
          </w:p>
          <w:p w14:paraId="3138F904" w14:textId="77777777" w:rsidR="00EC0A32" w:rsidRDefault="00EC0A32" w:rsidP="00EC0A32">
            <w:pPr>
              <w:ind w:leftChars="100" w:left="420" w:hangingChars="100" w:hanging="210"/>
              <w:jc w:val="left"/>
              <w:rPr>
                <w:rFonts w:ascii="Times New Roman" w:hAnsi="ＭＳ ゴシック" w:cs="ＭＳ ゴシック"/>
                <w:sz w:val="21"/>
                <w:szCs w:val="21"/>
                <w:lang w:val="ja-JP" w:eastAsia="ja-JP" w:bidi="ja-JP"/>
              </w:rPr>
            </w:pPr>
          </w:p>
          <w:p w14:paraId="6DE02B1A" w14:textId="77777777" w:rsidR="00EC0A32" w:rsidRDefault="00EC0A32" w:rsidP="00EC0A32">
            <w:pPr>
              <w:ind w:leftChars="100" w:left="420" w:hangingChars="100" w:hanging="210"/>
              <w:jc w:val="left"/>
              <w:rPr>
                <w:rFonts w:ascii="Times New Roman" w:hAnsi="ＭＳ ゴシック" w:cs="ＭＳ ゴシック"/>
                <w:sz w:val="21"/>
                <w:szCs w:val="21"/>
                <w:lang w:val="ja-JP" w:eastAsia="ja-JP" w:bidi="ja-JP"/>
              </w:rPr>
            </w:pPr>
          </w:p>
          <w:p w14:paraId="16CBE43F" w14:textId="77777777" w:rsidR="00EC0A32" w:rsidRDefault="00EC0A32" w:rsidP="00EC0A32">
            <w:pPr>
              <w:ind w:leftChars="100" w:left="420" w:hangingChars="100" w:hanging="210"/>
              <w:jc w:val="left"/>
              <w:rPr>
                <w:rFonts w:ascii="Times New Roman" w:hAnsi="ＭＳ ゴシック" w:cs="ＭＳ ゴシック"/>
                <w:sz w:val="21"/>
                <w:szCs w:val="21"/>
                <w:lang w:val="ja-JP" w:eastAsia="ja-JP" w:bidi="ja-JP"/>
              </w:rPr>
            </w:pPr>
          </w:p>
          <w:p w14:paraId="4D121B49" w14:textId="77777777" w:rsidR="00EC0A32" w:rsidRDefault="00EC0A32" w:rsidP="00EC0A32">
            <w:pPr>
              <w:ind w:leftChars="100" w:left="420" w:hangingChars="100" w:hanging="210"/>
              <w:jc w:val="left"/>
              <w:rPr>
                <w:rFonts w:ascii="Times New Roman" w:hAnsi="ＭＳ ゴシック" w:cs="ＭＳ ゴシック"/>
                <w:sz w:val="21"/>
                <w:szCs w:val="21"/>
                <w:lang w:val="ja-JP" w:eastAsia="ja-JP" w:bidi="ja-JP"/>
              </w:rPr>
            </w:pPr>
          </w:p>
          <w:p w14:paraId="6AC7B14F" w14:textId="31C1D221" w:rsidR="009B7F08" w:rsidRPr="002E42FF" w:rsidRDefault="009B7F08" w:rsidP="002B7947">
            <w:pPr>
              <w:ind w:leftChars="100" w:left="420" w:hangingChars="100" w:hanging="210"/>
              <w:jc w:val="left"/>
              <w:rPr>
                <w:rFonts w:ascii="Times New Roman" w:hAnsi="ＭＳ ゴシック" w:cs="ＭＳ ゴシック"/>
                <w:lang w:eastAsia="ja-JP" w:bidi="ja-JP"/>
              </w:rPr>
            </w:pPr>
            <w:r>
              <w:rPr>
                <w:rFonts w:ascii="Times New Roman" w:hAnsi="ＭＳ ゴシック" w:cs="ＭＳ ゴシック"/>
                <w:sz w:val="21"/>
                <w:szCs w:val="21"/>
                <w:lang w:val="ja-JP" w:eastAsia="ja-JP" w:bidi="ja-JP"/>
              </w:rPr>
              <w:t xml:space="preserve">C. </w:t>
            </w:r>
            <w:r w:rsidR="0030519B">
              <w:rPr>
                <w:rFonts w:ascii="Arial" w:eastAsia="ＭＳ Ｐゴシック" w:hAnsi="Arial" w:cs="Arial" w:hint="eastAsia"/>
                <w:color w:val="000000"/>
                <w:sz w:val="24"/>
                <w:lang w:eastAsia="ja-JP"/>
              </w:rPr>
              <w:t>●●●</w:t>
            </w:r>
            <w:r>
              <w:rPr>
                <w:rFonts w:ascii="Times New Roman" w:hAnsi="ＭＳ ゴシック" w:cs="ＭＳ ゴシック" w:hint="eastAsia"/>
                <w:sz w:val="21"/>
                <w:szCs w:val="21"/>
                <w:lang w:val="ja-JP" w:eastAsia="ja-JP" w:bidi="ja-JP"/>
              </w:rPr>
              <w:t>の</w:t>
            </w:r>
            <w:r w:rsidRPr="005D145D">
              <w:rPr>
                <w:rFonts w:ascii="Times New Roman" w:hAnsi="ＭＳ ゴシック" w:cs="ＭＳ ゴシック" w:hint="eastAsia"/>
                <w:sz w:val="21"/>
                <w:szCs w:val="21"/>
                <w:lang w:eastAsia="ja-JP" w:bidi="ja-JP"/>
              </w:rPr>
              <w:t>バイオマーカー（リン酸化軸索ニューロフィラメント</w:t>
            </w:r>
            <w:r w:rsidRPr="005D145D">
              <w:rPr>
                <w:rFonts w:ascii="Times New Roman" w:hAnsi="ＭＳ ゴシック" w:cs="ＭＳ ゴシック"/>
                <w:sz w:val="21"/>
                <w:szCs w:val="21"/>
                <w:lang w:eastAsia="ja-JP" w:bidi="ja-JP"/>
              </w:rPr>
              <w:t>H</w:t>
            </w:r>
            <w:r w:rsidRPr="005D145D">
              <w:rPr>
                <w:rFonts w:ascii="Times New Roman" w:hAnsi="ＭＳ ゴシック" w:cs="ＭＳ ゴシック"/>
                <w:sz w:val="21"/>
                <w:szCs w:val="21"/>
                <w:lang w:eastAsia="ja-JP" w:bidi="ja-JP"/>
              </w:rPr>
              <w:t>サブユニット</w:t>
            </w:r>
            <w:r w:rsidRPr="005D145D">
              <w:rPr>
                <w:rFonts w:ascii="Times New Roman" w:hAnsi="ＭＳ ゴシック" w:cs="ＭＳ ゴシック" w:hint="eastAsia"/>
                <w:sz w:val="21"/>
                <w:szCs w:val="21"/>
                <w:lang w:eastAsia="ja-JP" w:bidi="ja-JP"/>
              </w:rPr>
              <w:t>,</w:t>
            </w:r>
            <w:r w:rsidRPr="005D145D">
              <w:rPr>
                <w:rFonts w:ascii="Times New Roman" w:hAnsi="ＭＳ ゴシック" w:cs="ＭＳ ゴシック"/>
                <w:sz w:val="21"/>
                <w:szCs w:val="21"/>
                <w:lang w:eastAsia="ja-JP" w:bidi="ja-JP"/>
              </w:rPr>
              <w:t xml:space="preserve"> </w:t>
            </w:r>
            <w:proofErr w:type="spellStart"/>
            <w:r>
              <w:rPr>
                <w:rFonts w:ascii="Times New Roman" w:hAnsi="ＭＳ ゴシック" w:cs="ＭＳ ゴシック"/>
                <w:sz w:val="21"/>
                <w:szCs w:val="21"/>
                <w:lang w:eastAsia="ja-JP" w:bidi="ja-JP"/>
              </w:rPr>
              <w:t>pNF</w:t>
            </w:r>
            <w:proofErr w:type="spellEnd"/>
            <w:r>
              <w:rPr>
                <w:rFonts w:ascii="Times New Roman" w:hAnsi="ＭＳ ゴシック" w:cs="ＭＳ ゴシック"/>
                <w:sz w:val="21"/>
                <w:szCs w:val="21"/>
                <w:lang w:eastAsia="ja-JP" w:bidi="ja-JP"/>
              </w:rPr>
              <w:t>-H</w:t>
            </w:r>
            <w:r w:rsidRPr="005D145D">
              <w:rPr>
                <w:rFonts w:ascii="Times New Roman" w:hAnsi="ＭＳ ゴシック" w:cs="ＭＳ ゴシック"/>
                <w:sz w:val="21"/>
                <w:szCs w:val="21"/>
                <w:lang w:eastAsia="ja-JP" w:bidi="ja-JP"/>
              </w:rPr>
              <w:t>）に対する</w:t>
            </w:r>
            <w:r w:rsidR="004460B3">
              <w:rPr>
                <w:rFonts w:ascii="Times New Roman" w:hAnsi="ＭＳ ゴシック" w:cs="ＭＳ ゴシック" w:hint="eastAsia"/>
                <w:sz w:val="21"/>
                <w:szCs w:val="21"/>
                <w:lang w:eastAsia="ja-JP" w:bidi="ja-JP"/>
              </w:rPr>
              <w:t>XXX</w:t>
            </w:r>
            <w:r w:rsidRPr="005D145D">
              <w:rPr>
                <w:rFonts w:ascii="Times New Roman" w:hAnsi="ＭＳ ゴシック" w:cs="ＭＳ ゴシック"/>
                <w:sz w:val="21"/>
                <w:szCs w:val="21"/>
                <w:lang w:eastAsia="ja-JP" w:bidi="ja-JP"/>
              </w:rPr>
              <w:t>の</w:t>
            </w:r>
            <w:r w:rsidRPr="005D145D">
              <w:rPr>
                <w:rFonts w:ascii="Times New Roman" w:hAnsi="ＭＳ ゴシック" w:cs="ＭＳ ゴシック" w:hint="eastAsia"/>
                <w:sz w:val="21"/>
                <w:szCs w:val="21"/>
                <w:lang w:eastAsia="ja-JP" w:bidi="ja-JP"/>
              </w:rPr>
              <w:t>影響</w:t>
            </w:r>
            <w:r w:rsidRPr="005D145D">
              <w:rPr>
                <w:rFonts w:ascii="Times New Roman" w:hAnsi="ＭＳ ゴシック" w:cs="ＭＳ ゴシック"/>
                <w:sz w:val="21"/>
                <w:szCs w:val="21"/>
                <w:lang w:eastAsia="ja-JP" w:bidi="ja-JP"/>
              </w:rPr>
              <w:t>を評価する。</w:t>
            </w:r>
          </w:p>
        </w:tc>
        <w:tc>
          <w:tcPr>
            <w:tcW w:w="4678" w:type="dxa"/>
          </w:tcPr>
          <w:p w14:paraId="09EA1BD0" w14:textId="77777777" w:rsidR="009B7F08" w:rsidRPr="009B7F08" w:rsidRDefault="009B7F08" w:rsidP="002B7947">
            <w:pPr>
              <w:ind w:left="108"/>
              <w:jc w:val="left"/>
              <w:rPr>
                <w:rFonts w:ascii="ＭＳ 明朝" w:hAnsi="ＭＳ 明朝" w:cs="ＭＳ 明朝"/>
                <w:b/>
                <w:bCs/>
                <w:lang w:eastAsia="ja-JP" w:bidi="ja-JP"/>
              </w:rPr>
            </w:pPr>
            <w:r w:rsidRPr="002E42FF">
              <w:rPr>
                <w:rFonts w:ascii="Times New Roman" w:eastAsia="Times New Roman" w:hAnsi="ＭＳ ゴシック" w:cs="ＭＳ ゴシック"/>
                <w:spacing w:val="-53"/>
                <w:shd w:val="clear" w:color="auto" w:fill="D2D2D2"/>
                <w:lang w:eastAsia="ja-JP" w:bidi="ja-JP"/>
              </w:rPr>
              <w:t xml:space="preserve"> </w:t>
            </w:r>
            <w:r w:rsidRPr="002E42FF">
              <w:rPr>
                <w:rFonts w:ascii="ＭＳ 明朝" w:hAnsi="ＭＳ 明朝" w:cs="ＭＳ 明朝" w:hint="eastAsia"/>
                <w:b/>
                <w:bCs/>
                <w:lang w:val="ja-JP" w:eastAsia="ja-JP" w:bidi="ja-JP"/>
              </w:rPr>
              <w:t>主要評価項目</w:t>
            </w:r>
          </w:p>
          <w:p w14:paraId="7539B4A1" w14:textId="482AB13E" w:rsidR="009B7F08" w:rsidRPr="009B7F08" w:rsidRDefault="009B7F08" w:rsidP="00EC0A32">
            <w:pPr>
              <w:ind w:leftChars="100" w:left="210"/>
              <w:jc w:val="left"/>
              <w:rPr>
                <w:rFonts w:ascii="Times New Roman" w:hAnsi="ＭＳ ゴシック" w:cs="ＭＳ ゴシック"/>
                <w:sz w:val="21"/>
                <w:szCs w:val="21"/>
                <w:lang w:eastAsia="ja-JP" w:bidi="ja-JP"/>
              </w:rPr>
            </w:pPr>
            <w:r w:rsidRPr="009B7F08">
              <w:rPr>
                <w:rFonts w:ascii="Times New Roman" w:hAnsi="ＭＳ ゴシック" w:cs="ＭＳ ゴシック" w:hint="eastAsia"/>
                <w:sz w:val="21"/>
                <w:szCs w:val="21"/>
                <w:lang w:eastAsia="ja-JP" w:bidi="ja-JP"/>
              </w:rPr>
              <w:t>W</w:t>
            </w:r>
            <w:r w:rsidRPr="009B7F08">
              <w:rPr>
                <w:rFonts w:ascii="Times New Roman" w:hAnsi="ＭＳ ゴシック" w:cs="ＭＳ ゴシック"/>
                <w:sz w:val="21"/>
                <w:szCs w:val="21"/>
                <w:lang w:eastAsia="ja-JP" w:bidi="ja-JP"/>
              </w:rPr>
              <w:t>eek24</w:t>
            </w:r>
            <w:r w:rsidRPr="005D145D">
              <w:rPr>
                <w:rFonts w:ascii="Times New Roman" w:hAnsi="ＭＳ ゴシック" w:cs="ＭＳ ゴシック" w:hint="eastAsia"/>
                <w:sz w:val="21"/>
                <w:szCs w:val="21"/>
                <w:lang w:val="ja-JP" w:eastAsia="ja-JP" w:bidi="ja-JP"/>
              </w:rPr>
              <w:t>における</w:t>
            </w:r>
            <w:r w:rsidR="0030519B">
              <w:rPr>
                <w:rFonts w:ascii="Arial" w:eastAsia="ＭＳ Ｐゴシック" w:hAnsi="Arial" w:cs="Arial" w:hint="eastAsia"/>
                <w:color w:val="000000"/>
                <w:sz w:val="24"/>
              </w:rPr>
              <w:t>●●●</w:t>
            </w:r>
            <w:r w:rsidRPr="009B7F08">
              <w:rPr>
                <w:rFonts w:ascii="Times New Roman" w:hAnsi="ＭＳ ゴシック" w:cs="ＭＳ ゴシック"/>
                <w:sz w:val="21"/>
                <w:szCs w:val="21"/>
                <w:lang w:eastAsia="ja-JP" w:bidi="ja-JP"/>
              </w:rPr>
              <w:t xml:space="preserve"> Functional Rating Scale-Revised </w:t>
            </w:r>
            <w:r w:rsidRPr="009B7F08">
              <w:rPr>
                <w:rFonts w:ascii="Times New Roman" w:hAnsi="ＭＳ ゴシック" w:cs="ＭＳ ゴシック" w:hint="eastAsia"/>
                <w:sz w:val="21"/>
                <w:szCs w:val="21"/>
                <w:lang w:eastAsia="ja-JP" w:bidi="ja-JP"/>
              </w:rPr>
              <w:t>（</w:t>
            </w:r>
            <w:r w:rsidR="0030519B">
              <w:rPr>
                <w:rFonts w:ascii="Arial" w:eastAsia="ＭＳ Ｐゴシック" w:hAnsi="Arial" w:cs="Arial" w:hint="eastAsia"/>
                <w:color w:val="000000"/>
                <w:sz w:val="24"/>
              </w:rPr>
              <w:t>●●●</w:t>
            </w:r>
            <w:r w:rsidRPr="009B7F08">
              <w:rPr>
                <w:rFonts w:ascii="Times New Roman" w:hAnsi="ＭＳ ゴシック" w:cs="ＭＳ ゴシック"/>
                <w:sz w:val="21"/>
                <w:szCs w:val="21"/>
                <w:lang w:eastAsia="ja-JP" w:bidi="ja-JP"/>
              </w:rPr>
              <w:t>FRS-R</w:t>
            </w:r>
            <w:r w:rsidRPr="009B7F08">
              <w:rPr>
                <w:rFonts w:ascii="Times New Roman" w:hAnsi="ＭＳ ゴシック" w:cs="ＭＳ ゴシック" w:hint="eastAsia"/>
                <w:sz w:val="21"/>
                <w:szCs w:val="21"/>
                <w:lang w:eastAsia="ja-JP" w:bidi="ja-JP"/>
              </w:rPr>
              <w:t>）</w:t>
            </w:r>
            <w:r w:rsidRPr="005D145D">
              <w:rPr>
                <w:rFonts w:ascii="Times New Roman" w:hAnsi="ＭＳ ゴシック" w:cs="ＭＳ ゴシック" w:hint="eastAsia"/>
                <w:sz w:val="21"/>
                <w:szCs w:val="21"/>
                <w:lang w:val="ja-JP" w:eastAsia="ja-JP" w:bidi="ja-JP"/>
              </w:rPr>
              <w:t>合計スコアのベースラインからの変化量</w:t>
            </w:r>
          </w:p>
          <w:p w14:paraId="41D37BED" w14:textId="0EBBB057" w:rsidR="009B7F08" w:rsidRDefault="009B7F08" w:rsidP="00EC0A32">
            <w:pPr>
              <w:ind w:left="113"/>
              <w:jc w:val="left"/>
              <w:rPr>
                <w:rFonts w:ascii="Times New Roman" w:hAnsi="ＭＳ ゴシック" w:cs="ＭＳ ゴシック"/>
                <w:lang w:eastAsia="ja-JP" w:bidi="ja-JP"/>
              </w:rPr>
            </w:pPr>
          </w:p>
          <w:p w14:paraId="2D6E3827" w14:textId="77777777" w:rsidR="00C370E7" w:rsidRPr="009B7F08" w:rsidRDefault="00C370E7" w:rsidP="00EC0A32">
            <w:pPr>
              <w:ind w:left="113"/>
              <w:jc w:val="left"/>
              <w:rPr>
                <w:rFonts w:ascii="Times New Roman" w:hAnsi="ＭＳ ゴシック" w:cs="ＭＳ ゴシック"/>
                <w:lang w:eastAsia="ja-JP" w:bidi="ja-JP"/>
              </w:rPr>
            </w:pPr>
          </w:p>
          <w:p w14:paraId="6945FB40" w14:textId="77777777" w:rsidR="009B7F08" w:rsidRDefault="009B7F08" w:rsidP="00EC0A32">
            <w:pPr>
              <w:ind w:left="113"/>
              <w:jc w:val="left"/>
              <w:rPr>
                <w:rFonts w:ascii="Times New Roman" w:hAnsi="ＭＳ ゴシック" w:cs="ＭＳ ゴシック"/>
                <w:b/>
                <w:bCs/>
                <w:lang w:val="ja-JP" w:eastAsia="ja-JP" w:bidi="ja-JP"/>
              </w:rPr>
            </w:pPr>
            <w:r w:rsidRPr="002E42FF">
              <w:rPr>
                <w:rFonts w:ascii="Times New Roman" w:hAnsi="ＭＳ ゴシック" w:cs="ＭＳ ゴシック" w:hint="eastAsia"/>
                <w:b/>
                <w:bCs/>
                <w:lang w:val="ja-JP" w:eastAsia="ja-JP" w:bidi="ja-JP"/>
              </w:rPr>
              <w:t>副次評価項目</w:t>
            </w:r>
          </w:p>
          <w:p w14:paraId="3CC4C361" w14:textId="636B750A" w:rsidR="009B7F08" w:rsidRPr="005D145D" w:rsidRDefault="009B7F08" w:rsidP="00EC0A32">
            <w:pPr>
              <w:ind w:leftChars="50" w:left="525" w:hangingChars="200" w:hanging="42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val="ja-JP" w:eastAsia="ja-JP" w:bidi="ja-JP"/>
              </w:rPr>
              <w:t>A.</w:t>
            </w:r>
            <w:r>
              <w:rPr>
                <w:rFonts w:ascii="Times New Roman" w:hAnsi="ＭＳ ゴシック" w:cs="ＭＳ ゴシック" w:hint="eastAsia"/>
                <w:sz w:val="21"/>
                <w:szCs w:val="21"/>
                <w:lang w:val="ja-JP" w:eastAsia="ja-JP" w:bidi="ja-JP"/>
              </w:rPr>
              <w:t>1</w:t>
            </w:r>
            <w:r>
              <w:rPr>
                <w:rFonts w:ascii="Times New Roman" w:hAnsi="ＭＳ ゴシック" w:cs="ＭＳ ゴシック"/>
                <w:sz w:val="21"/>
                <w:szCs w:val="21"/>
                <w:lang w:val="ja-JP" w:eastAsia="ja-JP" w:bidi="ja-JP"/>
              </w:rPr>
              <w:t xml:space="preserve">) </w:t>
            </w:r>
            <w:r>
              <w:rPr>
                <w:rFonts w:ascii="Times New Roman" w:hAnsi="ＭＳ ゴシック" w:cs="ＭＳ ゴシック" w:hint="eastAsia"/>
                <w:sz w:val="21"/>
                <w:szCs w:val="21"/>
                <w:lang w:val="ja-JP" w:eastAsia="ja-JP" w:bidi="ja-JP"/>
              </w:rPr>
              <w:t>観察期間中の</w:t>
            </w:r>
            <w:r w:rsidR="00E0746E">
              <w:rPr>
                <w:rFonts w:ascii="Times New Roman" w:hAnsi="ＭＳ ゴシック" w:cs="ＭＳ ゴシック" w:hint="eastAsia"/>
                <w:sz w:val="21"/>
                <w:szCs w:val="21"/>
                <w:lang w:val="ja-JP" w:eastAsia="ja-JP" w:bidi="ja-JP"/>
              </w:rPr>
              <w:t>治験使用薬</w:t>
            </w:r>
            <w:r>
              <w:rPr>
                <w:rFonts w:ascii="Times New Roman" w:hAnsi="ＭＳ ゴシック" w:cs="ＭＳ ゴシック" w:hint="eastAsia"/>
                <w:sz w:val="21"/>
                <w:szCs w:val="21"/>
                <w:lang w:val="ja-JP" w:eastAsia="ja-JP" w:bidi="ja-JP"/>
              </w:rPr>
              <w:t>の</w:t>
            </w:r>
            <w:r w:rsidRPr="005D145D">
              <w:rPr>
                <w:rFonts w:ascii="Times New Roman" w:hAnsi="ＭＳ ゴシック" w:cs="ＭＳ ゴシック"/>
                <w:sz w:val="21"/>
                <w:szCs w:val="21"/>
                <w:lang w:val="ja-JP" w:eastAsia="ja-JP" w:bidi="ja-JP"/>
              </w:rPr>
              <w:t>継続投与</w:t>
            </w:r>
            <w:r>
              <w:rPr>
                <w:rFonts w:ascii="Times New Roman" w:hAnsi="ＭＳ ゴシック" w:cs="ＭＳ ゴシック" w:hint="eastAsia"/>
                <w:sz w:val="21"/>
                <w:szCs w:val="21"/>
                <w:lang w:val="ja-JP" w:eastAsia="ja-JP" w:bidi="ja-JP"/>
              </w:rPr>
              <w:t>の有無</w:t>
            </w:r>
          </w:p>
          <w:p w14:paraId="6CEE7B7D" w14:textId="0E680687" w:rsidR="00E0746E" w:rsidRDefault="009B7F08" w:rsidP="00EC0A32">
            <w:pPr>
              <w:ind w:left="113" w:firstLineChars="100" w:firstLine="21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val="ja-JP" w:eastAsia="ja-JP" w:bidi="ja-JP"/>
              </w:rPr>
              <w:t xml:space="preserve">2) </w:t>
            </w:r>
            <w:r>
              <w:rPr>
                <w:rFonts w:ascii="Times New Roman" w:hAnsi="ＭＳ ゴシック" w:cs="ＭＳ ゴシック" w:hint="eastAsia"/>
                <w:sz w:val="21"/>
                <w:szCs w:val="21"/>
                <w:lang w:val="ja-JP" w:eastAsia="ja-JP" w:bidi="ja-JP"/>
              </w:rPr>
              <w:t>有害事象発現の有無</w:t>
            </w:r>
          </w:p>
          <w:p w14:paraId="05FD9B78" w14:textId="77777777" w:rsidR="00E0746E" w:rsidRDefault="00E0746E" w:rsidP="002B7947">
            <w:pPr>
              <w:jc w:val="left"/>
              <w:rPr>
                <w:rFonts w:ascii="Times New Roman" w:hAnsi="ＭＳ ゴシック" w:cs="ＭＳ ゴシック"/>
                <w:sz w:val="21"/>
                <w:szCs w:val="21"/>
                <w:lang w:val="ja-JP" w:eastAsia="ja-JP" w:bidi="ja-JP"/>
              </w:rPr>
            </w:pPr>
          </w:p>
          <w:p w14:paraId="7E1D0C6E" w14:textId="77777777" w:rsidR="009B7F08" w:rsidRDefault="009B7F08" w:rsidP="00EC0A32">
            <w:pPr>
              <w:ind w:leftChars="50" w:left="525" w:hangingChars="200" w:hanging="420"/>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B</w:t>
            </w:r>
            <w:r>
              <w:rPr>
                <w:rFonts w:ascii="Times New Roman" w:hAnsi="ＭＳ ゴシック" w:cs="ＭＳ ゴシック"/>
                <w:sz w:val="21"/>
                <w:szCs w:val="21"/>
                <w:lang w:val="ja-JP" w:eastAsia="ja-JP" w:bidi="ja-JP"/>
              </w:rPr>
              <w:t>.</w:t>
            </w:r>
            <w:r>
              <w:rPr>
                <w:rFonts w:ascii="Times New Roman" w:hAnsi="ＭＳ ゴシック" w:cs="ＭＳ ゴシック" w:hint="eastAsia"/>
                <w:sz w:val="21"/>
                <w:szCs w:val="21"/>
                <w:lang w:val="ja-JP" w:eastAsia="ja-JP" w:bidi="ja-JP"/>
              </w:rPr>
              <w:t>3</w:t>
            </w:r>
            <w:r>
              <w:rPr>
                <w:rFonts w:ascii="Times New Roman" w:hAnsi="ＭＳ ゴシック" w:cs="ＭＳ ゴシック"/>
                <w:sz w:val="21"/>
                <w:szCs w:val="21"/>
                <w:lang w:val="ja-JP" w:eastAsia="ja-JP" w:bidi="ja-JP"/>
              </w:rPr>
              <w:t xml:space="preserve">) </w:t>
            </w:r>
            <w:r>
              <w:rPr>
                <w:rFonts w:ascii="Times New Roman" w:hAnsi="ＭＳ ゴシック" w:cs="ＭＳ ゴシック" w:hint="eastAsia"/>
                <w:sz w:val="21"/>
                <w:szCs w:val="21"/>
                <w:lang w:val="ja-JP" w:eastAsia="ja-JP" w:bidi="ja-JP"/>
              </w:rPr>
              <w:t>Week</w:t>
            </w:r>
            <w:r>
              <w:rPr>
                <w:rFonts w:ascii="Times New Roman" w:hAnsi="ＭＳ ゴシック" w:cs="ＭＳ ゴシック"/>
                <w:sz w:val="21"/>
                <w:szCs w:val="21"/>
                <w:lang w:val="ja-JP" w:eastAsia="ja-JP" w:bidi="ja-JP"/>
              </w:rPr>
              <w:t>24</w:t>
            </w:r>
            <w:r>
              <w:rPr>
                <w:rFonts w:ascii="Times New Roman" w:hAnsi="ＭＳ ゴシック" w:cs="ＭＳ ゴシック" w:hint="eastAsia"/>
                <w:sz w:val="21"/>
                <w:szCs w:val="21"/>
                <w:lang w:val="ja-JP" w:eastAsia="ja-JP" w:bidi="ja-JP"/>
              </w:rPr>
              <w:t>における強制肺活量（</w:t>
            </w:r>
            <w:r>
              <w:rPr>
                <w:rFonts w:ascii="Times New Roman" w:hAnsi="ＭＳ ゴシック" w:cs="ＭＳ ゴシック" w:hint="eastAsia"/>
                <w:sz w:val="21"/>
                <w:szCs w:val="21"/>
                <w:lang w:val="ja-JP" w:eastAsia="ja-JP" w:bidi="ja-JP"/>
              </w:rPr>
              <w:t>%</w:t>
            </w:r>
            <w:r>
              <w:rPr>
                <w:rFonts w:ascii="Times New Roman" w:hAnsi="ＭＳ ゴシック" w:cs="ＭＳ ゴシック"/>
                <w:sz w:val="21"/>
                <w:szCs w:val="21"/>
                <w:lang w:val="ja-JP" w:eastAsia="ja-JP" w:bidi="ja-JP"/>
              </w:rPr>
              <w:t>ForcedVital Capacity, %FVC</w:t>
            </w:r>
            <w:r>
              <w:rPr>
                <w:rFonts w:ascii="Times New Roman" w:hAnsi="ＭＳ ゴシック" w:cs="ＭＳ ゴシック" w:hint="eastAsia"/>
                <w:sz w:val="21"/>
                <w:szCs w:val="21"/>
                <w:lang w:val="ja-JP" w:eastAsia="ja-JP" w:bidi="ja-JP"/>
              </w:rPr>
              <w:t>）のベースラインからの変化量</w:t>
            </w:r>
          </w:p>
          <w:p w14:paraId="3B72E38E" w14:textId="77777777" w:rsidR="009B7F08" w:rsidRDefault="009B7F08" w:rsidP="00EC0A32">
            <w:pPr>
              <w:ind w:left="525" w:hangingChars="250" w:hanging="525"/>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 xml:space="preserve"> </w:t>
            </w:r>
            <w:r>
              <w:rPr>
                <w:rFonts w:ascii="Times New Roman" w:hAnsi="ＭＳ ゴシック" w:cs="ＭＳ ゴシック"/>
                <w:sz w:val="21"/>
                <w:szCs w:val="21"/>
                <w:lang w:val="ja-JP" w:eastAsia="ja-JP" w:bidi="ja-JP"/>
              </w:rPr>
              <w:t xml:space="preserve">     4) Week24</w:t>
            </w:r>
            <w:r>
              <w:rPr>
                <w:rFonts w:ascii="Times New Roman" w:hAnsi="ＭＳ ゴシック" w:cs="ＭＳ ゴシック" w:hint="eastAsia"/>
                <w:sz w:val="21"/>
                <w:szCs w:val="21"/>
                <w:lang w:val="ja-JP" w:eastAsia="ja-JP" w:bidi="ja-JP"/>
              </w:rPr>
              <w:t>における静的肺活量（</w:t>
            </w:r>
            <w:r>
              <w:rPr>
                <w:rFonts w:ascii="Times New Roman" w:hAnsi="ＭＳ ゴシック" w:cs="ＭＳ ゴシック" w:hint="eastAsia"/>
                <w:sz w:val="21"/>
                <w:szCs w:val="21"/>
                <w:lang w:val="ja-JP" w:eastAsia="ja-JP" w:bidi="ja-JP"/>
              </w:rPr>
              <w:t>%</w:t>
            </w:r>
            <w:r>
              <w:rPr>
                <w:rFonts w:ascii="Times New Roman" w:hAnsi="ＭＳ ゴシック" w:cs="ＭＳ ゴシック"/>
                <w:sz w:val="21"/>
                <w:szCs w:val="21"/>
                <w:lang w:val="ja-JP" w:eastAsia="ja-JP" w:bidi="ja-JP"/>
              </w:rPr>
              <w:t>Slow Vital Capacity, %SCV</w:t>
            </w:r>
            <w:r>
              <w:rPr>
                <w:rFonts w:ascii="Times New Roman" w:hAnsi="ＭＳ ゴシック" w:cs="ＭＳ ゴシック"/>
                <w:sz w:val="21"/>
                <w:szCs w:val="21"/>
                <w:lang w:val="ja-JP" w:eastAsia="ja-JP" w:bidi="ja-JP"/>
              </w:rPr>
              <w:t>）</w:t>
            </w:r>
            <w:r>
              <w:rPr>
                <w:rFonts w:ascii="Times New Roman" w:hAnsi="ＭＳ ゴシック" w:cs="ＭＳ ゴシック" w:hint="eastAsia"/>
                <w:sz w:val="21"/>
                <w:szCs w:val="21"/>
                <w:lang w:val="ja-JP" w:eastAsia="ja-JP" w:bidi="ja-JP"/>
              </w:rPr>
              <w:t>のベースラインからの変化量</w:t>
            </w:r>
          </w:p>
          <w:p w14:paraId="41908159" w14:textId="7BE2D45E" w:rsidR="009B7F08" w:rsidRPr="005D145D" w:rsidRDefault="009B7F08" w:rsidP="00EC0A32">
            <w:pPr>
              <w:ind w:left="525" w:hangingChars="250" w:hanging="525"/>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 xml:space="preserve"> </w:t>
            </w:r>
            <w:r>
              <w:rPr>
                <w:rFonts w:ascii="Times New Roman" w:hAnsi="ＭＳ ゴシック" w:cs="ＭＳ ゴシック"/>
                <w:sz w:val="21"/>
                <w:szCs w:val="21"/>
                <w:lang w:val="ja-JP" w:eastAsia="ja-JP" w:bidi="ja-JP"/>
              </w:rPr>
              <w:t xml:space="preserve">     5)</w:t>
            </w:r>
            <w:r>
              <w:rPr>
                <w:rFonts w:ascii="Times New Roman" w:hAnsi="ＭＳ ゴシック" w:cs="ＭＳ ゴシック" w:hint="eastAsia"/>
                <w:sz w:val="21"/>
                <w:szCs w:val="21"/>
                <w:lang w:val="ja-JP" w:eastAsia="ja-JP" w:bidi="ja-JP"/>
              </w:rPr>
              <w:t xml:space="preserve"> </w:t>
            </w:r>
            <w:r>
              <w:rPr>
                <w:rFonts w:ascii="Times New Roman" w:hAnsi="ＭＳ ゴシック" w:cs="ＭＳ ゴシック" w:hint="eastAsia"/>
                <w:sz w:val="21"/>
                <w:szCs w:val="21"/>
                <w:lang w:val="ja-JP" w:eastAsia="ja-JP" w:bidi="ja-JP"/>
              </w:rPr>
              <w:t>死亡</w:t>
            </w:r>
            <w:r w:rsidR="001674CE">
              <w:rPr>
                <w:rFonts w:ascii="Times New Roman" w:hAnsi="ＭＳ ゴシック" w:cs="ＭＳ ゴシック" w:hint="eastAsia"/>
                <w:sz w:val="21"/>
                <w:szCs w:val="21"/>
                <w:lang w:val="ja-JP" w:eastAsia="ja-JP" w:bidi="ja-JP"/>
              </w:rPr>
              <w:t>又は呼吸イベント（</w:t>
            </w:r>
            <w:r>
              <w:rPr>
                <w:rFonts w:ascii="Times New Roman" w:hAnsi="ＭＳ ゴシック" w:cs="ＭＳ ゴシック" w:hint="eastAsia"/>
                <w:sz w:val="21"/>
                <w:szCs w:val="21"/>
                <w:lang w:val="ja-JP" w:eastAsia="ja-JP" w:bidi="ja-JP"/>
              </w:rPr>
              <w:t>気管切開又は</w:t>
            </w:r>
            <w:r w:rsidR="000950E1">
              <w:rPr>
                <w:rFonts w:ascii="Times New Roman" w:hAnsi="ＭＳ ゴシック" w:cs="ＭＳ ゴシック" w:hint="eastAsia"/>
                <w:sz w:val="21"/>
                <w:szCs w:val="21"/>
                <w:lang w:val="ja-JP" w:eastAsia="ja-JP" w:bidi="ja-JP"/>
              </w:rPr>
              <w:t>1</w:t>
            </w:r>
            <w:r w:rsidR="000950E1">
              <w:rPr>
                <w:rFonts w:ascii="Times New Roman" w:hAnsi="ＭＳ ゴシック" w:cs="ＭＳ ゴシック" w:hint="eastAsia"/>
                <w:sz w:val="21"/>
                <w:szCs w:val="21"/>
                <w:lang w:val="ja-JP" w:eastAsia="ja-JP" w:bidi="ja-JP"/>
              </w:rPr>
              <w:t>日</w:t>
            </w:r>
            <w:r w:rsidR="000950E1">
              <w:rPr>
                <w:rFonts w:ascii="Times New Roman" w:hAnsi="ＭＳ ゴシック" w:cs="ＭＳ ゴシック" w:hint="eastAsia"/>
                <w:sz w:val="21"/>
                <w:szCs w:val="21"/>
                <w:lang w:val="ja-JP" w:eastAsia="ja-JP" w:bidi="ja-JP"/>
              </w:rPr>
              <w:t>23</w:t>
            </w:r>
            <w:r w:rsidR="000950E1">
              <w:rPr>
                <w:rFonts w:ascii="Times New Roman" w:hAnsi="ＭＳ ゴシック" w:cs="ＭＳ ゴシック" w:hint="eastAsia"/>
                <w:sz w:val="21"/>
                <w:szCs w:val="21"/>
                <w:lang w:val="ja-JP" w:eastAsia="ja-JP" w:bidi="ja-JP"/>
              </w:rPr>
              <w:t>時間以上の</w:t>
            </w:r>
            <w:r w:rsidR="000F1A0A" w:rsidRPr="000F1A0A">
              <w:rPr>
                <w:rFonts w:ascii="Times New Roman" w:hAnsi="ＭＳ ゴシック" w:cs="ＭＳ ゴシック" w:hint="eastAsia"/>
                <w:sz w:val="21"/>
                <w:szCs w:val="21"/>
                <w:lang w:val="ja-JP" w:eastAsia="ja-JP" w:bidi="ja-JP"/>
              </w:rPr>
              <w:t>非侵襲的陽圧換気</w:t>
            </w:r>
            <w:r>
              <w:rPr>
                <w:rFonts w:ascii="Times New Roman" w:hAnsi="ＭＳ ゴシック" w:cs="ＭＳ ゴシック" w:hint="eastAsia"/>
                <w:sz w:val="21"/>
                <w:szCs w:val="21"/>
                <w:lang w:val="ja-JP" w:eastAsia="ja-JP" w:bidi="ja-JP"/>
              </w:rPr>
              <w:t>の使用</w:t>
            </w:r>
            <w:r w:rsidR="001674CE">
              <w:rPr>
                <w:rFonts w:ascii="Times New Roman" w:hAnsi="ＭＳ ゴシック" w:cs="ＭＳ ゴシック" w:hint="eastAsia"/>
                <w:sz w:val="21"/>
                <w:szCs w:val="21"/>
                <w:lang w:val="ja-JP" w:eastAsia="ja-JP" w:bidi="ja-JP"/>
              </w:rPr>
              <w:t>）</w:t>
            </w:r>
            <w:r>
              <w:rPr>
                <w:rFonts w:ascii="Times New Roman" w:hAnsi="ＭＳ ゴシック" w:cs="ＭＳ ゴシック" w:hint="eastAsia"/>
                <w:sz w:val="21"/>
                <w:szCs w:val="21"/>
                <w:lang w:val="ja-JP" w:eastAsia="ja-JP" w:bidi="ja-JP"/>
              </w:rPr>
              <w:t>までの期間</w:t>
            </w:r>
          </w:p>
          <w:p w14:paraId="749A289A" w14:textId="07FE138C" w:rsidR="00C370E7" w:rsidRPr="005D145D" w:rsidRDefault="009B7F08" w:rsidP="00EC0A32">
            <w:pPr>
              <w:ind w:left="113"/>
              <w:jc w:val="left"/>
              <w:rPr>
                <w:rFonts w:ascii="Times New Roman" w:hAnsi="ＭＳ ゴシック" w:cs="ＭＳ ゴシック"/>
                <w:sz w:val="21"/>
                <w:szCs w:val="21"/>
                <w:lang w:eastAsia="ja-JP" w:bidi="ja-JP"/>
              </w:rPr>
            </w:pPr>
            <w:r>
              <w:rPr>
                <w:rFonts w:ascii="Times New Roman" w:hAnsi="ＭＳ ゴシック" w:cs="ＭＳ ゴシック" w:hint="eastAsia"/>
                <w:sz w:val="21"/>
                <w:szCs w:val="21"/>
                <w:lang w:val="ja-JP" w:eastAsia="ja-JP" w:bidi="ja-JP"/>
              </w:rPr>
              <w:t xml:space="preserve">　</w:t>
            </w:r>
          </w:p>
          <w:p w14:paraId="5B1BDF47" w14:textId="605B3BD0" w:rsidR="009B7F08" w:rsidRPr="000A357B" w:rsidRDefault="009B7F08" w:rsidP="00EC0A32">
            <w:pPr>
              <w:ind w:leftChars="50" w:left="525" w:hangingChars="200" w:hanging="420"/>
              <w:jc w:val="left"/>
              <w:rPr>
                <w:rFonts w:ascii="Times New Roman" w:hAnsi="ＭＳ ゴシック" w:cs="ＭＳ ゴシック"/>
                <w:sz w:val="21"/>
                <w:szCs w:val="21"/>
                <w:lang w:eastAsia="ja-JP" w:bidi="ja-JP"/>
              </w:rPr>
            </w:pPr>
            <w:r>
              <w:rPr>
                <w:rFonts w:ascii="Times New Roman" w:hAnsi="ＭＳ ゴシック" w:cs="ＭＳ ゴシック" w:hint="eastAsia"/>
                <w:sz w:val="21"/>
                <w:szCs w:val="21"/>
                <w:lang w:eastAsia="ja-JP" w:bidi="ja-JP"/>
              </w:rPr>
              <w:t>C</w:t>
            </w:r>
            <w:r>
              <w:rPr>
                <w:rFonts w:ascii="Times New Roman" w:hAnsi="ＭＳ ゴシック" w:cs="ＭＳ ゴシック"/>
                <w:sz w:val="21"/>
                <w:szCs w:val="21"/>
                <w:lang w:eastAsia="ja-JP" w:bidi="ja-JP"/>
              </w:rPr>
              <w:t>.6)</w:t>
            </w:r>
            <w:r w:rsidRPr="005D145D">
              <w:rPr>
                <w:rFonts w:ascii="Times New Roman" w:hAnsi="ＭＳ ゴシック" w:cs="ＭＳ ゴシック" w:hint="eastAsia"/>
                <w:sz w:val="21"/>
                <w:szCs w:val="21"/>
                <w:lang w:eastAsia="ja-JP" w:bidi="ja-JP"/>
              </w:rPr>
              <w:t xml:space="preserve"> W</w:t>
            </w:r>
            <w:r w:rsidRPr="005D145D">
              <w:rPr>
                <w:rFonts w:ascii="Times New Roman" w:hAnsi="ＭＳ ゴシック" w:cs="ＭＳ ゴシック"/>
                <w:sz w:val="21"/>
                <w:szCs w:val="21"/>
                <w:lang w:eastAsia="ja-JP" w:bidi="ja-JP"/>
              </w:rPr>
              <w:t>eek24</w:t>
            </w:r>
            <w:r w:rsidR="006419D8">
              <w:rPr>
                <w:rFonts w:ascii="Times New Roman" w:hAnsi="ＭＳ ゴシック" w:cs="ＭＳ ゴシック" w:hint="eastAsia"/>
                <w:sz w:val="21"/>
                <w:szCs w:val="21"/>
                <w:lang w:eastAsia="ja-JP" w:bidi="ja-JP"/>
              </w:rPr>
              <w:t>における</w:t>
            </w:r>
            <w:proofErr w:type="spellStart"/>
            <w:r>
              <w:rPr>
                <w:rFonts w:ascii="Times New Roman" w:hAnsi="ＭＳ ゴシック" w:cs="ＭＳ ゴシック" w:hint="eastAsia"/>
                <w:sz w:val="21"/>
                <w:szCs w:val="21"/>
                <w:lang w:eastAsia="ja-JP" w:bidi="ja-JP"/>
              </w:rPr>
              <w:t>pNF</w:t>
            </w:r>
            <w:proofErr w:type="spellEnd"/>
            <w:r>
              <w:rPr>
                <w:rFonts w:ascii="Times New Roman" w:hAnsi="ＭＳ ゴシック" w:cs="ＭＳ ゴシック" w:hint="eastAsia"/>
                <w:sz w:val="21"/>
                <w:szCs w:val="21"/>
                <w:lang w:eastAsia="ja-JP" w:bidi="ja-JP"/>
              </w:rPr>
              <w:t>-H</w:t>
            </w:r>
            <w:r w:rsidRPr="005D145D">
              <w:rPr>
                <w:rFonts w:ascii="Times New Roman" w:hAnsi="ＭＳ ゴシック" w:cs="ＭＳ ゴシック" w:hint="eastAsia"/>
                <w:sz w:val="21"/>
                <w:szCs w:val="21"/>
                <w:lang w:eastAsia="ja-JP" w:bidi="ja-JP"/>
              </w:rPr>
              <w:t>の</w:t>
            </w:r>
            <w:r w:rsidR="006419D8">
              <w:rPr>
                <w:rFonts w:ascii="Times New Roman" w:hAnsi="ＭＳ ゴシック" w:cs="ＭＳ ゴシック" w:hint="eastAsia"/>
                <w:sz w:val="21"/>
                <w:szCs w:val="21"/>
                <w:lang w:eastAsia="ja-JP" w:bidi="ja-JP"/>
              </w:rPr>
              <w:t>ベースラインからの</w:t>
            </w:r>
            <w:r w:rsidRPr="005D145D">
              <w:rPr>
                <w:rFonts w:ascii="Times New Roman" w:hAnsi="ＭＳ ゴシック" w:cs="ＭＳ ゴシック" w:hint="eastAsia"/>
                <w:sz w:val="21"/>
                <w:szCs w:val="21"/>
                <w:lang w:eastAsia="ja-JP" w:bidi="ja-JP"/>
              </w:rPr>
              <w:t>変化量</w:t>
            </w:r>
          </w:p>
          <w:p w14:paraId="610223E7" w14:textId="77777777" w:rsidR="009B7F08" w:rsidRPr="00E9265F" w:rsidRDefault="009B7F08" w:rsidP="00EC0A32">
            <w:pPr>
              <w:ind w:leftChars="50" w:left="545" w:hangingChars="200" w:hanging="440"/>
              <w:jc w:val="left"/>
              <w:rPr>
                <w:rFonts w:ascii="Times New Roman" w:hAnsi="ＭＳ ゴシック" w:cs="ＭＳ ゴシック"/>
                <w:lang w:eastAsia="ja-JP" w:bidi="ja-JP"/>
              </w:rPr>
            </w:pPr>
          </w:p>
        </w:tc>
      </w:tr>
    </w:tbl>
    <w:p w14:paraId="13FA9623" w14:textId="7A2BD628" w:rsidR="001E0454" w:rsidRDefault="001E0454" w:rsidP="001E0454">
      <w:r>
        <w:rPr>
          <w:rFonts w:hint="eastAsia"/>
        </w:rPr>
        <w:t xml:space="preserve">　　　</w:t>
      </w:r>
    </w:p>
    <w:p w14:paraId="5D4EB0EB" w14:textId="406EF09A" w:rsidR="001E0454" w:rsidRDefault="00075AA8" w:rsidP="00075AA8">
      <w:pPr>
        <w:pStyle w:val="3"/>
        <w:ind w:left="210" w:right="210"/>
      </w:pPr>
      <w:bookmarkStart w:id="4" w:name="_Toc162425379"/>
      <w:r>
        <w:rPr>
          <w:rFonts w:hint="eastAsia"/>
        </w:rPr>
        <w:t>全般的なデザイン</w:t>
      </w:r>
      <w:bookmarkEnd w:id="4"/>
    </w:p>
    <w:tbl>
      <w:tblPr>
        <w:tblStyle w:val="TableNormal1"/>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721"/>
        <w:gridCol w:w="1769"/>
        <w:gridCol w:w="741"/>
        <w:gridCol w:w="977"/>
        <w:gridCol w:w="1111"/>
      </w:tblGrid>
      <w:tr w:rsidR="00075AA8" w14:paraId="733A8C5C" w14:textId="77777777" w:rsidTr="00075AA8">
        <w:trPr>
          <w:trHeight w:val="476"/>
        </w:trPr>
        <w:tc>
          <w:tcPr>
            <w:tcW w:w="1560" w:type="dxa"/>
            <w:vAlign w:val="center"/>
          </w:tcPr>
          <w:p w14:paraId="78515A4F" w14:textId="77777777" w:rsidR="00075AA8" w:rsidRDefault="00075AA8" w:rsidP="001813C1">
            <w:pPr>
              <w:pStyle w:val="TableParagraph"/>
              <w:spacing w:before="1"/>
              <w:ind w:left="107"/>
              <w:jc w:val="both"/>
              <w:rPr>
                <w:rFonts w:ascii="ＭＳ 明朝" w:eastAsia="ＭＳ 明朝"/>
                <w:b/>
                <w:sz w:val="21"/>
              </w:rPr>
            </w:pPr>
            <w:proofErr w:type="spellStart"/>
            <w:r>
              <w:rPr>
                <w:rFonts w:ascii="ＭＳ 明朝" w:eastAsia="ＭＳ 明朝" w:hint="eastAsia"/>
                <w:b/>
                <w:sz w:val="21"/>
              </w:rPr>
              <w:t>介入モデル</w:t>
            </w:r>
            <w:proofErr w:type="spellEnd"/>
          </w:p>
        </w:tc>
        <w:tc>
          <w:tcPr>
            <w:tcW w:w="2721" w:type="dxa"/>
            <w:vAlign w:val="center"/>
          </w:tcPr>
          <w:p w14:paraId="6402721F" w14:textId="77777777" w:rsidR="00075AA8" w:rsidRPr="004F3EA1" w:rsidRDefault="00075AA8" w:rsidP="001813C1">
            <w:pPr>
              <w:pStyle w:val="TableParagraph"/>
              <w:spacing w:before="1"/>
              <w:ind w:left="107"/>
              <w:jc w:val="both"/>
              <w:rPr>
                <w:rFonts w:ascii="Times New Roman" w:eastAsiaTheme="minorEastAsia"/>
                <w:sz w:val="21"/>
              </w:rPr>
            </w:pPr>
            <w:r w:rsidRPr="004F3EA1">
              <w:rPr>
                <w:rFonts w:ascii="Times New Roman" w:eastAsia="Times New Roman"/>
                <w:spacing w:val="-53"/>
                <w:sz w:val="21"/>
              </w:rPr>
              <w:t xml:space="preserve"> </w:t>
            </w:r>
            <w:proofErr w:type="spellStart"/>
            <w:r w:rsidRPr="004F3EA1">
              <w:rPr>
                <w:rFonts w:ascii="ＭＳ 明朝" w:eastAsia="ＭＳ 明朝" w:hAnsi="ＭＳ 明朝" w:cs="ＭＳ 明朝" w:hint="eastAsia"/>
                <w:sz w:val="21"/>
              </w:rPr>
              <w:t>並行群間</w:t>
            </w:r>
            <w:proofErr w:type="spellEnd"/>
          </w:p>
        </w:tc>
        <w:tc>
          <w:tcPr>
            <w:tcW w:w="1769" w:type="dxa"/>
            <w:vAlign w:val="center"/>
          </w:tcPr>
          <w:p w14:paraId="4CE0FEFB" w14:textId="77777777" w:rsidR="00075AA8" w:rsidRPr="004F3EA1" w:rsidRDefault="00075AA8" w:rsidP="001813C1">
            <w:pPr>
              <w:pStyle w:val="TableParagraph"/>
              <w:spacing w:before="1"/>
              <w:ind w:left="107"/>
              <w:jc w:val="both"/>
              <w:rPr>
                <w:rFonts w:ascii="ＭＳ 明朝" w:eastAsia="ＭＳ 明朝"/>
                <w:b/>
                <w:sz w:val="21"/>
              </w:rPr>
            </w:pPr>
            <w:proofErr w:type="spellStart"/>
            <w:r w:rsidRPr="004F3EA1">
              <w:rPr>
                <w:rFonts w:ascii="ＭＳ 明朝" w:eastAsia="ＭＳ 明朝" w:hint="eastAsia"/>
                <w:b/>
                <w:sz w:val="21"/>
              </w:rPr>
              <w:t>対象集団の種類</w:t>
            </w:r>
            <w:proofErr w:type="spellEnd"/>
          </w:p>
        </w:tc>
        <w:tc>
          <w:tcPr>
            <w:tcW w:w="2829" w:type="dxa"/>
            <w:gridSpan w:val="3"/>
            <w:vAlign w:val="center"/>
          </w:tcPr>
          <w:p w14:paraId="6EA2B65A" w14:textId="77777777" w:rsidR="00075AA8" w:rsidRPr="004F3EA1" w:rsidRDefault="00075AA8" w:rsidP="001813C1">
            <w:pPr>
              <w:pStyle w:val="TableParagraph"/>
              <w:spacing w:before="1"/>
              <w:ind w:left="108"/>
              <w:jc w:val="both"/>
              <w:rPr>
                <w:rFonts w:ascii="Times New Roman" w:eastAsiaTheme="minorEastAsia"/>
                <w:sz w:val="21"/>
              </w:rPr>
            </w:pPr>
            <w:r w:rsidRPr="004F3EA1">
              <w:rPr>
                <w:rFonts w:ascii="Times New Roman" w:eastAsia="Times New Roman"/>
                <w:spacing w:val="-53"/>
                <w:sz w:val="21"/>
              </w:rPr>
              <w:t xml:space="preserve"> </w:t>
            </w:r>
            <w:proofErr w:type="spellStart"/>
            <w:r>
              <w:rPr>
                <w:rFonts w:ascii="ＭＳ 明朝" w:eastAsia="ＭＳ 明朝" w:hAnsi="ＭＳ 明朝" w:cs="ＭＳ 明朝" w:hint="eastAsia"/>
                <w:sz w:val="21"/>
              </w:rPr>
              <w:t>成人患者</w:t>
            </w:r>
            <w:proofErr w:type="spellEnd"/>
          </w:p>
        </w:tc>
      </w:tr>
      <w:tr w:rsidR="00075AA8" w14:paraId="6F20B7A7" w14:textId="77777777" w:rsidTr="00075AA8">
        <w:trPr>
          <w:trHeight w:val="554"/>
        </w:trPr>
        <w:tc>
          <w:tcPr>
            <w:tcW w:w="1560" w:type="dxa"/>
            <w:vAlign w:val="center"/>
          </w:tcPr>
          <w:p w14:paraId="28279464" w14:textId="77777777" w:rsidR="00075AA8" w:rsidRDefault="00075AA8" w:rsidP="001813C1">
            <w:pPr>
              <w:pStyle w:val="TableParagraph"/>
              <w:spacing w:line="268" w:lineRule="exact"/>
              <w:ind w:left="107"/>
              <w:jc w:val="both"/>
              <w:rPr>
                <w:rFonts w:ascii="ＭＳ 明朝" w:eastAsia="ＭＳ 明朝"/>
                <w:b/>
                <w:sz w:val="21"/>
              </w:rPr>
            </w:pPr>
            <w:proofErr w:type="spellStart"/>
            <w:r>
              <w:rPr>
                <w:rFonts w:ascii="ＭＳ 明朝" w:eastAsia="ＭＳ 明朝" w:hint="eastAsia"/>
                <w:b/>
                <w:sz w:val="21"/>
              </w:rPr>
              <w:t>対照</w:t>
            </w:r>
            <w:proofErr w:type="spellEnd"/>
          </w:p>
        </w:tc>
        <w:tc>
          <w:tcPr>
            <w:tcW w:w="2721" w:type="dxa"/>
            <w:vAlign w:val="center"/>
          </w:tcPr>
          <w:p w14:paraId="11749A9F" w14:textId="3C3F85CF" w:rsidR="00075AA8" w:rsidRPr="009E284C" w:rsidRDefault="00075AA8" w:rsidP="001813C1">
            <w:pPr>
              <w:pStyle w:val="TableParagraph"/>
              <w:spacing w:line="268" w:lineRule="exact"/>
              <w:ind w:left="107"/>
              <w:jc w:val="both"/>
              <w:rPr>
                <w:rFonts w:ascii="Times New Roman" w:eastAsiaTheme="minorEastAsia"/>
                <w:sz w:val="21"/>
                <w:lang w:val="en-US" w:eastAsia="ja-JP"/>
              </w:rPr>
            </w:pPr>
            <w:r w:rsidRPr="004F3EA1">
              <w:rPr>
                <w:rFonts w:ascii="Times New Roman" w:eastAsia="Times New Roman"/>
                <w:spacing w:val="-53"/>
                <w:sz w:val="21"/>
              </w:rPr>
              <w:t xml:space="preserve"> </w:t>
            </w:r>
            <w:proofErr w:type="spellStart"/>
            <w:r>
              <w:rPr>
                <w:rFonts w:ascii="ＭＳ 明朝" w:eastAsia="ＭＳ 明朝" w:hAnsi="ＭＳ 明朝" w:cs="ＭＳ 明朝" w:hint="eastAsia"/>
                <w:sz w:val="21"/>
              </w:rPr>
              <w:t>プラセボ</w:t>
            </w:r>
            <w:proofErr w:type="spellEnd"/>
          </w:p>
        </w:tc>
        <w:tc>
          <w:tcPr>
            <w:tcW w:w="1769" w:type="dxa"/>
            <w:vAlign w:val="center"/>
          </w:tcPr>
          <w:p w14:paraId="415C7484" w14:textId="77777777" w:rsidR="00075AA8" w:rsidRPr="004F3EA1" w:rsidRDefault="00075AA8" w:rsidP="001813C1">
            <w:pPr>
              <w:pStyle w:val="TableParagraph"/>
              <w:spacing w:before="7" w:line="230" w:lineRule="auto"/>
              <w:ind w:left="107" w:right="170"/>
              <w:jc w:val="both"/>
              <w:rPr>
                <w:rFonts w:ascii="ＭＳ 明朝" w:eastAsia="ＭＳ 明朝"/>
                <w:b/>
                <w:sz w:val="21"/>
                <w:lang w:eastAsia="ja-JP"/>
              </w:rPr>
            </w:pPr>
            <w:r w:rsidRPr="004F3EA1">
              <w:rPr>
                <w:rFonts w:ascii="ＭＳ 明朝" w:eastAsia="ＭＳ 明朝" w:hint="eastAsia"/>
                <w:b/>
                <w:sz w:val="21"/>
                <w:lang w:eastAsia="ja-JP"/>
              </w:rPr>
              <w:t>対象集団の診断名又は疾患</w:t>
            </w:r>
          </w:p>
        </w:tc>
        <w:tc>
          <w:tcPr>
            <w:tcW w:w="2829" w:type="dxa"/>
            <w:gridSpan w:val="3"/>
            <w:vAlign w:val="center"/>
          </w:tcPr>
          <w:p w14:paraId="12EED2FC" w14:textId="6BC41CAC" w:rsidR="00075AA8" w:rsidRPr="004F3EA1" w:rsidRDefault="00075AA8" w:rsidP="001813C1">
            <w:pPr>
              <w:pStyle w:val="TableParagraph"/>
              <w:spacing w:line="268" w:lineRule="exact"/>
              <w:ind w:left="108"/>
              <w:jc w:val="both"/>
              <w:rPr>
                <w:rFonts w:ascii="Times New Roman" w:eastAsiaTheme="minorEastAsia"/>
                <w:sz w:val="21"/>
              </w:rPr>
            </w:pPr>
            <w:r w:rsidRPr="004F3EA1">
              <w:rPr>
                <w:rFonts w:ascii="Times New Roman" w:eastAsia="Times New Roman"/>
                <w:spacing w:val="-53"/>
                <w:sz w:val="21"/>
                <w:lang w:eastAsia="ja-JP"/>
              </w:rPr>
              <w:t xml:space="preserve"> </w:t>
            </w:r>
            <w:r w:rsidR="00F05679">
              <w:rPr>
                <w:rFonts w:ascii="ＭＳ 明朝" w:eastAsia="ＭＳ 明朝" w:hAnsi="ＭＳ 明朝" w:cs="ＭＳ 明朝" w:hint="eastAsia"/>
                <w:sz w:val="21"/>
              </w:rPr>
              <w:t>●●●</w:t>
            </w:r>
          </w:p>
        </w:tc>
      </w:tr>
      <w:tr w:rsidR="00075AA8" w14:paraId="2DF57029" w14:textId="77777777" w:rsidTr="00075AA8">
        <w:trPr>
          <w:trHeight w:val="264"/>
        </w:trPr>
        <w:tc>
          <w:tcPr>
            <w:tcW w:w="1560" w:type="dxa"/>
            <w:vMerge w:val="restart"/>
            <w:vAlign w:val="center"/>
          </w:tcPr>
          <w:p w14:paraId="55328504" w14:textId="77777777" w:rsidR="00075AA8" w:rsidRDefault="00075AA8" w:rsidP="001813C1">
            <w:pPr>
              <w:pStyle w:val="TableParagraph"/>
              <w:spacing w:before="1"/>
              <w:ind w:left="107"/>
              <w:jc w:val="both"/>
              <w:rPr>
                <w:rFonts w:ascii="ＭＳ 明朝" w:eastAsia="ＭＳ 明朝"/>
                <w:b/>
                <w:sz w:val="21"/>
              </w:rPr>
            </w:pPr>
            <w:proofErr w:type="spellStart"/>
            <w:r>
              <w:rPr>
                <w:rFonts w:ascii="ＭＳ 明朝" w:eastAsia="ＭＳ 明朝" w:hint="eastAsia"/>
                <w:b/>
                <w:sz w:val="21"/>
              </w:rPr>
              <w:t>実対照薬</w:t>
            </w:r>
            <w:proofErr w:type="spellEnd"/>
          </w:p>
        </w:tc>
        <w:tc>
          <w:tcPr>
            <w:tcW w:w="2721" w:type="dxa"/>
            <w:vMerge w:val="restart"/>
            <w:vAlign w:val="center"/>
          </w:tcPr>
          <w:p w14:paraId="0E25D455" w14:textId="77777777" w:rsidR="00075AA8" w:rsidRPr="004F3EA1" w:rsidRDefault="00075AA8" w:rsidP="001813C1">
            <w:pPr>
              <w:pStyle w:val="TableParagraph"/>
              <w:spacing w:before="1"/>
              <w:ind w:left="107"/>
              <w:jc w:val="both"/>
              <w:rPr>
                <w:rFonts w:ascii="Times New Roman" w:eastAsiaTheme="minorEastAsia"/>
                <w:sz w:val="21"/>
              </w:rPr>
            </w:pPr>
            <w:r w:rsidRPr="004F3EA1">
              <w:rPr>
                <w:rFonts w:ascii="Times New Roman" w:eastAsia="Times New Roman"/>
                <w:spacing w:val="-53"/>
                <w:sz w:val="21"/>
              </w:rPr>
              <w:t xml:space="preserve"> </w:t>
            </w:r>
            <w:proofErr w:type="spellStart"/>
            <w:r>
              <w:rPr>
                <w:rFonts w:ascii="ＭＳ 明朝" w:eastAsia="ＭＳ 明朝" w:hAnsi="ＭＳ 明朝" w:cs="ＭＳ 明朝" w:hint="eastAsia"/>
                <w:sz w:val="21"/>
              </w:rPr>
              <w:t>該当なし</w:t>
            </w:r>
            <w:proofErr w:type="spellEnd"/>
          </w:p>
        </w:tc>
        <w:tc>
          <w:tcPr>
            <w:tcW w:w="1769" w:type="dxa"/>
            <w:vMerge w:val="restart"/>
            <w:vAlign w:val="center"/>
          </w:tcPr>
          <w:p w14:paraId="5C4F673E" w14:textId="77777777" w:rsidR="00075AA8" w:rsidRPr="004F3EA1" w:rsidRDefault="00075AA8" w:rsidP="001813C1">
            <w:pPr>
              <w:pStyle w:val="TableParagraph"/>
              <w:spacing w:before="9" w:line="230" w:lineRule="auto"/>
              <w:ind w:left="107" w:right="170"/>
              <w:jc w:val="both"/>
              <w:rPr>
                <w:rFonts w:ascii="ＭＳ 明朝" w:eastAsia="ＭＳ 明朝"/>
                <w:b/>
                <w:sz w:val="21"/>
              </w:rPr>
            </w:pPr>
            <w:proofErr w:type="spellStart"/>
            <w:r w:rsidRPr="004F3EA1">
              <w:rPr>
                <w:rFonts w:ascii="ＭＳ 明朝" w:eastAsia="ＭＳ 明朝" w:hint="eastAsia"/>
                <w:b/>
                <w:sz w:val="21"/>
              </w:rPr>
              <w:t>対象集団の年齢範囲</w:t>
            </w:r>
            <w:proofErr w:type="spellEnd"/>
          </w:p>
        </w:tc>
        <w:tc>
          <w:tcPr>
            <w:tcW w:w="741" w:type="dxa"/>
            <w:vMerge w:val="restart"/>
            <w:tcBorders>
              <w:bottom w:val="nil"/>
              <w:right w:val="nil"/>
            </w:tcBorders>
            <w:shd w:val="clear" w:color="auto" w:fill="auto"/>
            <w:vAlign w:val="center"/>
          </w:tcPr>
          <w:p w14:paraId="6D388F5C" w14:textId="77777777" w:rsidR="00075AA8" w:rsidRPr="004F3EA1" w:rsidRDefault="00075AA8" w:rsidP="001813C1">
            <w:pPr>
              <w:pStyle w:val="TableParagraph"/>
              <w:spacing w:before="3" w:line="260" w:lineRule="exact"/>
              <w:ind w:left="108" w:right="-15"/>
              <w:jc w:val="both"/>
              <w:rPr>
                <w:rFonts w:ascii="ＭＳ 明朝" w:eastAsia="ＭＳ 明朝"/>
                <w:sz w:val="21"/>
              </w:rPr>
            </w:pPr>
            <w:proofErr w:type="spellStart"/>
            <w:r w:rsidRPr="004F3EA1">
              <w:rPr>
                <w:rFonts w:ascii="ＭＳ 明朝" w:eastAsia="ＭＳ 明朝" w:hint="eastAsia"/>
                <w:spacing w:val="-4"/>
                <w:sz w:val="21"/>
              </w:rPr>
              <w:t>下限</w:t>
            </w:r>
            <w:proofErr w:type="spellEnd"/>
            <w:r w:rsidRPr="004F3EA1">
              <w:rPr>
                <w:rFonts w:ascii="ＭＳ 明朝" w:eastAsia="ＭＳ 明朝" w:hint="eastAsia"/>
                <w:spacing w:val="-4"/>
                <w:sz w:val="21"/>
              </w:rPr>
              <w:t xml:space="preserve">： </w:t>
            </w:r>
            <w:proofErr w:type="spellStart"/>
            <w:r w:rsidRPr="004F3EA1">
              <w:rPr>
                <w:rFonts w:ascii="ＭＳ 明朝" w:eastAsia="ＭＳ 明朝" w:hint="eastAsia"/>
                <w:spacing w:val="-4"/>
                <w:sz w:val="21"/>
              </w:rPr>
              <w:t>上限</w:t>
            </w:r>
            <w:proofErr w:type="spellEnd"/>
            <w:r w:rsidRPr="004F3EA1">
              <w:rPr>
                <w:rFonts w:ascii="ＭＳ 明朝" w:eastAsia="ＭＳ 明朝" w:hint="eastAsia"/>
                <w:spacing w:val="-4"/>
                <w:sz w:val="21"/>
              </w:rPr>
              <w:t>：</w:t>
            </w:r>
          </w:p>
        </w:tc>
        <w:tc>
          <w:tcPr>
            <w:tcW w:w="977" w:type="dxa"/>
            <w:tcBorders>
              <w:left w:val="nil"/>
              <w:bottom w:val="nil"/>
              <w:right w:val="nil"/>
            </w:tcBorders>
            <w:shd w:val="clear" w:color="auto" w:fill="auto"/>
            <w:vAlign w:val="center"/>
          </w:tcPr>
          <w:p w14:paraId="2DE0B475" w14:textId="77777777" w:rsidR="00075AA8" w:rsidRPr="004F3EA1" w:rsidRDefault="00075AA8" w:rsidP="001813C1">
            <w:pPr>
              <w:pStyle w:val="TableParagraph"/>
              <w:spacing w:before="1" w:line="243" w:lineRule="exact"/>
              <w:ind w:left="5" w:right="-15" w:firstLineChars="50" w:firstLine="103"/>
              <w:jc w:val="center"/>
              <w:rPr>
                <w:rFonts w:ascii="Times New Roman" w:eastAsiaTheme="minorEastAsia"/>
                <w:sz w:val="21"/>
              </w:rPr>
            </w:pPr>
            <w:r w:rsidRPr="004F3EA1">
              <w:rPr>
                <w:rFonts w:ascii="Times New Roman" w:eastAsiaTheme="minorEastAsia"/>
                <w:spacing w:val="-4"/>
                <w:sz w:val="21"/>
              </w:rPr>
              <w:t>18</w:t>
            </w:r>
          </w:p>
        </w:tc>
        <w:tc>
          <w:tcPr>
            <w:tcW w:w="1111" w:type="dxa"/>
            <w:vMerge w:val="restart"/>
            <w:tcBorders>
              <w:left w:val="nil"/>
              <w:bottom w:val="nil"/>
            </w:tcBorders>
            <w:shd w:val="clear" w:color="auto" w:fill="auto"/>
            <w:vAlign w:val="center"/>
          </w:tcPr>
          <w:p w14:paraId="2077C60C" w14:textId="77777777" w:rsidR="00075AA8" w:rsidRPr="004F3EA1" w:rsidRDefault="00075AA8" w:rsidP="001813C1">
            <w:pPr>
              <w:pStyle w:val="TableParagraph"/>
              <w:spacing w:before="3" w:line="260" w:lineRule="exact"/>
              <w:ind w:left="0" w:right="886"/>
              <w:rPr>
                <w:rFonts w:ascii="ＭＳ 明朝" w:eastAsia="ＭＳ 明朝"/>
                <w:sz w:val="21"/>
              </w:rPr>
            </w:pPr>
            <w:proofErr w:type="spellStart"/>
            <w:r w:rsidRPr="004F3EA1">
              <w:rPr>
                <w:rFonts w:ascii="ＭＳ 明朝" w:eastAsia="ＭＳ 明朝" w:hint="eastAsia"/>
                <w:sz w:val="21"/>
              </w:rPr>
              <w:t>歳歳</w:t>
            </w:r>
            <w:proofErr w:type="spellEnd"/>
          </w:p>
        </w:tc>
      </w:tr>
      <w:tr w:rsidR="00075AA8" w14:paraId="0069FE5D" w14:textId="77777777" w:rsidTr="00075AA8">
        <w:trPr>
          <w:trHeight w:val="350"/>
        </w:trPr>
        <w:tc>
          <w:tcPr>
            <w:tcW w:w="1560" w:type="dxa"/>
            <w:vMerge/>
            <w:tcBorders>
              <w:top w:val="nil"/>
            </w:tcBorders>
            <w:vAlign w:val="center"/>
          </w:tcPr>
          <w:p w14:paraId="3BDC9868" w14:textId="77777777" w:rsidR="00075AA8" w:rsidRDefault="00075AA8" w:rsidP="001813C1">
            <w:pPr>
              <w:rPr>
                <w:sz w:val="2"/>
                <w:szCs w:val="2"/>
              </w:rPr>
            </w:pPr>
          </w:p>
        </w:tc>
        <w:tc>
          <w:tcPr>
            <w:tcW w:w="2721" w:type="dxa"/>
            <w:vMerge/>
            <w:tcBorders>
              <w:top w:val="nil"/>
            </w:tcBorders>
            <w:vAlign w:val="center"/>
          </w:tcPr>
          <w:p w14:paraId="18CF9A83" w14:textId="77777777" w:rsidR="00075AA8" w:rsidRPr="004F3EA1" w:rsidRDefault="00075AA8" w:rsidP="001813C1">
            <w:pPr>
              <w:rPr>
                <w:sz w:val="2"/>
                <w:szCs w:val="2"/>
              </w:rPr>
            </w:pPr>
          </w:p>
        </w:tc>
        <w:tc>
          <w:tcPr>
            <w:tcW w:w="1769" w:type="dxa"/>
            <w:vMerge/>
            <w:tcBorders>
              <w:top w:val="nil"/>
            </w:tcBorders>
            <w:vAlign w:val="center"/>
          </w:tcPr>
          <w:p w14:paraId="6F674710" w14:textId="77777777" w:rsidR="00075AA8" w:rsidRPr="004F3EA1" w:rsidRDefault="00075AA8" w:rsidP="001813C1">
            <w:pPr>
              <w:rPr>
                <w:sz w:val="2"/>
                <w:szCs w:val="2"/>
              </w:rPr>
            </w:pPr>
          </w:p>
        </w:tc>
        <w:tc>
          <w:tcPr>
            <w:tcW w:w="741" w:type="dxa"/>
            <w:vMerge/>
            <w:tcBorders>
              <w:top w:val="nil"/>
              <w:bottom w:val="nil"/>
              <w:right w:val="nil"/>
            </w:tcBorders>
            <w:vAlign w:val="center"/>
          </w:tcPr>
          <w:p w14:paraId="681E28D8" w14:textId="77777777" w:rsidR="00075AA8" w:rsidRPr="004F3EA1" w:rsidRDefault="00075AA8" w:rsidP="001813C1">
            <w:pPr>
              <w:rPr>
                <w:sz w:val="2"/>
                <w:szCs w:val="2"/>
              </w:rPr>
            </w:pPr>
          </w:p>
        </w:tc>
        <w:tc>
          <w:tcPr>
            <w:tcW w:w="977" w:type="dxa"/>
            <w:tcBorders>
              <w:top w:val="nil"/>
              <w:left w:val="nil"/>
              <w:bottom w:val="nil"/>
              <w:right w:val="nil"/>
            </w:tcBorders>
            <w:shd w:val="clear" w:color="auto" w:fill="auto"/>
            <w:vAlign w:val="center"/>
          </w:tcPr>
          <w:p w14:paraId="6811E65F" w14:textId="77777777" w:rsidR="00075AA8" w:rsidRPr="004F3EA1" w:rsidRDefault="00075AA8" w:rsidP="001813C1">
            <w:pPr>
              <w:pStyle w:val="TableParagraph"/>
              <w:spacing w:line="221" w:lineRule="exact"/>
              <w:ind w:left="5" w:right="-15" w:firstLineChars="50" w:firstLine="105"/>
              <w:jc w:val="center"/>
              <w:rPr>
                <w:rFonts w:ascii="Times New Roman" w:eastAsiaTheme="minorEastAsia"/>
                <w:sz w:val="21"/>
              </w:rPr>
            </w:pPr>
            <w:r>
              <w:rPr>
                <w:rFonts w:ascii="Times New Roman" w:eastAsiaTheme="minorEastAsia" w:hint="eastAsia"/>
                <w:sz w:val="21"/>
              </w:rPr>
              <w:t>8</w:t>
            </w:r>
            <w:r>
              <w:rPr>
                <w:rFonts w:ascii="Times New Roman" w:eastAsiaTheme="minorEastAsia"/>
                <w:sz w:val="21"/>
              </w:rPr>
              <w:t>0</w:t>
            </w:r>
          </w:p>
        </w:tc>
        <w:tc>
          <w:tcPr>
            <w:tcW w:w="1111" w:type="dxa"/>
            <w:vMerge/>
            <w:tcBorders>
              <w:top w:val="nil"/>
              <w:left w:val="nil"/>
              <w:bottom w:val="nil"/>
            </w:tcBorders>
            <w:vAlign w:val="center"/>
          </w:tcPr>
          <w:p w14:paraId="11BFA6AD" w14:textId="77777777" w:rsidR="00075AA8" w:rsidRPr="004F3EA1" w:rsidRDefault="00075AA8" w:rsidP="001813C1">
            <w:pPr>
              <w:rPr>
                <w:sz w:val="2"/>
                <w:szCs w:val="2"/>
              </w:rPr>
            </w:pPr>
          </w:p>
        </w:tc>
      </w:tr>
      <w:tr w:rsidR="00075AA8" w14:paraId="42712E97" w14:textId="77777777" w:rsidTr="00075AA8">
        <w:trPr>
          <w:trHeight w:val="659"/>
        </w:trPr>
        <w:tc>
          <w:tcPr>
            <w:tcW w:w="1560" w:type="dxa"/>
            <w:vAlign w:val="center"/>
          </w:tcPr>
          <w:p w14:paraId="7D4FDC25" w14:textId="77777777" w:rsidR="00075AA8" w:rsidRDefault="00075AA8" w:rsidP="001813C1">
            <w:pPr>
              <w:pStyle w:val="TableParagraph"/>
              <w:spacing w:before="7" w:line="230" w:lineRule="auto"/>
              <w:ind w:left="107" w:right="235"/>
              <w:jc w:val="both"/>
              <w:rPr>
                <w:rFonts w:ascii="ＭＳ 明朝" w:eastAsia="ＭＳ 明朝"/>
                <w:b/>
                <w:sz w:val="21"/>
                <w:lang w:eastAsia="ja-JP"/>
              </w:rPr>
            </w:pPr>
            <w:r>
              <w:rPr>
                <w:rFonts w:ascii="ＭＳ 明朝" w:eastAsia="ＭＳ 明朝" w:hint="eastAsia"/>
                <w:b/>
                <w:sz w:val="21"/>
                <w:lang w:eastAsia="ja-JP"/>
              </w:rPr>
              <w:t>試験介入の割付け方法</w:t>
            </w:r>
          </w:p>
        </w:tc>
        <w:tc>
          <w:tcPr>
            <w:tcW w:w="2721" w:type="dxa"/>
            <w:vAlign w:val="center"/>
          </w:tcPr>
          <w:p w14:paraId="7BBD77A4" w14:textId="754B607D" w:rsidR="00075AA8" w:rsidRPr="009E284C" w:rsidRDefault="00DC4F36" w:rsidP="001813C1">
            <w:pPr>
              <w:pStyle w:val="TableParagraph"/>
              <w:spacing w:line="268" w:lineRule="exact"/>
              <w:ind w:left="107"/>
              <w:jc w:val="both"/>
              <w:rPr>
                <w:rFonts w:ascii="Times New Roman" w:eastAsiaTheme="minorEastAsia"/>
                <w:sz w:val="21"/>
                <w:lang w:val="en-US" w:eastAsia="ja-JP"/>
              </w:rPr>
            </w:pPr>
            <w:r>
              <w:rPr>
                <w:rFonts w:ascii="ＭＳ 明朝" w:eastAsia="ＭＳ 明朝" w:hAnsi="ＭＳ 明朝" w:cs="ＭＳ 明朝" w:hint="eastAsia"/>
                <w:spacing w:val="-53"/>
                <w:sz w:val="21"/>
                <w:lang w:eastAsia="ja-JP"/>
              </w:rPr>
              <w:t>層別ブロック</w:t>
            </w:r>
            <w:r w:rsidR="00075AA8">
              <w:rPr>
                <w:rFonts w:ascii="ＭＳ 明朝" w:eastAsia="ＭＳ 明朝" w:hAnsi="ＭＳ 明朝" w:cs="ＭＳ 明朝" w:hint="eastAsia"/>
                <w:spacing w:val="-53"/>
                <w:sz w:val="21"/>
                <w:lang w:eastAsia="ja-JP"/>
              </w:rPr>
              <w:t>ランダム化</w:t>
            </w:r>
          </w:p>
        </w:tc>
        <w:tc>
          <w:tcPr>
            <w:tcW w:w="1769" w:type="dxa"/>
            <w:vAlign w:val="center"/>
          </w:tcPr>
          <w:p w14:paraId="2EA3D513" w14:textId="77777777" w:rsidR="00075AA8" w:rsidRPr="004F3EA1" w:rsidRDefault="00075AA8" w:rsidP="001813C1">
            <w:pPr>
              <w:pStyle w:val="TableParagraph"/>
              <w:spacing w:before="7" w:line="230" w:lineRule="auto"/>
              <w:ind w:left="107" w:right="170"/>
              <w:jc w:val="both"/>
              <w:rPr>
                <w:rFonts w:ascii="ＭＳ 明朝" w:eastAsia="ＭＳ 明朝"/>
                <w:b/>
                <w:sz w:val="21"/>
              </w:rPr>
            </w:pPr>
            <w:proofErr w:type="spellStart"/>
            <w:r w:rsidRPr="004F3EA1">
              <w:rPr>
                <w:rFonts w:ascii="ＭＳ 明朝" w:eastAsia="ＭＳ 明朝" w:hint="eastAsia"/>
                <w:b/>
                <w:sz w:val="21"/>
              </w:rPr>
              <w:t>実施医療機関の分布</w:t>
            </w:r>
            <w:proofErr w:type="spellEnd"/>
          </w:p>
        </w:tc>
        <w:tc>
          <w:tcPr>
            <w:tcW w:w="2829" w:type="dxa"/>
            <w:gridSpan w:val="3"/>
            <w:vAlign w:val="center"/>
          </w:tcPr>
          <w:p w14:paraId="5E32158A" w14:textId="77777777" w:rsidR="00075AA8" w:rsidRPr="00075AA8" w:rsidRDefault="00075AA8" w:rsidP="001813C1">
            <w:pPr>
              <w:pStyle w:val="TableParagraph"/>
              <w:spacing w:line="268" w:lineRule="exact"/>
              <w:ind w:left="108"/>
              <w:jc w:val="both"/>
              <w:rPr>
                <w:rFonts w:ascii="ＭＳ 明朝" w:eastAsia="ＭＳ 明朝" w:hAnsi="ＭＳ 明朝"/>
                <w:sz w:val="21"/>
              </w:rPr>
            </w:pPr>
            <w:r w:rsidRPr="004F3EA1">
              <w:rPr>
                <w:rFonts w:ascii="Times New Roman" w:eastAsia="Times New Roman"/>
                <w:spacing w:val="-53"/>
                <w:sz w:val="21"/>
              </w:rPr>
              <w:t xml:space="preserve"> </w:t>
            </w:r>
            <w:proofErr w:type="spellStart"/>
            <w:r w:rsidRPr="00075AA8">
              <w:rPr>
                <w:rFonts w:ascii="ＭＳ 明朝" w:eastAsia="ＭＳ 明朝" w:hAnsi="ＭＳ 明朝" w:hint="eastAsia"/>
                <w:sz w:val="21"/>
              </w:rPr>
              <w:t>多施設共同</w:t>
            </w:r>
            <w:proofErr w:type="spellEnd"/>
          </w:p>
        </w:tc>
      </w:tr>
    </w:tbl>
    <w:p w14:paraId="7B111C82" w14:textId="4BEAB838" w:rsidR="00075AA8" w:rsidRDefault="00075AA8" w:rsidP="00075AA8"/>
    <w:p w14:paraId="06AA1BF5" w14:textId="55D60917" w:rsidR="00075AA8" w:rsidRDefault="00075AA8" w:rsidP="00075AA8">
      <w:pPr>
        <w:pStyle w:val="3"/>
        <w:ind w:left="210" w:right="210"/>
      </w:pPr>
      <w:bookmarkStart w:id="5" w:name="_Toc162425380"/>
      <w:r>
        <w:rPr>
          <w:rFonts w:hint="eastAsia"/>
        </w:rPr>
        <w:t>群の数</w:t>
      </w:r>
      <w:bookmarkEnd w:id="5"/>
    </w:p>
    <w:p w14:paraId="16A1320B" w14:textId="0666A4F6" w:rsidR="00075AA8" w:rsidRDefault="00075AA8" w:rsidP="00075AA8">
      <w:r>
        <w:rPr>
          <w:rFonts w:hint="eastAsia"/>
        </w:rPr>
        <w:t xml:space="preserve">　　　</w:t>
      </w:r>
      <w:r>
        <w:rPr>
          <w:rFonts w:hint="eastAsia"/>
        </w:rPr>
        <w:t>2</w:t>
      </w:r>
      <w:r>
        <w:t xml:space="preserve"> </w:t>
      </w:r>
      <w:r>
        <w:rPr>
          <w:rFonts w:hint="eastAsia"/>
        </w:rPr>
        <w:t>（実薬群、プラセボ群）</w:t>
      </w:r>
    </w:p>
    <w:p w14:paraId="2AD3175C" w14:textId="7F33DB6A" w:rsidR="00075AA8" w:rsidRDefault="00075AA8" w:rsidP="00075AA8"/>
    <w:p w14:paraId="03757E27" w14:textId="2E82720D" w:rsidR="00075AA8" w:rsidRDefault="00075AA8" w:rsidP="00075AA8">
      <w:pPr>
        <w:pStyle w:val="3"/>
        <w:ind w:left="210" w:right="210"/>
      </w:pPr>
      <w:bookmarkStart w:id="6" w:name="_Toc162425381"/>
      <w:r>
        <w:rPr>
          <w:rFonts w:hint="eastAsia"/>
        </w:rPr>
        <w:lastRenderedPageBreak/>
        <w:t>盲検化</w:t>
      </w:r>
      <w:bookmarkEnd w:id="6"/>
    </w:p>
    <w:p w14:paraId="74BC2651" w14:textId="1A7F048E" w:rsidR="00075AA8" w:rsidRPr="00075AA8" w:rsidRDefault="00075AA8" w:rsidP="00075AA8">
      <w:pPr>
        <w:ind w:firstLineChars="300" w:firstLine="660"/>
        <w:rPr>
          <w:rFonts w:ascii="ＭＳ 明朝" w:hAnsi="ＭＳ 明朝" w:cs="ＭＳ ゴシック"/>
          <w:kern w:val="0"/>
          <w:sz w:val="22"/>
          <w:lang w:val="ja-JP" w:bidi="ja-JP"/>
        </w:rPr>
      </w:pPr>
      <w:r w:rsidRPr="00075AA8">
        <w:rPr>
          <w:rFonts w:ascii="ＭＳ 明朝" w:hAnsi="ＭＳ 明朝" w:cs="ＭＳ ゴシック" w:hint="eastAsia"/>
          <w:kern w:val="0"/>
          <w:sz w:val="22"/>
          <w:lang w:val="ja-JP" w:bidi="ja-JP"/>
        </w:rPr>
        <w:t>試験期間中の治療群の割付けは、以下の者には盲検化される。</w:t>
      </w:r>
    </w:p>
    <w:p w14:paraId="4E416C3B" w14:textId="77777777" w:rsidR="00075AA8" w:rsidRPr="00075AA8" w:rsidRDefault="00075AA8" w:rsidP="00075AA8">
      <w:pPr>
        <w:autoSpaceDE w:val="0"/>
        <w:autoSpaceDN w:val="0"/>
        <w:spacing w:before="110"/>
        <w:ind w:leftChars="300" w:left="630"/>
        <w:jc w:val="left"/>
        <w:rPr>
          <w:rFonts w:ascii="ＭＳ 明朝" w:hAnsi="ＭＳ 明朝" w:cs="ＭＳ ゴシック"/>
          <w:kern w:val="0"/>
          <w:sz w:val="22"/>
          <w:lang w:val="ja-JP" w:bidi="ja-JP"/>
        </w:rPr>
      </w:pPr>
      <w:r w:rsidRPr="00075AA8">
        <w:rPr>
          <w:rFonts w:ascii="ＭＳ 明朝" w:hAnsi="ＭＳ 明朝" w:cs="ＭＳ ゴシック"/>
          <w:kern w:val="0"/>
          <w:sz w:val="22"/>
          <w:lang w:val="ja-JP" w:bidi="ja-JP"/>
        </w:rPr>
        <w:t>•参加者</w:t>
      </w:r>
    </w:p>
    <w:p w14:paraId="3EE1E46E" w14:textId="77777777" w:rsidR="00075AA8" w:rsidRPr="00075AA8" w:rsidRDefault="00075AA8" w:rsidP="00075AA8">
      <w:pPr>
        <w:autoSpaceDE w:val="0"/>
        <w:autoSpaceDN w:val="0"/>
        <w:spacing w:before="110"/>
        <w:ind w:leftChars="300" w:left="630"/>
        <w:jc w:val="left"/>
        <w:rPr>
          <w:rFonts w:ascii="ＭＳ 明朝" w:hAnsi="ＭＳ 明朝" w:cs="ＭＳ ゴシック"/>
          <w:kern w:val="0"/>
          <w:sz w:val="22"/>
          <w:lang w:val="ja-JP" w:bidi="ja-JP"/>
        </w:rPr>
      </w:pPr>
      <w:r w:rsidRPr="00075AA8">
        <w:rPr>
          <w:rFonts w:ascii="ＭＳ 明朝" w:hAnsi="ＭＳ 明朝" w:cs="ＭＳ ゴシック"/>
          <w:kern w:val="0"/>
          <w:sz w:val="22"/>
          <w:lang w:val="ja-JP" w:bidi="ja-JP"/>
        </w:rPr>
        <w:t>•介護者</w:t>
      </w:r>
    </w:p>
    <w:p w14:paraId="7B05375C" w14:textId="6E0A02AD" w:rsidR="00075AA8" w:rsidRPr="00075AA8" w:rsidRDefault="00075AA8" w:rsidP="00075AA8">
      <w:pPr>
        <w:autoSpaceDE w:val="0"/>
        <w:autoSpaceDN w:val="0"/>
        <w:spacing w:before="110"/>
        <w:ind w:leftChars="300" w:left="630"/>
        <w:jc w:val="left"/>
        <w:rPr>
          <w:rFonts w:ascii="ＭＳ 明朝" w:hAnsi="ＭＳ 明朝" w:cs="ＭＳ ゴシック"/>
          <w:kern w:val="0"/>
          <w:sz w:val="22"/>
          <w:lang w:val="ja-JP" w:bidi="ja-JP"/>
        </w:rPr>
      </w:pPr>
      <w:r w:rsidRPr="00075AA8">
        <w:rPr>
          <w:rFonts w:ascii="ＭＳ 明朝" w:hAnsi="ＭＳ 明朝" w:cs="ＭＳ ゴシック"/>
          <w:kern w:val="0"/>
          <w:sz w:val="22"/>
          <w:lang w:val="ja-JP" w:bidi="ja-JP"/>
        </w:rPr>
        <w:t>•治験責任医師及び治験分担医師</w:t>
      </w:r>
    </w:p>
    <w:p w14:paraId="1229B7BD" w14:textId="11158ACE" w:rsidR="00075AA8" w:rsidRDefault="00075AA8" w:rsidP="00075AA8">
      <w:pPr>
        <w:autoSpaceDE w:val="0"/>
        <w:autoSpaceDN w:val="0"/>
        <w:spacing w:before="110"/>
        <w:ind w:leftChars="300" w:left="630"/>
        <w:jc w:val="left"/>
        <w:rPr>
          <w:rFonts w:ascii="ＭＳ 明朝" w:hAnsi="ＭＳ 明朝" w:cs="ＭＳ ゴシック"/>
          <w:kern w:val="0"/>
          <w:sz w:val="22"/>
          <w:lang w:val="ja-JP" w:bidi="ja-JP"/>
        </w:rPr>
      </w:pPr>
      <w:r w:rsidRPr="00075AA8">
        <w:rPr>
          <w:rFonts w:ascii="ＭＳ 明朝" w:hAnsi="ＭＳ 明朝" w:cs="ＭＳ ゴシック"/>
          <w:kern w:val="0"/>
          <w:sz w:val="22"/>
          <w:lang w:val="ja-JP" w:bidi="ja-JP"/>
        </w:rPr>
        <w:t>•</w:t>
      </w:r>
      <w:r w:rsidR="00127FD9">
        <w:rPr>
          <w:rFonts w:ascii="ＭＳ 明朝" w:hAnsi="ＭＳ 明朝" w:cs="ＭＳ ゴシック" w:hint="eastAsia"/>
          <w:kern w:val="0"/>
          <w:sz w:val="22"/>
          <w:lang w:val="ja-JP" w:bidi="ja-JP"/>
        </w:rPr>
        <w:t>肺機能検査担当者</w:t>
      </w:r>
      <w:r w:rsidR="003B7DD8">
        <w:rPr>
          <w:rFonts w:ascii="ＭＳ 明朝" w:hAnsi="ＭＳ 明朝" w:cs="ＭＳ ゴシック" w:hint="eastAsia"/>
          <w:kern w:val="0"/>
          <w:sz w:val="22"/>
          <w:lang w:val="ja-JP" w:bidi="ja-JP"/>
        </w:rPr>
        <w:t>（</w:t>
      </w:r>
      <w:r w:rsidR="00127FD9">
        <w:rPr>
          <w:rFonts w:ascii="ＭＳ 明朝" w:hAnsi="ＭＳ 明朝" w:cs="ＭＳ ゴシック" w:hint="eastAsia"/>
          <w:kern w:val="0"/>
          <w:sz w:val="22"/>
          <w:lang w:val="ja-JP" w:bidi="ja-JP"/>
        </w:rPr>
        <w:t>肺機能検査を実施</w:t>
      </w:r>
      <w:r w:rsidRPr="00075AA8">
        <w:rPr>
          <w:rFonts w:ascii="ＭＳ 明朝" w:hAnsi="ＭＳ 明朝" w:cs="ＭＳ ゴシック"/>
          <w:kern w:val="0"/>
          <w:sz w:val="22"/>
          <w:lang w:val="ja-JP" w:bidi="ja-JP"/>
        </w:rPr>
        <w:t>する</w:t>
      </w:r>
      <w:r w:rsidR="00127FD9">
        <w:rPr>
          <w:rFonts w:ascii="ＭＳ 明朝" w:hAnsi="ＭＳ 明朝" w:cs="ＭＳ ゴシック" w:hint="eastAsia"/>
          <w:kern w:val="0"/>
          <w:sz w:val="22"/>
          <w:lang w:val="ja-JP" w:bidi="ja-JP"/>
        </w:rPr>
        <w:t>検査技師等</w:t>
      </w:r>
      <w:r w:rsidR="003B7DD8">
        <w:rPr>
          <w:rFonts w:ascii="ＭＳ 明朝" w:hAnsi="ＭＳ 明朝" w:cs="ＭＳ ゴシック" w:hint="eastAsia"/>
          <w:kern w:val="0"/>
          <w:sz w:val="22"/>
          <w:lang w:val="ja-JP" w:bidi="ja-JP"/>
        </w:rPr>
        <w:t>）</w:t>
      </w:r>
    </w:p>
    <w:p w14:paraId="7DA35B09" w14:textId="027AC04E" w:rsidR="009D0332" w:rsidRPr="009E284C" w:rsidRDefault="003B7DD8" w:rsidP="00DC7A79">
      <w:pPr>
        <w:autoSpaceDE w:val="0"/>
        <w:autoSpaceDN w:val="0"/>
        <w:spacing w:before="110"/>
        <w:ind w:firstLineChars="300" w:firstLine="660"/>
        <w:jc w:val="left"/>
        <w:rPr>
          <w:rFonts w:ascii="ＭＳ 明朝" w:hAnsi="ＭＳ 明朝" w:cs="ＭＳ ゴシック"/>
          <w:kern w:val="0"/>
          <w:sz w:val="22"/>
          <w:lang w:bidi="ja-JP"/>
        </w:rPr>
      </w:pPr>
      <w:r w:rsidRPr="00075AA8">
        <w:rPr>
          <w:rFonts w:ascii="ＭＳ 明朝" w:hAnsi="ＭＳ 明朝" w:cs="ＭＳ ゴシック"/>
          <w:kern w:val="0"/>
          <w:sz w:val="22"/>
          <w:lang w:val="ja-JP" w:bidi="ja-JP"/>
        </w:rPr>
        <w:t>•</w:t>
      </w:r>
      <w:r w:rsidR="001A25A3">
        <w:rPr>
          <w:rFonts w:ascii="ＭＳ 明朝" w:hAnsi="ＭＳ 明朝" w:cs="ＭＳ ゴシック" w:hint="eastAsia"/>
          <w:kern w:val="0"/>
          <w:sz w:val="22"/>
          <w:lang w:val="ja-JP" w:bidi="ja-JP"/>
        </w:rPr>
        <w:t>治験協力者</w:t>
      </w:r>
      <w:r w:rsidR="0068653C">
        <w:rPr>
          <w:rFonts w:ascii="ＭＳ 明朝" w:hAnsi="ＭＳ 明朝" w:cs="ＭＳ ゴシック" w:hint="eastAsia"/>
          <w:kern w:val="0"/>
          <w:sz w:val="22"/>
          <w:lang w:val="ja-JP" w:bidi="ja-JP"/>
        </w:rPr>
        <w:t>及び</w:t>
      </w:r>
      <w:r w:rsidR="00127FD9">
        <w:rPr>
          <w:rFonts w:ascii="ＭＳ 明朝" w:hAnsi="ＭＳ 明朝" w:cs="ＭＳ ゴシック" w:hint="eastAsia"/>
          <w:kern w:val="0"/>
          <w:sz w:val="22"/>
          <w:lang w:val="ja-JP" w:bidi="ja-JP"/>
        </w:rPr>
        <w:t>治験業務を受託する</w:t>
      </w:r>
      <w:r w:rsidR="00BB1A24">
        <w:rPr>
          <w:rFonts w:ascii="ＭＳ 明朝" w:hAnsi="ＭＳ 明朝" w:cs="ＭＳ ゴシック" w:hint="eastAsia"/>
          <w:kern w:val="0"/>
          <w:sz w:val="22"/>
          <w:lang w:val="ja-JP" w:bidi="ja-JP"/>
        </w:rPr>
        <w:t>訪問看護師</w:t>
      </w:r>
    </w:p>
    <w:p w14:paraId="5D5E3B21" w14:textId="390BD6DC" w:rsidR="00075AA8" w:rsidRDefault="00075AA8" w:rsidP="00075AA8"/>
    <w:p w14:paraId="163E7E28" w14:textId="6B608A3D" w:rsidR="00075AA8" w:rsidRDefault="00075AA8" w:rsidP="00075AA8">
      <w:pPr>
        <w:pStyle w:val="3"/>
        <w:ind w:left="210" w:right="210"/>
      </w:pPr>
      <w:bookmarkStart w:id="7" w:name="_Toc162425382"/>
      <w:r>
        <w:rPr>
          <w:rFonts w:hint="eastAsia"/>
        </w:rPr>
        <w:t>参加者</w:t>
      </w:r>
      <w:bookmarkEnd w:id="7"/>
    </w:p>
    <w:p w14:paraId="71A424F1" w14:textId="62FD5E31" w:rsidR="00075AA8" w:rsidRDefault="037E7915" w:rsidP="00075AA8">
      <w:pPr>
        <w:ind w:leftChars="300" w:left="630"/>
      </w:pPr>
      <w:r>
        <w:t>試験介入への</w:t>
      </w:r>
      <w:r w:rsidR="00075AA8">
        <w:t>ランダム化割付数：　目標</w:t>
      </w:r>
      <w:r w:rsidR="00075AA8">
        <w:t xml:space="preserve"> </w:t>
      </w:r>
      <w:r w:rsidR="00954455">
        <w:t>150</w:t>
      </w:r>
      <w:r w:rsidR="00075AA8">
        <w:t xml:space="preserve"> </w:t>
      </w:r>
      <w:r w:rsidR="00075AA8">
        <w:t>例</w:t>
      </w:r>
    </w:p>
    <w:p w14:paraId="37F10A88" w14:textId="352DE1E4" w:rsidR="00075AA8" w:rsidRDefault="00075AA8" w:rsidP="00075AA8">
      <w:pPr>
        <w:ind w:leftChars="300" w:left="630"/>
      </w:pPr>
    </w:p>
    <w:p w14:paraId="3C3FC38A" w14:textId="708F2A92" w:rsidR="00075AA8" w:rsidRDefault="00075AA8" w:rsidP="00075AA8">
      <w:pPr>
        <w:pStyle w:val="3"/>
        <w:ind w:left="210" w:right="210"/>
      </w:pPr>
      <w:bookmarkStart w:id="8" w:name="_Toc162425383"/>
      <w:r>
        <w:rPr>
          <w:rFonts w:hint="eastAsia"/>
        </w:rPr>
        <w:t>期間</w:t>
      </w:r>
      <w:bookmarkEnd w:id="8"/>
    </w:p>
    <w:p w14:paraId="3F61227E" w14:textId="5BFBC89F" w:rsidR="00075AA8" w:rsidRDefault="00075AA8" w:rsidP="00075AA8">
      <w:r>
        <w:rPr>
          <w:rFonts w:hint="eastAsia"/>
        </w:rPr>
        <w:t xml:space="preserve">　　　各参加者の試験介入の</w:t>
      </w:r>
      <w:r w:rsidR="31494396">
        <w:t>総</w:t>
      </w:r>
      <w:r>
        <w:t>治療</w:t>
      </w:r>
      <w:r>
        <w:rPr>
          <w:rFonts w:hint="eastAsia"/>
        </w:rPr>
        <w:t xml:space="preserve">期間：　</w:t>
      </w:r>
      <w:r>
        <w:rPr>
          <w:rFonts w:hint="eastAsia"/>
        </w:rPr>
        <w:t>6</w:t>
      </w:r>
      <w:r>
        <w:rPr>
          <w:rFonts w:hint="eastAsia"/>
        </w:rPr>
        <w:t>ヶ月</w:t>
      </w:r>
    </w:p>
    <w:p w14:paraId="4CE00C9D" w14:textId="4A50C15F" w:rsidR="00075AA8" w:rsidRDefault="00075AA8" w:rsidP="00075AA8"/>
    <w:p w14:paraId="1717274A" w14:textId="112FBEA0" w:rsidR="00075AA8" w:rsidRDefault="00075AA8" w:rsidP="00075AA8">
      <w:pPr>
        <w:pStyle w:val="3"/>
        <w:ind w:left="210" w:right="210"/>
      </w:pPr>
      <w:bookmarkStart w:id="9" w:name="_Toc162425384"/>
      <w:r>
        <w:rPr>
          <w:rFonts w:hint="eastAsia"/>
        </w:rPr>
        <w:t>委員会</w:t>
      </w:r>
      <w:bookmarkEnd w:id="9"/>
    </w:p>
    <w:p w14:paraId="6FB0A7D6" w14:textId="654C5693" w:rsidR="00075AA8" w:rsidRDefault="00075AA8" w:rsidP="279F4E91">
      <w:r>
        <w:t xml:space="preserve">　　　独立委員会：　</w:t>
      </w:r>
      <w:r w:rsidR="7D2DFC11">
        <w:t>独立データモニタリング委員会</w:t>
      </w:r>
    </w:p>
    <w:p w14:paraId="2A2B4B46" w14:textId="77777777" w:rsidR="00EA46EA" w:rsidRDefault="00EA46EA" w:rsidP="00075AA8">
      <w:pPr>
        <w:sectPr w:rsidR="00EA46EA" w:rsidSect="00873F38">
          <w:headerReference w:type="default" r:id="rId11"/>
          <w:footerReference w:type="default" r:id="rId12"/>
          <w:pgSz w:w="11906" w:h="16838"/>
          <w:pgMar w:top="1440" w:right="1080" w:bottom="1440" w:left="1080" w:header="567" w:footer="992" w:gutter="0"/>
          <w:cols w:space="425"/>
          <w:docGrid w:type="lines" w:linePitch="360"/>
        </w:sectPr>
      </w:pPr>
    </w:p>
    <w:bookmarkStart w:id="10" w:name="_Toc162425385"/>
    <w:p w14:paraId="146217AC" w14:textId="3BC5B53F" w:rsidR="00EA46EA" w:rsidRDefault="0030519B" w:rsidP="00075AA8">
      <w:pPr>
        <w:pStyle w:val="2"/>
        <w:numPr>
          <w:ilvl w:val="1"/>
          <w:numId w:val="1"/>
        </w:numPr>
      </w:pPr>
      <w:r>
        <w:rPr>
          <w:rFonts w:hint="eastAsia"/>
          <w:noProof/>
        </w:rPr>
        <w:lastRenderedPageBreak/>
        <mc:AlternateContent>
          <mc:Choice Requires="wps">
            <w:drawing>
              <wp:anchor distT="0" distB="0" distL="114300" distR="114300" simplePos="0" relativeHeight="251658245" behindDoc="0" locked="0" layoutInCell="1" allowOverlap="1" wp14:anchorId="2AC70103" wp14:editId="31D465F0">
                <wp:simplePos x="0" y="0"/>
                <wp:positionH relativeFrom="column">
                  <wp:posOffset>5022850</wp:posOffset>
                </wp:positionH>
                <wp:positionV relativeFrom="paragraph">
                  <wp:posOffset>209550</wp:posOffset>
                </wp:positionV>
                <wp:extent cx="3568700" cy="5588000"/>
                <wp:effectExtent l="19050" t="19050" r="12700" b="12700"/>
                <wp:wrapNone/>
                <wp:docPr id="1266867594" name="四角形: 角を丸くする 1"/>
                <wp:cNvGraphicFramePr/>
                <a:graphic xmlns:a="http://schemas.openxmlformats.org/drawingml/2006/main">
                  <a:graphicData uri="http://schemas.microsoft.com/office/word/2010/wordprocessingShape">
                    <wps:wsp>
                      <wps:cNvSpPr/>
                      <wps:spPr>
                        <a:xfrm>
                          <a:off x="0" y="0"/>
                          <a:ext cx="3568700" cy="5588000"/>
                        </a:xfrm>
                        <a:prstGeom prst="round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55700214">
              <v:roundrect id="四角形: 角を丸くする 1" style="position:absolute;left:0;text-align:left;margin-left:395.5pt;margin-top:16.5pt;width:281pt;height:440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arcsize="10923f" w14:anchorId="17F17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">
                <v:stroke joinstyle="miter"/>
              </v:roundrect>
            </w:pict>
          </mc:Fallback>
        </mc:AlternateContent>
      </w:r>
      <w:r w:rsidR="00075AA8">
        <w:rPr>
          <w:rFonts w:hint="eastAsia"/>
        </w:rPr>
        <w:t>試験概略図</w:t>
      </w:r>
      <w:bookmarkEnd w:id="10"/>
    </w:p>
    <w:p w14:paraId="469CA808" w14:textId="34C923E3" w:rsidR="00ED2621" w:rsidRDefault="00F36196" w:rsidP="004F04A4">
      <w:r>
        <w:rPr>
          <w:noProof/>
        </w:rPr>
        <w:lastRenderedPageBreak/>
        <w:drawing>
          <wp:anchor distT="0" distB="0" distL="114300" distR="114300" simplePos="0" relativeHeight="251658244" behindDoc="1" locked="0" layoutInCell="1" allowOverlap="1" wp14:anchorId="100E9337" wp14:editId="1630C221">
            <wp:simplePos x="0" y="0"/>
            <wp:positionH relativeFrom="column">
              <wp:posOffset>542925</wp:posOffset>
            </wp:positionH>
            <wp:positionV relativeFrom="paragraph">
              <wp:posOffset>152400</wp:posOffset>
            </wp:positionV>
            <wp:extent cx="7779385" cy="5314950"/>
            <wp:effectExtent l="0" t="0" r="0" b="0"/>
            <wp:wrapTight wrapText="bothSides">
              <wp:wrapPolygon edited="0">
                <wp:start x="13118" y="0"/>
                <wp:lineTo x="6982" y="1084"/>
                <wp:lineTo x="6982" y="2323"/>
                <wp:lineTo x="7246" y="2477"/>
                <wp:lineTo x="8939" y="2477"/>
                <wp:lineTo x="6506" y="2787"/>
                <wp:lineTo x="4972" y="3252"/>
                <wp:lineTo x="5025" y="3716"/>
                <wp:lineTo x="3438" y="4335"/>
                <wp:lineTo x="3227" y="4490"/>
                <wp:lineTo x="3227" y="4955"/>
                <wp:lineTo x="212" y="6116"/>
                <wp:lineTo x="159" y="6735"/>
                <wp:lineTo x="212" y="7432"/>
                <wp:lineTo x="635" y="8671"/>
                <wp:lineTo x="370" y="8981"/>
                <wp:lineTo x="635" y="9910"/>
                <wp:lineTo x="370" y="10452"/>
                <wp:lineTo x="370" y="10761"/>
                <wp:lineTo x="635" y="11148"/>
                <wp:lineTo x="370" y="11923"/>
                <wp:lineTo x="370" y="12232"/>
                <wp:lineTo x="635" y="12387"/>
                <wp:lineTo x="370" y="13394"/>
                <wp:lineTo x="370" y="13626"/>
                <wp:lineTo x="635" y="13626"/>
                <wp:lineTo x="635" y="14865"/>
                <wp:lineTo x="370" y="14865"/>
                <wp:lineTo x="370" y="15097"/>
                <wp:lineTo x="635" y="16103"/>
                <wp:lineTo x="370" y="16490"/>
                <wp:lineTo x="635" y="17342"/>
                <wp:lineTo x="370" y="18039"/>
                <wp:lineTo x="370" y="18271"/>
                <wp:lineTo x="635" y="18581"/>
                <wp:lineTo x="370" y="19510"/>
                <wp:lineTo x="370" y="19742"/>
                <wp:lineTo x="635" y="19819"/>
                <wp:lineTo x="317" y="21058"/>
                <wp:lineTo x="317" y="21135"/>
                <wp:lineTo x="2327" y="21445"/>
                <wp:lineTo x="2592" y="21523"/>
                <wp:lineTo x="6189" y="21523"/>
                <wp:lineTo x="9574" y="21445"/>
                <wp:lineTo x="20258" y="21135"/>
                <wp:lineTo x="20311" y="21058"/>
                <wp:lineTo x="20364" y="1239"/>
                <wp:lineTo x="21528" y="1161"/>
                <wp:lineTo x="21528" y="0"/>
                <wp:lineTo x="13118" y="0"/>
              </wp:wrapPolygon>
            </wp:wrapTight>
            <wp:docPr id="1681522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9385" cy="5314950"/>
                    </a:xfrm>
                    <a:prstGeom prst="rect">
                      <a:avLst/>
                    </a:prstGeom>
                    <a:noFill/>
                    <a:ln>
                      <a:noFill/>
                    </a:ln>
                  </pic:spPr>
                </pic:pic>
              </a:graphicData>
            </a:graphic>
          </wp:anchor>
        </w:drawing>
      </w:r>
      <w:r w:rsidR="00ED2621">
        <w:rPr>
          <w:rFonts w:hint="eastAsia"/>
        </w:rPr>
        <w:t xml:space="preserve">　　</w:t>
      </w:r>
    </w:p>
    <w:p w14:paraId="3C2C6EF6" w14:textId="7B1CC74D" w:rsidR="004F04A4" w:rsidRPr="004F04A4" w:rsidRDefault="00ED2621" w:rsidP="004F04A4">
      <w:pPr>
        <w:sectPr w:rsidR="004F04A4" w:rsidRPr="004F04A4" w:rsidSect="004F04A4">
          <w:pgSz w:w="16838" w:h="11906" w:orient="landscape"/>
          <w:pgMar w:top="1080" w:right="1440" w:bottom="1080" w:left="1440" w:header="510" w:footer="992" w:gutter="0"/>
          <w:cols w:space="425"/>
          <w:docGrid w:type="lines" w:linePitch="360"/>
        </w:sectPr>
      </w:pPr>
      <w:r>
        <w:rPr>
          <w:rFonts w:hint="eastAsia"/>
        </w:rPr>
        <w:t xml:space="preserve">　</w:t>
      </w:r>
    </w:p>
    <w:bookmarkStart w:id="11" w:name="_Toc162425386"/>
    <w:p w14:paraId="7291A86A" w14:textId="3140BF9F" w:rsidR="001F0F0D" w:rsidRPr="001F0F0D" w:rsidRDefault="00547833" w:rsidP="001F0F0D">
      <w:pPr>
        <w:pStyle w:val="2"/>
        <w:numPr>
          <w:ilvl w:val="1"/>
          <w:numId w:val="1"/>
        </w:numPr>
      </w:pPr>
      <w:r>
        <w:rPr>
          <w:rFonts w:hint="eastAsia"/>
          <w:noProof/>
        </w:rPr>
        <w:lastRenderedPageBreak/>
        <mc:AlternateContent>
          <mc:Choice Requires="wps">
            <w:drawing>
              <wp:anchor distT="0" distB="0" distL="114300" distR="114300" simplePos="0" relativeHeight="251658252" behindDoc="0" locked="0" layoutInCell="1" allowOverlap="1" wp14:anchorId="6BD553DD" wp14:editId="0F9A6B7A">
                <wp:simplePos x="0" y="0"/>
                <wp:positionH relativeFrom="column">
                  <wp:posOffset>7510780</wp:posOffset>
                </wp:positionH>
                <wp:positionV relativeFrom="paragraph">
                  <wp:posOffset>1158875</wp:posOffset>
                </wp:positionV>
                <wp:extent cx="1099820" cy="3594100"/>
                <wp:effectExtent l="19050" t="19050" r="24130" b="25400"/>
                <wp:wrapNone/>
                <wp:docPr id="931490217" name="正方形/長方形 3"/>
                <wp:cNvGraphicFramePr/>
                <a:graphic xmlns:a="http://schemas.openxmlformats.org/drawingml/2006/main">
                  <a:graphicData uri="http://schemas.microsoft.com/office/word/2010/wordprocessingShape">
                    <wps:wsp>
                      <wps:cNvSpPr/>
                      <wps:spPr>
                        <a:xfrm>
                          <a:off x="0" y="0"/>
                          <a:ext cx="1099820" cy="35941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0A078C72">
              <v:rect id="正方形/長方形 3" style="position:absolute;left:0;text-align:left;margin-left:591.4pt;margin-top:91.25pt;width:86.6pt;height:283pt;z-index:251687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59FA1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"/>
            </w:pict>
          </mc:Fallback>
        </mc:AlternateContent>
      </w:r>
      <w:r>
        <w:rPr>
          <w:rFonts w:hint="eastAsia"/>
          <w:noProof/>
        </w:rPr>
        <mc:AlternateContent>
          <mc:Choice Requires="wps">
            <w:drawing>
              <wp:anchor distT="0" distB="0" distL="114300" distR="114300" simplePos="0" relativeHeight="251658246" behindDoc="0" locked="0" layoutInCell="1" allowOverlap="1" wp14:anchorId="0DAF8430" wp14:editId="51E06C60">
                <wp:simplePos x="0" y="0"/>
                <wp:positionH relativeFrom="column">
                  <wp:posOffset>7510780</wp:posOffset>
                </wp:positionH>
                <wp:positionV relativeFrom="paragraph">
                  <wp:posOffset>1158875</wp:posOffset>
                </wp:positionV>
                <wp:extent cx="1089660" cy="3569335"/>
                <wp:effectExtent l="0" t="0" r="15240" b="12065"/>
                <wp:wrapNone/>
                <wp:docPr id="1946921711" name="テキスト ボックス 2"/>
                <wp:cNvGraphicFramePr/>
                <a:graphic xmlns:a="http://schemas.openxmlformats.org/drawingml/2006/main">
                  <a:graphicData uri="http://schemas.microsoft.com/office/word/2010/wordprocessingShape">
                    <wps:wsp>
                      <wps:cNvSpPr txBox="1"/>
                      <wps:spPr>
                        <a:xfrm>
                          <a:off x="0" y="0"/>
                          <a:ext cx="1089660" cy="3569335"/>
                        </a:xfrm>
                        <a:prstGeom prst="rect">
                          <a:avLst/>
                        </a:prstGeom>
                        <a:solidFill>
                          <a:schemeClr val="lt1"/>
                        </a:solidFill>
                        <a:ln w="6350">
                          <a:solidFill>
                            <a:prstClr val="black"/>
                          </a:solidFill>
                        </a:ln>
                      </wps:spPr>
                      <wps:txbx>
                        <w:txbxContent>
                          <w:p w14:paraId="2763C3DA" w14:textId="1C9BA0E7" w:rsidR="001F0F0D" w:rsidRPr="00BB6FE4" w:rsidRDefault="001F0F0D" w:rsidP="00BB6FE4">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1 中央検査（実施の有無はeWS又はeClinROに入力、検査データは検査機関から直接データセンターへ提出する）</w:t>
                            </w:r>
                          </w:p>
                          <w:p w14:paraId="5E40EB8D" w14:textId="77777777" w:rsidR="001F0F0D" w:rsidRPr="00BB6FE4" w:rsidRDefault="001F0F0D" w:rsidP="001F0F0D">
                            <w:pPr>
                              <w:spacing w:line="200" w:lineRule="exact"/>
                              <w:rPr>
                                <w:rFonts w:ascii="游ゴシック" w:eastAsia="游ゴシック" w:hAnsi="游ゴシック"/>
                                <w:sz w:val="10"/>
                                <w:szCs w:val="10"/>
                              </w:rPr>
                            </w:pPr>
                          </w:p>
                          <w:p w14:paraId="108E0E64" w14:textId="21CE8717"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2 かかりつけ医療機関で、かかりつけ医同席のもと実施する（D to P with D）（かかりつけ医が治験実施医療機関の場合は遠隔診療システムは使用しない）</w:t>
                            </w:r>
                          </w:p>
                          <w:p w14:paraId="7B0C5CB5" w14:textId="77777777" w:rsidR="001F0F0D" w:rsidRPr="00BB6FE4" w:rsidRDefault="001F0F0D" w:rsidP="001F0F0D">
                            <w:pPr>
                              <w:spacing w:line="200" w:lineRule="exact"/>
                              <w:rPr>
                                <w:rFonts w:ascii="游ゴシック" w:eastAsia="游ゴシック" w:hAnsi="游ゴシック"/>
                                <w:sz w:val="10"/>
                                <w:szCs w:val="10"/>
                              </w:rPr>
                            </w:pPr>
                          </w:p>
                          <w:p w14:paraId="4A6FD0D2" w14:textId="7E0A57EA"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3 訪問看護師がバイタルサイン、血液検査・尿検査の実施の有無、肺機能検査結果、残薬数を入力する</w:t>
                            </w:r>
                          </w:p>
                          <w:p w14:paraId="439E90CD" w14:textId="77777777" w:rsidR="001F0F0D" w:rsidRPr="00BB6FE4" w:rsidRDefault="001F0F0D" w:rsidP="001F0F0D">
                            <w:pPr>
                              <w:spacing w:line="200" w:lineRule="exact"/>
                              <w:rPr>
                                <w:rFonts w:ascii="游ゴシック" w:eastAsia="游ゴシック" w:hAnsi="游ゴシック"/>
                                <w:sz w:val="10"/>
                                <w:szCs w:val="10"/>
                              </w:rPr>
                            </w:pPr>
                          </w:p>
                          <w:p w14:paraId="2AA082CC" w14:textId="6B1E0E2F"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4 参加者が</w:t>
                            </w:r>
                            <w:r w:rsidR="00BB6FE4">
                              <w:rPr>
                                <w:rFonts w:ascii="游ゴシック" w:eastAsia="游ゴシック" w:hAnsi="游ゴシック" w:hint="eastAsia"/>
                                <w:sz w:val="10"/>
                                <w:szCs w:val="10"/>
                              </w:rPr>
                              <w:t>●●●</w:t>
                            </w:r>
                            <w:r w:rsidRPr="00BB6FE4">
                              <w:rPr>
                                <w:rFonts w:ascii="游ゴシック" w:eastAsia="游ゴシック" w:hAnsi="游ゴシック"/>
                                <w:sz w:val="10"/>
                                <w:szCs w:val="10"/>
                              </w:rPr>
                              <w:t>AQ-5を入力する</w:t>
                            </w:r>
                          </w:p>
                          <w:p w14:paraId="4BFF7F1D" w14:textId="77777777" w:rsidR="001F0F0D" w:rsidRPr="00BB6FE4" w:rsidRDefault="001F0F0D" w:rsidP="001F0F0D">
                            <w:pPr>
                              <w:spacing w:line="200" w:lineRule="exact"/>
                              <w:rPr>
                                <w:rFonts w:ascii="游ゴシック" w:eastAsia="游ゴシック" w:hAnsi="游ゴシック"/>
                                <w:sz w:val="10"/>
                                <w:szCs w:val="10"/>
                              </w:rPr>
                            </w:pPr>
                          </w:p>
                          <w:p w14:paraId="053FD60F" w14:textId="4FC69702"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5 血液検査・尿検査の検査データは検査機関から直接データセンターへ提出する</w:t>
                            </w:r>
                          </w:p>
                          <w:p w14:paraId="1AFFB784" w14:textId="77777777" w:rsidR="001F0F0D" w:rsidRPr="00BB6FE4" w:rsidRDefault="001F0F0D" w:rsidP="001F0F0D">
                            <w:pPr>
                              <w:spacing w:line="200" w:lineRule="exact"/>
                              <w:rPr>
                                <w:rFonts w:ascii="游ゴシック" w:eastAsia="游ゴシック" w:hAnsi="游ゴシック"/>
                                <w:sz w:val="10"/>
                                <w:szCs w:val="10"/>
                              </w:rPr>
                            </w:pPr>
                          </w:p>
                          <w:p w14:paraId="20319359" w14:textId="7310FEA9" w:rsidR="001F0F0D" w:rsidRPr="00BB6FE4" w:rsidRDefault="001F0F0D" w:rsidP="00BB6FE4">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6 状況により治験実施医療機関の受診が難しい場合は、参加者の自宅と治験実施医療機関を遠隔診療システムでつなぎ、訪問看護師同席のもと、参加者の自宅で実施する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F8430" id="_x0000_t202" coordsize="21600,21600" o:spt="202" path="m,l,21600r21600,l21600,xe">
                <v:stroke joinstyle="miter"/>
                <v:path gradientshapeok="t" o:connecttype="rect"/>
              </v:shapetype>
              <v:shape id="テキスト ボックス 2" o:spid="_x0000_s1026" type="#_x0000_t202" style="position:absolute;left:0;text-align:left;margin-left:591.4pt;margin-top:91.25pt;width:85.8pt;height:28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11NwIAAH0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" fillcolor="white [3201]" strokeweight=".5pt">
                <v:textbox>
                  <w:txbxContent>
                    <w:p w14:paraId="2763C3DA" w14:textId="1C9BA0E7" w:rsidR="001F0F0D" w:rsidRPr="00BB6FE4" w:rsidRDefault="001F0F0D" w:rsidP="00BB6FE4">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1 中央検査（実施の有無はeWS又はeClinROに入力、検査データは検査機関から直接データセンターへ提出する）</w:t>
                      </w:r>
                    </w:p>
                    <w:p w14:paraId="5E40EB8D" w14:textId="77777777" w:rsidR="001F0F0D" w:rsidRPr="00BB6FE4" w:rsidRDefault="001F0F0D" w:rsidP="001F0F0D">
                      <w:pPr>
                        <w:spacing w:line="200" w:lineRule="exact"/>
                        <w:rPr>
                          <w:rFonts w:ascii="游ゴシック" w:eastAsia="游ゴシック" w:hAnsi="游ゴシック"/>
                          <w:sz w:val="10"/>
                          <w:szCs w:val="10"/>
                        </w:rPr>
                      </w:pPr>
                    </w:p>
                    <w:p w14:paraId="108E0E64" w14:textId="21CE8717"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2 かかりつけ医療機関で、かかりつけ医同席のもと実施する（D to P with D）（かかりつけ医が治験実施医療機関の場合は遠隔診療システムは使用しない）</w:t>
                      </w:r>
                    </w:p>
                    <w:p w14:paraId="7B0C5CB5" w14:textId="77777777" w:rsidR="001F0F0D" w:rsidRPr="00BB6FE4" w:rsidRDefault="001F0F0D" w:rsidP="001F0F0D">
                      <w:pPr>
                        <w:spacing w:line="200" w:lineRule="exact"/>
                        <w:rPr>
                          <w:rFonts w:ascii="游ゴシック" w:eastAsia="游ゴシック" w:hAnsi="游ゴシック"/>
                          <w:sz w:val="10"/>
                          <w:szCs w:val="10"/>
                        </w:rPr>
                      </w:pPr>
                    </w:p>
                    <w:p w14:paraId="4A6FD0D2" w14:textId="7E0A57EA"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3 訪問看護師がバイタルサイン、血液検査・尿検査の実施の有無、肺機能検査結果、残薬数を入力する</w:t>
                      </w:r>
                    </w:p>
                    <w:p w14:paraId="439E90CD" w14:textId="77777777" w:rsidR="001F0F0D" w:rsidRPr="00BB6FE4" w:rsidRDefault="001F0F0D" w:rsidP="001F0F0D">
                      <w:pPr>
                        <w:spacing w:line="200" w:lineRule="exact"/>
                        <w:rPr>
                          <w:rFonts w:ascii="游ゴシック" w:eastAsia="游ゴシック" w:hAnsi="游ゴシック"/>
                          <w:sz w:val="10"/>
                          <w:szCs w:val="10"/>
                        </w:rPr>
                      </w:pPr>
                    </w:p>
                    <w:p w14:paraId="2AA082CC" w14:textId="6B1E0E2F"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4 参加者が</w:t>
                      </w:r>
                      <w:r w:rsidR="00BB6FE4">
                        <w:rPr>
                          <w:rFonts w:ascii="游ゴシック" w:eastAsia="游ゴシック" w:hAnsi="游ゴシック" w:hint="eastAsia"/>
                          <w:sz w:val="10"/>
                          <w:szCs w:val="10"/>
                        </w:rPr>
                        <w:t>●●●</w:t>
                      </w:r>
                      <w:r w:rsidRPr="00BB6FE4">
                        <w:rPr>
                          <w:rFonts w:ascii="游ゴシック" w:eastAsia="游ゴシック" w:hAnsi="游ゴシック"/>
                          <w:sz w:val="10"/>
                          <w:szCs w:val="10"/>
                        </w:rPr>
                        <w:t>AQ-5を入力する</w:t>
                      </w:r>
                    </w:p>
                    <w:p w14:paraId="4BFF7F1D" w14:textId="77777777" w:rsidR="001F0F0D" w:rsidRPr="00BB6FE4" w:rsidRDefault="001F0F0D" w:rsidP="001F0F0D">
                      <w:pPr>
                        <w:spacing w:line="200" w:lineRule="exact"/>
                        <w:rPr>
                          <w:rFonts w:ascii="游ゴシック" w:eastAsia="游ゴシック" w:hAnsi="游ゴシック"/>
                          <w:sz w:val="10"/>
                          <w:szCs w:val="10"/>
                        </w:rPr>
                      </w:pPr>
                    </w:p>
                    <w:p w14:paraId="053FD60F" w14:textId="4FC69702" w:rsidR="001F0F0D" w:rsidRPr="00BB6FE4" w:rsidRDefault="001F0F0D" w:rsidP="001F0F0D">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5 血液検査・尿検査の検査データは検査機関から直接データセンターへ提出する</w:t>
                      </w:r>
                    </w:p>
                    <w:p w14:paraId="1AFFB784" w14:textId="77777777" w:rsidR="001F0F0D" w:rsidRPr="00BB6FE4" w:rsidRDefault="001F0F0D" w:rsidP="001F0F0D">
                      <w:pPr>
                        <w:spacing w:line="200" w:lineRule="exact"/>
                        <w:rPr>
                          <w:rFonts w:ascii="游ゴシック" w:eastAsia="游ゴシック" w:hAnsi="游ゴシック"/>
                          <w:sz w:val="10"/>
                          <w:szCs w:val="10"/>
                        </w:rPr>
                      </w:pPr>
                    </w:p>
                    <w:p w14:paraId="20319359" w14:textId="7310FEA9" w:rsidR="001F0F0D" w:rsidRPr="00BB6FE4" w:rsidRDefault="001F0F0D" w:rsidP="00BB6FE4">
                      <w:pPr>
                        <w:spacing w:line="200" w:lineRule="exact"/>
                        <w:rPr>
                          <w:rFonts w:ascii="游ゴシック" w:eastAsia="游ゴシック" w:hAnsi="游ゴシック"/>
                          <w:sz w:val="10"/>
                          <w:szCs w:val="10"/>
                        </w:rPr>
                      </w:pPr>
                      <w:r w:rsidRPr="00BB6FE4">
                        <w:rPr>
                          <w:rFonts w:ascii="游ゴシック" w:eastAsia="游ゴシック" w:hAnsi="游ゴシック" w:hint="eastAsia"/>
                          <w:sz w:val="10"/>
                          <w:szCs w:val="10"/>
                        </w:rPr>
                        <w:t>※</w:t>
                      </w:r>
                      <w:r w:rsidRPr="00BB6FE4">
                        <w:rPr>
                          <w:rFonts w:ascii="游ゴシック" w:eastAsia="游ゴシック" w:hAnsi="游ゴシック"/>
                          <w:sz w:val="10"/>
                          <w:szCs w:val="10"/>
                        </w:rPr>
                        <w:t>6 状況により治験実施医療機関の受診が難しい場合は、参加者の自宅と治験実施医療機関を遠隔診療システムでつなぎ、訪問看護師同席のもと、参加者の自宅で実施する</w:t>
                      </w:r>
                    </w:p>
                  </w:txbxContent>
                </v:textbox>
              </v:shape>
            </w:pict>
          </mc:Fallback>
        </mc:AlternateContent>
      </w:r>
      <w:r w:rsidR="00075AA8">
        <w:rPr>
          <w:rFonts w:hint="eastAsia"/>
        </w:rPr>
        <w:t>評価スケジュール</w:t>
      </w:r>
      <w:bookmarkEnd w:id="11"/>
    </w:p>
    <w:tbl>
      <w:tblPr>
        <w:tblW w:w="11624" w:type="dxa"/>
        <w:tblLayout w:type="fixed"/>
        <w:tblCellMar>
          <w:left w:w="99" w:type="dxa"/>
          <w:right w:w="99" w:type="dxa"/>
        </w:tblCellMar>
        <w:tblLook w:val="04A0" w:firstRow="1" w:lastRow="0" w:firstColumn="1" w:lastColumn="0" w:noHBand="0" w:noVBand="1"/>
      </w:tblPr>
      <w:tblGrid>
        <w:gridCol w:w="737"/>
        <w:gridCol w:w="1531"/>
        <w:gridCol w:w="595"/>
        <w:gridCol w:w="989"/>
        <w:gridCol w:w="454"/>
        <w:gridCol w:w="874"/>
        <w:gridCol w:w="624"/>
        <w:gridCol w:w="624"/>
        <w:gridCol w:w="624"/>
        <w:gridCol w:w="624"/>
        <w:gridCol w:w="624"/>
        <w:gridCol w:w="624"/>
        <w:gridCol w:w="624"/>
        <w:gridCol w:w="624"/>
        <w:gridCol w:w="624"/>
        <w:gridCol w:w="828"/>
      </w:tblGrid>
      <w:tr w:rsidR="00547833" w:rsidRPr="001F0F0D" w14:paraId="04B07CA4" w14:textId="77777777" w:rsidTr="00EB4386">
        <w:trPr>
          <w:trHeight w:val="100"/>
        </w:trPr>
        <w:tc>
          <w:tcPr>
            <w:tcW w:w="737" w:type="dxa"/>
            <w:tcBorders>
              <w:top w:val="nil"/>
              <w:left w:val="nil"/>
              <w:bottom w:val="nil"/>
              <w:right w:val="nil"/>
            </w:tcBorders>
            <w:shd w:val="clear" w:color="auto" w:fill="auto"/>
            <w:noWrap/>
            <w:vAlign w:val="center"/>
            <w:hideMark/>
          </w:tcPr>
          <w:p w14:paraId="54788668" w14:textId="77777777" w:rsidR="00547833" w:rsidRPr="00BB6FE4" w:rsidRDefault="00547833" w:rsidP="00C331F3">
            <w:pPr>
              <w:widowControl/>
              <w:jc w:val="center"/>
              <w:rPr>
                <w:rFonts w:ascii="ＭＳ Ｐゴシック" w:eastAsia="Times New Roman" w:hAnsi="ＭＳ Ｐゴシック" w:cs="ＭＳ Ｐゴシック"/>
                <w:kern w:val="0"/>
                <w:sz w:val="10"/>
                <w:szCs w:val="10"/>
              </w:rPr>
            </w:pPr>
          </w:p>
        </w:tc>
        <w:tc>
          <w:tcPr>
            <w:tcW w:w="1531" w:type="dxa"/>
            <w:vMerge w:val="restart"/>
            <w:tcBorders>
              <w:top w:val="single" w:sz="8" w:space="0" w:color="auto"/>
              <w:left w:val="single" w:sz="8" w:space="0" w:color="auto"/>
              <w:bottom w:val="single" w:sz="8" w:space="0" w:color="000000"/>
              <w:right w:val="nil"/>
            </w:tcBorders>
            <w:shd w:val="clear" w:color="auto" w:fill="auto"/>
            <w:vAlign w:val="center"/>
            <w:hideMark/>
          </w:tcPr>
          <w:p w14:paraId="2EC92677" w14:textId="77777777" w:rsidR="00547833" w:rsidRPr="00BB6FE4" w:rsidRDefault="00547833"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Visit</w:t>
            </w:r>
          </w:p>
        </w:tc>
        <w:tc>
          <w:tcPr>
            <w:tcW w:w="59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5D55F2C"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同意</w:t>
            </w:r>
          </w:p>
        </w:tc>
        <w:tc>
          <w:tcPr>
            <w:tcW w:w="989" w:type="dxa"/>
            <w:vMerge w:val="restart"/>
            <w:tcBorders>
              <w:top w:val="single" w:sz="8" w:space="0" w:color="auto"/>
              <w:left w:val="nil"/>
              <w:bottom w:val="nil"/>
              <w:right w:val="double" w:sz="6" w:space="0" w:color="auto"/>
            </w:tcBorders>
            <w:shd w:val="clear" w:color="000000" w:fill="808080"/>
            <w:vAlign w:val="center"/>
            <w:hideMark/>
          </w:tcPr>
          <w:p w14:paraId="15B100D1" w14:textId="77777777" w:rsidR="00547833" w:rsidRPr="00BB6FE4" w:rsidRDefault="00547833"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screening visit</w:t>
            </w:r>
          </w:p>
        </w:tc>
        <w:tc>
          <w:tcPr>
            <w:tcW w:w="454" w:type="dxa"/>
            <w:vMerge w:val="restart"/>
            <w:tcBorders>
              <w:top w:val="single" w:sz="8" w:space="0" w:color="auto"/>
              <w:left w:val="double" w:sz="6" w:space="0" w:color="auto"/>
              <w:bottom w:val="nil"/>
              <w:right w:val="double" w:sz="6" w:space="0" w:color="auto"/>
            </w:tcBorders>
            <w:shd w:val="clear" w:color="auto" w:fill="auto"/>
            <w:noWrap/>
            <w:vAlign w:val="center"/>
            <w:hideMark/>
          </w:tcPr>
          <w:p w14:paraId="4278FFB5"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登録</w:t>
            </w:r>
          </w:p>
        </w:tc>
        <w:tc>
          <w:tcPr>
            <w:tcW w:w="5866" w:type="dxa"/>
            <w:gridSpan w:val="9"/>
            <w:tcBorders>
              <w:top w:val="single" w:sz="8" w:space="0" w:color="auto"/>
              <w:left w:val="nil"/>
              <w:bottom w:val="nil"/>
              <w:right w:val="double" w:sz="6" w:space="0" w:color="000000"/>
            </w:tcBorders>
            <w:shd w:val="clear" w:color="auto" w:fill="auto"/>
            <w:noWrap/>
            <w:vAlign w:val="center"/>
            <w:hideMark/>
          </w:tcPr>
          <w:p w14:paraId="36F69BEB"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治験薬投与期</w:t>
            </w:r>
          </w:p>
        </w:tc>
        <w:tc>
          <w:tcPr>
            <w:tcW w:w="624" w:type="dxa"/>
            <w:vMerge w:val="restart"/>
            <w:tcBorders>
              <w:top w:val="single" w:sz="8" w:space="0" w:color="auto"/>
              <w:left w:val="nil"/>
              <w:right w:val="single" w:sz="8" w:space="0" w:color="auto"/>
            </w:tcBorders>
            <w:shd w:val="clear" w:color="auto" w:fill="auto"/>
            <w:vAlign w:val="center"/>
            <w:hideMark/>
          </w:tcPr>
          <w:p w14:paraId="2DC8660E"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follow-up</w:t>
            </w:r>
          </w:p>
        </w:tc>
        <w:tc>
          <w:tcPr>
            <w:tcW w:w="828" w:type="dxa"/>
            <w:vMerge w:val="restart"/>
            <w:tcBorders>
              <w:top w:val="single" w:sz="8" w:space="0" w:color="auto"/>
              <w:left w:val="nil"/>
              <w:right w:val="single" w:sz="8" w:space="0" w:color="auto"/>
            </w:tcBorders>
            <w:shd w:val="clear" w:color="auto" w:fill="auto"/>
            <w:vAlign w:val="center"/>
            <w:hideMark/>
          </w:tcPr>
          <w:p w14:paraId="7BFFFF33"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中止時</w:t>
            </w:r>
          </w:p>
        </w:tc>
      </w:tr>
      <w:tr w:rsidR="00547833" w:rsidRPr="001F0F0D" w14:paraId="60427296" w14:textId="77777777" w:rsidTr="00EB4386">
        <w:trPr>
          <w:trHeight w:val="209"/>
        </w:trPr>
        <w:tc>
          <w:tcPr>
            <w:tcW w:w="737" w:type="dxa"/>
            <w:tcBorders>
              <w:top w:val="nil"/>
              <w:left w:val="nil"/>
              <w:bottom w:val="nil"/>
              <w:right w:val="nil"/>
            </w:tcBorders>
            <w:shd w:val="clear" w:color="auto" w:fill="auto"/>
            <w:noWrap/>
            <w:vAlign w:val="center"/>
            <w:hideMark/>
          </w:tcPr>
          <w:p w14:paraId="1C03BC8C" w14:textId="77777777" w:rsidR="00547833" w:rsidRPr="00BB6FE4" w:rsidRDefault="00547833" w:rsidP="001F0F0D">
            <w:pPr>
              <w:widowControl/>
              <w:jc w:val="center"/>
              <w:rPr>
                <w:rFonts w:ascii="游ゴシック" w:eastAsia="游ゴシック" w:hAnsi="游ゴシック" w:cs="ＭＳ Ｐゴシック"/>
                <w:color w:val="000000"/>
                <w:kern w:val="0"/>
                <w:sz w:val="10"/>
                <w:szCs w:val="10"/>
              </w:rPr>
            </w:pPr>
          </w:p>
        </w:tc>
        <w:tc>
          <w:tcPr>
            <w:tcW w:w="1531" w:type="dxa"/>
            <w:vMerge/>
            <w:tcBorders>
              <w:top w:val="single" w:sz="8" w:space="0" w:color="auto"/>
              <w:left w:val="single" w:sz="8" w:space="0" w:color="auto"/>
              <w:bottom w:val="single" w:sz="8" w:space="0" w:color="000000"/>
              <w:right w:val="nil"/>
            </w:tcBorders>
            <w:vAlign w:val="center"/>
            <w:hideMark/>
          </w:tcPr>
          <w:p w14:paraId="5665136F" w14:textId="77777777" w:rsidR="00547833" w:rsidRPr="00BB6FE4" w:rsidRDefault="00547833" w:rsidP="001F0F0D">
            <w:pPr>
              <w:widowControl/>
              <w:jc w:val="left"/>
              <w:rPr>
                <w:rFonts w:ascii="游ゴシック" w:eastAsia="游ゴシック" w:hAnsi="游ゴシック" w:cs="ＭＳ Ｐゴシック"/>
                <w:b/>
                <w:bCs/>
                <w:color w:val="000000"/>
                <w:kern w:val="0"/>
                <w:sz w:val="10"/>
                <w:szCs w:val="10"/>
              </w:rPr>
            </w:pPr>
          </w:p>
        </w:tc>
        <w:tc>
          <w:tcPr>
            <w:tcW w:w="595" w:type="dxa"/>
            <w:vMerge/>
            <w:tcBorders>
              <w:top w:val="single" w:sz="8" w:space="0" w:color="auto"/>
              <w:left w:val="single" w:sz="8" w:space="0" w:color="auto"/>
              <w:bottom w:val="nil"/>
              <w:right w:val="single" w:sz="8" w:space="0" w:color="auto"/>
            </w:tcBorders>
            <w:vAlign w:val="center"/>
            <w:hideMark/>
          </w:tcPr>
          <w:p w14:paraId="7EA77B96" w14:textId="77777777" w:rsidR="00547833" w:rsidRPr="00BB6FE4" w:rsidRDefault="00547833" w:rsidP="001F0F0D">
            <w:pPr>
              <w:widowControl/>
              <w:jc w:val="left"/>
              <w:rPr>
                <w:rFonts w:ascii="游ゴシック" w:eastAsia="游ゴシック" w:hAnsi="游ゴシック" w:cs="ＭＳ Ｐゴシック"/>
                <w:color w:val="000000"/>
                <w:kern w:val="0"/>
                <w:sz w:val="10"/>
                <w:szCs w:val="10"/>
              </w:rPr>
            </w:pPr>
          </w:p>
        </w:tc>
        <w:tc>
          <w:tcPr>
            <w:tcW w:w="989" w:type="dxa"/>
            <w:vMerge/>
            <w:tcBorders>
              <w:top w:val="single" w:sz="8" w:space="0" w:color="auto"/>
              <w:left w:val="nil"/>
              <w:bottom w:val="nil"/>
              <w:right w:val="double" w:sz="6" w:space="0" w:color="auto"/>
            </w:tcBorders>
            <w:vAlign w:val="center"/>
            <w:hideMark/>
          </w:tcPr>
          <w:p w14:paraId="7A3D29C4" w14:textId="77777777" w:rsidR="00547833" w:rsidRPr="00BB6FE4" w:rsidRDefault="00547833" w:rsidP="001F0F0D">
            <w:pPr>
              <w:widowControl/>
              <w:jc w:val="left"/>
              <w:rPr>
                <w:rFonts w:ascii="游ゴシック" w:eastAsia="游ゴシック" w:hAnsi="游ゴシック" w:cs="ＭＳ Ｐゴシック"/>
                <w:b/>
                <w:bCs/>
                <w:color w:val="FFFFFF"/>
                <w:kern w:val="0"/>
                <w:sz w:val="10"/>
                <w:szCs w:val="10"/>
              </w:rPr>
            </w:pPr>
          </w:p>
        </w:tc>
        <w:tc>
          <w:tcPr>
            <w:tcW w:w="454" w:type="dxa"/>
            <w:vMerge/>
            <w:tcBorders>
              <w:top w:val="single" w:sz="8" w:space="0" w:color="auto"/>
              <w:left w:val="double" w:sz="6" w:space="0" w:color="auto"/>
              <w:bottom w:val="nil"/>
              <w:right w:val="double" w:sz="6" w:space="0" w:color="auto"/>
            </w:tcBorders>
            <w:vAlign w:val="center"/>
            <w:hideMark/>
          </w:tcPr>
          <w:p w14:paraId="17784336" w14:textId="77777777" w:rsidR="00547833" w:rsidRPr="00BB6FE4" w:rsidRDefault="00547833" w:rsidP="001F0F0D">
            <w:pPr>
              <w:widowControl/>
              <w:jc w:val="left"/>
              <w:rPr>
                <w:rFonts w:ascii="游ゴシック" w:eastAsia="游ゴシック" w:hAnsi="游ゴシック" w:cs="ＭＳ Ｐゴシック"/>
                <w:color w:val="000000"/>
                <w:kern w:val="0"/>
                <w:sz w:val="10"/>
                <w:szCs w:val="10"/>
              </w:rPr>
            </w:pPr>
          </w:p>
        </w:tc>
        <w:tc>
          <w:tcPr>
            <w:tcW w:w="874" w:type="dxa"/>
            <w:tcBorders>
              <w:top w:val="single" w:sz="8" w:space="0" w:color="auto"/>
              <w:left w:val="single" w:sz="8" w:space="0" w:color="auto"/>
              <w:bottom w:val="nil"/>
              <w:right w:val="single" w:sz="4" w:space="0" w:color="auto"/>
            </w:tcBorders>
            <w:shd w:val="clear" w:color="000000" w:fill="D9D9D9"/>
            <w:vAlign w:val="center"/>
            <w:hideMark/>
          </w:tcPr>
          <w:p w14:paraId="7BB71D98" w14:textId="77777777" w:rsidR="00547833" w:rsidRPr="00BB6FE4" w:rsidRDefault="00547833"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baseline visit</w:t>
            </w:r>
          </w:p>
        </w:tc>
        <w:tc>
          <w:tcPr>
            <w:tcW w:w="624" w:type="dxa"/>
            <w:tcBorders>
              <w:top w:val="single" w:sz="8" w:space="0" w:color="auto"/>
              <w:left w:val="nil"/>
              <w:bottom w:val="nil"/>
              <w:right w:val="single" w:sz="4" w:space="0" w:color="auto"/>
            </w:tcBorders>
            <w:shd w:val="clear" w:color="000000" w:fill="D9D9D9"/>
            <w:vAlign w:val="center"/>
            <w:hideMark/>
          </w:tcPr>
          <w:p w14:paraId="3AF74C27" w14:textId="77777777" w:rsidR="00547833" w:rsidRPr="00BB6FE4" w:rsidRDefault="00547833"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Week 3</w:t>
            </w:r>
          </w:p>
        </w:tc>
        <w:tc>
          <w:tcPr>
            <w:tcW w:w="624" w:type="dxa"/>
            <w:tcBorders>
              <w:top w:val="single" w:sz="8" w:space="0" w:color="auto"/>
              <w:left w:val="nil"/>
              <w:bottom w:val="nil"/>
              <w:right w:val="single" w:sz="4" w:space="0" w:color="auto"/>
            </w:tcBorders>
            <w:shd w:val="clear" w:color="000000" w:fill="D9D9D9"/>
            <w:vAlign w:val="center"/>
            <w:hideMark/>
          </w:tcPr>
          <w:p w14:paraId="3C31386E" w14:textId="77777777" w:rsidR="00547833" w:rsidRPr="00BB6FE4" w:rsidRDefault="00547833"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Week 6</w:t>
            </w:r>
          </w:p>
        </w:tc>
        <w:tc>
          <w:tcPr>
            <w:tcW w:w="624" w:type="dxa"/>
            <w:tcBorders>
              <w:top w:val="single" w:sz="8" w:space="0" w:color="auto"/>
              <w:left w:val="nil"/>
              <w:bottom w:val="nil"/>
              <w:right w:val="single" w:sz="4" w:space="0" w:color="auto"/>
            </w:tcBorders>
            <w:shd w:val="clear" w:color="000000" w:fill="FFFFFF"/>
            <w:vAlign w:val="center"/>
            <w:hideMark/>
          </w:tcPr>
          <w:p w14:paraId="474E99A5" w14:textId="77777777" w:rsidR="00547833" w:rsidRPr="00BB6FE4" w:rsidRDefault="00547833"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Week 9</w:t>
            </w:r>
          </w:p>
        </w:tc>
        <w:tc>
          <w:tcPr>
            <w:tcW w:w="624" w:type="dxa"/>
            <w:tcBorders>
              <w:top w:val="single" w:sz="8" w:space="0" w:color="auto"/>
              <w:left w:val="nil"/>
              <w:bottom w:val="nil"/>
              <w:right w:val="single" w:sz="4" w:space="0" w:color="auto"/>
            </w:tcBorders>
            <w:shd w:val="clear" w:color="000000" w:fill="808080"/>
            <w:vAlign w:val="center"/>
            <w:hideMark/>
          </w:tcPr>
          <w:p w14:paraId="2D6925EF" w14:textId="77777777" w:rsidR="00547833" w:rsidRPr="00BB6FE4" w:rsidRDefault="00547833"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Week 12</w:t>
            </w:r>
          </w:p>
        </w:tc>
        <w:tc>
          <w:tcPr>
            <w:tcW w:w="624" w:type="dxa"/>
            <w:tcBorders>
              <w:top w:val="single" w:sz="8" w:space="0" w:color="auto"/>
              <w:left w:val="nil"/>
              <w:bottom w:val="nil"/>
              <w:right w:val="single" w:sz="4" w:space="0" w:color="auto"/>
            </w:tcBorders>
            <w:shd w:val="clear" w:color="000000" w:fill="FFFFFF"/>
            <w:vAlign w:val="center"/>
            <w:hideMark/>
          </w:tcPr>
          <w:p w14:paraId="35E1173E" w14:textId="77777777" w:rsidR="00547833" w:rsidRPr="00BB6FE4" w:rsidRDefault="00547833"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Week 15</w:t>
            </w:r>
          </w:p>
        </w:tc>
        <w:tc>
          <w:tcPr>
            <w:tcW w:w="624" w:type="dxa"/>
            <w:tcBorders>
              <w:top w:val="single" w:sz="8" w:space="0" w:color="auto"/>
              <w:left w:val="nil"/>
              <w:bottom w:val="nil"/>
              <w:right w:val="single" w:sz="4" w:space="0" w:color="auto"/>
            </w:tcBorders>
            <w:shd w:val="clear" w:color="000000" w:fill="D9D9D9"/>
            <w:vAlign w:val="center"/>
            <w:hideMark/>
          </w:tcPr>
          <w:p w14:paraId="17458210" w14:textId="77777777" w:rsidR="00547833" w:rsidRPr="00BB6FE4" w:rsidRDefault="00547833"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Week 18</w:t>
            </w:r>
          </w:p>
        </w:tc>
        <w:tc>
          <w:tcPr>
            <w:tcW w:w="624" w:type="dxa"/>
            <w:tcBorders>
              <w:top w:val="single" w:sz="8" w:space="0" w:color="auto"/>
              <w:left w:val="nil"/>
              <w:bottom w:val="nil"/>
              <w:right w:val="single" w:sz="8" w:space="0" w:color="auto"/>
            </w:tcBorders>
            <w:shd w:val="clear" w:color="000000" w:fill="FFFFFF"/>
            <w:vAlign w:val="center"/>
            <w:hideMark/>
          </w:tcPr>
          <w:p w14:paraId="609B5FCD" w14:textId="77777777" w:rsidR="00547833" w:rsidRPr="00BB6FE4" w:rsidRDefault="00547833"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Week 21</w:t>
            </w:r>
          </w:p>
        </w:tc>
        <w:tc>
          <w:tcPr>
            <w:tcW w:w="624" w:type="dxa"/>
            <w:tcBorders>
              <w:top w:val="single" w:sz="8" w:space="0" w:color="auto"/>
              <w:left w:val="nil"/>
              <w:bottom w:val="nil"/>
              <w:right w:val="double" w:sz="4" w:space="0" w:color="auto"/>
            </w:tcBorders>
            <w:shd w:val="clear" w:color="000000" w:fill="808080"/>
            <w:vAlign w:val="center"/>
            <w:hideMark/>
          </w:tcPr>
          <w:p w14:paraId="43B719F5" w14:textId="77777777" w:rsidR="00547833" w:rsidRPr="00BB6FE4" w:rsidRDefault="00547833"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Week 24</w:t>
            </w:r>
          </w:p>
        </w:tc>
        <w:tc>
          <w:tcPr>
            <w:tcW w:w="624" w:type="dxa"/>
            <w:vMerge/>
            <w:tcBorders>
              <w:left w:val="double" w:sz="4" w:space="0" w:color="auto"/>
              <w:bottom w:val="nil"/>
              <w:right w:val="single" w:sz="8" w:space="0" w:color="auto"/>
            </w:tcBorders>
            <w:vAlign w:val="center"/>
            <w:hideMark/>
          </w:tcPr>
          <w:p w14:paraId="626BA7B7" w14:textId="77777777" w:rsidR="00547833" w:rsidRPr="00BB6FE4" w:rsidRDefault="00547833" w:rsidP="001F0F0D">
            <w:pPr>
              <w:widowControl/>
              <w:jc w:val="left"/>
              <w:rPr>
                <w:rFonts w:ascii="游ゴシック" w:eastAsia="游ゴシック" w:hAnsi="游ゴシック" w:cs="ＭＳ Ｐゴシック"/>
                <w:color w:val="000000"/>
                <w:kern w:val="0"/>
                <w:sz w:val="10"/>
                <w:szCs w:val="10"/>
              </w:rPr>
            </w:pPr>
          </w:p>
        </w:tc>
        <w:tc>
          <w:tcPr>
            <w:tcW w:w="828" w:type="dxa"/>
            <w:vMerge/>
            <w:tcBorders>
              <w:left w:val="nil"/>
              <w:bottom w:val="nil"/>
              <w:right w:val="single" w:sz="8" w:space="0" w:color="auto"/>
            </w:tcBorders>
            <w:vAlign w:val="center"/>
            <w:hideMark/>
          </w:tcPr>
          <w:p w14:paraId="570DFDE8" w14:textId="584435F9" w:rsidR="00547833" w:rsidRPr="00BB6FE4" w:rsidRDefault="00547833" w:rsidP="001F0F0D">
            <w:pPr>
              <w:widowControl/>
              <w:jc w:val="left"/>
              <w:rPr>
                <w:rFonts w:ascii="游ゴシック" w:eastAsia="游ゴシック" w:hAnsi="游ゴシック" w:cs="ＭＳ Ｐゴシック"/>
                <w:color w:val="000000"/>
                <w:kern w:val="0"/>
                <w:sz w:val="10"/>
                <w:szCs w:val="10"/>
              </w:rPr>
            </w:pPr>
          </w:p>
        </w:tc>
      </w:tr>
      <w:tr w:rsidR="00DA003A" w:rsidRPr="001F0F0D" w14:paraId="4B311C7F" w14:textId="77777777" w:rsidTr="00547833">
        <w:trPr>
          <w:trHeight w:val="191"/>
        </w:trPr>
        <w:tc>
          <w:tcPr>
            <w:tcW w:w="737" w:type="dxa"/>
            <w:tcBorders>
              <w:top w:val="nil"/>
              <w:left w:val="nil"/>
              <w:bottom w:val="nil"/>
              <w:right w:val="nil"/>
            </w:tcBorders>
            <w:shd w:val="clear" w:color="auto" w:fill="auto"/>
            <w:noWrap/>
            <w:vAlign w:val="center"/>
            <w:hideMark/>
          </w:tcPr>
          <w:p w14:paraId="7F540DE2"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p>
        </w:tc>
        <w:tc>
          <w:tcPr>
            <w:tcW w:w="1531" w:type="dxa"/>
            <w:tcBorders>
              <w:top w:val="nil"/>
              <w:left w:val="single" w:sz="8" w:space="0" w:color="auto"/>
              <w:bottom w:val="nil"/>
              <w:right w:val="single" w:sz="8" w:space="0" w:color="auto"/>
            </w:tcBorders>
            <w:shd w:val="clear" w:color="auto" w:fill="auto"/>
            <w:vAlign w:val="center"/>
            <w:hideMark/>
          </w:tcPr>
          <w:p w14:paraId="56A5A444"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Site</w:t>
            </w:r>
          </w:p>
        </w:tc>
        <w:tc>
          <w:tcPr>
            <w:tcW w:w="595" w:type="dxa"/>
            <w:tcBorders>
              <w:top w:val="single" w:sz="8" w:space="0" w:color="auto"/>
              <w:left w:val="nil"/>
              <w:bottom w:val="single" w:sz="8" w:space="0" w:color="auto"/>
              <w:right w:val="double" w:sz="6" w:space="0" w:color="auto"/>
            </w:tcBorders>
            <w:shd w:val="clear" w:color="auto" w:fill="auto"/>
            <w:vAlign w:val="center"/>
            <w:hideMark/>
          </w:tcPr>
          <w:p w14:paraId="2B9BA6A3"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Clinic</w:t>
            </w:r>
          </w:p>
        </w:tc>
        <w:tc>
          <w:tcPr>
            <w:tcW w:w="989" w:type="dxa"/>
            <w:tcBorders>
              <w:top w:val="single" w:sz="8" w:space="0" w:color="auto"/>
              <w:left w:val="nil"/>
              <w:bottom w:val="single" w:sz="8" w:space="0" w:color="auto"/>
              <w:right w:val="double" w:sz="6" w:space="0" w:color="auto"/>
            </w:tcBorders>
            <w:shd w:val="clear" w:color="000000" w:fill="808080"/>
            <w:vAlign w:val="center"/>
            <w:hideMark/>
          </w:tcPr>
          <w:p w14:paraId="0D547E34"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Hospital</w:t>
            </w:r>
          </w:p>
        </w:tc>
        <w:tc>
          <w:tcPr>
            <w:tcW w:w="454" w:type="dxa"/>
            <w:tcBorders>
              <w:top w:val="single" w:sz="8" w:space="0" w:color="auto"/>
              <w:left w:val="nil"/>
              <w:bottom w:val="single" w:sz="8" w:space="0" w:color="auto"/>
              <w:right w:val="double" w:sz="6" w:space="0" w:color="auto"/>
            </w:tcBorders>
            <w:shd w:val="clear" w:color="auto" w:fill="auto"/>
            <w:noWrap/>
            <w:vAlign w:val="center"/>
            <w:hideMark/>
          </w:tcPr>
          <w:p w14:paraId="7D7A5333"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hint="eastAsia"/>
                <w:b/>
                <w:bCs/>
                <w:color w:val="000000"/>
                <w:kern w:val="0"/>
                <w:sz w:val="10"/>
                <w:szCs w:val="10"/>
              </w:rPr>
              <w:t xml:space="preserve">　</w:t>
            </w:r>
          </w:p>
        </w:tc>
        <w:tc>
          <w:tcPr>
            <w:tcW w:w="874" w:type="dxa"/>
            <w:tcBorders>
              <w:top w:val="single" w:sz="8" w:space="0" w:color="auto"/>
              <w:left w:val="nil"/>
              <w:bottom w:val="single" w:sz="8" w:space="0" w:color="auto"/>
              <w:right w:val="single" w:sz="4" w:space="0" w:color="auto"/>
            </w:tcBorders>
            <w:shd w:val="clear" w:color="000000" w:fill="D9D9D9"/>
            <w:vAlign w:val="center"/>
            <w:hideMark/>
          </w:tcPr>
          <w:p w14:paraId="58D6C236" w14:textId="77777777" w:rsidR="001F0F0D" w:rsidRPr="00BB6FE4" w:rsidRDefault="001F0F0D"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D9D9D9"/>
            <w:vAlign w:val="center"/>
            <w:hideMark/>
          </w:tcPr>
          <w:p w14:paraId="41E58708" w14:textId="77777777" w:rsidR="001F0F0D" w:rsidRPr="00BB6FE4" w:rsidRDefault="001F0F0D"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D9D9D9"/>
            <w:vAlign w:val="center"/>
            <w:hideMark/>
          </w:tcPr>
          <w:p w14:paraId="1D7A0996" w14:textId="77777777" w:rsidR="001F0F0D" w:rsidRPr="00BB6FE4" w:rsidRDefault="001F0F0D" w:rsidP="001F0F0D">
            <w:pPr>
              <w:widowControl/>
              <w:jc w:val="center"/>
              <w:rPr>
                <w:rFonts w:ascii="游ゴシック" w:eastAsia="游ゴシック" w:hAnsi="游ゴシック" w:cs="ＭＳ Ｐゴシック"/>
                <w:b/>
                <w:bCs/>
                <w:kern w:val="0"/>
                <w:sz w:val="10"/>
                <w:szCs w:val="10"/>
              </w:rPr>
            </w:pPr>
            <w:r w:rsidRPr="00BB6FE4">
              <w:rPr>
                <w:rFonts w:ascii="游ゴシック" w:eastAsia="游ゴシック" w:hAnsi="游ゴシック" w:cs="ＭＳ Ｐゴシック"/>
                <w:b/>
                <w:bCs/>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FFFFFF"/>
            <w:vAlign w:val="center"/>
            <w:hideMark/>
          </w:tcPr>
          <w:p w14:paraId="6DCE8480"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808080"/>
            <w:vAlign w:val="center"/>
            <w:hideMark/>
          </w:tcPr>
          <w:p w14:paraId="26BE0781"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Hospital</w:t>
            </w:r>
          </w:p>
        </w:tc>
        <w:tc>
          <w:tcPr>
            <w:tcW w:w="624" w:type="dxa"/>
            <w:tcBorders>
              <w:top w:val="single" w:sz="8" w:space="0" w:color="auto"/>
              <w:left w:val="nil"/>
              <w:bottom w:val="single" w:sz="8" w:space="0" w:color="auto"/>
              <w:right w:val="single" w:sz="4" w:space="0" w:color="auto"/>
            </w:tcBorders>
            <w:shd w:val="clear" w:color="000000" w:fill="FFFFFF"/>
            <w:vAlign w:val="center"/>
            <w:hideMark/>
          </w:tcPr>
          <w:p w14:paraId="6332B402"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D9D9D9"/>
            <w:vAlign w:val="center"/>
            <w:hideMark/>
          </w:tcPr>
          <w:p w14:paraId="2B3089E5"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Home</w:t>
            </w:r>
          </w:p>
        </w:tc>
        <w:tc>
          <w:tcPr>
            <w:tcW w:w="624" w:type="dxa"/>
            <w:tcBorders>
              <w:top w:val="single" w:sz="8" w:space="0" w:color="auto"/>
              <w:left w:val="nil"/>
              <w:bottom w:val="single" w:sz="8" w:space="0" w:color="auto"/>
              <w:right w:val="single" w:sz="4" w:space="0" w:color="auto"/>
            </w:tcBorders>
            <w:shd w:val="clear" w:color="000000" w:fill="FFFFFF"/>
            <w:vAlign w:val="center"/>
            <w:hideMark/>
          </w:tcPr>
          <w:p w14:paraId="0026CF84"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Home</w:t>
            </w:r>
          </w:p>
        </w:tc>
        <w:tc>
          <w:tcPr>
            <w:tcW w:w="624" w:type="dxa"/>
            <w:tcBorders>
              <w:top w:val="single" w:sz="8" w:space="0" w:color="auto"/>
              <w:left w:val="nil"/>
              <w:bottom w:val="single" w:sz="8" w:space="0" w:color="auto"/>
              <w:right w:val="double" w:sz="6" w:space="0" w:color="auto"/>
            </w:tcBorders>
            <w:shd w:val="clear" w:color="000000" w:fill="808080"/>
            <w:vAlign w:val="center"/>
            <w:hideMark/>
          </w:tcPr>
          <w:p w14:paraId="6BF3ACB4"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Hospital</w:t>
            </w:r>
          </w:p>
        </w:tc>
        <w:tc>
          <w:tcPr>
            <w:tcW w:w="624" w:type="dxa"/>
            <w:tcBorders>
              <w:top w:val="single" w:sz="8" w:space="0" w:color="auto"/>
              <w:left w:val="nil"/>
              <w:bottom w:val="single" w:sz="8" w:space="0" w:color="auto"/>
              <w:right w:val="single" w:sz="8" w:space="0" w:color="auto"/>
            </w:tcBorders>
            <w:shd w:val="clear" w:color="auto" w:fill="auto"/>
            <w:vAlign w:val="center"/>
            <w:hideMark/>
          </w:tcPr>
          <w:p w14:paraId="7E35669B"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Home</w:t>
            </w:r>
          </w:p>
        </w:tc>
        <w:tc>
          <w:tcPr>
            <w:tcW w:w="828" w:type="dxa"/>
            <w:tcBorders>
              <w:top w:val="single" w:sz="8" w:space="0" w:color="auto"/>
              <w:left w:val="nil"/>
              <w:bottom w:val="single" w:sz="8" w:space="0" w:color="auto"/>
              <w:right w:val="single" w:sz="8" w:space="0" w:color="auto"/>
            </w:tcBorders>
            <w:shd w:val="clear" w:color="000000" w:fill="808080"/>
            <w:vAlign w:val="center"/>
            <w:hideMark/>
          </w:tcPr>
          <w:p w14:paraId="61AE4237"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r w:rsidRPr="00BB6FE4">
              <w:rPr>
                <w:rFonts w:ascii="游ゴシック" w:eastAsia="游ゴシック" w:hAnsi="游ゴシック" w:cs="ＭＳ Ｐゴシック"/>
                <w:b/>
                <w:bCs/>
                <w:color w:val="FFFFFF"/>
                <w:kern w:val="0"/>
                <w:sz w:val="10"/>
                <w:szCs w:val="10"/>
              </w:rPr>
              <w:t>Hospital※6</w:t>
            </w:r>
          </w:p>
        </w:tc>
      </w:tr>
      <w:tr w:rsidR="0061649A" w:rsidRPr="001F0F0D" w14:paraId="12DBE5AF" w14:textId="77777777" w:rsidTr="00C331F3">
        <w:trPr>
          <w:trHeight w:val="153"/>
        </w:trPr>
        <w:tc>
          <w:tcPr>
            <w:tcW w:w="737" w:type="dxa"/>
            <w:tcBorders>
              <w:top w:val="nil"/>
              <w:left w:val="nil"/>
              <w:bottom w:val="nil"/>
              <w:right w:val="nil"/>
            </w:tcBorders>
            <w:shd w:val="clear" w:color="auto" w:fill="auto"/>
            <w:noWrap/>
            <w:vAlign w:val="center"/>
            <w:hideMark/>
          </w:tcPr>
          <w:p w14:paraId="2CD953C9" w14:textId="77777777" w:rsidR="001F0F0D" w:rsidRPr="00BB6FE4" w:rsidRDefault="001F0F0D" w:rsidP="001F0F0D">
            <w:pPr>
              <w:widowControl/>
              <w:jc w:val="center"/>
              <w:rPr>
                <w:rFonts w:ascii="游ゴシック" w:eastAsia="游ゴシック" w:hAnsi="游ゴシック" w:cs="ＭＳ Ｐゴシック"/>
                <w:b/>
                <w:bCs/>
                <w:color w:val="FFFFFF"/>
                <w:kern w:val="0"/>
                <w:sz w:val="10"/>
                <w:szCs w:val="10"/>
              </w:rPr>
            </w:pPr>
          </w:p>
        </w:tc>
        <w:tc>
          <w:tcPr>
            <w:tcW w:w="15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0172B"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b/>
                <w:bCs/>
                <w:color w:val="000000"/>
                <w:kern w:val="0"/>
                <w:sz w:val="10"/>
                <w:szCs w:val="10"/>
              </w:rPr>
              <w:t>Day</w:t>
            </w:r>
          </w:p>
        </w:tc>
        <w:tc>
          <w:tcPr>
            <w:tcW w:w="595" w:type="dxa"/>
            <w:tcBorders>
              <w:top w:val="nil"/>
              <w:left w:val="nil"/>
              <w:bottom w:val="single" w:sz="8" w:space="0" w:color="auto"/>
              <w:right w:val="double" w:sz="6" w:space="0" w:color="auto"/>
            </w:tcBorders>
            <w:shd w:val="clear" w:color="auto" w:fill="auto"/>
            <w:noWrap/>
            <w:vAlign w:val="center"/>
            <w:hideMark/>
          </w:tcPr>
          <w:p w14:paraId="6F359B9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8" w:space="0" w:color="auto"/>
              <w:right w:val="double" w:sz="6" w:space="0" w:color="auto"/>
            </w:tcBorders>
            <w:shd w:val="clear" w:color="auto" w:fill="auto"/>
            <w:noWrap/>
            <w:vAlign w:val="center"/>
            <w:hideMark/>
          </w:tcPr>
          <w:p w14:paraId="769F014A"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454" w:type="dxa"/>
            <w:tcBorders>
              <w:top w:val="nil"/>
              <w:left w:val="nil"/>
              <w:bottom w:val="single" w:sz="8" w:space="0" w:color="auto"/>
              <w:right w:val="double" w:sz="6" w:space="0" w:color="auto"/>
            </w:tcBorders>
            <w:shd w:val="clear" w:color="auto" w:fill="auto"/>
            <w:noWrap/>
            <w:vAlign w:val="center"/>
            <w:hideMark/>
          </w:tcPr>
          <w:p w14:paraId="4D01637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nil"/>
              <w:left w:val="nil"/>
              <w:bottom w:val="single" w:sz="8" w:space="0" w:color="auto"/>
              <w:right w:val="single" w:sz="4" w:space="0" w:color="auto"/>
            </w:tcBorders>
            <w:shd w:val="clear" w:color="auto" w:fill="auto"/>
            <w:noWrap/>
            <w:vAlign w:val="center"/>
            <w:hideMark/>
          </w:tcPr>
          <w:p w14:paraId="49511E7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kern w:val="0"/>
                <w:sz w:val="10"/>
                <w:szCs w:val="10"/>
              </w:rPr>
              <w:t>1</w:t>
            </w:r>
          </w:p>
        </w:tc>
        <w:tc>
          <w:tcPr>
            <w:tcW w:w="624" w:type="dxa"/>
            <w:tcBorders>
              <w:top w:val="nil"/>
              <w:left w:val="nil"/>
              <w:bottom w:val="single" w:sz="8" w:space="0" w:color="auto"/>
              <w:right w:val="single" w:sz="4" w:space="0" w:color="auto"/>
            </w:tcBorders>
            <w:shd w:val="clear" w:color="auto" w:fill="auto"/>
            <w:noWrap/>
            <w:vAlign w:val="center"/>
            <w:hideMark/>
          </w:tcPr>
          <w:p w14:paraId="4809FC4A"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22</w:t>
            </w:r>
          </w:p>
        </w:tc>
        <w:tc>
          <w:tcPr>
            <w:tcW w:w="624" w:type="dxa"/>
            <w:tcBorders>
              <w:top w:val="nil"/>
              <w:left w:val="nil"/>
              <w:bottom w:val="single" w:sz="8" w:space="0" w:color="auto"/>
              <w:right w:val="single" w:sz="4" w:space="0" w:color="auto"/>
            </w:tcBorders>
            <w:shd w:val="clear" w:color="auto" w:fill="auto"/>
            <w:noWrap/>
            <w:vAlign w:val="center"/>
            <w:hideMark/>
          </w:tcPr>
          <w:p w14:paraId="42208CE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43</w:t>
            </w:r>
          </w:p>
        </w:tc>
        <w:tc>
          <w:tcPr>
            <w:tcW w:w="624" w:type="dxa"/>
            <w:tcBorders>
              <w:top w:val="nil"/>
              <w:left w:val="nil"/>
              <w:bottom w:val="single" w:sz="8" w:space="0" w:color="auto"/>
              <w:right w:val="single" w:sz="4" w:space="0" w:color="auto"/>
            </w:tcBorders>
            <w:shd w:val="clear" w:color="auto" w:fill="auto"/>
            <w:noWrap/>
            <w:vAlign w:val="center"/>
            <w:hideMark/>
          </w:tcPr>
          <w:p w14:paraId="75CA7AF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64</w:t>
            </w:r>
          </w:p>
        </w:tc>
        <w:tc>
          <w:tcPr>
            <w:tcW w:w="624" w:type="dxa"/>
            <w:tcBorders>
              <w:top w:val="nil"/>
              <w:left w:val="nil"/>
              <w:bottom w:val="single" w:sz="8" w:space="0" w:color="auto"/>
              <w:right w:val="single" w:sz="4" w:space="0" w:color="auto"/>
            </w:tcBorders>
            <w:shd w:val="clear" w:color="auto" w:fill="auto"/>
            <w:noWrap/>
            <w:vAlign w:val="center"/>
            <w:hideMark/>
          </w:tcPr>
          <w:p w14:paraId="73DB6782"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85</w:t>
            </w:r>
          </w:p>
        </w:tc>
        <w:tc>
          <w:tcPr>
            <w:tcW w:w="624" w:type="dxa"/>
            <w:tcBorders>
              <w:top w:val="nil"/>
              <w:left w:val="nil"/>
              <w:bottom w:val="single" w:sz="8" w:space="0" w:color="auto"/>
              <w:right w:val="single" w:sz="4" w:space="0" w:color="auto"/>
            </w:tcBorders>
            <w:shd w:val="clear" w:color="auto" w:fill="auto"/>
            <w:noWrap/>
            <w:vAlign w:val="center"/>
            <w:hideMark/>
          </w:tcPr>
          <w:p w14:paraId="431EDF1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106</w:t>
            </w:r>
          </w:p>
        </w:tc>
        <w:tc>
          <w:tcPr>
            <w:tcW w:w="624" w:type="dxa"/>
            <w:tcBorders>
              <w:top w:val="nil"/>
              <w:left w:val="nil"/>
              <w:bottom w:val="single" w:sz="8" w:space="0" w:color="auto"/>
              <w:right w:val="single" w:sz="4" w:space="0" w:color="auto"/>
            </w:tcBorders>
            <w:shd w:val="clear" w:color="auto" w:fill="auto"/>
            <w:noWrap/>
            <w:vAlign w:val="center"/>
            <w:hideMark/>
          </w:tcPr>
          <w:p w14:paraId="12612862"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127</w:t>
            </w:r>
          </w:p>
        </w:tc>
        <w:tc>
          <w:tcPr>
            <w:tcW w:w="624" w:type="dxa"/>
            <w:tcBorders>
              <w:top w:val="nil"/>
              <w:left w:val="nil"/>
              <w:bottom w:val="single" w:sz="8" w:space="0" w:color="auto"/>
              <w:right w:val="single" w:sz="4" w:space="0" w:color="auto"/>
            </w:tcBorders>
            <w:shd w:val="clear" w:color="auto" w:fill="auto"/>
            <w:noWrap/>
            <w:vAlign w:val="center"/>
            <w:hideMark/>
          </w:tcPr>
          <w:p w14:paraId="345705D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148</w:t>
            </w:r>
          </w:p>
        </w:tc>
        <w:tc>
          <w:tcPr>
            <w:tcW w:w="624" w:type="dxa"/>
            <w:tcBorders>
              <w:top w:val="nil"/>
              <w:left w:val="nil"/>
              <w:bottom w:val="single" w:sz="8" w:space="0" w:color="auto"/>
              <w:right w:val="double" w:sz="6" w:space="0" w:color="auto"/>
            </w:tcBorders>
            <w:shd w:val="clear" w:color="auto" w:fill="auto"/>
            <w:noWrap/>
            <w:vAlign w:val="center"/>
            <w:hideMark/>
          </w:tcPr>
          <w:p w14:paraId="098761C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169</w:t>
            </w:r>
          </w:p>
        </w:tc>
        <w:tc>
          <w:tcPr>
            <w:tcW w:w="624" w:type="dxa"/>
            <w:tcBorders>
              <w:top w:val="nil"/>
              <w:left w:val="nil"/>
              <w:bottom w:val="single" w:sz="8" w:space="0" w:color="auto"/>
              <w:right w:val="single" w:sz="8" w:space="0" w:color="auto"/>
            </w:tcBorders>
            <w:shd w:val="clear" w:color="auto" w:fill="auto"/>
            <w:noWrap/>
            <w:vAlign w:val="center"/>
            <w:hideMark/>
          </w:tcPr>
          <w:p w14:paraId="29BE8E8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196</w:t>
            </w:r>
          </w:p>
        </w:tc>
        <w:tc>
          <w:tcPr>
            <w:tcW w:w="828" w:type="dxa"/>
            <w:tcBorders>
              <w:top w:val="nil"/>
              <w:left w:val="nil"/>
              <w:bottom w:val="single" w:sz="8" w:space="0" w:color="auto"/>
              <w:right w:val="single" w:sz="8" w:space="0" w:color="auto"/>
            </w:tcBorders>
            <w:shd w:val="clear" w:color="auto" w:fill="auto"/>
            <w:noWrap/>
            <w:vAlign w:val="center"/>
            <w:hideMark/>
          </w:tcPr>
          <w:p w14:paraId="0E6F4B62" w14:textId="5952D1E1"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r>
      <w:tr w:rsidR="0061649A" w:rsidRPr="001F0F0D" w14:paraId="2F8DC3E5" w14:textId="77777777" w:rsidTr="00C331F3">
        <w:trPr>
          <w:trHeight w:val="162"/>
        </w:trPr>
        <w:tc>
          <w:tcPr>
            <w:tcW w:w="737" w:type="dxa"/>
            <w:tcBorders>
              <w:top w:val="nil"/>
              <w:left w:val="nil"/>
              <w:bottom w:val="nil"/>
              <w:right w:val="single" w:sz="8" w:space="0" w:color="auto"/>
            </w:tcBorders>
            <w:shd w:val="clear" w:color="auto" w:fill="auto"/>
            <w:noWrap/>
            <w:vAlign w:val="center"/>
            <w:hideMark/>
          </w:tcPr>
          <w:p w14:paraId="78A9941E"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1531" w:type="dxa"/>
            <w:tcBorders>
              <w:top w:val="nil"/>
              <w:left w:val="nil"/>
              <w:bottom w:val="single" w:sz="8" w:space="0" w:color="auto"/>
              <w:right w:val="single" w:sz="8" w:space="0" w:color="auto"/>
            </w:tcBorders>
            <w:shd w:val="clear" w:color="auto" w:fill="auto"/>
            <w:noWrap/>
            <w:vAlign w:val="center"/>
            <w:hideMark/>
          </w:tcPr>
          <w:p w14:paraId="1CA43458" w14:textId="77777777" w:rsidR="001F0F0D" w:rsidRPr="00BB6FE4" w:rsidRDefault="001F0F0D" w:rsidP="001F0F0D">
            <w:pPr>
              <w:widowControl/>
              <w:jc w:val="center"/>
              <w:rPr>
                <w:rFonts w:ascii="游ゴシック" w:eastAsia="游ゴシック" w:hAnsi="游ゴシック" w:cs="ＭＳ Ｐゴシック"/>
                <w:b/>
                <w:bCs/>
                <w:color w:val="000000"/>
                <w:kern w:val="0"/>
                <w:sz w:val="10"/>
                <w:szCs w:val="10"/>
              </w:rPr>
            </w:pPr>
            <w:r w:rsidRPr="00BB6FE4">
              <w:rPr>
                <w:rFonts w:ascii="游ゴシック" w:eastAsia="游ゴシック" w:hAnsi="游ゴシック" w:cs="ＭＳ Ｐゴシック" w:hint="eastAsia"/>
                <w:b/>
                <w:bCs/>
                <w:color w:val="000000"/>
                <w:kern w:val="0"/>
                <w:sz w:val="10"/>
                <w:szCs w:val="10"/>
              </w:rPr>
              <w:t>許容範囲</w:t>
            </w:r>
            <w:r w:rsidRPr="00BB6FE4">
              <w:rPr>
                <w:rFonts w:ascii="游ゴシック" w:eastAsia="游ゴシック" w:hAnsi="游ゴシック" w:cs="ＭＳ Ｐゴシック"/>
                <w:b/>
                <w:bCs/>
                <w:color w:val="000000"/>
                <w:kern w:val="0"/>
                <w:sz w:val="10"/>
                <w:szCs w:val="10"/>
              </w:rPr>
              <w:t>(day)</w:t>
            </w:r>
          </w:p>
        </w:tc>
        <w:tc>
          <w:tcPr>
            <w:tcW w:w="595" w:type="dxa"/>
            <w:tcBorders>
              <w:top w:val="nil"/>
              <w:left w:val="nil"/>
              <w:bottom w:val="single" w:sz="8" w:space="0" w:color="auto"/>
              <w:right w:val="double" w:sz="6" w:space="0" w:color="auto"/>
            </w:tcBorders>
            <w:shd w:val="clear" w:color="auto" w:fill="auto"/>
            <w:noWrap/>
            <w:vAlign w:val="center"/>
            <w:hideMark/>
          </w:tcPr>
          <w:p w14:paraId="6278C7B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8" w:space="0" w:color="auto"/>
              <w:right w:val="double" w:sz="6" w:space="0" w:color="auto"/>
            </w:tcBorders>
            <w:shd w:val="clear" w:color="auto" w:fill="auto"/>
            <w:noWrap/>
            <w:vAlign w:val="center"/>
            <w:hideMark/>
          </w:tcPr>
          <w:p w14:paraId="4E93B19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-42</w:t>
            </w:r>
          </w:p>
        </w:tc>
        <w:tc>
          <w:tcPr>
            <w:tcW w:w="454" w:type="dxa"/>
            <w:tcBorders>
              <w:top w:val="nil"/>
              <w:left w:val="nil"/>
              <w:bottom w:val="single" w:sz="8" w:space="0" w:color="auto"/>
              <w:right w:val="double" w:sz="6" w:space="0" w:color="auto"/>
            </w:tcBorders>
            <w:shd w:val="clear" w:color="auto" w:fill="auto"/>
            <w:noWrap/>
            <w:vAlign w:val="center"/>
            <w:hideMark/>
          </w:tcPr>
          <w:p w14:paraId="130FF6F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nil"/>
              <w:left w:val="nil"/>
              <w:bottom w:val="single" w:sz="8" w:space="0" w:color="auto"/>
              <w:right w:val="single" w:sz="4" w:space="0" w:color="auto"/>
            </w:tcBorders>
            <w:shd w:val="clear" w:color="auto" w:fill="auto"/>
            <w:noWrap/>
            <w:vAlign w:val="center"/>
            <w:hideMark/>
          </w:tcPr>
          <w:p w14:paraId="668171A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kern w:val="0"/>
                <w:sz w:val="10"/>
                <w:szCs w:val="10"/>
              </w:rPr>
              <w:t>0</w:t>
            </w:r>
          </w:p>
        </w:tc>
        <w:tc>
          <w:tcPr>
            <w:tcW w:w="624" w:type="dxa"/>
            <w:tcBorders>
              <w:top w:val="nil"/>
              <w:left w:val="nil"/>
              <w:bottom w:val="single" w:sz="8" w:space="0" w:color="auto"/>
              <w:right w:val="single" w:sz="4" w:space="0" w:color="auto"/>
            </w:tcBorders>
            <w:shd w:val="clear" w:color="auto" w:fill="auto"/>
            <w:noWrap/>
            <w:vAlign w:val="center"/>
            <w:hideMark/>
          </w:tcPr>
          <w:p w14:paraId="0EF15E3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5CB95D2B"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4E3822F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5AA36B7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4A5DFA5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1258993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4" w:space="0" w:color="auto"/>
            </w:tcBorders>
            <w:shd w:val="clear" w:color="auto" w:fill="auto"/>
            <w:noWrap/>
            <w:vAlign w:val="center"/>
            <w:hideMark/>
          </w:tcPr>
          <w:p w14:paraId="6BFBB29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double" w:sz="6" w:space="0" w:color="auto"/>
            </w:tcBorders>
            <w:shd w:val="clear" w:color="auto" w:fill="auto"/>
            <w:noWrap/>
            <w:vAlign w:val="center"/>
            <w:hideMark/>
          </w:tcPr>
          <w:p w14:paraId="3200421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624" w:type="dxa"/>
            <w:tcBorders>
              <w:top w:val="nil"/>
              <w:left w:val="nil"/>
              <w:bottom w:val="single" w:sz="8" w:space="0" w:color="auto"/>
              <w:right w:val="single" w:sz="8" w:space="0" w:color="auto"/>
            </w:tcBorders>
            <w:shd w:val="clear" w:color="auto" w:fill="auto"/>
            <w:noWrap/>
            <w:vAlign w:val="center"/>
            <w:hideMark/>
          </w:tcPr>
          <w:p w14:paraId="4EF485B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5</w:t>
            </w:r>
          </w:p>
        </w:tc>
        <w:tc>
          <w:tcPr>
            <w:tcW w:w="828" w:type="dxa"/>
            <w:tcBorders>
              <w:top w:val="nil"/>
              <w:left w:val="nil"/>
              <w:bottom w:val="single" w:sz="8" w:space="0" w:color="auto"/>
              <w:right w:val="single" w:sz="8" w:space="0" w:color="auto"/>
            </w:tcBorders>
            <w:shd w:val="clear" w:color="auto" w:fill="auto"/>
            <w:noWrap/>
            <w:vAlign w:val="center"/>
            <w:hideMark/>
          </w:tcPr>
          <w:p w14:paraId="15BB502C" w14:textId="31887325"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r>
      <w:tr w:rsidR="0061649A" w:rsidRPr="001F0F0D" w14:paraId="5A84E0C6" w14:textId="77777777" w:rsidTr="00C331F3">
        <w:trPr>
          <w:trHeight w:val="100"/>
        </w:trPr>
        <w:tc>
          <w:tcPr>
            <w:tcW w:w="737" w:type="dxa"/>
            <w:tcBorders>
              <w:top w:val="nil"/>
              <w:left w:val="nil"/>
              <w:bottom w:val="nil"/>
              <w:right w:val="single" w:sz="8" w:space="0" w:color="auto"/>
            </w:tcBorders>
            <w:shd w:val="clear" w:color="auto" w:fill="auto"/>
            <w:noWrap/>
            <w:vAlign w:val="center"/>
            <w:hideMark/>
          </w:tcPr>
          <w:p w14:paraId="57C95686"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1531" w:type="dxa"/>
            <w:tcBorders>
              <w:top w:val="nil"/>
              <w:left w:val="nil"/>
              <w:bottom w:val="single" w:sz="4" w:space="0" w:color="auto"/>
              <w:right w:val="single" w:sz="8" w:space="0" w:color="auto"/>
            </w:tcBorders>
            <w:shd w:val="clear" w:color="auto" w:fill="auto"/>
            <w:noWrap/>
            <w:vAlign w:val="center"/>
            <w:hideMark/>
          </w:tcPr>
          <w:p w14:paraId="6209246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説明・同意取得</w:t>
            </w:r>
          </w:p>
        </w:tc>
        <w:tc>
          <w:tcPr>
            <w:tcW w:w="595" w:type="dxa"/>
            <w:tcBorders>
              <w:top w:val="nil"/>
              <w:left w:val="nil"/>
              <w:bottom w:val="single" w:sz="4" w:space="0" w:color="auto"/>
              <w:right w:val="double" w:sz="6" w:space="0" w:color="auto"/>
            </w:tcBorders>
            <w:shd w:val="clear" w:color="auto" w:fill="auto"/>
            <w:noWrap/>
            <w:vAlign w:val="center"/>
            <w:hideMark/>
          </w:tcPr>
          <w:p w14:paraId="13C749F5"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989" w:type="dxa"/>
            <w:tcBorders>
              <w:top w:val="nil"/>
              <w:left w:val="nil"/>
              <w:bottom w:val="single" w:sz="4" w:space="0" w:color="auto"/>
              <w:right w:val="double" w:sz="6" w:space="0" w:color="auto"/>
            </w:tcBorders>
            <w:shd w:val="clear" w:color="auto" w:fill="auto"/>
            <w:noWrap/>
            <w:vAlign w:val="center"/>
            <w:hideMark/>
          </w:tcPr>
          <w:p w14:paraId="5F6D061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74902C4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5A004E6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8CD9E5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33F406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C97558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4B85A1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F659DA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85D82A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669437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0F4DF21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3C4C34B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52902A33" w14:textId="68736F18"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2975A190" w14:textId="77777777" w:rsidTr="00C331F3">
        <w:trPr>
          <w:trHeight w:val="103"/>
        </w:trPr>
        <w:tc>
          <w:tcPr>
            <w:tcW w:w="737" w:type="dxa"/>
            <w:tcBorders>
              <w:top w:val="nil"/>
              <w:left w:val="nil"/>
              <w:bottom w:val="nil"/>
              <w:right w:val="single" w:sz="8" w:space="0" w:color="auto"/>
            </w:tcBorders>
            <w:shd w:val="clear" w:color="auto" w:fill="auto"/>
            <w:noWrap/>
            <w:vAlign w:val="center"/>
            <w:hideMark/>
          </w:tcPr>
          <w:p w14:paraId="14F7E1E0" w14:textId="11E86372" w:rsidR="001F0F0D" w:rsidRPr="00BB6FE4" w:rsidRDefault="001F0F0D" w:rsidP="001F0F0D">
            <w:pPr>
              <w:widowControl/>
              <w:jc w:val="left"/>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1531" w:type="dxa"/>
            <w:tcBorders>
              <w:top w:val="nil"/>
              <w:left w:val="nil"/>
              <w:bottom w:val="single" w:sz="4" w:space="0" w:color="auto"/>
              <w:right w:val="single" w:sz="8" w:space="0" w:color="auto"/>
            </w:tcBorders>
            <w:shd w:val="clear" w:color="auto" w:fill="auto"/>
            <w:noWrap/>
            <w:vAlign w:val="center"/>
            <w:hideMark/>
          </w:tcPr>
          <w:p w14:paraId="04A103A7" w14:textId="48895FB4"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登録</w:t>
            </w:r>
          </w:p>
        </w:tc>
        <w:tc>
          <w:tcPr>
            <w:tcW w:w="595" w:type="dxa"/>
            <w:tcBorders>
              <w:top w:val="nil"/>
              <w:left w:val="nil"/>
              <w:bottom w:val="single" w:sz="4" w:space="0" w:color="auto"/>
              <w:right w:val="double" w:sz="6" w:space="0" w:color="auto"/>
            </w:tcBorders>
            <w:shd w:val="clear" w:color="auto" w:fill="auto"/>
            <w:noWrap/>
            <w:vAlign w:val="center"/>
            <w:hideMark/>
          </w:tcPr>
          <w:p w14:paraId="3015D6C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50DCE06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449A19B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74" w:type="dxa"/>
            <w:tcBorders>
              <w:top w:val="nil"/>
              <w:left w:val="nil"/>
              <w:bottom w:val="single" w:sz="4" w:space="0" w:color="auto"/>
              <w:right w:val="single" w:sz="4" w:space="0" w:color="auto"/>
            </w:tcBorders>
            <w:shd w:val="clear" w:color="auto" w:fill="auto"/>
            <w:noWrap/>
            <w:vAlign w:val="center"/>
            <w:hideMark/>
          </w:tcPr>
          <w:p w14:paraId="66D9B88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989099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9415A3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B2FD07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45C69A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84ED78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3AF536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81F457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12B90F7F" w14:textId="7E9F99EA"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60943B2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31AD191C" w14:textId="6B597C0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76038028" w14:textId="77777777" w:rsidTr="00C331F3">
        <w:trPr>
          <w:trHeight w:val="100"/>
        </w:trPr>
        <w:tc>
          <w:tcPr>
            <w:tcW w:w="73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BAC1E87" w14:textId="41111376"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治験薬</w:t>
            </w:r>
          </w:p>
        </w:tc>
        <w:tc>
          <w:tcPr>
            <w:tcW w:w="1531" w:type="dxa"/>
            <w:tcBorders>
              <w:top w:val="nil"/>
              <w:left w:val="nil"/>
              <w:bottom w:val="single" w:sz="4" w:space="0" w:color="auto"/>
              <w:right w:val="single" w:sz="8" w:space="0" w:color="auto"/>
            </w:tcBorders>
            <w:shd w:val="clear" w:color="auto" w:fill="auto"/>
            <w:noWrap/>
            <w:vAlign w:val="center"/>
            <w:hideMark/>
          </w:tcPr>
          <w:p w14:paraId="451C067F" w14:textId="201DA65E"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治験薬処方</w:t>
            </w:r>
          </w:p>
        </w:tc>
        <w:tc>
          <w:tcPr>
            <w:tcW w:w="595" w:type="dxa"/>
            <w:tcBorders>
              <w:top w:val="nil"/>
              <w:left w:val="nil"/>
              <w:bottom w:val="single" w:sz="4" w:space="0" w:color="auto"/>
              <w:right w:val="double" w:sz="6" w:space="0" w:color="auto"/>
            </w:tcBorders>
            <w:shd w:val="clear" w:color="auto" w:fill="auto"/>
            <w:noWrap/>
            <w:vAlign w:val="center"/>
            <w:hideMark/>
          </w:tcPr>
          <w:p w14:paraId="5F320DE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1E4B3F1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47C1153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74" w:type="dxa"/>
            <w:tcBorders>
              <w:top w:val="nil"/>
              <w:left w:val="nil"/>
              <w:bottom w:val="single" w:sz="4" w:space="0" w:color="auto"/>
              <w:right w:val="single" w:sz="4" w:space="0" w:color="auto"/>
            </w:tcBorders>
            <w:shd w:val="clear" w:color="auto" w:fill="auto"/>
            <w:noWrap/>
            <w:vAlign w:val="center"/>
            <w:hideMark/>
          </w:tcPr>
          <w:p w14:paraId="555815CE" w14:textId="51E5F075"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F496178"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D2D0612"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34EB356" w14:textId="4B379FB6"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D42B910"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3C29E5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C403482" w14:textId="02B9D8FD"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62B4A1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55C5957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1804CD6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0B48BEF7" w14:textId="6EA6F8BF"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2C71901F" w14:textId="77777777" w:rsidTr="00C331F3">
        <w:trPr>
          <w:trHeight w:val="100"/>
        </w:trPr>
        <w:tc>
          <w:tcPr>
            <w:tcW w:w="737" w:type="dxa"/>
            <w:vMerge/>
            <w:tcBorders>
              <w:top w:val="single" w:sz="8" w:space="0" w:color="auto"/>
              <w:left w:val="single" w:sz="8" w:space="0" w:color="auto"/>
              <w:bottom w:val="nil"/>
              <w:right w:val="single" w:sz="8" w:space="0" w:color="auto"/>
            </w:tcBorders>
            <w:vAlign w:val="center"/>
            <w:hideMark/>
          </w:tcPr>
          <w:p w14:paraId="2E839982"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09A4CDF9" w14:textId="47246E95" w:rsidR="001F0F0D" w:rsidRPr="00BB6FE4" w:rsidRDefault="00BB6FE4" w:rsidP="001F0F0D">
            <w:pPr>
              <w:widowControl/>
              <w:jc w:val="center"/>
              <w:rPr>
                <w:rFonts w:ascii="游ゴシック" w:eastAsia="游ゴシック" w:hAnsi="游ゴシック" w:cs="ＭＳ Ｐゴシック"/>
                <w:color w:val="000000"/>
                <w:kern w:val="0"/>
                <w:sz w:val="10"/>
                <w:szCs w:val="10"/>
              </w:rPr>
            </w:pPr>
            <w:r>
              <w:rPr>
                <w:rFonts w:hint="eastAsia"/>
                <w:noProof/>
              </w:rPr>
              <mc:AlternateContent>
                <mc:Choice Requires="wps">
                  <w:drawing>
                    <wp:anchor distT="0" distB="0" distL="114300" distR="114300" simplePos="0" relativeHeight="251658249" behindDoc="0" locked="0" layoutInCell="1" allowOverlap="1" wp14:anchorId="3BB23AA8" wp14:editId="267C5AE2">
                      <wp:simplePos x="0" y="0"/>
                      <wp:positionH relativeFrom="column">
                        <wp:posOffset>-517525</wp:posOffset>
                      </wp:positionH>
                      <wp:positionV relativeFrom="paragraph">
                        <wp:posOffset>-22225</wp:posOffset>
                      </wp:positionV>
                      <wp:extent cx="1418590" cy="241935"/>
                      <wp:effectExtent l="19050" t="19050" r="10160" b="24765"/>
                      <wp:wrapNone/>
                      <wp:docPr id="1707569259" name="正方形/長方形 3"/>
                      <wp:cNvGraphicFramePr/>
                      <a:graphic xmlns:a="http://schemas.openxmlformats.org/drawingml/2006/main">
                        <a:graphicData uri="http://schemas.microsoft.com/office/word/2010/wordprocessingShape">
                          <wps:wsp>
                            <wps:cNvSpPr/>
                            <wps:spPr>
                              <a:xfrm>
                                <a:off x="0" y="0"/>
                                <a:ext cx="1418590" cy="24193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348B4DA1">
                    <v:rect id="正方形/長方形 3" style="position:absolute;left:0;text-align:left;margin-left:-40.75pt;margin-top:-1.75pt;width:111.7pt;height:19.05pt;z-index:2516817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45E28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"/>
                  </w:pict>
                </mc:Fallback>
              </mc:AlternateContent>
            </w:r>
            <w:r w:rsidR="001F0F0D" w:rsidRPr="00BB6FE4">
              <w:rPr>
                <w:rFonts w:ascii="游ゴシック" w:eastAsia="游ゴシック" w:hAnsi="游ゴシック" w:cs="ＭＳ Ｐゴシック" w:hint="eastAsia"/>
                <w:color w:val="000000"/>
                <w:kern w:val="0"/>
                <w:sz w:val="10"/>
                <w:szCs w:val="10"/>
              </w:rPr>
              <w:t>治験薬発送</w:t>
            </w:r>
          </w:p>
        </w:tc>
        <w:tc>
          <w:tcPr>
            <w:tcW w:w="595" w:type="dxa"/>
            <w:tcBorders>
              <w:top w:val="nil"/>
              <w:left w:val="nil"/>
              <w:bottom w:val="single" w:sz="4" w:space="0" w:color="auto"/>
              <w:right w:val="double" w:sz="6" w:space="0" w:color="auto"/>
            </w:tcBorders>
            <w:shd w:val="clear" w:color="auto" w:fill="auto"/>
            <w:noWrap/>
            <w:vAlign w:val="center"/>
            <w:hideMark/>
          </w:tcPr>
          <w:p w14:paraId="127E7BD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1962006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5FB5181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74" w:type="dxa"/>
            <w:tcBorders>
              <w:top w:val="nil"/>
              <w:left w:val="nil"/>
              <w:bottom w:val="single" w:sz="4" w:space="0" w:color="auto"/>
              <w:right w:val="single" w:sz="4" w:space="0" w:color="auto"/>
            </w:tcBorders>
            <w:shd w:val="clear" w:color="auto" w:fill="auto"/>
            <w:noWrap/>
            <w:vAlign w:val="center"/>
            <w:hideMark/>
          </w:tcPr>
          <w:p w14:paraId="416AD95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B2043EE"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FDAE830"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6C0A5466" w14:textId="0C639A2F"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354BA8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4848F0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C70E6E7"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256E518" w14:textId="2AD09588" w:rsidR="001F0F0D" w:rsidRPr="00BB6FE4" w:rsidRDefault="00547833" w:rsidP="001F0F0D">
            <w:pPr>
              <w:widowControl/>
              <w:jc w:val="center"/>
              <w:rPr>
                <w:rFonts w:ascii="游ゴシック" w:eastAsia="游ゴシック" w:hAnsi="游ゴシック" w:cs="ＭＳ Ｐゴシック"/>
                <w:kern w:val="0"/>
                <w:sz w:val="10"/>
                <w:szCs w:val="10"/>
              </w:rPr>
            </w:pPr>
            <w:r>
              <w:rPr>
                <w:rFonts w:ascii="游ゴシック" w:eastAsia="游ゴシック" w:hAnsi="游ゴシック" w:cs="ＭＳ Ｐゴシック" w:hint="eastAsia"/>
                <w:noProof/>
                <w:kern w:val="0"/>
                <w:sz w:val="10"/>
                <w:szCs w:val="10"/>
              </w:rPr>
              <mc:AlternateContent>
                <mc:Choice Requires="wps">
                  <w:drawing>
                    <wp:anchor distT="0" distB="0" distL="114300" distR="114300" simplePos="0" relativeHeight="251658253" behindDoc="0" locked="0" layoutInCell="1" allowOverlap="1" wp14:anchorId="36B755F9" wp14:editId="0DA91CEC">
                      <wp:simplePos x="0" y="0"/>
                      <wp:positionH relativeFrom="column">
                        <wp:posOffset>272415</wp:posOffset>
                      </wp:positionH>
                      <wp:positionV relativeFrom="paragraph">
                        <wp:posOffset>2540</wp:posOffset>
                      </wp:positionV>
                      <wp:extent cx="768350" cy="255905"/>
                      <wp:effectExtent l="0" t="0" r="0" b="0"/>
                      <wp:wrapNone/>
                      <wp:docPr id="1375202279" name="テキスト ボックス 1"/>
                      <wp:cNvGraphicFramePr/>
                      <a:graphic xmlns:a="http://schemas.openxmlformats.org/drawingml/2006/main">
                        <a:graphicData uri="http://schemas.microsoft.com/office/word/2010/wordprocessingShape">
                          <wps:wsp>
                            <wps:cNvSpPr txBox="1"/>
                            <wps:spPr>
                              <a:xfrm>
                                <a:off x="0" y="0"/>
                                <a:ext cx="768350" cy="255905"/>
                              </a:xfrm>
                              <a:prstGeom prst="rect">
                                <a:avLst/>
                              </a:prstGeom>
                              <a:noFill/>
                              <a:ln w="6350">
                                <a:noFill/>
                              </a:ln>
                            </wps:spPr>
                            <wps:txbx>
                              <w:txbxContent>
                                <w:p w14:paraId="1FBE1915" w14:textId="639BCE97" w:rsidR="00547833" w:rsidRPr="00C331F3" w:rsidRDefault="00547833">
                                  <w:pPr>
                                    <w:rPr>
                                      <w:rFonts w:ascii="游ゴシック" w:eastAsia="游ゴシック" w:hAnsi="游ゴシック"/>
                                      <w:sz w:val="10"/>
                                      <w:szCs w:val="12"/>
                                    </w:rPr>
                                  </w:pPr>
                                  <w:r w:rsidRPr="00C331F3">
                                    <w:rPr>
                                      <w:rFonts w:ascii="游ゴシック" w:eastAsia="游ゴシック" w:hAnsi="游ゴシック"/>
                                      <w:sz w:val="10"/>
                                      <w:szCs w:val="12"/>
                                    </w:rPr>
                                    <w:t>(Day168</w:t>
                                  </w:r>
                                  <w:r w:rsidRPr="00C331F3">
                                    <w:rPr>
                                      <w:rFonts w:ascii="游ゴシック" w:eastAsia="游ゴシック" w:hAnsi="游ゴシック" w:hint="eastAsia"/>
                                      <w:sz w:val="10"/>
                                      <w:szCs w:val="12"/>
                                    </w:rPr>
                                    <w:t>まで</w:t>
                                  </w:r>
                                  <w:r w:rsidRPr="00C331F3">
                                    <w:rPr>
                                      <w:rFonts w:ascii="游ゴシック" w:eastAsia="游ゴシック" w:hAnsi="游ゴシック"/>
                                      <w:sz w:val="10"/>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55F9" id="テキスト ボックス 1" o:spid="_x0000_s1027" type="#_x0000_t202" style="position:absolute;left:0;text-align:left;margin-left:21.45pt;margin-top:.2pt;width:60.5pt;height:20.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ANFwIAADIEAAAOAAAAZHJzL2Uyb0RvYy54bWysU01v2zAMvQ/YfxB0X5xkSdo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" filled="f" stroked="f" strokeweight=".5pt">
                      <v:textbox>
                        <w:txbxContent>
                          <w:p w14:paraId="1FBE1915" w14:textId="639BCE97" w:rsidR="00547833" w:rsidRPr="00C331F3" w:rsidRDefault="00547833">
                            <w:pPr>
                              <w:rPr>
                                <w:rFonts w:ascii="游ゴシック" w:eastAsia="游ゴシック" w:hAnsi="游ゴシック"/>
                                <w:sz w:val="10"/>
                                <w:szCs w:val="12"/>
                              </w:rPr>
                            </w:pPr>
                            <w:r w:rsidRPr="00C331F3">
                              <w:rPr>
                                <w:rFonts w:ascii="游ゴシック" w:eastAsia="游ゴシック" w:hAnsi="游ゴシック"/>
                                <w:sz w:val="10"/>
                                <w:szCs w:val="12"/>
                              </w:rPr>
                              <w:t>(Day168</w:t>
                            </w:r>
                            <w:r w:rsidRPr="00C331F3">
                              <w:rPr>
                                <w:rFonts w:ascii="游ゴシック" w:eastAsia="游ゴシック" w:hAnsi="游ゴシック" w:hint="eastAsia"/>
                                <w:sz w:val="10"/>
                                <w:szCs w:val="12"/>
                              </w:rPr>
                              <w:t>まで</w:t>
                            </w:r>
                            <w:r w:rsidRPr="00C331F3">
                              <w:rPr>
                                <w:rFonts w:ascii="游ゴシック" w:eastAsia="游ゴシック" w:hAnsi="游ゴシック"/>
                                <w:sz w:val="10"/>
                                <w:szCs w:val="12"/>
                              </w:rPr>
                              <w:t>)</w:t>
                            </w:r>
                          </w:p>
                        </w:txbxContent>
                      </v:textbox>
                    </v:shape>
                  </w:pict>
                </mc:Fallback>
              </mc:AlternateContent>
            </w:r>
            <w:r w:rsidR="001F0F0D"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5A9F6D88" w14:textId="0942E058"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3139F3D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174D66FD" w14:textId="556C9EF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3DBF1AD5" w14:textId="77777777" w:rsidTr="00C331F3">
        <w:trPr>
          <w:trHeight w:val="100"/>
        </w:trPr>
        <w:tc>
          <w:tcPr>
            <w:tcW w:w="737" w:type="dxa"/>
            <w:vMerge/>
            <w:tcBorders>
              <w:top w:val="single" w:sz="8" w:space="0" w:color="auto"/>
              <w:left w:val="single" w:sz="8" w:space="0" w:color="auto"/>
              <w:bottom w:val="nil"/>
              <w:right w:val="single" w:sz="8" w:space="0" w:color="auto"/>
            </w:tcBorders>
            <w:vAlign w:val="center"/>
            <w:hideMark/>
          </w:tcPr>
          <w:p w14:paraId="0C49CAD6"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05F7231A" w14:textId="054994D9"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治験薬投与</w:t>
            </w:r>
          </w:p>
        </w:tc>
        <w:tc>
          <w:tcPr>
            <w:tcW w:w="595" w:type="dxa"/>
            <w:tcBorders>
              <w:top w:val="nil"/>
              <w:left w:val="nil"/>
              <w:bottom w:val="single" w:sz="4" w:space="0" w:color="auto"/>
              <w:right w:val="double" w:sz="6" w:space="0" w:color="auto"/>
            </w:tcBorders>
            <w:shd w:val="clear" w:color="auto" w:fill="auto"/>
            <w:noWrap/>
            <w:vAlign w:val="center"/>
            <w:hideMark/>
          </w:tcPr>
          <w:p w14:paraId="750A482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267DEFD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486784B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1D3434F8" w14:textId="65CF516C" w:rsidR="001F0F0D" w:rsidRPr="00BB6FE4" w:rsidRDefault="001F0F0D" w:rsidP="001F0F0D">
            <w:pPr>
              <w:widowControl/>
              <w:jc w:val="left"/>
              <w:rPr>
                <w:rFonts w:ascii="游ゴシック" w:eastAsia="游ゴシック" w:hAnsi="游ゴシック" w:cs="ＭＳ Ｐゴシック"/>
                <w:color w:val="000000"/>
                <w:kern w:val="0"/>
                <w:sz w:val="10"/>
                <w:szCs w:val="10"/>
              </w:rPr>
            </w:pPr>
            <w:r>
              <w:rPr>
                <w:rFonts w:ascii="游ゴシック" w:eastAsia="游ゴシック" w:hAnsi="游ゴシック" w:cs="ＭＳ Ｐゴシック" w:hint="eastAsia"/>
                <w:color w:val="000000"/>
                <w:kern w:val="0"/>
                <w:sz w:val="10"/>
                <w:szCs w:val="10"/>
              </w:rPr>
              <w:t xml:space="preserve">　　　　</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6E0D593"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A6E4D2F" w14:textId="5BC9C8A2"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493C363" w14:textId="32306DEF"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3BB9977"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EFB1E4F" w14:textId="5D738761" w:rsidR="001F0F0D" w:rsidRPr="00BB6FE4" w:rsidRDefault="00547833" w:rsidP="001F0F0D">
            <w:pPr>
              <w:widowControl/>
              <w:jc w:val="center"/>
              <w:rPr>
                <w:rFonts w:ascii="Segoe UI Symbol" w:eastAsia="游ゴシック" w:hAnsi="Segoe UI Symbol" w:cs="ＭＳ Ｐゴシック"/>
                <w:kern w:val="0"/>
                <w:sz w:val="10"/>
                <w:szCs w:val="10"/>
              </w:rPr>
            </w:pPr>
            <w:r>
              <w:rPr>
                <w:rFonts w:ascii="游ゴシック" w:eastAsia="游ゴシック" w:hAnsi="游ゴシック" w:cs="ＭＳ Ｐゴシック" w:hint="eastAsia"/>
                <w:noProof/>
                <w:kern w:val="0"/>
                <w:sz w:val="10"/>
                <w:szCs w:val="10"/>
                <w:lang w:val="ja-JP"/>
              </w:rPr>
              <mc:AlternateContent>
                <mc:Choice Requires="wps">
                  <w:drawing>
                    <wp:anchor distT="0" distB="0" distL="114300" distR="114300" simplePos="0" relativeHeight="251658247" behindDoc="0" locked="0" layoutInCell="1" allowOverlap="1" wp14:anchorId="52D3632B" wp14:editId="75DEB812">
                      <wp:simplePos x="0" y="0"/>
                      <wp:positionH relativeFrom="column">
                        <wp:posOffset>-1927860</wp:posOffset>
                      </wp:positionH>
                      <wp:positionV relativeFrom="paragraph">
                        <wp:posOffset>50800</wp:posOffset>
                      </wp:positionV>
                      <wp:extent cx="3020695" cy="0"/>
                      <wp:effectExtent l="0" t="76200" r="27305" b="95250"/>
                      <wp:wrapNone/>
                      <wp:docPr id="1421456762" name="直線矢印コネクタ 5"/>
                      <wp:cNvGraphicFramePr/>
                      <a:graphic xmlns:a="http://schemas.openxmlformats.org/drawingml/2006/main">
                        <a:graphicData uri="http://schemas.microsoft.com/office/word/2010/wordprocessingShape">
                          <wps:wsp>
                            <wps:cNvCnPr/>
                            <wps:spPr>
                              <a:xfrm flipV="1">
                                <a:off x="0" y="0"/>
                                <a:ext cx="302069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7A3B68F4">
                    <v:shapetype id="_x0000_t32" coordsize="21600,21600" o:oned="t" filled="f" o:spt="32" path="m,l21600,21600e" w14:anchorId="6091EE54">
                      <v:path fillok="f" arrowok="t" o:connecttype="none"/>
                      <o:lock v:ext="edit" shapetype="t"/>
                    </v:shapetype>
                    <v:shape id="直線矢印コネクタ 5" style="position:absolute;left:0;text-align:left;margin-left:-151.8pt;margin-top:4pt;width:237.85pt;height:0;flip:y;z-index:251677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">
                      <v:stroke joinstyle="miter" endarrow="block"/>
                    </v:shape>
                  </w:pict>
                </mc:Fallback>
              </mc:AlternateContent>
            </w:r>
            <w:r w:rsidR="001F0F0D"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2C67965"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32BD01D" w14:textId="77777777"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32DBB9C2" w14:textId="5FBAA55A" w:rsidR="001F0F0D" w:rsidRPr="00BB6FE4" w:rsidRDefault="001F0F0D" w:rsidP="001F0F0D">
            <w:pPr>
              <w:widowControl/>
              <w:jc w:val="center"/>
              <w:rPr>
                <w:rFonts w:ascii="Segoe UI Symbol" w:eastAsia="游ゴシック" w:hAnsi="Segoe UI Symbol" w:cs="ＭＳ Ｐゴシック"/>
                <w:kern w:val="0"/>
                <w:sz w:val="10"/>
                <w:szCs w:val="10"/>
              </w:rPr>
            </w:pPr>
            <w:r w:rsidRPr="00BB6FE4">
              <w:rPr>
                <w:rFonts w:ascii="Segoe UI Symbol" w:eastAsia="游ゴシック" w:hAnsi="Segoe UI Symbol"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32721D6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5EDF78D2" w14:textId="6A1BB488"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7CCB3950" w14:textId="77777777" w:rsidTr="00C331F3">
        <w:trPr>
          <w:trHeight w:val="100"/>
        </w:trPr>
        <w:tc>
          <w:tcPr>
            <w:tcW w:w="737" w:type="dxa"/>
            <w:vMerge w:val="restart"/>
            <w:tcBorders>
              <w:top w:val="single" w:sz="4" w:space="0" w:color="auto"/>
              <w:left w:val="single" w:sz="8" w:space="0" w:color="auto"/>
              <w:bottom w:val="double" w:sz="6" w:space="0" w:color="000000"/>
              <w:right w:val="single" w:sz="8" w:space="0" w:color="auto"/>
            </w:tcBorders>
            <w:shd w:val="clear" w:color="auto" w:fill="auto"/>
            <w:noWrap/>
            <w:vAlign w:val="center"/>
            <w:hideMark/>
          </w:tcPr>
          <w:p w14:paraId="12B1DFA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評価事項</w:t>
            </w:r>
          </w:p>
        </w:tc>
        <w:tc>
          <w:tcPr>
            <w:tcW w:w="1531" w:type="dxa"/>
            <w:tcBorders>
              <w:top w:val="nil"/>
              <w:left w:val="nil"/>
              <w:bottom w:val="single" w:sz="4" w:space="0" w:color="auto"/>
              <w:right w:val="single" w:sz="8" w:space="0" w:color="auto"/>
            </w:tcBorders>
            <w:shd w:val="clear" w:color="auto" w:fill="auto"/>
            <w:noWrap/>
            <w:vAlign w:val="center"/>
            <w:hideMark/>
          </w:tcPr>
          <w:p w14:paraId="4CDD59A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生年月・性別</w:t>
            </w:r>
          </w:p>
        </w:tc>
        <w:tc>
          <w:tcPr>
            <w:tcW w:w="595" w:type="dxa"/>
            <w:tcBorders>
              <w:top w:val="nil"/>
              <w:left w:val="nil"/>
              <w:bottom w:val="single" w:sz="4" w:space="0" w:color="auto"/>
              <w:right w:val="double" w:sz="6" w:space="0" w:color="auto"/>
            </w:tcBorders>
            <w:shd w:val="clear" w:color="auto" w:fill="auto"/>
            <w:noWrap/>
            <w:vAlign w:val="center"/>
            <w:hideMark/>
          </w:tcPr>
          <w:p w14:paraId="62C4B1DB"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2EE8112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17E5C80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653862E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F36288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BBCC3B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3AE129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80ADD2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3D3F06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4BA45D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916C35E" w14:textId="4FF5991E"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3951BAB3" w14:textId="2F3F4F4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0F743EC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7999BC72" w14:textId="18CB1FF0"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438F8D74"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2A3D95BC"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17A61C9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病歴・既往歴・合併症の確認</w:t>
            </w:r>
          </w:p>
        </w:tc>
        <w:tc>
          <w:tcPr>
            <w:tcW w:w="595" w:type="dxa"/>
            <w:tcBorders>
              <w:top w:val="nil"/>
              <w:left w:val="nil"/>
              <w:bottom w:val="single" w:sz="4" w:space="0" w:color="auto"/>
              <w:right w:val="double" w:sz="6" w:space="0" w:color="auto"/>
            </w:tcBorders>
            <w:shd w:val="clear" w:color="auto" w:fill="auto"/>
            <w:noWrap/>
            <w:vAlign w:val="center"/>
            <w:hideMark/>
          </w:tcPr>
          <w:p w14:paraId="5AA2ED9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3782CBC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2FD02AB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6002B83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3630A9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99A74E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582F21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B8F57F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52D99B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16F8B6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F43BA9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445B354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7A171A7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635F19E0" w14:textId="4502153A"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50E76B6C" w14:textId="77777777" w:rsidTr="00C331F3">
        <w:trPr>
          <w:trHeight w:val="98"/>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42F8F860"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645D476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身長</w:t>
            </w:r>
          </w:p>
        </w:tc>
        <w:tc>
          <w:tcPr>
            <w:tcW w:w="595" w:type="dxa"/>
            <w:tcBorders>
              <w:top w:val="nil"/>
              <w:left w:val="nil"/>
              <w:bottom w:val="single" w:sz="4" w:space="0" w:color="auto"/>
              <w:right w:val="double" w:sz="6" w:space="0" w:color="auto"/>
            </w:tcBorders>
            <w:shd w:val="clear" w:color="auto" w:fill="auto"/>
            <w:noWrap/>
            <w:vAlign w:val="center"/>
            <w:hideMark/>
          </w:tcPr>
          <w:p w14:paraId="6988192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253A8B05" w14:textId="538F046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51F4171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1C26596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641411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06A62A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C565D1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83EAB7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7462D6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A48DBC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8252C5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252258E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31B8525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073C43C1" w14:textId="66B6D6F4"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263D157F"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508CA60D"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3ECB259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体重</w:t>
            </w:r>
          </w:p>
        </w:tc>
        <w:tc>
          <w:tcPr>
            <w:tcW w:w="595" w:type="dxa"/>
            <w:tcBorders>
              <w:top w:val="nil"/>
              <w:left w:val="nil"/>
              <w:bottom w:val="single" w:sz="4" w:space="0" w:color="auto"/>
              <w:right w:val="double" w:sz="6" w:space="0" w:color="auto"/>
            </w:tcBorders>
            <w:shd w:val="clear" w:color="auto" w:fill="auto"/>
            <w:noWrap/>
            <w:vAlign w:val="center"/>
            <w:hideMark/>
          </w:tcPr>
          <w:p w14:paraId="126D64FA"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09C785DE" w14:textId="318FF809"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46674E38" w14:textId="66E965E9"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04309982" w14:textId="221545D6"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77DB79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CF7F70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FCC16E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397ED4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67636E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023FBE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F82ABA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7300C38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7F599D9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2BFF3612" w14:textId="5386CD7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0BFFB2FE"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7C89B6C6"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4A35B60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バイタルサイン</w:t>
            </w:r>
          </w:p>
        </w:tc>
        <w:tc>
          <w:tcPr>
            <w:tcW w:w="595" w:type="dxa"/>
            <w:tcBorders>
              <w:top w:val="nil"/>
              <w:left w:val="nil"/>
              <w:bottom w:val="single" w:sz="4" w:space="0" w:color="auto"/>
              <w:right w:val="double" w:sz="6" w:space="0" w:color="auto"/>
            </w:tcBorders>
            <w:shd w:val="clear" w:color="auto" w:fill="auto"/>
            <w:noWrap/>
            <w:vAlign w:val="center"/>
            <w:hideMark/>
          </w:tcPr>
          <w:p w14:paraId="0995EEC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57F560BE" w14:textId="5AF60A7D"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7B8D31C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2BCDBC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247DAE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9A67F28" w14:textId="07707D4A"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368D8D3" w14:textId="60431F63"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85318C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6EB5DF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E7FCED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82F550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6ADE444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6BEE94A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3ACAFAA1" w14:textId="3699EE16"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1C4AD68F"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7F803994"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752DE9D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血液検査</w:t>
            </w:r>
            <w:r w:rsidRPr="00BB6FE4">
              <w:rPr>
                <w:rFonts w:ascii="游ゴシック" w:eastAsia="游ゴシック" w:hAnsi="游ゴシック" w:cs="ＭＳ Ｐゴシック"/>
                <w:color w:val="000000"/>
                <w:kern w:val="0"/>
                <w:sz w:val="10"/>
                <w:szCs w:val="10"/>
              </w:rPr>
              <w:t>(CBC・生化学)※1</w:t>
            </w:r>
          </w:p>
        </w:tc>
        <w:tc>
          <w:tcPr>
            <w:tcW w:w="595" w:type="dxa"/>
            <w:tcBorders>
              <w:top w:val="nil"/>
              <w:left w:val="nil"/>
              <w:bottom w:val="single" w:sz="4" w:space="0" w:color="auto"/>
              <w:right w:val="double" w:sz="6" w:space="0" w:color="auto"/>
            </w:tcBorders>
            <w:shd w:val="clear" w:color="auto" w:fill="auto"/>
            <w:noWrap/>
            <w:vAlign w:val="center"/>
            <w:hideMark/>
          </w:tcPr>
          <w:p w14:paraId="7D7189F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07C5C77C" w14:textId="536B38FE"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498286E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F7F631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508D17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E582B2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77C531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78D07D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873164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229903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F8E1DD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6A1C949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657DD8A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27EE1A9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0EF775ED"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28E855C3"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742EF36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尿検査※</w:t>
            </w:r>
            <w:r w:rsidRPr="00BB6FE4">
              <w:rPr>
                <w:rFonts w:ascii="游ゴシック" w:eastAsia="游ゴシック" w:hAnsi="游ゴシック" w:cs="ＭＳ Ｐゴシック"/>
                <w:color w:val="000000"/>
                <w:kern w:val="0"/>
                <w:sz w:val="10"/>
                <w:szCs w:val="10"/>
              </w:rPr>
              <w:t>1</w:t>
            </w:r>
          </w:p>
        </w:tc>
        <w:tc>
          <w:tcPr>
            <w:tcW w:w="595" w:type="dxa"/>
            <w:tcBorders>
              <w:top w:val="nil"/>
              <w:left w:val="nil"/>
              <w:bottom w:val="single" w:sz="4" w:space="0" w:color="auto"/>
              <w:right w:val="double" w:sz="6" w:space="0" w:color="auto"/>
            </w:tcBorders>
            <w:shd w:val="clear" w:color="auto" w:fill="auto"/>
            <w:noWrap/>
            <w:vAlign w:val="center"/>
            <w:hideMark/>
          </w:tcPr>
          <w:p w14:paraId="483BAC6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3451AF1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3CB66CE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3D7DB80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B0AE9D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CBAE25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88AAEC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B60BDF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964C8A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A72AEB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CA5B2F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5BCEA92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223D3D8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226F1D0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20C4C55A"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26CCCBB7"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19AFFCDB"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妊娠検査</w:t>
            </w:r>
          </w:p>
        </w:tc>
        <w:tc>
          <w:tcPr>
            <w:tcW w:w="595" w:type="dxa"/>
            <w:tcBorders>
              <w:top w:val="nil"/>
              <w:left w:val="nil"/>
              <w:bottom w:val="single" w:sz="4" w:space="0" w:color="auto"/>
              <w:right w:val="double" w:sz="6" w:space="0" w:color="auto"/>
            </w:tcBorders>
            <w:shd w:val="clear" w:color="auto" w:fill="auto"/>
            <w:noWrap/>
            <w:vAlign w:val="center"/>
            <w:hideMark/>
          </w:tcPr>
          <w:p w14:paraId="0F841B1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5A0F869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20ABFF4B" w14:textId="0442C1A2"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016D93F3" w14:textId="3B18A24D"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3D1917D" w14:textId="16DC013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9C75BCC" w14:textId="08624950"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019A248" w14:textId="120828DC"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273AA0E" w14:textId="6B8337B5"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A4FA557" w14:textId="2ED1C8CE"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C86D4A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B998AB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1C6AC22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46A6424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734A8DC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5B9EB73A"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00B37F5D"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0129D22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12誘導心電図</w:t>
            </w:r>
          </w:p>
        </w:tc>
        <w:tc>
          <w:tcPr>
            <w:tcW w:w="595" w:type="dxa"/>
            <w:tcBorders>
              <w:top w:val="nil"/>
              <w:left w:val="nil"/>
              <w:bottom w:val="single" w:sz="4" w:space="0" w:color="auto"/>
              <w:right w:val="double" w:sz="6" w:space="0" w:color="auto"/>
            </w:tcBorders>
            <w:shd w:val="clear" w:color="auto" w:fill="auto"/>
            <w:noWrap/>
            <w:vAlign w:val="center"/>
            <w:hideMark/>
          </w:tcPr>
          <w:p w14:paraId="3C70D57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4FB97E9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1A3A6856" w14:textId="586F18CE"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4DC159E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DA392C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7434A5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B87C83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318D34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A6F0B56" w14:textId="2D56CDEB"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112BE54" w14:textId="46EAF2A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71C7F6B" w14:textId="30F353FB"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1B51231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12BBB62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46486BC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7DD3F548"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521C4B22"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227B313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肺機能検査</w:t>
            </w:r>
          </w:p>
        </w:tc>
        <w:tc>
          <w:tcPr>
            <w:tcW w:w="595" w:type="dxa"/>
            <w:tcBorders>
              <w:top w:val="nil"/>
              <w:left w:val="nil"/>
              <w:bottom w:val="single" w:sz="4" w:space="0" w:color="auto"/>
              <w:right w:val="double" w:sz="6" w:space="0" w:color="auto"/>
            </w:tcBorders>
            <w:shd w:val="clear" w:color="auto" w:fill="auto"/>
            <w:noWrap/>
            <w:vAlign w:val="center"/>
            <w:hideMark/>
          </w:tcPr>
          <w:p w14:paraId="6B1AF67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046E595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186679A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single" w:sz="4" w:space="0" w:color="auto"/>
              <w:right w:val="single" w:sz="4" w:space="0" w:color="auto"/>
            </w:tcBorders>
            <w:shd w:val="clear" w:color="auto" w:fill="auto"/>
            <w:noWrap/>
            <w:vAlign w:val="center"/>
            <w:hideMark/>
          </w:tcPr>
          <w:p w14:paraId="2E550E9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01CE54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F93F63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A5A2CC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0754F2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F6A31C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803A7DB" w14:textId="6BC81720"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F4B683B" w14:textId="34E44CAF"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4AEA7A0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205802C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6B7095B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5F5BEA2F"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3E94E4B0"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7115FF9D" w14:textId="491A1433"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FRS-R</w:t>
            </w:r>
          </w:p>
        </w:tc>
        <w:tc>
          <w:tcPr>
            <w:tcW w:w="595" w:type="dxa"/>
            <w:tcBorders>
              <w:top w:val="nil"/>
              <w:left w:val="nil"/>
              <w:bottom w:val="single" w:sz="4" w:space="0" w:color="auto"/>
              <w:right w:val="double" w:sz="6" w:space="0" w:color="auto"/>
            </w:tcBorders>
            <w:shd w:val="clear" w:color="auto" w:fill="auto"/>
            <w:noWrap/>
            <w:vAlign w:val="center"/>
            <w:hideMark/>
          </w:tcPr>
          <w:p w14:paraId="73FC156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28CE1BD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060FA21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0CAE83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33A2F0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A2A5B1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5F4278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29DB1D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6BCAE1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F6EB30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4D68F6D" w14:textId="75075C7E"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double" w:sz="6" w:space="0" w:color="auto"/>
            </w:tcBorders>
            <w:shd w:val="clear" w:color="auto" w:fill="auto"/>
            <w:noWrap/>
            <w:vAlign w:val="center"/>
            <w:hideMark/>
          </w:tcPr>
          <w:p w14:paraId="5648FC7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490995E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28" w:type="dxa"/>
            <w:tcBorders>
              <w:top w:val="nil"/>
              <w:left w:val="nil"/>
              <w:bottom w:val="single" w:sz="4" w:space="0" w:color="auto"/>
              <w:right w:val="single" w:sz="8" w:space="0" w:color="auto"/>
            </w:tcBorders>
            <w:shd w:val="clear" w:color="auto" w:fill="auto"/>
            <w:noWrap/>
            <w:vAlign w:val="center"/>
            <w:hideMark/>
          </w:tcPr>
          <w:p w14:paraId="0FC9904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5CC93CF7" w14:textId="77777777" w:rsidTr="00C331F3">
        <w:trPr>
          <w:trHeight w:val="125"/>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6459F40D"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69F4952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Modified Norris Scale</w:t>
            </w:r>
          </w:p>
        </w:tc>
        <w:tc>
          <w:tcPr>
            <w:tcW w:w="595" w:type="dxa"/>
            <w:tcBorders>
              <w:top w:val="nil"/>
              <w:left w:val="nil"/>
              <w:bottom w:val="single" w:sz="4" w:space="0" w:color="auto"/>
              <w:right w:val="double" w:sz="6" w:space="0" w:color="auto"/>
            </w:tcBorders>
            <w:shd w:val="clear" w:color="auto" w:fill="auto"/>
            <w:noWrap/>
            <w:vAlign w:val="center"/>
            <w:hideMark/>
          </w:tcPr>
          <w:p w14:paraId="6709D6D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7F85189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300CD15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6C8B05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C2174A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A8551D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7A13B6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F71F04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11AF32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1EE536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6F02F135" w14:textId="2F814ECD"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5EEC671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2E3B489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335D09B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79CAF0EC"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36AE744B"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5DB03FE1" w14:textId="5349C8FC" w:rsidR="001F0F0D" w:rsidRPr="00BB6FE4" w:rsidRDefault="001F0F0D" w:rsidP="001F0F0D">
            <w:pPr>
              <w:widowControl/>
              <w:jc w:val="center"/>
              <w:rPr>
                <w:rFonts w:ascii="游ゴシック" w:eastAsia="游ゴシック" w:hAnsi="游ゴシック" w:cs="ＭＳ Ｐゴシック"/>
                <w:kern w:val="0"/>
                <w:sz w:val="10"/>
                <w:szCs w:val="10"/>
              </w:rPr>
            </w:pPr>
            <w:r>
              <w:rPr>
                <w:rFonts w:ascii="游ゴシック" w:eastAsia="游ゴシック" w:hAnsi="游ゴシック" w:cs="ＭＳ Ｐゴシック" w:hint="eastAsia"/>
                <w:kern w:val="0"/>
                <w:sz w:val="10"/>
                <w:szCs w:val="10"/>
              </w:rPr>
              <w:t>●●●</w:t>
            </w:r>
            <w:r w:rsidRPr="00BB6FE4">
              <w:rPr>
                <w:rFonts w:ascii="游ゴシック" w:eastAsia="游ゴシック" w:hAnsi="游ゴシック" w:cs="ＭＳ Ｐゴシック"/>
                <w:kern w:val="0"/>
                <w:sz w:val="10"/>
                <w:szCs w:val="10"/>
              </w:rPr>
              <w:t>AQ-5</w:t>
            </w:r>
          </w:p>
        </w:tc>
        <w:tc>
          <w:tcPr>
            <w:tcW w:w="595" w:type="dxa"/>
            <w:tcBorders>
              <w:top w:val="nil"/>
              <w:left w:val="nil"/>
              <w:bottom w:val="single" w:sz="4" w:space="0" w:color="auto"/>
              <w:right w:val="double" w:sz="6" w:space="0" w:color="auto"/>
            </w:tcBorders>
            <w:shd w:val="clear" w:color="auto" w:fill="auto"/>
            <w:noWrap/>
            <w:vAlign w:val="center"/>
            <w:hideMark/>
          </w:tcPr>
          <w:p w14:paraId="4D8F846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15D6A82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66FDA00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AF03D4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D6B8A6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1A8B74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08C0B4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799F05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7A5684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F9F757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36A3D1C" w14:textId="7C3FA0ED"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6DB71DB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24FB8DF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6182BF4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035EF4C5"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33FB9148"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5501452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血液検査</w:t>
            </w:r>
            <w:r w:rsidRPr="00BB6FE4">
              <w:rPr>
                <w:rFonts w:ascii="游ゴシック" w:eastAsia="游ゴシック" w:hAnsi="游ゴシック" w:cs="ＭＳ Ｐゴシック"/>
                <w:color w:val="000000"/>
                <w:kern w:val="0"/>
                <w:sz w:val="10"/>
                <w:szCs w:val="10"/>
              </w:rPr>
              <w:t>(</w:t>
            </w:r>
            <w:proofErr w:type="spellStart"/>
            <w:r w:rsidRPr="00BB6FE4">
              <w:rPr>
                <w:rFonts w:ascii="游ゴシック" w:eastAsia="游ゴシック" w:hAnsi="游ゴシック" w:cs="ＭＳ Ｐゴシック"/>
                <w:color w:val="000000"/>
                <w:kern w:val="0"/>
                <w:sz w:val="10"/>
                <w:szCs w:val="10"/>
              </w:rPr>
              <w:t>pNF</w:t>
            </w:r>
            <w:proofErr w:type="spellEnd"/>
            <w:r w:rsidRPr="00BB6FE4">
              <w:rPr>
                <w:rFonts w:ascii="游ゴシック" w:eastAsia="游ゴシック" w:hAnsi="游ゴシック" w:cs="ＭＳ Ｐゴシック"/>
                <w:color w:val="000000"/>
                <w:kern w:val="0"/>
                <w:sz w:val="10"/>
                <w:szCs w:val="10"/>
              </w:rPr>
              <w:t>-H)※1</w:t>
            </w:r>
          </w:p>
        </w:tc>
        <w:tc>
          <w:tcPr>
            <w:tcW w:w="595" w:type="dxa"/>
            <w:tcBorders>
              <w:top w:val="nil"/>
              <w:left w:val="nil"/>
              <w:bottom w:val="single" w:sz="4" w:space="0" w:color="auto"/>
              <w:right w:val="double" w:sz="6" w:space="0" w:color="auto"/>
            </w:tcBorders>
            <w:shd w:val="clear" w:color="auto" w:fill="auto"/>
            <w:noWrap/>
            <w:vAlign w:val="center"/>
            <w:hideMark/>
          </w:tcPr>
          <w:p w14:paraId="2CC6ECB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66750D5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single" w:sz="4" w:space="0" w:color="auto"/>
              <w:right w:val="double" w:sz="6" w:space="0" w:color="auto"/>
            </w:tcBorders>
            <w:shd w:val="clear" w:color="auto" w:fill="auto"/>
            <w:noWrap/>
            <w:vAlign w:val="center"/>
            <w:hideMark/>
          </w:tcPr>
          <w:p w14:paraId="338E888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E191B9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443E9D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5C6F88B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DDDC97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08708B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5767161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8C6A17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672CE08A" w14:textId="271CAD58"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3FAF029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38027F3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52D75B9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4E435788" w14:textId="77777777" w:rsidTr="00C331F3">
        <w:trPr>
          <w:trHeight w:val="117"/>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021F87FB"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nil"/>
            </w:tcBorders>
            <w:shd w:val="clear" w:color="auto" w:fill="auto"/>
            <w:noWrap/>
            <w:vAlign w:val="center"/>
            <w:hideMark/>
          </w:tcPr>
          <w:p w14:paraId="0EB05A50" w14:textId="25189FAF"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併用薬・併用療法</w:t>
            </w:r>
          </w:p>
        </w:tc>
        <w:tc>
          <w:tcPr>
            <w:tcW w:w="595" w:type="dxa"/>
            <w:tcBorders>
              <w:top w:val="nil"/>
              <w:left w:val="single" w:sz="8" w:space="0" w:color="auto"/>
              <w:bottom w:val="single" w:sz="4" w:space="0" w:color="auto"/>
              <w:right w:val="double" w:sz="6" w:space="0" w:color="auto"/>
            </w:tcBorders>
            <w:shd w:val="clear" w:color="auto" w:fill="auto"/>
            <w:noWrap/>
            <w:vAlign w:val="center"/>
            <w:hideMark/>
          </w:tcPr>
          <w:p w14:paraId="1E85766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011BEE8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279AE28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BF1FA7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D2271E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D784B8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AF5BAF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011FEE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D6BC83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AECD4F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AB2487D" w14:textId="780DBF78"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double" w:sz="6" w:space="0" w:color="auto"/>
            </w:tcBorders>
            <w:shd w:val="clear" w:color="auto" w:fill="auto"/>
            <w:noWrap/>
            <w:vAlign w:val="center"/>
            <w:hideMark/>
          </w:tcPr>
          <w:p w14:paraId="2493D7E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56CF63F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28" w:type="dxa"/>
            <w:tcBorders>
              <w:top w:val="nil"/>
              <w:left w:val="nil"/>
              <w:bottom w:val="single" w:sz="4" w:space="0" w:color="auto"/>
              <w:right w:val="single" w:sz="8" w:space="0" w:color="auto"/>
            </w:tcBorders>
            <w:shd w:val="clear" w:color="auto" w:fill="auto"/>
            <w:noWrap/>
            <w:vAlign w:val="center"/>
            <w:hideMark/>
          </w:tcPr>
          <w:p w14:paraId="6D3A851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2D600A3E" w14:textId="77777777" w:rsidTr="00C331F3">
        <w:trPr>
          <w:trHeight w:val="117"/>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710E5F96"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nil"/>
            </w:tcBorders>
            <w:shd w:val="clear" w:color="auto" w:fill="auto"/>
            <w:noWrap/>
            <w:vAlign w:val="center"/>
            <w:hideMark/>
          </w:tcPr>
          <w:p w14:paraId="4F75EB4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呼吸イベントの有無</w:t>
            </w:r>
          </w:p>
        </w:tc>
        <w:tc>
          <w:tcPr>
            <w:tcW w:w="595" w:type="dxa"/>
            <w:tcBorders>
              <w:top w:val="nil"/>
              <w:left w:val="single" w:sz="8" w:space="0" w:color="auto"/>
              <w:bottom w:val="single" w:sz="4" w:space="0" w:color="auto"/>
              <w:right w:val="double" w:sz="6" w:space="0" w:color="auto"/>
            </w:tcBorders>
            <w:shd w:val="clear" w:color="auto" w:fill="auto"/>
            <w:noWrap/>
            <w:vAlign w:val="center"/>
            <w:hideMark/>
          </w:tcPr>
          <w:p w14:paraId="79CF473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1FEC466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4655981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CB8667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293F172E"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4690B8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CEC801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17FA5C1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AAC2D6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A55DD9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0B220348" w14:textId="36C61D62"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double" w:sz="6" w:space="0" w:color="auto"/>
            </w:tcBorders>
            <w:shd w:val="clear" w:color="auto" w:fill="auto"/>
            <w:noWrap/>
            <w:vAlign w:val="center"/>
            <w:hideMark/>
          </w:tcPr>
          <w:p w14:paraId="32E4A17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0812666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28" w:type="dxa"/>
            <w:tcBorders>
              <w:top w:val="nil"/>
              <w:left w:val="nil"/>
              <w:bottom w:val="single" w:sz="4" w:space="0" w:color="auto"/>
              <w:right w:val="single" w:sz="8" w:space="0" w:color="auto"/>
            </w:tcBorders>
            <w:shd w:val="clear" w:color="auto" w:fill="auto"/>
            <w:noWrap/>
            <w:vAlign w:val="center"/>
            <w:hideMark/>
          </w:tcPr>
          <w:p w14:paraId="44EF955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3CA84FD5" w14:textId="77777777" w:rsidTr="00C331F3">
        <w:trPr>
          <w:trHeight w:val="100"/>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276EB10E"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nil"/>
            </w:tcBorders>
            <w:shd w:val="clear" w:color="auto" w:fill="auto"/>
            <w:noWrap/>
            <w:vAlign w:val="center"/>
            <w:hideMark/>
          </w:tcPr>
          <w:p w14:paraId="5C8B37F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有害事象</w:t>
            </w:r>
          </w:p>
        </w:tc>
        <w:tc>
          <w:tcPr>
            <w:tcW w:w="595" w:type="dxa"/>
            <w:tcBorders>
              <w:top w:val="nil"/>
              <w:left w:val="single" w:sz="8" w:space="0" w:color="auto"/>
              <w:bottom w:val="single" w:sz="4" w:space="0" w:color="auto"/>
              <w:right w:val="double" w:sz="6" w:space="0" w:color="auto"/>
            </w:tcBorders>
            <w:shd w:val="clear" w:color="auto" w:fill="auto"/>
            <w:noWrap/>
            <w:vAlign w:val="center"/>
            <w:hideMark/>
          </w:tcPr>
          <w:p w14:paraId="63EF867A"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single" w:sz="4" w:space="0" w:color="auto"/>
              <w:right w:val="double" w:sz="6" w:space="0" w:color="auto"/>
            </w:tcBorders>
            <w:shd w:val="clear" w:color="auto" w:fill="auto"/>
            <w:noWrap/>
            <w:vAlign w:val="center"/>
            <w:hideMark/>
          </w:tcPr>
          <w:p w14:paraId="7706DE8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5D946DB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7B1957B" w14:textId="2103F5AC" w:rsidR="001F0F0D" w:rsidRPr="00BB6FE4" w:rsidRDefault="001F0F0D" w:rsidP="001F0F0D">
            <w:pPr>
              <w:widowControl/>
              <w:jc w:val="left"/>
              <w:rPr>
                <w:rFonts w:ascii="游ゴシック" w:eastAsia="游ゴシック" w:hAnsi="游ゴシック" w:cs="ＭＳ Ｐゴシック"/>
                <w:color w:val="000000"/>
                <w:kern w:val="0"/>
                <w:sz w:val="10"/>
                <w:szCs w:val="10"/>
              </w:rPr>
            </w:pPr>
            <w:r>
              <w:rPr>
                <w:rFonts w:ascii="游ゴシック" w:eastAsia="游ゴシック" w:hAnsi="游ゴシック" w:cs="ＭＳ Ｐゴシック" w:hint="eastAsia"/>
                <w:color w:val="000000"/>
                <w:kern w:val="0"/>
                <w:sz w:val="10"/>
                <w:szCs w:val="10"/>
              </w:rPr>
              <w:t xml:space="preserve">　　</w:t>
            </w:r>
            <w:r w:rsidRPr="001F0F0D">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588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281088B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1D596FE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B26F432" w14:textId="3A362D99" w:rsidR="001F0F0D" w:rsidRPr="00BB6FE4" w:rsidRDefault="00547833" w:rsidP="001F0F0D">
            <w:pPr>
              <w:widowControl/>
              <w:jc w:val="center"/>
              <w:rPr>
                <w:rFonts w:ascii="游ゴシック" w:eastAsia="游ゴシック" w:hAnsi="游ゴシック" w:cs="ＭＳ Ｐゴシック"/>
                <w:kern w:val="0"/>
                <w:sz w:val="10"/>
                <w:szCs w:val="10"/>
              </w:rPr>
            </w:pPr>
            <w:r>
              <w:rPr>
                <w:rFonts w:ascii="游ゴシック" w:eastAsia="游ゴシック" w:hAnsi="游ゴシック" w:cs="ＭＳ Ｐゴシック" w:hint="eastAsia"/>
                <w:noProof/>
                <w:kern w:val="0"/>
                <w:sz w:val="10"/>
                <w:szCs w:val="10"/>
                <w:lang w:val="ja-JP"/>
              </w:rPr>
              <mc:AlternateContent>
                <mc:Choice Requires="wps">
                  <w:drawing>
                    <wp:anchor distT="0" distB="0" distL="114300" distR="114300" simplePos="0" relativeHeight="251658248" behindDoc="0" locked="0" layoutInCell="1" allowOverlap="1" wp14:anchorId="1B4D8E99" wp14:editId="48C92F28">
                      <wp:simplePos x="0" y="0"/>
                      <wp:positionH relativeFrom="column">
                        <wp:posOffset>-1534795</wp:posOffset>
                      </wp:positionH>
                      <wp:positionV relativeFrom="paragraph">
                        <wp:posOffset>45720</wp:posOffset>
                      </wp:positionV>
                      <wp:extent cx="3420000" cy="0"/>
                      <wp:effectExtent l="0" t="76200" r="9525" b="95250"/>
                      <wp:wrapNone/>
                      <wp:docPr id="1815495511" name="直線矢印コネクタ 5"/>
                      <wp:cNvGraphicFramePr/>
                      <a:graphic xmlns:a="http://schemas.openxmlformats.org/drawingml/2006/main">
                        <a:graphicData uri="http://schemas.microsoft.com/office/word/2010/wordprocessingShape">
                          <wps:wsp>
                            <wps:cNvCnPr/>
                            <wps:spPr>
                              <a:xfrm>
                                <a:off x="0" y="0"/>
                                <a:ext cx="3420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437D81DC">
                    <v:shape id="直線矢印コネクタ 5" style="position:absolute;left:0;text-align:left;margin-left:-120.85pt;margin-top:3.6pt;width:269.3pt;height:0;z-index:251679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" w14:anchorId="658108AF">
                      <v:stroke joinstyle="miter" endarrow="block"/>
                    </v:shape>
                  </w:pict>
                </mc:Fallback>
              </mc:AlternateContent>
            </w:r>
            <w:r w:rsidR="001F0F0D"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072DEA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01D3B6B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321601AC" w14:textId="03365AED"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114ADFE2" w14:textId="6318670C"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8" w:space="0" w:color="auto"/>
            </w:tcBorders>
            <w:shd w:val="clear" w:color="auto" w:fill="auto"/>
            <w:noWrap/>
            <w:vAlign w:val="center"/>
            <w:hideMark/>
          </w:tcPr>
          <w:p w14:paraId="007B94A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28" w:type="dxa"/>
            <w:tcBorders>
              <w:top w:val="nil"/>
              <w:left w:val="nil"/>
              <w:bottom w:val="single" w:sz="4" w:space="0" w:color="auto"/>
              <w:right w:val="single" w:sz="8" w:space="0" w:color="auto"/>
            </w:tcBorders>
            <w:shd w:val="clear" w:color="auto" w:fill="auto"/>
            <w:noWrap/>
            <w:vAlign w:val="center"/>
            <w:hideMark/>
          </w:tcPr>
          <w:p w14:paraId="2002A34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1929AA6A" w14:textId="77777777" w:rsidTr="00C331F3">
        <w:trPr>
          <w:trHeight w:val="103"/>
        </w:trPr>
        <w:tc>
          <w:tcPr>
            <w:tcW w:w="737" w:type="dxa"/>
            <w:vMerge/>
            <w:tcBorders>
              <w:top w:val="single" w:sz="4" w:space="0" w:color="auto"/>
              <w:left w:val="single" w:sz="8" w:space="0" w:color="auto"/>
              <w:bottom w:val="double" w:sz="6" w:space="0" w:color="000000"/>
              <w:right w:val="single" w:sz="8" w:space="0" w:color="auto"/>
            </w:tcBorders>
            <w:vAlign w:val="center"/>
            <w:hideMark/>
          </w:tcPr>
          <w:p w14:paraId="4DF31E32"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double" w:sz="6" w:space="0" w:color="auto"/>
              <w:right w:val="nil"/>
            </w:tcBorders>
            <w:shd w:val="clear" w:color="auto" w:fill="auto"/>
            <w:noWrap/>
            <w:vAlign w:val="center"/>
            <w:hideMark/>
          </w:tcPr>
          <w:p w14:paraId="02DA3B0C" w14:textId="2BFD4004" w:rsidR="001F0F0D" w:rsidRPr="00BB6FE4" w:rsidRDefault="001F0F0D" w:rsidP="001F0F0D">
            <w:pPr>
              <w:widowControl/>
              <w:jc w:val="center"/>
              <w:rPr>
                <w:rFonts w:ascii="游ゴシック" w:eastAsia="游ゴシック" w:hAnsi="游ゴシック" w:cs="ＭＳ Ｐゴシック"/>
                <w:kern w:val="0"/>
                <w:sz w:val="10"/>
                <w:szCs w:val="10"/>
              </w:rPr>
            </w:pPr>
            <w:r>
              <w:rPr>
                <w:rFonts w:hint="eastAsia"/>
                <w:noProof/>
              </w:rPr>
              <mc:AlternateContent>
                <mc:Choice Requires="wps">
                  <w:drawing>
                    <wp:anchor distT="0" distB="0" distL="114300" distR="114300" simplePos="0" relativeHeight="251658250" behindDoc="0" locked="0" layoutInCell="1" allowOverlap="1" wp14:anchorId="4E497D69" wp14:editId="6DD324D4">
                      <wp:simplePos x="0" y="0"/>
                      <wp:positionH relativeFrom="column">
                        <wp:posOffset>-545465</wp:posOffset>
                      </wp:positionH>
                      <wp:positionV relativeFrom="paragraph">
                        <wp:posOffset>102235</wp:posOffset>
                      </wp:positionV>
                      <wp:extent cx="1437640" cy="415925"/>
                      <wp:effectExtent l="19050" t="19050" r="10160" b="22225"/>
                      <wp:wrapNone/>
                      <wp:docPr id="995715797" name="正方形/長方形 3"/>
                      <wp:cNvGraphicFramePr/>
                      <a:graphic xmlns:a="http://schemas.openxmlformats.org/drawingml/2006/main">
                        <a:graphicData uri="http://schemas.microsoft.com/office/word/2010/wordprocessingShape">
                          <wps:wsp>
                            <wps:cNvSpPr/>
                            <wps:spPr>
                              <a:xfrm>
                                <a:off x="0" y="0"/>
                                <a:ext cx="1437640" cy="4159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10534E22">
                    <v:rect id="正方形/長方形 3" style="position:absolute;left:0;text-align:left;margin-left:-42.95pt;margin-top:8.05pt;width:113.2pt;height:32.75pt;z-index:251683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2E47D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"/>
                  </w:pict>
                </mc:Fallback>
              </mc:AlternateContent>
            </w:r>
            <w:r w:rsidRPr="00BB6FE4">
              <w:rPr>
                <w:rFonts w:ascii="游ゴシック" w:eastAsia="游ゴシック" w:hAnsi="游ゴシック" w:cs="ＭＳ Ｐゴシック" w:hint="eastAsia"/>
                <w:kern w:val="0"/>
                <w:sz w:val="10"/>
                <w:szCs w:val="10"/>
              </w:rPr>
              <w:t>服薬確認</w:t>
            </w:r>
          </w:p>
        </w:tc>
        <w:tc>
          <w:tcPr>
            <w:tcW w:w="595" w:type="dxa"/>
            <w:tcBorders>
              <w:top w:val="nil"/>
              <w:left w:val="single" w:sz="8" w:space="0" w:color="auto"/>
              <w:bottom w:val="double" w:sz="6" w:space="0" w:color="auto"/>
              <w:right w:val="double" w:sz="6" w:space="0" w:color="auto"/>
            </w:tcBorders>
            <w:shd w:val="clear" w:color="auto" w:fill="auto"/>
            <w:noWrap/>
            <w:vAlign w:val="center"/>
            <w:hideMark/>
          </w:tcPr>
          <w:p w14:paraId="0917F31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double" w:sz="6" w:space="0" w:color="auto"/>
              <w:right w:val="double" w:sz="6" w:space="0" w:color="auto"/>
            </w:tcBorders>
            <w:shd w:val="clear" w:color="auto" w:fill="auto"/>
            <w:noWrap/>
            <w:vAlign w:val="center"/>
            <w:hideMark/>
          </w:tcPr>
          <w:p w14:paraId="76D6320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nil"/>
              <w:left w:val="nil"/>
              <w:bottom w:val="double" w:sz="6" w:space="0" w:color="auto"/>
              <w:right w:val="double" w:sz="6" w:space="0" w:color="auto"/>
            </w:tcBorders>
            <w:shd w:val="clear" w:color="auto" w:fill="auto"/>
            <w:noWrap/>
            <w:vAlign w:val="center"/>
            <w:hideMark/>
          </w:tcPr>
          <w:p w14:paraId="124ABBA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single" w:sz="4" w:space="0" w:color="auto"/>
              <w:left w:val="nil"/>
              <w:bottom w:val="double" w:sz="6" w:space="0" w:color="auto"/>
              <w:right w:val="single" w:sz="4" w:space="0" w:color="auto"/>
            </w:tcBorders>
            <w:shd w:val="clear" w:color="auto" w:fill="auto"/>
            <w:noWrap/>
            <w:vAlign w:val="center"/>
            <w:hideMark/>
          </w:tcPr>
          <w:p w14:paraId="580E0DB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single" w:sz="4" w:space="0" w:color="auto"/>
              <w:left w:val="nil"/>
              <w:bottom w:val="double" w:sz="6" w:space="0" w:color="auto"/>
              <w:right w:val="single" w:sz="4" w:space="0" w:color="auto"/>
            </w:tcBorders>
            <w:shd w:val="clear" w:color="auto" w:fill="auto"/>
            <w:noWrap/>
            <w:vAlign w:val="center"/>
            <w:hideMark/>
          </w:tcPr>
          <w:p w14:paraId="2E30548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0F28C53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2A21E17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double" w:sz="6" w:space="0" w:color="auto"/>
              <w:right w:val="single" w:sz="4" w:space="0" w:color="auto"/>
            </w:tcBorders>
            <w:shd w:val="clear" w:color="auto" w:fill="auto"/>
            <w:noWrap/>
            <w:vAlign w:val="center"/>
            <w:hideMark/>
          </w:tcPr>
          <w:p w14:paraId="70D24A1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4E7174B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double" w:sz="6" w:space="0" w:color="auto"/>
              <w:right w:val="single" w:sz="4" w:space="0" w:color="auto"/>
            </w:tcBorders>
            <w:shd w:val="clear" w:color="auto" w:fill="auto"/>
            <w:noWrap/>
            <w:vAlign w:val="center"/>
            <w:hideMark/>
          </w:tcPr>
          <w:p w14:paraId="7196EC2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45EDF73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double" w:sz="6" w:space="0" w:color="auto"/>
              <w:right w:val="double" w:sz="6" w:space="0" w:color="auto"/>
            </w:tcBorders>
            <w:shd w:val="clear" w:color="auto" w:fill="auto"/>
            <w:noWrap/>
            <w:vAlign w:val="center"/>
            <w:hideMark/>
          </w:tcPr>
          <w:p w14:paraId="55330187"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double" w:sz="6" w:space="0" w:color="auto"/>
              <w:right w:val="single" w:sz="8" w:space="0" w:color="auto"/>
            </w:tcBorders>
            <w:shd w:val="clear" w:color="auto" w:fill="auto"/>
            <w:noWrap/>
            <w:vAlign w:val="center"/>
            <w:hideMark/>
          </w:tcPr>
          <w:p w14:paraId="20CE897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double" w:sz="6" w:space="0" w:color="auto"/>
              <w:right w:val="single" w:sz="8" w:space="0" w:color="auto"/>
            </w:tcBorders>
            <w:shd w:val="clear" w:color="auto" w:fill="auto"/>
            <w:noWrap/>
            <w:vAlign w:val="center"/>
            <w:hideMark/>
          </w:tcPr>
          <w:p w14:paraId="2E7D340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117E1794" w14:textId="77777777" w:rsidTr="00C331F3">
        <w:trPr>
          <w:trHeight w:val="103"/>
        </w:trPr>
        <w:tc>
          <w:tcPr>
            <w:tcW w:w="737" w:type="dxa"/>
            <w:vMerge w:val="restart"/>
            <w:tcBorders>
              <w:top w:val="nil"/>
              <w:left w:val="single" w:sz="8" w:space="0" w:color="auto"/>
              <w:bottom w:val="double" w:sz="6" w:space="0" w:color="000000"/>
              <w:right w:val="single" w:sz="8" w:space="0" w:color="auto"/>
            </w:tcBorders>
            <w:shd w:val="clear" w:color="auto" w:fill="auto"/>
            <w:vAlign w:val="center"/>
            <w:hideMark/>
          </w:tcPr>
          <w:p w14:paraId="475AB4E3" w14:textId="4FC714E5"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参加者との接触方法</w:t>
            </w:r>
          </w:p>
        </w:tc>
        <w:tc>
          <w:tcPr>
            <w:tcW w:w="1531" w:type="dxa"/>
            <w:tcBorders>
              <w:top w:val="nil"/>
              <w:left w:val="nil"/>
              <w:bottom w:val="single" w:sz="4" w:space="0" w:color="auto"/>
              <w:right w:val="single" w:sz="8" w:space="0" w:color="auto"/>
            </w:tcBorders>
            <w:shd w:val="clear" w:color="auto" w:fill="auto"/>
            <w:noWrap/>
            <w:vAlign w:val="center"/>
            <w:hideMark/>
          </w:tcPr>
          <w:p w14:paraId="7DDA3770" w14:textId="44196840"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治験実施医療機関の受診</w:t>
            </w:r>
          </w:p>
        </w:tc>
        <w:tc>
          <w:tcPr>
            <w:tcW w:w="595" w:type="dxa"/>
            <w:tcBorders>
              <w:top w:val="nil"/>
              <w:left w:val="nil"/>
              <w:bottom w:val="nil"/>
              <w:right w:val="double" w:sz="6" w:space="0" w:color="auto"/>
            </w:tcBorders>
            <w:shd w:val="clear" w:color="auto" w:fill="auto"/>
            <w:noWrap/>
            <w:vAlign w:val="center"/>
            <w:hideMark/>
          </w:tcPr>
          <w:p w14:paraId="378DAEC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nil"/>
              <w:right w:val="double" w:sz="6" w:space="0" w:color="auto"/>
            </w:tcBorders>
            <w:shd w:val="clear" w:color="auto" w:fill="auto"/>
            <w:noWrap/>
            <w:vAlign w:val="center"/>
            <w:hideMark/>
          </w:tcPr>
          <w:p w14:paraId="5176380B"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454" w:type="dxa"/>
            <w:tcBorders>
              <w:top w:val="nil"/>
              <w:left w:val="nil"/>
              <w:bottom w:val="nil"/>
              <w:right w:val="double" w:sz="6" w:space="0" w:color="auto"/>
            </w:tcBorders>
            <w:shd w:val="clear" w:color="auto" w:fill="auto"/>
            <w:noWrap/>
            <w:vAlign w:val="center"/>
            <w:hideMark/>
          </w:tcPr>
          <w:p w14:paraId="3F50E998"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nil"/>
              <w:left w:val="nil"/>
              <w:bottom w:val="nil"/>
              <w:right w:val="single" w:sz="4" w:space="0" w:color="auto"/>
            </w:tcBorders>
            <w:shd w:val="clear" w:color="auto" w:fill="auto"/>
            <w:noWrap/>
            <w:vAlign w:val="center"/>
            <w:hideMark/>
          </w:tcPr>
          <w:p w14:paraId="1E1E3FC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098109FD"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3668E2D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70D300D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nil"/>
            </w:tcBorders>
            <w:shd w:val="clear" w:color="auto" w:fill="auto"/>
            <w:noWrap/>
            <w:vAlign w:val="center"/>
            <w:hideMark/>
          </w:tcPr>
          <w:p w14:paraId="69D4DEF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single" w:sz="4" w:space="0" w:color="auto"/>
              <w:bottom w:val="nil"/>
              <w:right w:val="single" w:sz="4" w:space="0" w:color="auto"/>
            </w:tcBorders>
            <w:shd w:val="clear" w:color="auto" w:fill="auto"/>
            <w:noWrap/>
            <w:vAlign w:val="center"/>
            <w:hideMark/>
          </w:tcPr>
          <w:p w14:paraId="2679E0D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2CB2E29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65AC39F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nil"/>
              <w:right w:val="double" w:sz="6" w:space="0" w:color="auto"/>
            </w:tcBorders>
            <w:shd w:val="clear" w:color="auto" w:fill="auto"/>
            <w:noWrap/>
            <w:vAlign w:val="center"/>
            <w:hideMark/>
          </w:tcPr>
          <w:p w14:paraId="1B39650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nil"/>
              <w:right w:val="single" w:sz="8" w:space="0" w:color="auto"/>
            </w:tcBorders>
            <w:shd w:val="clear" w:color="auto" w:fill="auto"/>
            <w:noWrap/>
            <w:vAlign w:val="center"/>
            <w:hideMark/>
          </w:tcPr>
          <w:p w14:paraId="03E63170"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28" w:type="dxa"/>
            <w:tcBorders>
              <w:top w:val="nil"/>
              <w:left w:val="nil"/>
              <w:bottom w:val="nil"/>
              <w:right w:val="single" w:sz="8" w:space="0" w:color="auto"/>
            </w:tcBorders>
            <w:shd w:val="clear" w:color="auto" w:fill="auto"/>
            <w:noWrap/>
            <w:vAlign w:val="center"/>
            <w:hideMark/>
          </w:tcPr>
          <w:p w14:paraId="3103526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61649A" w:rsidRPr="001F0F0D" w14:paraId="16586AB6" w14:textId="77777777" w:rsidTr="00C331F3">
        <w:trPr>
          <w:trHeight w:val="110"/>
        </w:trPr>
        <w:tc>
          <w:tcPr>
            <w:tcW w:w="737" w:type="dxa"/>
            <w:vMerge/>
            <w:tcBorders>
              <w:top w:val="nil"/>
              <w:left w:val="single" w:sz="8" w:space="0" w:color="auto"/>
              <w:bottom w:val="double" w:sz="6" w:space="0" w:color="000000"/>
              <w:right w:val="single" w:sz="8" w:space="0" w:color="auto"/>
            </w:tcBorders>
            <w:vAlign w:val="center"/>
            <w:hideMark/>
          </w:tcPr>
          <w:p w14:paraId="2297E167"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37AF025D" w14:textId="5F1691B1"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遠隔診療システムの使用</w:t>
            </w:r>
          </w:p>
        </w:tc>
        <w:tc>
          <w:tcPr>
            <w:tcW w:w="595" w:type="dxa"/>
            <w:tcBorders>
              <w:top w:val="single" w:sz="4" w:space="0" w:color="auto"/>
              <w:left w:val="nil"/>
              <w:bottom w:val="single" w:sz="4" w:space="0" w:color="auto"/>
              <w:right w:val="double" w:sz="6" w:space="0" w:color="auto"/>
            </w:tcBorders>
            <w:shd w:val="clear" w:color="auto" w:fill="auto"/>
            <w:noWrap/>
            <w:vAlign w:val="center"/>
            <w:hideMark/>
          </w:tcPr>
          <w:p w14:paraId="4FFA6A5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2</w:t>
            </w:r>
          </w:p>
        </w:tc>
        <w:tc>
          <w:tcPr>
            <w:tcW w:w="989" w:type="dxa"/>
            <w:tcBorders>
              <w:top w:val="single" w:sz="4" w:space="0" w:color="auto"/>
              <w:left w:val="nil"/>
              <w:bottom w:val="single" w:sz="4" w:space="0" w:color="auto"/>
              <w:right w:val="double" w:sz="6" w:space="0" w:color="auto"/>
            </w:tcBorders>
            <w:shd w:val="clear" w:color="auto" w:fill="auto"/>
            <w:noWrap/>
            <w:vAlign w:val="center"/>
            <w:hideMark/>
          </w:tcPr>
          <w:p w14:paraId="54CFAE6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454" w:type="dxa"/>
            <w:tcBorders>
              <w:top w:val="single" w:sz="4" w:space="0" w:color="auto"/>
              <w:left w:val="nil"/>
              <w:bottom w:val="single" w:sz="4" w:space="0" w:color="auto"/>
              <w:right w:val="double" w:sz="6" w:space="0" w:color="auto"/>
            </w:tcBorders>
            <w:shd w:val="clear" w:color="auto" w:fill="auto"/>
            <w:noWrap/>
            <w:vAlign w:val="center"/>
            <w:hideMark/>
          </w:tcPr>
          <w:p w14:paraId="3E61A05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251396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113A0F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9133CA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20AEED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nil"/>
            </w:tcBorders>
            <w:shd w:val="clear" w:color="auto" w:fill="auto"/>
            <w:noWrap/>
            <w:vAlign w:val="center"/>
            <w:hideMark/>
          </w:tcPr>
          <w:p w14:paraId="5878B67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C0A2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451F6D96"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61BBFC6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single" w:sz="4" w:space="0" w:color="auto"/>
              <w:left w:val="nil"/>
              <w:bottom w:val="single" w:sz="4" w:space="0" w:color="auto"/>
              <w:right w:val="double" w:sz="6" w:space="0" w:color="auto"/>
            </w:tcBorders>
            <w:shd w:val="clear" w:color="auto" w:fill="auto"/>
            <w:noWrap/>
            <w:vAlign w:val="center"/>
            <w:hideMark/>
          </w:tcPr>
          <w:p w14:paraId="03CE6D8F"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single" w:sz="4" w:space="0" w:color="auto"/>
              <w:left w:val="nil"/>
              <w:bottom w:val="single" w:sz="4" w:space="0" w:color="auto"/>
              <w:right w:val="single" w:sz="8" w:space="0" w:color="auto"/>
            </w:tcBorders>
            <w:shd w:val="clear" w:color="auto" w:fill="auto"/>
            <w:noWrap/>
            <w:vAlign w:val="center"/>
            <w:hideMark/>
          </w:tcPr>
          <w:p w14:paraId="214DC9A3"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828" w:type="dxa"/>
            <w:tcBorders>
              <w:top w:val="single" w:sz="4" w:space="0" w:color="auto"/>
              <w:left w:val="nil"/>
              <w:bottom w:val="single" w:sz="4" w:space="0" w:color="auto"/>
              <w:right w:val="single" w:sz="8" w:space="0" w:color="auto"/>
            </w:tcBorders>
            <w:shd w:val="clear" w:color="auto" w:fill="auto"/>
            <w:noWrap/>
            <w:vAlign w:val="center"/>
            <w:hideMark/>
          </w:tcPr>
          <w:p w14:paraId="403D3F04"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r>
      <w:tr w:rsidR="0061649A" w:rsidRPr="001F0F0D" w14:paraId="1C552566" w14:textId="77777777" w:rsidTr="00C331F3">
        <w:trPr>
          <w:trHeight w:val="103"/>
        </w:trPr>
        <w:tc>
          <w:tcPr>
            <w:tcW w:w="737" w:type="dxa"/>
            <w:vMerge/>
            <w:tcBorders>
              <w:top w:val="nil"/>
              <w:left w:val="single" w:sz="8" w:space="0" w:color="auto"/>
              <w:bottom w:val="double" w:sz="6" w:space="0" w:color="000000"/>
              <w:right w:val="single" w:sz="8" w:space="0" w:color="auto"/>
            </w:tcBorders>
            <w:vAlign w:val="center"/>
            <w:hideMark/>
          </w:tcPr>
          <w:p w14:paraId="17B1A0E5"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double" w:sz="6" w:space="0" w:color="auto"/>
              <w:right w:val="nil"/>
            </w:tcBorders>
            <w:shd w:val="clear" w:color="auto" w:fill="auto"/>
            <w:noWrap/>
            <w:vAlign w:val="center"/>
            <w:hideMark/>
          </w:tcPr>
          <w:p w14:paraId="14762498" w14:textId="32391A01" w:rsidR="001F0F0D" w:rsidRPr="00BB6FE4" w:rsidRDefault="000D66CD" w:rsidP="001F0F0D">
            <w:pPr>
              <w:widowControl/>
              <w:jc w:val="center"/>
              <w:rPr>
                <w:rFonts w:ascii="游ゴシック" w:eastAsia="游ゴシック" w:hAnsi="游ゴシック" w:cs="ＭＳ Ｐゴシック"/>
                <w:kern w:val="0"/>
                <w:sz w:val="10"/>
                <w:szCs w:val="10"/>
              </w:rPr>
            </w:pPr>
            <w:r>
              <w:rPr>
                <w:rFonts w:hint="eastAsia"/>
                <w:noProof/>
              </w:rPr>
              <mc:AlternateContent>
                <mc:Choice Requires="wps">
                  <w:drawing>
                    <wp:anchor distT="0" distB="0" distL="114300" distR="114300" simplePos="0" relativeHeight="251658251" behindDoc="0" locked="0" layoutInCell="1" allowOverlap="1" wp14:anchorId="132A590B" wp14:editId="3675C896">
                      <wp:simplePos x="0" y="0"/>
                      <wp:positionH relativeFrom="column">
                        <wp:posOffset>-542290</wp:posOffset>
                      </wp:positionH>
                      <wp:positionV relativeFrom="paragraph">
                        <wp:posOffset>98425</wp:posOffset>
                      </wp:positionV>
                      <wp:extent cx="1437640" cy="491490"/>
                      <wp:effectExtent l="19050" t="19050" r="10160" b="22860"/>
                      <wp:wrapNone/>
                      <wp:docPr id="1563951955" name="正方形/長方形 3"/>
                      <wp:cNvGraphicFramePr/>
                      <a:graphic xmlns:a="http://schemas.openxmlformats.org/drawingml/2006/main">
                        <a:graphicData uri="http://schemas.microsoft.com/office/word/2010/wordprocessingShape">
                          <wps:wsp>
                            <wps:cNvSpPr/>
                            <wps:spPr>
                              <a:xfrm>
                                <a:off x="0" y="0"/>
                                <a:ext cx="1437640" cy="49149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137E0394">
                    <v:rect id="正方形/長方形 3" style="position:absolute;left:0;text-align:left;margin-left:-42.7pt;margin-top:7.75pt;width:113.2pt;height:38.7pt;z-index:251685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58B44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"/>
                  </w:pict>
                </mc:Fallback>
              </mc:AlternateContent>
            </w:r>
            <w:r w:rsidR="001F0F0D" w:rsidRPr="00BB6FE4">
              <w:rPr>
                <w:rFonts w:ascii="游ゴシック" w:eastAsia="游ゴシック" w:hAnsi="游ゴシック" w:cs="ＭＳ Ｐゴシック" w:hint="eastAsia"/>
                <w:kern w:val="0"/>
                <w:sz w:val="10"/>
                <w:szCs w:val="10"/>
              </w:rPr>
              <w:t>訪問看護師の訪問</w:t>
            </w:r>
          </w:p>
        </w:tc>
        <w:tc>
          <w:tcPr>
            <w:tcW w:w="595" w:type="dxa"/>
            <w:tcBorders>
              <w:top w:val="nil"/>
              <w:left w:val="single" w:sz="8" w:space="0" w:color="auto"/>
              <w:bottom w:val="double" w:sz="6" w:space="0" w:color="auto"/>
              <w:right w:val="double" w:sz="6" w:space="0" w:color="auto"/>
            </w:tcBorders>
            <w:shd w:val="clear" w:color="auto" w:fill="auto"/>
            <w:noWrap/>
            <w:vAlign w:val="center"/>
            <w:hideMark/>
          </w:tcPr>
          <w:p w14:paraId="1366A5E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double" w:sz="6" w:space="0" w:color="auto"/>
              <w:right w:val="double" w:sz="6" w:space="0" w:color="auto"/>
            </w:tcBorders>
            <w:shd w:val="clear" w:color="auto" w:fill="auto"/>
            <w:noWrap/>
            <w:vAlign w:val="center"/>
            <w:hideMark/>
          </w:tcPr>
          <w:p w14:paraId="63F82C3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454" w:type="dxa"/>
            <w:tcBorders>
              <w:top w:val="nil"/>
              <w:left w:val="nil"/>
              <w:bottom w:val="double" w:sz="6" w:space="0" w:color="auto"/>
              <w:right w:val="double" w:sz="6" w:space="0" w:color="auto"/>
            </w:tcBorders>
            <w:shd w:val="clear" w:color="auto" w:fill="auto"/>
            <w:noWrap/>
            <w:vAlign w:val="center"/>
            <w:hideMark/>
          </w:tcPr>
          <w:p w14:paraId="42C63AB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nil"/>
              <w:left w:val="nil"/>
              <w:bottom w:val="double" w:sz="6" w:space="0" w:color="auto"/>
              <w:right w:val="single" w:sz="4" w:space="0" w:color="auto"/>
            </w:tcBorders>
            <w:shd w:val="clear" w:color="auto" w:fill="auto"/>
            <w:noWrap/>
            <w:vAlign w:val="center"/>
            <w:hideMark/>
          </w:tcPr>
          <w:p w14:paraId="49C833E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207D386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7EE9CCC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6A624782"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double" w:sz="6" w:space="0" w:color="auto"/>
              <w:right w:val="nil"/>
            </w:tcBorders>
            <w:shd w:val="clear" w:color="auto" w:fill="auto"/>
            <w:noWrap/>
            <w:vAlign w:val="center"/>
            <w:hideMark/>
          </w:tcPr>
          <w:p w14:paraId="575E363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single" w:sz="4" w:space="0" w:color="auto"/>
              <w:bottom w:val="double" w:sz="6" w:space="0" w:color="auto"/>
              <w:right w:val="single" w:sz="4" w:space="0" w:color="auto"/>
            </w:tcBorders>
            <w:shd w:val="clear" w:color="auto" w:fill="auto"/>
            <w:noWrap/>
            <w:vAlign w:val="center"/>
            <w:hideMark/>
          </w:tcPr>
          <w:p w14:paraId="5453D79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double" w:sz="6" w:space="0" w:color="auto"/>
              <w:right w:val="single" w:sz="4" w:space="0" w:color="auto"/>
            </w:tcBorders>
            <w:shd w:val="clear" w:color="auto" w:fill="auto"/>
            <w:noWrap/>
            <w:vAlign w:val="center"/>
            <w:hideMark/>
          </w:tcPr>
          <w:p w14:paraId="2F81B6D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double" w:sz="6" w:space="0" w:color="auto"/>
              <w:right w:val="single" w:sz="4" w:space="0" w:color="auto"/>
            </w:tcBorders>
            <w:shd w:val="clear" w:color="auto" w:fill="auto"/>
            <w:noWrap/>
            <w:vAlign w:val="center"/>
            <w:hideMark/>
          </w:tcPr>
          <w:p w14:paraId="1E50DFF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double" w:sz="6" w:space="0" w:color="auto"/>
              <w:right w:val="double" w:sz="6" w:space="0" w:color="auto"/>
            </w:tcBorders>
            <w:shd w:val="clear" w:color="auto" w:fill="auto"/>
            <w:noWrap/>
            <w:vAlign w:val="center"/>
            <w:hideMark/>
          </w:tcPr>
          <w:p w14:paraId="1FAC58C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double" w:sz="6" w:space="0" w:color="auto"/>
              <w:right w:val="single" w:sz="8" w:space="0" w:color="auto"/>
            </w:tcBorders>
            <w:shd w:val="clear" w:color="auto" w:fill="auto"/>
            <w:noWrap/>
            <w:vAlign w:val="center"/>
            <w:hideMark/>
          </w:tcPr>
          <w:p w14:paraId="31D77D0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28" w:type="dxa"/>
            <w:tcBorders>
              <w:top w:val="nil"/>
              <w:left w:val="nil"/>
              <w:bottom w:val="double" w:sz="6" w:space="0" w:color="auto"/>
              <w:right w:val="single" w:sz="8" w:space="0" w:color="auto"/>
            </w:tcBorders>
            <w:shd w:val="clear" w:color="auto" w:fill="auto"/>
            <w:noWrap/>
            <w:vAlign w:val="center"/>
            <w:hideMark/>
          </w:tcPr>
          <w:p w14:paraId="32E527A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r>
      <w:tr w:rsidR="0061649A" w:rsidRPr="001F0F0D" w14:paraId="5571E32C" w14:textId="77777777" w:rsidTr="00C331F3">
        <w:trPr>
          <w:trHeight w:val="103"/>
        </w:trPr>
        <w:tc>
          <w:tcPr>
            <w:tcW w:w="737" w:type="dxa"/>
            <w:vMerge w:val="restart"/>
            <w:tcBorders>
              <w:top w:val="nil"/>
              <w:left w:val="single" w:sz="8" w:space="0" w:color="auto"/>
              <w:bottom w:val="single" w:sz="8" w:space="0" w:color="000000"/>
              <w:right w:val="single" w:sz="8" w:space="0" w:color="auto"/>
            </w:tcBorders>
            <w:shd w:val="clear" w:color="auto" w:fill="auto"/>
            <w:vAlign w:val="center"/>
            <w:hideMark/>
          </w:tcPr>
          <w:p w14:paraId="2B9DFB46" w14:textId="4BB5E52F"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データ</w:t>
            </w:r>
            <w:r w:rsidRPr="00BB6FE4">
              <w:rPr>
                <w:rFonts w:ascii="游ゴシック" w:eastAsia="游ゴシック" w:hAnsi="游ゴシック" w:cs="ＭＳ Ｐゴシック"/>
                <w:color w:val="000000"/>
                <w:kern w:val="0"/>
                <w:sz w:val="10"/>
                <w:szCs w:val="10"/>
              </w:rPr>
              <w:br/>
            </w:r>
            <w:r w:rsidRPr="00BB6FE4">
              <w:rPr>
                <w:rFonts w:ascii="游ゴシック" w:eastAsia="游ゴシック" w:hAnsi="游ゴシック" w:cs="ＭＳ Ｐゴシック" w:hint="eastAsia"/>
                <w:color w:val="000000"/>
                <w:kern w:val="0"/>
                <w:sz w:val="10"/>
                <w:szCs w:val="10"/>
              </w:rPr>
              <w:t>取得方法</w:t>
            </w:r>
          </w:p>
        </w:tc>
        <w:tc>
          <w:tcPr>
            <w:tcW w:w="1531" w:type="dxa"/>
            <w:tcBorders>
              <w:top w:val="nil"/>
              <w:left w:val="nil"/>
              <w:bottom w:val="nil"/>
              <w:right w:val="nil"/>
            </w:tcBorders>
            <w:shd w:val="clear" w:color="auto" w:fill="auto"/>
            <w:noWrap/>
            <w:vAlign w:val="center"/>
            <w:hideMark/>
          </w:tcPr>
          <w:p w14:paraId="66BD81B2" w14:textId="7A393A55" w:rsidR="001F0F0D" w:rsidRPr="00BB6FE4" w:rsidRDefault="001F0F0D" w:rsidP="001F0F0D">
            <w:pPr>
              <w:widowControl/>
              <w:jc w:val="center"/>
              <w:rPr>
                <w:rFonts w:ascii="游ゴシック" w:eastAsia="游ゴシック" w:hAnsi="游ゴシック" w:cs="ＭＳ Ｐゴシック"/>
                <w:color w:val="000000"/>
                <w:kern w:val="0"/>
                <w:sz w:val="10"/>
                <w:szCs w:val="10"/>
              </w:rPr>
            </w:pPr>
            <w:proofErr w:type="spellStart"/>
            <w:r w:rsidRPr="00BB6FE4">
              <w:rPr>
                <w:rFonts w:ascii="游ゴシック" w:eastAsia="游ゴシック" w:hAnsi="游ゴシック" w:cs="ＭＳ Ｐゴシック"/>
                <w:color w:val="000000"/>
                <w:kern w:val="0"/>
                <w:sz w:val="10"/>
                <w:szCs w:val="10"/>
              </w:rPr>
              <w:t>eWS</w:t>
            </w:r>
            <w:proofErr w:type="spellEnd"/>
          </w:p>
        </w:tc>
        <w:tc>
          <w:tcPr>
            <w:tcW w:w="595" w:type="dxa"/>
            <w:tcBorders>
              <w:top w:val="nil"/>
              <w:left w:val="single" w:sz="8" w:space="0" w:color="auto"/>
              <w:bottom w:val="nil"/>
              <w:right w:val="double" w:sz="6" w:space="0" w:color="auto"/>
            </w:tcBorders>
            <w:shd w:val="clear" w:color="auto" w:fill="auto"/>
            <w:noWrap/>
            <w:vAlign w:val="center"/>
            <w:hideMark/>
          </w:tcPr>
          <w:p w14:paraId="0F257EA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nil"/>
              <w:right w:val="double" w:sz="6" w:space="0" w:color="auto"/>
            </w:tcBorders>
            <w:shd w:val="clear" w:color="auto" w:fill="auto"/>
            <w:noWrap/>
            <w:vAlign w:val="center"/>
            <w:hideMark/>
          </w:tcPr>
          <w:p w14:paraId="2C77AEB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454" w:type="dxa"/>
            <w:tcBorders>
              <w:top w:val="nil"/>
              <w:left w:val="nil"/>
              <w:bottom w:val="nil"/>
              <w:right w:val="double" w:sz="6" w:space="0" w:color="auto"/>
            </w:tcBorders>
            <w:shd w:val="clear" w:color="auto" w:fill="auto"/>
            <w:noWrap/>
            <w:vAlign w:val="center"/>
            <w:hideMark/>
          </w:tcPr>
          <w:p w14:paraId="0676A695"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nil"/>
              <w:left w:val="nil"/>
              <w:bottom w:val="nil"/>
              <w:right w:val="single" w:sz="4" w:space="0" w:color="auto"/>
            </w:tcBorders>
            <w:shd w:val="clear" w:color="auto" w:fill="auto"/>
            <w:noWrap/>
            <w:vAlign w:val="center"/>
            <w:hideMark/>
          </w:tcPr>
          <w:p w14:paraId="10E15E8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30F3FD9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1B546B9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10AF47C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nil"/>
              <w:right w:val="nil"/>
            </w:tcBorders>
            <w:shd w:val="clear" w:color="auto" w:fill="auto"/>
            <w:noWrap/>
            <w:vAlign w:val="center"/>
            <w:hideMark/>
          </w:tcPr>
          <w:p w14:paraId="2F60AC27"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single" w:sz="4" w:space="0" w:color="auto"/>
              <w:bottom w:val="nil"/>
              <w:right w:val="single" w:sz="4" w:space="0" w:color="auto"/>
            </w:tcBorders>
            <w:shd w:val="clear" w:color="auto" w:fill="auto"/>
            <w:noWrap/>
            <w:vAlign w:val="center"/>
            <w:hideMark/>
          </w:tcPr>
          <w:p w14:paraId="2AB9235E"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nil"/>
              <w:right w:val="single" w:sz="4" w:space="0" w:color="auto"/>
            </w:tcBorders>
            <w:shd w:val="clear" w:color="auto" w:fill="auto"/>
            <w:noWrap/>
            <w:vAlign w:val="center"/>
            <w:hideMark/>
          </w:tcPr>
          <w:p w14:paraId="1B8EA6C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nil"/>
              <w:right w:val="single" w:sz="4" w:space="0" w:color="auto"/>
            </w:tcBorders>
            <w:shd w:val="clear" w:color="auto" w:fill="auto"/>
            <w:noWrap/>
            <w:vAlign w:val="center"/>
            <w:hideMark/>
          </w:tcPr>
          <w:p w14:paraId="4AA069F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nil"/>
              <w:right w:val="double" w:sz="6" w:space="0" w:color="auto"/>
            </w:tcBorders>
            <w:shd w:val="clear" w:color="auto" w:fill="auto"/>
            <w:noWrap/>
            <w:vAlign w:val="center"/>
            <w:hideMark/>
          </w:tcPr>
          <w:p w14:paraId="070E34DA"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nil"/>
              <w:right w:val="single" w:sz="8" w:space="0" w:color="auto"/>
            </w:tcBorders>
            <w:shd w:val="clear" w:color="auto" w:fill="auto"/>
            <w:noWrap/>
            <w:vAlign w:val="center"/>
            <w:hideMark/>
          </w:tcPr>
          <w:p w14:paraId="470E35E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828" w:type="dxa"/>
            <w:tcBorders>
              <w:top w:val="nil"/>
              <w:left w:val="nil"/>
              <w:bottom w:val="nil"/>
              <w:right w:val="single" w:sz="8" w:space="0" w:color="auto"/>
            </w:tcBorders>
            <w:shd w:val="clear" w:color="auto" w:fill="auto"/>
            <w:noWrap/>
            <w:vAlign w:val="center"/>
            <w:hideMark/>
          </w:tcPr>
          <w:p w14:paraId="0737E825"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r>
      <w:tr w:rsidR="0061649A" w:rsidRPr="001F0F0D" w14:paraId="56FB5222" w14:textId="77777777" w:rsidTr="00C331F3">
        <w:trPr>
          <w:trHeight w:val="100"/>
        </w:trPr>
        <w:tc>
          <w:tcPr>
            <w:tcW w:w="737" w:type="dxa"/>
            <w:vMerge/>
            <w:tcBorders>
              <w:top w:val="nil"/>
              <w:left w:val="single" w:sz="8" w:space="0" w:color="auto"/>
              <w:bottom w:val="single" w:sz="8" w:space="0" w:color="000000"/>
              <w:right w:val="single" w:sz="8" w:space="0" w:color="auto"/>
            </w:tcBorders>
            <w:vAlign w:val="center"/>
            <w:hideMark/>
          </w:tcPr>
          <w:p w14:paraId="30A1A67E"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single" w:sz="4" w:space="0" w:color="auto"/>
              <w:left w:val="nil"/>
              <w:bottom w:val="single" w:sz="4" w:space="0" w:color="auto"/>
              <w:right w:val="single" w:sz="8" w:space="0" w:color="auto"/>
            </w:tcBorders>
            <w:shd w:val="clear" w:color="auto" w:fill="auto"/>
            <w:noWrap/>
            <w:vAlign w:val="center"/>
            <w:hideMark/>
          </w:tcPr>
          <w:p w14:paraId="447CEC64" w14:textId="5BB606B6" w:rsidR="001F0F0D" w:rsidRPr="00BB6FE4" w:rsidRDefault="001F0F0D" w:rsidP="001F0F0D">
            <w:pPr>
              <w:widowControl/>
              <w:jc w:val="center"/>
              <w:rPr>
                <w:rFonts w:ascii="游ゴシック" w:eastAsia="游ゴシック" w:hAnsi="游ゴシック" w:cs="ＭＳ Ｐゴシック"/>
                <w:color w:val="000000"/>
                <w:kern w:val="0"/>
                <w:sz w:val="10"/>
                <w:szCs w:val="10"/>
              </w:rPr>
            </w:pPr>
            <w:proofErr w:type="spellStart"/>
            <w:r w:rsidRPr="00BB6FE4">
              <w:rPr>
                <w:rFonts w:ascii="游ゴシック" w:eastAsia="游ゴシック" w:hAnsi="游ゴシック" w:cs="ＭＳ Ｐゴシック"/>
                <w:color w:val="000000"/>
                <w:kern w:val="0"/>
                <w:sz w:val="10"/>
                <w:szCs w:val="10"/>
              </w:rPr>
              <w:t>eCllinRO</w:t>
            </w:r>
            <w:proofErr w:type="spellEnd"/>
            <w:r w:rsidRPr="00BB6FE4">
              <w:rPr>
                <w:rFonts w:ascii="游ゴシック" w:eastAsia="游ゴシック" w:hAnsi="游ゴシック" w:cs="ＭＳ Ｐゴシック" w:hint="eastAsia"/>
                <w:color w:val="000000"/>
                <w:kern w:val="0"/>
                <w:sz w:val="10"/>
                <w:szCs w:val="10"/>
              </w:rPr>
              <w:t>※</w:t>
            </w:r>
            <w:r w:rsidRPr="00BB6FE4">
              <w:rPr>
                <w:rFonts w:ascii="游ゴシック" w:eastAsia="游ゴシック" w:hAnsi="游ゴシック" w:cs="ＭＳ Ｐゴシック"/>
                <w:color w:val="000000"/>
                <w:kern w:val="0"/>
                <w:sz w:val="10"/>
                <w:szCs w:val="10"/>
              </w:rPr>
              <w:t>3</w:t>
            </w:r>
          </w:p>
        </w:tc>
        <w:tc>
          <w:tcPr>
            <w:tcW w:w="595" w:type="dxa"/>
            <w:tcBorders>
              <w:top w:val="single" w:sz="4" w:space="0" w:color="auto"/>
              <w:left w:val="nil"/>
              <w:bottom w:val="single" w:sz="4" w:space="0" w:color="auto"/>
              <w:right w:val="double" w:sz="6" w:space="0" w:color="auto"/>
            </w:tcBorders>
            <w:shd w:val="clear" w:color="auto" w:fill="auto"/>
            <w:noWrap/>
            <w:vAlign w:val="center"/>
            <w:hideMark/>
          </w:tcPr>
          <w:p w14:paraId="0785902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single" w:sz="4" w:space="0" w:color="auto"/>
              <w:left w:val="nil"/>
              <w:bottom w:val="single" w:sz="4" w:space="0" w:color="auto"/>
              <w:right w:val="double" w:sz="6" w:space="0" w:color="auto"/>
            </w:tcBorders>
            <w:shd w:val="clear" w:color="auto" w:fill="auto"/>
            <w:noWrap/>
            <w:vAlign w:val="center"/>
            <w:hideMark/>
          </w:tcPr>
          <w:p w14:paraId="29F7B0C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454" w:type="dxa"/>
            <w:tcBorders>
              <w:top w:val="single" w:sz="4" w:space="0" w:color="auto"/>
              <w:left w:val="nil"/>
              <w:bottom w:val="single" w:sz="4" w:space="0" w:color="auto"/>
              <w:right w:val="double" w:sz="6" w:space="0" w:color="auto"/>
            </w:tcBorders>
            <w:shd w:val="clear" w:color="auto" w:fill="auto"/>
            <w:noWrap/>
            <w:vAlign w:val="center"/>
            <w:hideMark/>
          </w:tcPr>
          <w:p w14:paraId="1E45E497"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A5F38F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321939D7"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0CCCCC5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7C7FA47"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nil"/>
              <w:bottom w:val="single" w:sz="4" w:space="0" w:color="auto"/>
              <w:right w:val="nil"/>
            </w:tcBorders>
            <w:shd w:val="clear" w:color="auto" w:fill="auto"/>
            <w:noWrap/>
            <w:vAlign w:val="center"/>
            <w:hideMark/>
          </w:tcPr>
          <w:p w14:paraId="3DD9330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6BCED"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5C0AAAD6"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048AC4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nil"/>
              <w:bottom w:val="single" w:sz="4" w:space="0" w:color="auto"/>
              <w:right w:val="double" w:sz="6" w:space="0" w:color="auto"/>
            </w:tcBorders>
            <w:shd w:val="clear" w:color="auto" w:fill="auto"/>
            <w:noWrap/>
            <w:vAlign w:val="center"/>
            <w:hideMark/>
          </w:tcPr>
          <w:p w14:paraId="1F07210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single" w:sz="4" w:space="0" w:color="auto"/>
              <w:left w:val="nil"/>
              <w:bottom w:val="single" w:sz="4" w:space="0" w:color="auto"/>
              <w:right w:val="single" w:sz="8" w:space="0" w:color="auto"/>
            </w:tcBorders>
            <w:shd w:val="clear" w:color="auto" w:fill="auto"/>
            <w:noWrap/>
            <w:vAlign w:val="center"/>
            <w:hideMark/>
          </w:tcPr>
          <w:p w14:paraId="6F89CFB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28" w:type="dxa"/>
            <w:tcBorders>
              <w:top w:val="single" w:sz="4" w:space="0" w:color="auto"/>
              <w:left w:val="nil"/>
              <w:bottom w:val="single" w:sz="4" w:space="0" w:color="auto"/>
              <w:right w:val="single" w:sz="8" w:space="0" w:color="auto"/>
            </w:tcBorders>
            <w:shd w:val="clear" w:color="auto" w:fill="auto"/>
            <w:noWrap/>
            <w:vAlign w:val="center"/>
            <w:hideMark/>
          </w:tcPr>
          <w:p w14:paraId="14F2B41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r>
      <w:tr w:rsidR="0061649A" w:rsidRPr="001F0F0D" w14:paraId="5F50E0F0" w14:textId="77777777" w:rsidTr="00C331F3">
        <w:trPr>
          <w:trHeight w:val="100"/>
        </w:trPr>
        <w:tc>
          <w:tcPr>
            <w:tcW w:w="737" w:type="dxa"/>
            <w:vMerge/>
            <w:tcBorders>
              <w:top w:val="nil"/>
              <w:left w:val="single" w:sz="8" w:space="0" w:color="auto"/>
              <w:bottom w:val="single" w:sz="8" w:space="0" w:color="000000"/>
              <w:right w:val="single" w:sz="8" w:space="0" w:color="auto"/>
            </w:tcBorders>
            <w:vAlign w:val="center"/>
            <w:hideMark/>
          </w:tcPr>
          <w:p w14:paraId="219C8269"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4" w:space="0" w:color="auto"/>
              <w:right w:val="single" w:sz="8" w:space="0" w:color="auto"/>
            </w:tcBorders>
            <w:shd w:val="clear" w:color="auto" w:fill="auto"/>
            <w:noWrap/>
            <w:vAlign w:val="center"/>
            <w:hideMark/>
          </w:tcPr>
          <w:p w14:paraId="0C43B31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color w:val="000000"/>
                <w:kern w:val="0"/>
                <w:sz w:val="10"/>
                <w:szCs w:val="10"/>
              </w:rPr>
              <w:t>ePRO※4</w:t>
            </w:r>
          </w:p>
        </w:tc>
        <w:tc>
          <w:tcPr>
            <w:tcW w:w="595" w:type="dxa"/>
            <w:tcBorders>
              <w:top w:val="nil"/>
              <w:left w:val="nil"/>
              <w:bottom w:val="single" w:sz="4" w:space="0" w:color="auto"/>
              <w:right w:val="double" w:sz="6" w:space="0" w:color="auto"/>
            </w:tcBorders>
            <w:shd w:val="clear" w:color="auto" w:fill="auto"/>
            <w:noWrap/>
            <w:vAlign w:val="center"/>
            <w:hideMark/>
          </w:tcPr>
          <w:p w14:paraId="1C393A2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nil"/>
              <w:left w:val="nil"/>
              <w:bottom w:val="nil"/>
              <w:right w:val="double" w:sz="6" w:space="0" w:color="auto"/>
            </w:tcBorders>
            <w:shd w:val="clear" w:color="auto" w:fill="auto"/>
            <w:noWrap/>
            <w:vAlign w:val="center"/>
            <w:hideMark/>
          </w:tcPr>
          <w:p w14:paraId="5A783BF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454" w:type="dxa"/>
            <w:tcBorders>
              <w:top w:val="nil"/>
              <w:left w:val="nil"/>
              <w:bottom w:val="single" w:sz="4" w:space="0" w:color="auto"/>
              <w:right w:val="double" w:sz="6" w:space="0" w:color="auto"/>
            </w:tcBorders>
            <w:shd w:val="clear" w:color="auto" w:fill="auto"/>
            <w:noWrap/>
            <w:vAlign w:val="center"/>
            <w:hideMark/>
          </w:tcPr>
          <w:p w14:paraId="51A03D4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nil"/>
              <w:left w:val="nil"/>
              <w:bottom w:val="nil"/>
              <w:right w:val="single" w:sz="4" w:space="0" w:color="auto"/>
            </w:tcBorders>
            <w:shd w:val="clear" w:color="auto" w:fill="auto"/>
            <w:noWrap/>
            <w:vAlign w:val="center"/>
            <w:hideMark/>
          </w:tcPr>
          <w:p w14:paraId="0B5AC301"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33F7AF6B"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40115C3C"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50C44C2"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72B6B3F2" w14:textId="279D90A5"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6622334A"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single" w:sz="4" w:space="0" w:color="auto"/>
            </w:tcBorders>
            <w:shd w:val="clear" w:color="auto" w:fill="auto"/>
            <w:noWrap/>
            <w:vAlign w:val="center"/>
            <w:hideMark/>
          </w:tcPr>
          <w:p w14:paraId="491678C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4" w:space="0" w:color="auto"/>
            </w:tcBorders>
            <w:shd w:val="clear" w:color="auto" w:fill="auto"/>
            <w:noWrap/>
            <w:vAlign w:val="center"/>
            <w:hideMark/>
          </w:tcPr>
          <w:p w14:paraId="7E240411"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 xml:space="preserve">　</w:t>
            </w:r>
          </w:p>
        </w:tc>
        <w:tc>
          <w:tcPr>
            <w:tcW w:w="624" w:type="dxa"/>
            <w:tcBorders>
              <w:top w:val="nil"/>
              <w:left w:val="nil"/>
              <w:bottom w:val="single" w:sz="4" w:space="0" w:color="auto"/>
              <w:right w:val="double" w:sz="6" w:space="0" w:color="auto"/>
            </w:tcBorders>
            <w:shd w:val="clear" w:color="auto" w:fill="auto"/>
            <w:noWrap/>
            <w:vAlign w:val="center"/>
            <w:hideMark/>
          </w:tcPr>
          <w:p w14:paraId="46BCEC99"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c>
          <w:tcPr>
            <w:tcW w:w="624" w:type="dxa"/>
            <w:tcBorders>
              <w:top w:val="nil"/>
              <w:left w:val="nil"/>
              <w:bottom w:val="single" w:sz="4" w:space="0" w:color="auto"/>
              <w:right w:val="single" w:sz="8" w:space="0" w:color="auto"/>
            </w:tcBorders>
            <w:shd w:val="clear" w:color="auto" w:fill="auto"/>
            <w:noWrap/>
            <w:vAlign w:val="center"/>
            <w:hideMark/>
          </w:tcPr>
          <w:p w14:paraId="58CD7D2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28" w:type="dxa"/>
            <w:tcBorders>
              <w:top w:val="nil"/>
              <w:left w:val="nil"/>
              <w:bottom w:val="single" w:sz="4" w:space="0" w:color="auto"/>
              <w:right w:val="single" w:sz="8" w:space="0" w:color="auto"/>
            </w:tcBorders>
            <w:shd w:val="clear" w:color="auto" w:fill="auto"/>
            <w:noWrap/>
            <w:vAlign w:val="center"/>
            <w:hideMark/>
          </w:tcPr>
          <w:p w14:paraId="5E4622C5" w14:textId="77777777" w:rsidR="001F0F0D" w:rsidRPr="00BB6FE4" w:rsidRDefault="001F0F0D" w:rsidP="001F0F0D">
            <w:pPr>
              <w:widowControl/>
              <w:jc w:val="center"/>
              <w:rPr>
                <w:rFonts w:ascii="游ゴシック" w:eastAsia="游ゴシック" w:hAnsi="游ゴシック" w:cs="ＭＳ Ｐゴシック"/>
                <w:kern w:val="0"/>
                <w:sz w:val="10"/>
                <w:szCs w:val="10"/>
              </w:rPr>
            </w:pPr>
            <w:r w:rsidRPr="00BB6FE4">
              <w:rPr>
                <w:rFonts w:ascii="游ゴシック" w:eastAsia="游ゴシック" w:hAnsi="游ゴシック" w:cs="ＭＳ Ｐゴシック" w:hint="eastAsia"/>
                <w:kern w:val="0"/>
                <w:sz w:val="10"/>
                <w:szCs w:val="10"/>
              </w:rPr>
              <w:t>○</w:t>
            </w:r>
          </w:p>
        </w:tc>
      </w:tr>
      <w:tr w:rsidR="00DA003A" w:rsidRPr="001F0F0D" w14:paraId="13F469A2" w14:textId="77777777" w:rsidTr="00547833">
        <w:trPr>
          <w:trHeight w:val="103"/>
        </w:trPr>
        <w:tc>
          <w:tcPr>
            <w:tcW w:w="737" w:type="dxa"/>
            <w:vMerge/>
            <w:tcBorders>
              <w:top w:val="nil"/>
              <w:left w:val="single" w:sz="8" w:space="0" w:color="auto"/>
              <w:bottom w:val="single" w:sz="8" w:space="0" w:color="000000"/>
              <w:right w:val="single" w:sz="8" w:space="0" w:color="auto"/>
            </w:tcBorders>
            <w:vAlign w:val="center"/>
            <w:hideMark/>
          </w:tcPr>
          <w:p w14:paraId="6DD6DBAD" w14:textId="77777777" w:rsidR="001F0F0D" w:rsidRPr="00BB6FE4" w:rsidRDefault="001F0F0D" w:rsidP="001F0F0D">
            <w:pPr>
              <w:widowControl/>
              <w:jc w:val="left"/>
              <w:rPr>
                <w:rFonts w:ascii="游ゴシック" w:eastAsia="游ゴシック" w:hAnsi="游ゴシック" w:cs="ＭＳ Ｐゴシック"/>
                <w:color w:val="000000"/>
                <w:kern w:val="0"/>
                <w:sz w:val="10"/>
                <w:szCs w:val="10"/>
              </w:rPr>
            </w:pPr>
          </w:p>
        </w:tc>
        <w:tc>
          <w:tcPr>
            <w:tcW w:w="1531" w:type="dxa"/>
            <w:tcBorders>
              <w:top w:val="nil"/>
              <w:left w:val="nil"/>
              <w:bottom w:val="single" w:sz="8" w:space="0" w:color="auto"/>
              <w:right w:val="nil"/>
            </w:tcBorders>
            <w:shd w:val="clear" w:color="auto" w:fill="auto"/>
            <w:noWrap/>
            <w:vAlign w:val="center"/>
            <w:hideMark/>
          </w:tcPr>
          <w:p w14:paraId="66B662DF" w14:textId="54734AC0"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検査機関からデータ入手※</w:t>
            </w:r>
            <w:r w:rsidRPr="00BB6FE4">
              <w:rPr>
                <w:rFonts w:ascii="游ゴシック" w:eastAsia="游ゴシック" w:hAnsi="游ゴシック" w:cs="ＭＳ Ｐゴシック"/>
                <w:color w:val="000000"/>
                <w:kern w:val="0"/>
                <w:sz w:val="10"/>
                <w:szCs w:val="10"/>
              </w:rPr>
              <w:t>5</w:t>
            </w:r>
          </w:p>
        </w:tc>
        <w:tc>
          <w:tcPr>
            <w:tcW w:w="595" w:type="dxa"/>
            <w:tcBorders>
              <w:top w:val="nil"/>
              <w:left w:val="single" w:sz="8" w:space="0" w:color="auto"/>
              <w:bottom w:val="single" w:sz="8" w:space="0" w:color="auto"/>
              <w:right w:val="double" w:sz="6" w:space="0" w:color="auto"/>
            </w:tcBorders>
            <w:shd w:val="clear" w:color="auto" w:fill="auto"/>
            <w:noWrap/>
            <w:vAlign w:val="center"/>
            <w:hideMark/>
          </w:tcPr>
          <w:p w14:paraId="7DFBFBEB"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989" w:type="dxa"/>
            <w:tcBorders>
              <w:top w:val="single" w:sz="4" w:space="0" w:color="auto"/>
              <w:left w:val="nil"/>
              <w:bottom w:val="single" w:sz="8" w:space="0" w:color="auto"/>
              <w:right w:val="double" w:sz="6" w:space="0" w:color="auto"/>
            </w:tcBorders>
            <w:shd w:val="clear" w:color="auto" w:fill="auto"/>
            <w:noWrap/>
            <w:vAlign w:val="center"/>
            <w:hideMark/>
          </w:tcPr>
          <w:p w14:paraId="46FC70B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454" w:type="dxa"/>
            <w:tcBorders>
              <w:top w:val="nil"/>
              <w:left w:val="nil"/>
              <w:bottom w:val="single" w:sz="8" w:space="0" w:color="auto"/>
              <w:right w:val="double" w:sz="6" w:space="0" w:color="auto"/>
            </w:tcBorders>
            <w:shd w:val="clear" w:color="auto" w:fill="auto"/>
            <w:noWrap/>
            <w:vAlign w:val="center"/>
            <w:hideMark/>
          </w:tcPr>
          <w:p w14:paraId="5D7BF5C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74" w:type="dxa"/>
            <w:tcBorders>
              <w:top w:val="single" w:sz="4" w:space="0" w:color="auto"/>
              <w:left w:val="nil"/>
              <w:bottom w:val="single" w:sz="8" w:space="0" w:color="auto"/>
              <w:right w:val="single" w:sz="4" w:space="0" w:color="auto"/>
            </w:tcBorders>
            <w:shd w:val="clear" w:color="auto" w:fill="auto"/>
            <w:noWrap/>
            <w:vAlign w:val="center"/>
            <w:hideMark/>
          </w:tcPr>
          <w:p w14:paraId="77903445"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8" w:space="0" w:color="auto"/>
              <w:right w:val="single" w:sz="4" w:space="0" w:color="auto"/>
            </w:tcBorders>
            <w:shd w:val="clear" w:color="auto" w:fill="auto"/>
            <w:noWrap/>
            <w:vAlign w:val="center"/>
            <w:hideMark/>
          </w:tcPr>
          <w:p w14:paraId="723233A0"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8" w:space="0" w:color="auto"/>
              <w:right w:val="single" w:sz="4" w:space="0" w:color="auto"/>
            </w:tcBorders>
            <w:shd w:val="clear" w:color="auto" w:fill="auto"/>
            <w:noWrap/>
            <w:vAlign w:val="center"/>
            <w:hideMark/>
          </w:tcPr>
          <w:p w14:paraId="0AF36502" w14:textId="782A983D"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8" w:space="0" w:color="auto"/>
              <w:right w:val="single" w:sz="4" w:space="0" w:color="auto"/>
            </w:tcBorders>
            <w:shd w:val="clear" w:color="auto" w:fill="auto"/>
            <w:noWrap/>
            <w:vAlign w:val="center"/>
            <w:hideMark/>
          </w:tcPr>
          <w:p w14:paraId="3676B626" w14:textId="756131FD"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single" w:sz="8" w:space="0" w:color="auto"/>
              <w:right w:val="nil"/>
            </w:tcBorders>
            <w:shd w:val="clear" w:color="auto" w:fill="auto"/>
            <w:noWrap/>
            <w:vAlign w:val="center"/>
            <w:hideMark/>
          </w:tcPr>
          <w:p w14:paraId="0336A108"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single" w:sz="4" w:space="0" w:color="auto"/>
              <w:bottom w:val="single" w:sz="8" w:space="0" w:color="auto"/>
              <w:right w:val="single" w:sz="4" w:space="0" w:color="auto"/>
            </w:tcBorders>
            <w:shd w:val="clear" w:color="auto" w:fill="auto"/>
            <w:noWrap/>
            <w:vAlign w:val="center"/>
            <w:hideMark/>
          </w:tcPr>
          <w:p w14:paraId="61CC5F7C"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nil"/>
              <w:bottom w:val="single" w:sz="8" w:space="0" w:color="auto"/>
              <w:right w:val="single" w:sz="4" w:space="0" w:color="auto"/>
            </w:tcBorders>
            <w:shd w:val="clear" w:color="auto" w:fill="auto"/>
            <w:noWrap/>
            <w:vAlign w:val="center"/>
            <w:hideMark/>
          </w:tcPr>
          <w:p w14:paraId="7877FEFF"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8" w:space="0" w:color="auto"/>
              <w:right w:val="nil"/>
            </w:tcBorders>
            <w:shd w:val="clear" w:color="auto" w:fill="auto"/>
            <w:noWrap/>
            <w:vAlign w:val="center"/>
            <w:hideMark/>
          </w:tcPr>
          <w:p w14:paraId="2E7E8382"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624" w:type="dxa"/>
            <w:tcBorders>
              <w:top w:val="nil"/>
              <w:left w:val="single" w:sz="4" w:space="0" w:color="auto"/>
              <w:bottom w:val="single" w:sz="8" w:space="0" w:color="auto"/>
              <w:right w:val="double" w:sz="6" w:space="0" w:color="auto"/>
            </w:tcBorders>
            <w:shd w:val="clear" w:color="auto" w:fill="auto"/>
            <w:noWrap/>
            <w:vAlign w:val="center"/>
            <w:hideMark/>
          </w:tcPr>
          <w:p w14:paraId="4687EA44"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c>
          <w:tcPr>
            <w:tcW w:w="624" w:type="dxa"/>
            <w:tcBorders>
              <w:top w:val="nil"/>
              <w:left w:val="nil"/>
              <w:bottom w:val="single" w:sz="8" w:space="0" w:color="auto"/>
              <w:right w:val="single" w:sz="8" w:space="0" w:color="auto"/>
            </w:tcBorders>
            <w:shd w:val="clear" w:color="auto" w:fill="auto"/>
            <w:noWrap/>
            <w:vAlign w:val="center"/>
            <w:hideMark/>
          </w:tcPr>
          <w:p w14:paraId="67331CF3"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 xml:space="preserve">　</w:t>
            </w:r>
          </w:p>
        </w:tc>
        <w:tc>
          <w:tcPr>
            <w:tcW w:w="828" w:type="dxa"/>
            <w:tcBorders>
              <w:top w:val="nil"/>
              <w:left w:val="nil"/>
              <w:bottom w:val="single" w:sz="8" w:space="0" w:color="auto"/>
              <w:right w:val="single" w:sz="8" w:space="0" w:color="auto"/>
            </w:tcBorders>
            <w:shd w:val="clear" w:color="auto" w:fill="auto"/>
            <w:noWrap/>
            <w:vAlign w:val="center"/>
            <w:hideMark/>
          </w:tcPr>
          <w:p w14:paraId="2EEA85D9" w14:textId="77777777" w:rsidR="001F0F0D" w:rsidRPr="00BB6FE4" w:rsidRDefault="001F0F0D" w:rsidP="001F0F0D">
            <w:pPr>
              <w:widowControl/>
              <w:jc w:val="center"/>
              <w:rPr>
                <w:rFonts w:ascii="游ゴシック" w:eastAsia="游ゴシック" w:hAnsi="游ゴシック" w:cs="ＭＳ Ｐゴシック"/>
                <w:color w:val="000000"/>
                <w:kern w:val="0"/>
                <w:sz w:val="10"/>
                <w:szCs w:val="10"/>
              </w:rPr>
            </w:pPr>
            <w:r w:rsidRPr="00BB6FE4">
              <w:rPr>
                <w:rFonts w:ascii="游ゴシック" w:eastAsia="游ゴシック" w:hAnsi="游ゴシック" w:cs="ＭＳ Ｐゴシック" w:hint="eastAsia"/>
                <w:color w:val="000000"/>
                <w:kern w:val="0"/>
                <w:sz w:val="10"/>
                <w:szCs w:val="10"/>
              </w:rPr>
              <w:t>○</w:t>
            </w:r>
          </w:p>
        </w:tc>
      </w:tr>
    </w:tbl>
    <w:p w14:paraId="0939A0A7" w14:textId="636C7D65" w:rsidR="0028144F" w:rsidRDefault="0028144F" w:rsidP="00DC7A79">
      <w:pPr>
        <w:pStyle w:val="ad"/>
        <w:ind w:left="567" w:firstLine="0"/>
        <w:sectPr w:rsidR="0028144F" w:rsidSect="004F04A4">
          <w:pgSz w:w="16838" w:h="11906" w:orient="landscape"/>
          <w:pgMar w:top="1080" w:right="1440" w:bottom="1080" w:left="1440" w:header="510" w:footer="992" w:gutter="0"/>
          <w:cols w:space="425"/>
          <w:docGrid w:type="lines" w:linePitch="360"/>
        </w:sectPr>
      </w:pPr>
    </w:p>
    <w:p w14:paraId="407D97B4" w14:textId="22A64EC6" w:rsidR="00075AA8" w:rsidRDefault="000D33DC" w:rsidP="000D33DC">
      <w:pPr>
        <w:pStyle w:val="1"/>
        <w:numPr>
          <w:ilvl w:val="0"/>
          <w:numId w:val="1"/>
        </w:numPr>
      </w:pPr>
      <w:bookmarkStart w:id="12" w:name="_Toc162425387"/>
      <w:r>
        <w:rPr>
          <w:rFonts w:hint="eastAsia"/>
        </w:rPr>
        <w:lastRenderedPageBreak/>
        <w:t>緒言</w:t>
      </w:r>
      <w:bookmarkEnd w:id="12"/>
    </w:p>
    <w:p w14:paraId="1FF7FC12" w14:textId="1A9277FF" w:rsidR="000D33DC" w:rsidRDefault="000D33DC" w:rsidP="000D33DC">
      <w:pPr>
        <w:pStyle w:val="2"/>
        <w:numPr>
          <w:ilvl w:val="1"/>
          <w:numId w:val="1"/>
        </w:numPr>
      </w:pPr>
      <w:bookmarkStart w:id="13" w:name="_Toc162425388"/>
      <w:r>
        <w:rPr>
          <w:rFonts w:hint="eastAsia"/>
        </w:rPr>
        <w:t>試験の実施意図</w:t>
      </w:r>
      <w:bookmarkEnd w:id="13"/>
    </w:p>
    <w:p w14:paraId="0C63EBE0" w14:textId="32E22C37" w:rsidR="00603D58" w:rsidRPr="00603D58" w:rsidRDefault="009B5F2B" w:rsidP="00603D58">
      <w:pPr>
        <w:ind w:firstLineChars="100" w:firstLine="210"/>
        <w:rPr>
          <w:rFonts w:ascii="Times New Roman" w:hAnsi="Times New Roman" w:cs="Times New Roman"/>
        </w:rPr>
      </w:pPr>
      <w:r>
        <w:rPr>
          <w:rFonts w:ascii="ＭＳ 明朝" w:hAnsi="ＭＳ 明朝" w:cs="ＭＳ 明朝" w:hint="eastAsia"/>
        </w:rPr>
        <w:t>●●●</w:t>
      </w:r>
      <w:r w:rsidR="00603D58" w:rsidRPr="00603D58">
        <w:rPr>
          <w:rFonts w:ascii="Times New Roman" w:hAnsi="Times New Roman" w:cs="Times New Roman"/>
        </w:rPr>
        <w:t>は、大脳及び脊髄運動神経の進行性の変性により全身の筋力低下、嚥下・構音障害、呼吸不全をきたす難病である。本邦における患者数は約</w:t>
      </w:r>
      <w:r w:rsidR="00603D58" w:rsidRPr="00603D58">
        <w:rPr>
          <w:rFonts w:ascii="Times New Roman" w:hAnsi="Times New Roman" w:cs="Times New Roman"/>
        </w:rPr>
        <w:t>1</w:t>
      </w:r>
      <w:r w:rsidR="00603D58" w:rsidRPr="00603D58">
        <w:rPr>
          <w:rFonts w:ascii="Times New Roman" w:hAnsi="Times New Roman" w:cs="Times New Roman"/>
        </w:rPr>
        <w:t>万人、男女比は男性：女性＝</w:t>
      </w:r>
      <w:r w:rsidR="00603D58" w:rsidRPr="00603D58">
        <w:rPr>
          <w:rFonts w:ascii="Times New Roman" w:hAnsi="Times New Roman" w:cs="Times New Roman"/>
        </w:rPr>
        <w:t>1.3</w:t>
      </w:r>
      <w:r w:rsidR="00603D58" w:rsidRPr="00603D58">
        <w:rPr>
          <w:rFonts w:ascii="Times New Roman" w:hAnsi="Times New Roman" w:cs="Times New Roman"/>
        </w:rPr>
        <w:t>～</w:t>
      </w:r>
      <w:r w:rsidR="00603D58" w:rsidRPr="00603D58">
        <w:rPr>
          <w:rFonts w:ascii="Times New Roman" w:hAnsi="Times New Roman" w:cs="Times New Roman"/>
        </w:rPr>
        <w:t>1.4</w:t>
      </w:r>
      <w:r w:rsidR="00603D58" w:rsidRPr="00603D58">
        <w:rPr>
          <w:rFonts w:ascii="Times New Roman" w:hAnsi="Times New Roman" w:cs="Times New Roman"/>
        </w:rPr>
        <w:t>：</w:t>
      </w:r>
      <w:r w:rsidR="00603D58" w:rsidRPr="00603D58">
        <w:rPr>
          <w:rFonts w:ascii="Times New Roman" w:hAnsi="Times New Roman" w:cs="Times New Roman"/>
        </w:rPr>
        <w:t>1</w:t>
      </w:r>
      <w:r w:rsidR="00603D58" w:rsidRPr="00603D58">
        <w:rPr>
          <w:rFonts w:ascii="Times New Roman" w:hAnsi="Times New Roman" w:cs="Times New Roman"/>
        </w:rPr>
        <w:t>、好発年齢は</w:t>
      </w:r>
      <w:r w:rsidR="00603D58" w:rsidRPr="00603D58">
        <w:rPr>
          <w:rFonts w:ascii="Times New Roman" w:hAnsi="Times New Roman" w:cs="Times New Roman"/>
        </w:rPr>
        <w:t>60</w:t>
      </w:r>
      <w:r w:rsidR="00603D58" w:rsidRPr="00603D58">
        <w:rPr>
          <w:rFonts w:ascii="Times New Roman" w:hAnsi="Times New Roman" w:cs="Times New Roman"/>
        </w:rPr>
        <w:t>～</w:t>
      </w:r>
      <w:r w:rsidR="00603D58" w:rsidRPr="00603D58">
        <w:rPr>
          <w:rFonts w:ascii="Times New Roman" w:hAnsi="Times New Roman" w:cs="Times New Roman"/>
        </w:rPr>
        <w:t>70</w:t>
      </w:r>
      <w:r w:rsidR="00603D58" w:rsidRPr="00603D58">
        <w:rPr>
          <w:rFonts w:ascii="Times New Roman" w:hAnsi="Times New Roman" w:cs="Times New Roman"/>
        </w:rPr>
        <w:t>歳で、約</w:t>
      </w:r>
      <w:r w:rsidR="00603D58" w:rsidRPr="00603D58">
        <w:rPr>
          <w:rFonts w:ascii="Times New Roman" w:hAnsi="Times New Roman" w:cs="Times New Roman"/>
        </w:rPr>
        <w:t>9</w:t>
      </w:r>
      <w:r w:rsidR="00603D58" w:rsidRPr="00603D58">
        <w:rPr>
          <w:rFonts w:ascii="Times New Roman" w:hAnsi="Times New Roman" w:cs="Times New Roman"/>
        </w:rPr>
        <w:t>割は家族歴のない孤発性</w:t>
      </w:r>
      <w:r>
        <w:rPr>
          <w:rFonts w:ascii="ＭＳ 明朝" w:hAnsi="ＭＳ 明朝" w:cs="ＭＳ 明朝" w:hint="eastAsia"/>
        </w:rPr>
        <w:t>●●●</w:t>
      </w:r>
      <w:r w:rsidR="00603D58" w:rsidRPr="00603D58">
        <w:rPr>
          <w:rFonts w:ascii="Times New Roman" w:hAnsi="Times New Roman" w:cs="Times New Roman"/>
        </w:rPr>
        <w:t>である</w:t>
      </w:r>
      <w:r w:rsidR="006B756D">
        <w:rPr>
          <w:rFonts w:ascii="Times New Roman" w:hAnsi="Times New Roman" w:cs="Times New Roman"/>
        </w:rPr>
        <w:fldChar w:fldCharType="begin"/>
      </w:r>
      <w:r w:rsidR="006B756D">
        <w:rPr>
          <w:rFonts w:ascii="Times New Roman" w:hAnsi="Times New Roman" w:cs="Times New Roman" w:hint="eastAsia"/>
        </w:rPr>
        <w:instrText xml:space="preserve"> ADDIN EN.CITE &lt;EndNote&gt;&lt;Cite&gt;&lt;Author&gt;</w:instrText>
      </w:r>
      <w:r w:rsidR="006B756D">
        <w:rPr>
          <w:rFonts w:ascii="Times New Roman" w:hAnsi="Times New Roman" w:cs="Times New Roman" w:hint="eastAsia"/>
        </w:rPr>
        <w:instrText>南江堂</w:instrText>
      </w:r>
      <w:r w:rsidR="006B756D">
        <w:rPr>
          <w:rFonts w:ascii="Times New Roman" w:hAnsi="Times New Roman" w:cs="Times New Roman" w:hint="eastAsia"/>
        </w:rPr>
        <w:instrText>&lt;/Author&gt;&lt;Year&gt;2013&lt;/Year&gt;&lt;RecNum&gt;5&lt;/RecNum&gt;&lt;DisplayText&gt;&lt;style face="superscript"&gt;1&lt;/style&gt;&lt;/DisplayText&gt;&lt;record&gt;&lt;rec-number&gt;5&lt;/rec-number&gt;&lt;foreign-keys&gt;&lt;key app="EN" db-id="e9t9efsfnappf0es5vbxswt5xx9z92tpd5ts" timestamp="1683173409"&gt;5&lt;/key&gt;&lt;/foreign-keys&gt;&lt;ref-type name="Journal Article"&gt;17&lt;/ref-type&gt;&lt;contributors&gt;&lt;authors&gt;&lt;author&gt;&lt;style face="normal" font="default" charset="128" size="100%"&gt;</w:instrText>
      </w:r>
      <w:r w:rsidR="006B756D">
        <w:rPr>
          <w:rFonts w:ascii="Times New Roman" w:hAnsi="Times New Roman" w:cs="Times New Roman" w:hint="eastAsia"/>
        </w:rPr>
        <w:instrText>南江堂</w:instrText>
      </w:r>
      <w:r w:rsidR="006B756D">
        <w:rPr>
          <w:rFonts w:ascii="Times New Roman" w:hAnsi="Times New Roman" w:cs="Times New Roman" w:hint="eastAsia"/>
        </w:rPr>
        <w:instrText>&lt;/style&gt;&lt;/author&gt;&lt;/authors&gt;&lt;/contributors&gt;&lt;titles&gt;&lt;title&gt;&lt;style face="normal" font="default" size="100%"&gt;ALS&lt;/style&gt;&lt;style face="normal" font="default" charset="128" size="100%"&gt;</w:instrText>
      </w:r>
      <w:r w:rsidR="006B756D">
        <w:rPr>
          <w:rFonts w:ascii="Times New Roman" w:hAnsi="Times New Roman" w:cs="Times New Roman" w:hint="eastAsia"/>
        </w:rPr>
        <w:instrText>診療ガイドライン</w:instrText>
      </w:r>
      <w:r w:rsidR="006B756D">
        <w:rPr>
          <w:rFonts w:ascii="Times New Roman" w:hAnsi="Times New Roman" w:cs="Times New Roman" w:hint="eastAsia"/>
        </w:rPr>
        <w:instrText>&lt;/style&gt;&lt;style face="normal" font="default" size="100%"&gt;2013.pdf&lt;/style&gt;&lt;/title&gt;&lt;secondary-title&gt;&lt;style face="normal" font="default" charset="128" size="100%"&gt;</w:instrText>
      </w:r>
      <w:r w:rsidR="006B756D">
        <w:rPr>
          <w:rFonts w:ascii="Times New Roman" w:hAnsi="Times New Roman" w:cs="Times New Roman" w:hint="eastAsia"/>
        </w:rPr>
        <w:instrText>筋萎縮性側索硬化症診療ガイドライン</w:instrText>
      </w:r>
      <w:r w:rsidR="006B756D">
        <w:rPr>
          <w:rFonts w:ascii="Times New Roman" w:hAnsi="Times New Roman" w:cs="Times New Roman" w:hint="eastAsia"/>
        </w:rPr>
        <w:instrText>&lt;/style&gt;&lt;style face="normal" font="default" size="100%"&gt;2013&lt;/style&gt;&lt;/secondary-title&gt;&lt;/titles&gt;&lt;periodical&gt;&lt;full-title&gt;</w:instrText>
      </w:r>
      <w:r w:rsidR="006B756D">
        <w:rPr>
          <w:rFonts w:ascii="Times New Roman" w:hAnsi="Times New Roman" w:cs="Times New Roman" w:hint="eastAsia"/>
        </w:rPr>
        <w:instrText>筋萎縮性側索硬化症診療ガイドライン</w:instrText>
      </w:r>
      <w:r w:rsidR="006B756D">
        <w:rPr>
          <w:rFonts w:ascii="Times New Roman" w:hAnsi="Times New Roman" w:cs="Times New Roman" w:hint="eastAsia"/>
        </w:rPr>
        <w:instrText>2013&lt;/full-title&gt;&lt;/periodical&gt;&lt;dates&gt;&lt;year&gt;2013&lt;/year&gt;&lt;/dates&gt;&lt;urls&gt;&lt;/urls&gt;&lt;/reco</w:instrText>
      </w:r>
      <w:r w:rsidR="006B756D">
        <w:rPr>
          <w:rFonts w:ascii="Times New Roman" w:hAnsi="Times New Roman" w:cs="Times New Roman"/>
        </w:rPr>
        <w:instrText>rd&gt;&lt;/Cite&gt;&lt;/EndNote&gt;</w:instrText>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w:t>
      </w:r>
      <w:r w:rsidR="006B756D">
        <w:rPr>
          <w:rFonts w:ascii="Times New Roman" w:hAnsi="Times New Roman" w:cs="Times New Roman"/>
        </w:rPr>
        <w:fldChar w:fldCharType="end"/>
      </w:r>
      <w:r w:rsidR="00603D58" w:rsidRPr="00603D58">
        <w:rPr>
          <w:rFonts w:ascii="Times New Roman" w:hAnsi="Times New Roman" w:cs="Times New Roman"/>
        </w:rPr>
        <w:t>。</w:t>
      </w:r>
      <w:r w:rsidR="001057C5">
        <w:rPr>
          <w:rFonts w:ascii="Times New Roman" w:hAnsi="Times New Roman" w:cs="Times New Roman" w:hint="eastAsia"/>
        </w:rPr>
        <w:t>日本の</w:t>
      </w:r>
      <w:r>
        <w:rPr>
          <w:rFonts w:ascii="ＭＳ 明朝" w:hAnsi="ＭＳ 明朝" w:cs="ＭＳ 明朝" w:hint="eastAsia"/>
        </w:rPr>
        <w:t>●●●</w:t>
      </w:r>
      <w:r w:rsidR="00C63534">
        <w:rPr>
          <w:rFonts w:ascii="Times New Roman" w:hAnsi="Times New Roman" w:cs="Times New Roman" w:hint="eastAsia"/>
        </w:rPr>
        <w:t>の大規模レジストリ</w:t>
      </w:r>
      <w:proofErr w:type="spellStart"/>
      <w:r w:rsidR="00C63534">
        <w:rPr>
          <w:rFonts w:ascii="Times New Roman" w:hAnsi="Times New Roman" w:cs="Times New Roman" w:hint="eastAsia"/>
        </w:rPr>
        <w:t>J</w:t>
      </w:r>
      <w:r w:rsidR="00C63534">
        <w:rPr>
          <w:rFonts w:ascii="Times New Roman" w:hAnsi="Times New Roman" w:cs="Times New Roman"/>
        </w:rPr>
        <w:t>aC</w:t>
      </w:r>
      <w:proofErr w:type="spellEnd"/>
      <w:r>
        <w:rPr>
          <w:rFonts w:ascii="ＭＳ 明朝" w:hAnsi="ＭＳ 明朝" w:cs="ＭＳ 明朝" w:hint="eastAsia"/>
        </w:rPr>
        <w:t>●●●</w:t>
      </w:r>
      <w:r w:rsidR="00C63534">
        <w:rPr>
          <w:rFonts w:ascii="Times New Roman" w:hAnsi="Times New Roman" w:cs="Times New Roman" w:hint="eastAsia"/>
        </w:rPr>
        <w:t>（</w:t>
      </w:r>
      <w:r w:rsidR="00C63534">
        <w:rPr>
          <w:rFonts w:ascii="Times New Roman" w:hAnsi="Times New Roman" w:cs="Times New Roman" w:hint="eastAsia"/>
        </w:rPr>
        <w:t>J</w:t>
      </w:r>
      <w:r w:rsidR="00C63534">
        <w:rPr>
          <w:rFonts w:ascii="Times New Roman" w:hAnsi="Times New Roman" w:cs="Times New Roman"/>
        </w:rPr>
        <w:t xml:space="preserve">apan Consortium </w:t>
      </w:r>
      <w:r w:rsidR="00E315D3">
        <w:rPr>
          <w:rFonts w:ascii="Times New Roman" w:hAnsi="Times New Roman" w:cs="Times New Roman"/>
        </w:rPr>
        <w:t xml:space="preserve">for </w:t>
      </w:r>
      <w:r>
        <w:rPr>
          <w:rFonts w:ascii="ＭＳ 明朝" w:hAnsi="ＭＳ 明朝" w:cs="ＭＳ 明朝" w:hint="eastAsia"/>
        </w:rPr>
        <w:t>●●●</w:t>
      </w:r>
      <w:r w:rsidR="00E315D3">
        <w:rPr>
          <w:rFonts w:ascii="Times New Roman" w:hAnsi="Times New Roman" w:cs="Times New Roman"/>
        </w:rPr>
        <w:t xml:space="preserve"> Research</w:t>
      </w:r>
      <w:r w:rsidR="00C63534">
        <w:rPr>
          <w:rFonts w:ascii="Times New Roman" w:hAnsi="Times New Roman" w:cs="Times New Roman" w:hint="eastAsia"/>
        </w:rPr>
        <w:t>）</w:t>
      </w:r>
      <w:r w:rsidR="00E315D3">
        <w:rPr>
          <w:rFonts w:ascii="Times New Roman" w:hAnsi="Times New Roman" w:cs="Times New Roman" w:hint="eastAsia"/>
        </w:rPr>
        <w:t>によると、</w:t>
      </w:r>
      <w:r w:rsidR="00B96B7B">
        <w:rPr>
          <w:rFonts w:ascii="Times New Roman" w:hAnsi="Times New Roman" w:cs="Times New Roman" w:hint="eastAsia"/>
        </w:rPr>
        <w:t>日本人</w:t>
      </w:r>
      <w:r>
        <w:rPr>
          <w:rFonts w:ascii="ＭＳ 明朝" w:hAnsi="ＭＳ 明朝" w:cs="ＭＳ 明朝" w:hint="eastAsia"/>
        </w:rPr>
        <w:t>●●●</w:t>
      </w:r>
      <w:r w:rsidR="00B96B7B">
        <w:rPr>
          <w:rFonts w:ascii="Times New Roman" w:hAnsi="Times New Roman" w:cs="Times New Roman" w:hint="eastAsia"/>
        </w:rPr>
        <w:t>の</w:t>
      </w:r>
      <w:r w:rsidR="00E315D3">
        <w:rPr>
          <w:rFonts w:ascii="Times New Roman" w:hAnsi="Times New Roman" w:cs="Times New Roman" w:hint="eastAsia"/>
        </w:rPr>
        <w:t>発症から死亡又は気管切開下陽圧換気導入までの</w:t>
      </w:r>
      <w:r w:rsidR="009949EF">
        <w:rPr>
          <w:rFonts w:ascii="Times New Roman" w:hAnsi="Times New Roman" w:cs="Times New Roman" w:hint="eastAsia"/>
        </w:rPr>
        <w:t>期間</w:t>
      </w:r>
      <w:r w:rsidR="001608B5">
        <w:rPr>
          <w:rFonts w:ascii="Times New Roman" w:hAnsi="Times New Roman" w:cs="Times New Roman" w:hint="eastAsia"/>
        </w:rPr>
        <w:t>の中央値</w:t>
      </w:r>
      <w:r w:rsidR="009949EF">
        <w:rPr>
          <w:rFonts w:ascii="Times New Roman" w:hAnsi="Times New Roman" w:cs="Times New Roman" w:hint="eastAsia"/>
        </w:rPr>
        <w:t>は</w:t>
      </w:r>
      <w:r w:rsidR="009949EF">
        <w:rPr>
          <w:rFonts w:ascii="Times New Roman" w:hAnsi="Times New Roman" w:cs="Times New Roman" w:hint="eastAsia"/>
        </w:rPr>
        <w:t>48</w:t>
      </w:r>
      <w:r w:rsidR="009949EF">
        <w:rPr>
          <w:rFonts w:ascii="Times New Roman" w:hAnsi="Times New Roman" w:cs="Times New Roman" w:hint="eastAsia"/>
        </w:rPr>
        <w:t>ヶ月</w:t>
      </w:r>
      <w:r w:rsidR="001608B5">
        <w:rPr>
          <w:rFonts w:ascii="Times New Roman" w:hAnsi="Times New Roman" w:cs="Times New Roman" w:hint="eastAsia"/>
        </w:rPr>
        <w:t>（最短で</w:t>
      </w:r>
      <w:r w:rsidR="001608B5">
        <w:rPr>
          <w:rFonts w:ascii="Times New Roman" w:hAnsi="Times New Roman" w:cs="Times New Roman" w:hint="eastAsia"/>
        </w:rPr>
        <w:t>3</w:t>
      </w:r>
      <w:r w:rsidR="001608B5">
        <w:rPr>
          <w:rFonts w:ascii="Times New Roman" w:hAnsi="Times New Roman" w:cs="Times New Roman"/>
        </w:rPr>
        <w:t>.1</w:t>
      </w:r>
      <w:r w:rsidR="001608B5">
        <w:rPr>
          <w:rFonts w:ascii="Times New Roman" w:hAnsi="Times New Roman" w:cs="Times New Roman" w:hint="eastAsia"/>
        </w:rPr>
        <w:t>ヶ月</w:t>
      </w:r>
      <w:r w:rsidR="00E82095">
        <w:rPr>
          <w:rFonts w:ascii="Times New Roman" w:hAnsi="Times New Roman" w:cs="Times New Roman" w:hint="eastAsia"/>
        </w:rPr>
        <w:t>）</w:t>
      </w:r>
      <w:r w:rsidR="0023108E">
        <w:rPr>
          <w:rFonts w:ascii="Times New Roman" w:hAnsi="Times New Roman" w:cs="Times New Roman" w:hint="eastAsia"/>
        </w:rPr>
        <w:t>である</w:t>
      </w:r>
      <w:r w:rsidR="006B756D">
        <w:rPr>
          <w:rFonts w:ascii="Times New Roman" w:hAnsi="Times New Roman" w:cs="Times New Roman"/>
        </w:rPr>
        <w:fldChar w:fldCharType="begin"/>
      </w:r>
      <w:r w:rsidR="006B756D">
        <w:rPr>
          <w:rFonts w:ascii="Times New Roman" w:hAnsi="Times New Roman" w:cs="Times New Roman"/>
        </w:rPr>
        <w:instrText xml:space="preserve"> ADDIN EN.CITE &lt;EndNote&gt;&lt;Cite&gt;&lt;Author&gt;Watanabe&lt;/Author&gt;&lt;Year&gt;2015&lt;/Year&gt;&lt;RecNum&gt;7&lt;/RecNum&gt;&lt;DisplayText&gt;&lt;style face="superscript"&gt;2&lt;/style&gt;&lt;/DisplayText&gt;&lt;record&gt;&lt;rec-number&gt;7&lt;/rec-number&gt;&lt;foreign-keys&gt;&lt;key app="EN" db-id="e9t9efsfnappf0es5vbxswt5xx9z92tpd5ts" timestamp="1683174991"&gt;7&lt;/key&gt;&lt;/foreign-keys&gt;&lt;ref-type name="Journal Article"&gt;17&lt;/ref-type&gt;&lt;contributors&gt;&lt;authors&gt;&lt;author&gt;Watanabe, H.&lt;/author&gt;&lt;author&gt;Atsuta, N.&lt;/author&gt;&lt;author&gt;Nakamura, R.&lt;/author&gt;&lt;author&gt;Hirakawa, A.&lt;/author&gt;&lt;author&gt;Watanabe, H.&lt;/author&gt;&lt;author&gt;Ito, M.&lt;/author&gt;&lt;author&gt;Senda, J.&lt;/author&gt;&lt;author&gt;Katsuno, M.&lt;/author&gt;&lt;author&gt;Izumi, Y.&lt;/author&gt;&lt;author&gt;Morita, M.&lt;/author&gt;&lt;author&gt;Tomiyama, H.&lt;/author&gt;&lt;author&gt;Taniguchi, A.&lt;/author&gt;&lt;author&gt;Aiba, I.&lt;/author&gt;&lt;author&gt;Abe, K.&lt;/author&gt;&lt;author&gt;Mizoguchi, K.&lt;/author&gt;&lt;author&gt;Oda, M.&lt;/author&gt;&lt;author&gt;Kano, O.&lt;/author&gt;&lt;author&gt;Okamoto, K.&lt;/author&gt;&lt;author&gt;Kuwabara, S.&lt;/author&gt;&lt;author&gt;Hasegawa, K.&lt;/author&gt;&lt;author&gt;Imai, T.&lt;/author&gt;&lt;author&gt;Aoki, M.&lt;/author&gt;&lt;author&gt;Tsuji, S.&lt;/author&gt;&lt;author&gt;Nakano, I.&lt;/author&gt;&lt;author&gt;Kaji, R.&lt;/author&gt;&lt;author&gt;Sobue, G.&lt;/author&gt;&lt;/authors&gt;&lt;/contributors&gt;&lt;titles&gt;&lt;title&gt;Factors affecting longitudinal functional decline and survival in amyotrophic lateral sclerosis patients&lt;/title&gt;&lt;secondary-title&gt;Amyotroph Lateral Scler Frontotemporal Degener&lt;/secondary-title&gt;&lt;/titles&gt;&lt;periodical&gt;&lt;full-title&gt;Amyotroph Lateral Scler Frontotemporal Degener&lt;/full-title&gt;&lt;/periodical&gt;&lt;pages&gt;Factors affecting longitudinal functional decline and survival in amyotrophic lateral sclerosis patients&amp;#xD;&lt;/pages&gt;&lt;volume&gt;16&lt;/volume&gt;&lt;number&gt;3-4&lt;/number&gt;&lt;dates&gt;&lt;year&gt;2015&lt;/year&gt;&lt;/dates&gt;&lt;urls&gt;&lt;/urls&gt;&lt;/record&gt;&lt;/Cite&gt;&lt;/EndNote&gt;</w:instrText>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2</w:t>
      </w:r>
      <w:r w:rsidR="006B756D">
        <w:rPr>
          <w:rFonts w:ascii="Times New Roman" w:hAnsi="Times New Roman" w:cs="Times New Roman"/>
        </w:rPr>
        <w:fldChar w:fldCharType="end"/>
      </w:r>
      <w:r w:rsidR="009E4FED">
        <w:rPr>
          <w:rFonts w:ascii="Times New Roman" w:hAnsi="Times New Roman" w:cs="Times New Roman" w:hint="eastAsia"/>
        </w:rPr>
        <w:t>。</w:t>
      </w:r>
      <w:r>
        <w:rPr>
          <w:rFonts w:ascii="ＭＳ 明朝" w:hAnsi="ＭＳ 明朝" w:cs="ＭＳ 明朝" w:hint="eastAsia"/>
        </w:rPr>
        <w:t>●●●</w:t>
      </w:r>
      <w:r w:rsidR="00603D58" w:rsidRPr="00603D58">
        <w:rPr>
          <w:rFonts w:ascii="Times New Roman" w:hAnsi="Times New Roman" w:cs="Times New Roman"/>
        </w:rPr>
        <w:t>に対</w:t>
      </w:r>
      <w:r w:rsidR="00862265">
        <w:rPr>
          <w:rFonts w:ascii="Times New Roman" w:hAnsi="Times New Roman" w:cs="Times New Roman" w:hint="eastAsia"/>
        </w:rPr>
        <w:t>する治療薬と</w:t>
      </w:r>
      <w:r w:rsidR="00603D58" w:rsidRPr="00603D58">
        <w:rPr>
          <w:rFonts w:ascii="Times New Roman" w:hAnsi="Times New Roman" w:cs="Times New Roman"/>
        </w:rPr>
        <w:t>して、現在本邦では</w:t>
      </w:r>
      <w:proofErr w:type="spellStart"/>
      <w:r w:rsidR="00DD5B12">
        <w:rPr>
          <w:rFonts w:ascii="Times New Roman" w:hAnsi="Times New Roman" w:cs="Times New Roman" w:hint="eastAsia"/>
        </w:rPr>
        <w:t>R</w:t>
      </w:r>
      <w:r w:rsidR="00DD5B12">
        <w:rPr>
          <w:rFonts w:ascii="Times New Roman" w:hAnsi="Times New Roman" w:cs="Times New Roman"/>
        </w:rPr>
        <w:t>iluzole</w:t>
      </w:r>
      <w:proofErr w:type="spellEnd"/>
      <w:r w:rsidR="00603D58" w:rsidRPr="00603D58">
        <w:rPr>
          <w:rFonts w:ascii="Times New Roman" w:hAnsi="Times New Roman" w:cs="Times New Roman"/>
        </w:rPr>
        <w:t>と</w:t>
      </w:r>
      <w:proofErr w:type="spellStart"/>
      <w:r w:rsidR="00DD5B12">
        <w:rPr>
          <w:rFonts w:ascii="Times New Roman" w:hAnsi="Times New Roman" w:cs="Times New Roman" w:hint="eastAsia"/>
        </w:rPr>
        <w:t>E</w:t>
      </w:r>
      <w:r w:rsidR="00DD5B12">
        <w:rPr>
          <w:rFonts w:ascii="Times New Roman" w:hAnsi="Times New Roman" w:cs="Times New Roman"/>
        </w:rPr>
        <w:t>daravone</w:t>
      </w:r>
      <w:proofErr w:type="spellEnd"/>
      <w:r w:rsidR="00603D58" w:rsidRPr="00603D58">
        <w:rPr>
          <w:rFonts w:ascii="Times New Roman" w:hAnsi="Times New Roman" w:cs="Times New Roman"/>
        </w:rPr>
        <w:t>の</w:t>
      </w:r>
      <w:r w:rsidR="00603D58" w:rsidRPr="00603D58">
        <w:rPr>
          <w:rFonts w:ascii="Times New Roman" w:hAnsi="Times New Roman" w:cs="Times New Roman"/>
        </w:rPr>
        <w:t>2</w:t>
      </w:r>
      <w:r w:rsidR="00603D58" w:rsidRPr="00603D58">
        <w:rPr>
          <w:rFonts w:ascii="Times New Roman" w:hAnsi="Times New Roman" w:cs="Times New Roman"/>
        </w:rPr>
        <w:t>種類が薬事承認されているが、疾患の進行を抑制する効果は限定的であ</w:t>
      </w:r>
      <w:r w:rsidR="00026B2D">
        <w:rPr>
          <w:rFonts w:ascii="Times New Roman" w:hAnsi="Times New Roman" w:cs="Times New Roman" w:hint="eastAsia"/>
        </w:rPr>
        <w:t>り、有効性の高い治療薬の開発が待ち望まれている</w:t>
      </w:r>
      <w:r w:rsidR="00603D58" w:rsidRPr="00603D58">
        <w:rPr>
          <w:rFonts w:ascii="Times New Roman" w:hAnsi="Times New Roman" w:cs="Times New Roman"/>
        </w:rPr>
        <w:t>。</w:t>
      </w:r>
    </w:p>
    <w:p w14:paraId="00122724" w14:textId="23D9921B" w:rsidR="000D33DC" w:rsidRDefault="00603D58" w:rsidP="00603D58">
      <w:pPr>
        <w:rPr>
          <w:rFonts w:ascii="Times New Roman" w:hAnsi="Times New Roman" w:cs="Times New Roman"/>
        </w:rPr>
      </w:pPr>
      <w:r w:rsidRPr="00603D58">
        <w:rPr>
          <w:rFonts w:ascii="Times New Roman" w:hAnsi="Times New Roman" w:cs="Times New Roman"/>
        </w:rPr>
        <w:t xml:space="preserve">　</w:t>
      </w:r>
      <w:r w:rsidR="009B5F2B">
        <w:rPr>
          <w:rFonts w:ascii="ＭＳ 明朝" w:hAnsi="ＭＳ 明朝" w:cs="ＭＳ 明朝" w:hint="eastAsia"/>
        </w:rPr>
        <w:t>●●●</w:t>
      </w:r>
      <w:r w:rsidRPr="00603D58">
        <w:rPr>
          <w:rFonts w:ascii="Times New Roman" w:hAnsi="Times New Roman" w:cs="Times New Roman"/>
        </w:rPr>
        <w:t>の原因として、ミトコンドリア機能異常、軸索輸送障害、異常タンパク質の凝集、プロテアソームやオートファジーの異常による蛋白分解障害、プリオン蛋白様の伝播、興奮毒性、非神経細胞の異常の関与、酸化ストレス、炎症、</w:t>
      </w:r>
      <w:r w:rsidRPr="00603D58">
        <w:rPr>
          <w:rFonts w:ascii="Times New Roman" w:hAnsi="Times New Roman" w:cs="Times New Roman"/>
        </w:rPr>
        <w:t>RNA</w:t>
      </w:r>
      <w:r w:rsidRPr="00603D58">
        <w:rPr>
          <w:rFonts w:ascii="Times New Roman" w:hAnsi="Times New Roman" w:cs="Times New Roman"/>
        </w:rPr>
        <w:t>代謝異常等、さまざまな機序が報告されている</w:t>
      </w:r>
      <w:r w:rsidR="006B756D">
        <w:rPr>
          <w:rFonts w:ascii="Times New Roman" w:hAnsi="Times New Roman" w:cs="Times New Roman"/>
        </w:rPr>
        <w:fldChar w:fldCharType="begin">
          <w:fldData xml:space="preserve">PEVuZE5vdGU+PENpdGU+PEF1dGhvcj52YW4gRXM8L0F1dGhvcj48WWVhcj4yMDE3PC9ZZWFyPjxS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==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PEVuZE5vdGU+PENpdGU+PEF1dGhvcj52YW4gRXM8L0F1dGhvcj48WWVhcj4yMDE3PC9ZZWFyPjxS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==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3</w:t>
      </w:r>
      <w:r w:rsidR="006B756D">
        <w:rPr>
          <w:rFonts w:ascii="Times New Roman" w:hAnsi="Times New Roman" w:cs="Times New Roman"/>
        </w:rPr>
        <w:fldChar w:fldCharType="end"/>
      </w:r>
      <w:r w:rsidRPr="00603D58">
        <w:rPr>
          <w:rFonts w:ascii="Times New Roman" w:hAnsi="Times New Roman" w:cs="Times New Roman"/>
        </w:rPr>
        <w:t>。</w:t>
      </w:r>
      <w:r w:rsidR="004460B3">
        <w:rPr>
          <w:rFonts w:ascii="Times New Roman" w:hAnsi="Times New Roman" w:cs="Times New Roman"/>
        </w:rPr>
        <w:t>XXX</w:t>
      </w:r>
      <w:r w:rsidRPr="00603D58">
        <w:rPr>
          <w:rFonts w:ascii="Times New Roman" w:hAnsi="Times New Roman" w:cs="Times New Roman"/>
        </w:rPr>
        <w:t>は、フェニルブチレート（</w:t>
      </w:r>
      <w:r w:rsidRPr="00603D58">
        <w:rPr>
          <w:rFonts w:ascii="Times New Roman" w:hAnsi="Times New Roman" w:cs="Times New Roman"/>
        </w:rPr>
        <w:t>Sodium Phenylbutyrate, PB</w:t>
      </w:r>
      <w:r w:rsidRPr="00603D58">
        <w:rPr>
          <w:rFonts w:ascii="Times New Roman" w:hAnsi="Times New Roman" w:cs="Times New Roman"/>
        </w:rPr>
        <w:t>）とタウ</w:t>
      </w:r>
      <w:r w:rsidR="0037032D">
        <w:rPr>
          <w:rFonts w:ascii="Times New Roman" w:hAnsi="Times New Roman" w:cs="Times New Roman" w:hint="eastAsia"/>
        </w:rPr>
        <w:t>ロウ</w:t>
      </w:r>
      <w:r w:rsidRPr="00603D58">
        <w:rPr>
          <w:rFonts w:ascii="Times New Roman" w:hAnsi="Times New Roman" w:cs="Times New Roman"/>
        </w:rPr>
        <w:t>ルソデオキシコール酸（</w:t>
      </w:r>
      <w:proofErr w:type="spellStart"/>
      <w:r w:rsidRPr="00603D58">
        <w:rPr>
          <w:rFonts w:ascii="Times New Roman" w:hAnsi="Times New Roman" w:cs="Times New Roman"/>
        </w:rPr>
        <w:t>Tauroursodeoxycholic</w:t>
      </w:r>
      <w:proofErr w:type="spellEnd"/>
      <w:r w:rsidRPr="00603D58">
        <w:rPr>
          <w:rFonts w:ascii="Times New Roman" w:hAnsi="Times New Roman" w:cs="Times New Roman"/>
        </w:rPr>
        <w:t xml:space="preserve"> Acid, TUDCA</w:t>
      </w:r>
      <w:r w:rsidRPr="00603D58">
        <w:rPr>
          <w:rFonts w:ascii="Times New Roman" w:hAnsi="Times New Roman" w:cs="Times New Roman"/>
        </w:rPr>
        <w:t>）の</w:t>
      </w:r>
      <w:r w:rsidRPr="00603D58">
        <w:rPr>
          <w:rFonts w:ascii="Times New Roman" w:hAnsi="Times New Roman" w:cs="Times New Roman"/>
        </w:rPr>
        <w:t>2</w:t>
      </w:r>
      <w:r w:rsidRPr="00603D58">
        <w:rPr>
          <w:rFonts w:ascii="Times New Roman" w:hAnsi="Times New Roman" w:cs="Times New Roman"/>
        </w:rPr>
        <w:t>つの低分子化合物の合剤であり、小胞体ストレスとミトコンドリアストレスを抑制することにより、神経細胞死と神経毒性炎症を阻害する作用を有する。</w:t>
      </w:r>
      <w:r w:rsidRPr="00603D58">
        <w:rPr>
          <w:rFonts w:ascii="Times New Roman" w:hAnsi="Times New Roman" w:cs="Times New Roman"/>
        </w:rPr>
        <w:t>PB</w:t>
      </w:r>
      <w:r w:rsidRPr="00603D58">
        <w:rPr>
          <w:rFonts w:ascii="Times New Roman" w:hAnsi="Times New Roman" w:cs="Times New Roman"/>
        </w:rPr>
        <w:t>はヒストン脱アセチル化酵素（</w:t>
      </w:r>
      <w:r w:rsidRPr="00603D58">
        <w:rPr>
          <w:rFonts w:ascii="Times New Roman" w:hAnsi="Times New Roman" w:cs="Times New Roman"/>
        </w:rPr>
        <w:t>Histone deacetylase, HDAC</w:t>
      </w:r>
      <w:r w:rsidRPr="00603D58">
        <w:rPr>
          <w:rFonts w:ascii="Times New Roman" w:hAnsi="Times New Roman" w:cs="Times New Roman"/>
        </w:rPr>
        <w:t>）阻害剤であり、</w:t>
      </w:r>
      <w:r w:rsidRPr="00603D58">
        <w:rPr>
          <w:rFonts w:ascii="Times New Roman" w:hAnsi="Times New Roman" w:cs="Times New Roman"/>
        </w:rPr>
        <w:t>DJ-1</w:t>
      </w:r>
      <w:r w:rsidRPr="00603D58">
        <w:rPr>
          <w:rFonts w:ascii="Times New Roman" w:hAnsi="Times New Roman" w:cs="Times New Roman"/>
        </w:rPr>
        <w:t>の発現上昇を介して他のシャペロンタンパク質を増加させ、小胞体ストレスを改善する。シャペロン</w:t>
      </w:r>
      <w:r w:rsidR="00F12679">
        <w:rPr>
          <w:rFonts w:ascii="Times New Roman" w:hAnsi="Times New Roman" w:cs="Times New Roman" w:hint="eastAsia"/>
        </w:rPr>
        <w:t>タンパク</w:t>
      </w:r>
      <w:r w:rsidR="0089022F">
        <w:rPr>
          <w:rFonts w:ascii="Times New Roman" w:hAnsi="Times New Roman" w:cs="Times New Roman" w:hint="eastAsia"/>
        </w:rPr>
        <w:t>質</w:t>
      </w:r>
      <w:r w:rsidRPr="00603D58">
        <w:rPr>
          <w:rFonts w:ascii="Times New Roman" w:hAnsi="Times New Roman" w:cs="Times New Roman"/>
        </w:rPr>
        <w:t>の増加は、</w:t>
      </w:r>
      <w:r w:rsidR="009B5F2B">
        <w:rPr>
          <w:rFonts w:ascii="ＭＳ 明朝" w:hAnsi="ＭＳ 明朝" w:cs="ＭＳ 明朝" w:hint="eastAsia"/>
        </w:rPr>
        <w:t>●●●</w:t>
      </w:r>
      <w:r w:rsidRPr="00603D58">
        <w:rPr>
          <w:rFonts w:ascii="Times New Roman" w:hAnsi="Times New Roman" w:cs="Times New Roman"/>
        </w:rPr>
        <w:t>モデルマウスである変異</w:t>
      </w:r>
      <w:r w:rsidRPr="00603D58">
        <w:rPr>
          <w:rFonts w:ascii="Times New Roman" w:hAnsi="Times New Roman" w:cs="Times New Roman"/>
        </w:rPr>
        <w:t>SOD1</w:t>
      </w:r>
      <w:r w:rsidRPr="009243A8">
        <w:rPr>
          <w:rFonts w:ascii="Times New Roman" w:hAnsi="Times New Roman" w:cs="Times New Roman"/>
          <w:vertAlign w:val="superscript"/>
        </w:rPr>
        <w:t>G93A</w:t>
      </w:r>
      <w:r w:rsidRPr="00603D58">
        <w:rPr>
          <w:rFonts w:ascii="Times New Roman" w:hAnsi="Times New Roman" w:cs="Times New Roman"/>
        </w:rPr>
        <w:t>マウスにおける生存期間の延長効果が確認されている</w:t>
      </w:r>
      <w:r w:rsidR="006B756D">
        <w:rPr>
          <w:rFonts w:ascii="Times New Roman" w:hAnsi="Times New Roman" w:cs="Times New Roman"/>
        </w:rPr>
        <w:fldChar w:fldCharType="begin">
          <w:fldData xml:space="preserve">PEVuZE5vdGU+PENpdGU+PEF1dGhvcj5SeXU8L0F1dGhvcj48WWVhcj4yMDA1PC9ZZWFyPjxSZWNO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PEVuZE5vdGU+PENpdGU+PEF1dGhvcj5SeXU8L0F1dGhvcj48WWVhcj4yMDA1PC9ZZWFyPjxSZWNO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4</w:t>
      </w:r>
      <w:r w:rsidR="006B756D">
        <w:rPr>
          <w:rFonts w:ascii="Times New Roman" w:hAnsi="Times New Roman" w:cs="Times New Roman"/>
        </w:rPr>
        <w:fldChar w:fldCharType="end"/>
      </w:r>
      <w:r w:rsidRPr="00603D58">
        <w:rPr>
          <w:rFonts w:ascii="Times New Roman" w:hAnsi="Times New Roman" w:cs="Times New Roman"/>
        </w:rPr>
        <w:t>。一方</w:t>
      </w:r>
      <w:r w:rsidRPr="00603D58">
        <w:rPr>
          <w:rFonts w:ascii="Times New Roman" w:hAnsi="Times New Roman" w:cs="Times New Roman"/>
        </w:rPr>
        <w:t>TUDCA</w:t>
      </w:r>
      <w:r w:rsidRPr="00603D58">
        <w:rPr>
          <w:rFonts w:ascii="Times New Roman" w:hAnsi="Times New Roman" w:cs="Times New Roman"/>
        </w:rPr>
        <w:t>は、ミトコンドリア膜に取り込まれて</w:t>
      </w:r>
      <w:proofErr w:type="spellStart"/>
      <w:r w:rsidRPr="00603D58">
        <w:rPr>
          <w:rFonts w:ascii="Times New Roman" w:hAnsi="Times New Roman" w:cs="Times New Roman"/>
        </w:rPr>
        <w:t>Bax</w:t>
      </w:r>
      <w:proofErr w:type="spellEnd"/>
      <w:r w:rsidRPr="00603D58">
        <w:rPr>
          <w:rFonts w:ascii="Times New Roman" w:hAnsi="Times New Roman" w:cs="Times New Roman"/>
        </w:rPr>
        <w:t>のミトコンドリア膜への移動を抑制し、ミトコンドリアの透過性を低下させて細胞のアポトーシス閾値を上昇させることにより、ミトコンドリアのエネルギー欠損を回復させる</w:t>
      </w:r>
      <w:r w:rsidR="006B756D">
        <w:rPr>
          <w:rFonts w:ascii="Times New Roman" w:hAnsi="Times New Roman" w:cs="Times New Roman"/>
        </w:rPr>
        <w:fldChar w:fldCharType="begin"/>
      </w:r>
      <w:r w:rsidR="006B756D">
        <w:rPr>
          <w:rFonts w:ascii="Times New Roman" w:hAnsi="Times New Roman" w:cs="Times New Roman"/>
        </w:rPr>
        <w:instrText xml:space="preserve"> ADDIN EN.CITE &lt;EndNote&gt;&lt;Cite&gt;&lt;Author&gt;Rodrigues CM&lt;/Author&gt;&lt;Year&gt;2003&lt;/Year&gt;&lt;RecNum&gt;9&lt;/RecNum&gt;&lt;DisplayText&gt;&lt;style face="superscript"&gt;5&lt;/style&gt;&lt;/DisplayText&gt;&lt;record&gt;&lt;rec-number&gt;9&lt;/rec-number&gt;&lt;foreign-keys&gt;&lt;key app="EN" db-id="e9t9efsfnappf0es5vbxswt5xx9z92tpd5ts" timestamp="1683175713"&gt;9&lt;/key&gt;&lt;/foreign-keys&gt;&lt;ref-type name="Journal Article"&gt;17&lt;/ref-type&gt;&lt;contributors&gt;&lt;authors&gt;&lt;author&gt;Rodrigues CM, Sola S, Sharpe J, Moura JJ, Steer JC&lt;/author&gt;&lt;/authors&gt;&lt;/contributors&gt;&lt;titles&gt;&lt;title&gt;Tauroursodeoxycholic Acid Prevents Bax-Induced Membrane Perturbation and Cytochrome c Release in Isolated Mitochondria&lt;/title&gt;&lt;secondary-title&gt;Biochemistry &lt;/secondary-title&gt;&lt;/titles&gt;&lt;pages&gt;3070-3080&lt;/pages&gt;&lt;volume&gt;42&lt;/volume&gt;&lt;dates&gt;&lt;year&gt;2003&lt;/year&gt;&lt;/dates&gt;&lt;urls&gt;&lt;/urls&gt;&lt;/record&gt;&lt;/Cite&gt;&lt;/EndNote&gt;</w:instrText>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5</w:t>
      </w:r>
      <w:r w:rsidR="006B756D">
        <w:rPr>
          <w:rFonts w:ascii="Times New Roman" w:hAnsi="Times New Roman" w:cs="Times New Roman"/>
        </w:rPr>
        <w:fldChar w:fldCharType="end"/>
      </w:r>
      <w:r w:rsidRPr="00603D58">
        <w:rPr>
          <w:rFonts w:ascii="Times New Roman" w:hAnsi="Times New Roman" w:cs="Times New Roman"/>
        </w:rPr>
        <w:t>。</w:t>
      </w:r>
      <w:r w:rsidRPr="00603D58">
        <w:rPr>
          <w:rFonts w:ascii="Times New Roman" w:hAnsi="Times New Roman" w:cs="Times New Roman"/>
        </w:rPr>
        <w:t>TUDCA</w:t>
      </w:r>
      <w:r w:rsidRPr="00603D58">
        <w:rPr>
          <w:rFonts w:ascii="Times New Roman" w:hAnsi="Times New Roman" w:cs="Times New Roman"/>
        </w:rPr>
        <w:t>は、酸化ストレスに関連した複数の疾患モデルマウスの他、</w:t>
      </w:r>
      <w:r w:rsidRPr="00603D58">
        <w:rPr>
          <w:rFonts w:ascii="Times New Roman" w:hAnsi="Times New Roman" w:cs="Times New Roman"/>
        </w:rPr>
        <w:t>poly-GA</w:t>
      </w:r>
      <w:r w:rsidRPr="00603D58">
        <w:rPr>
          <w:rFonts w:ascii="Times New Roman" w:hAnsi="Times New Roman" w:cs="Times New Roman"/>
        </w:rPr>
        <w:t>による</w:t>
      </w:r>
      <w:r w:rsidRPr="00603D58">
        <w:rPr>
          <w:rFonts w:ascii="Times New Roman" w:hAnsi="Times New Roman" w:cs="Times New Roman"/>
        </w:rPr>
        <w:t>in vitro</w:t>
      </w:r>
      <w:r w:rsidRPr="00603D58">
        <w:rPr>
          <w:rFonts w:ascii="Times New Roman" w:hAnsi="Times New Roman" w:cs="Times New Roman"/>
        </w:rPr>
        <w:t>の</w:t>
      </w:r>
      <w:r w:rsidR="009B5F2B">
        <w:rPr>
          <w:rFonts w:ascii="ＭＳ 明朝" w:hAnsi="ＭＳ 明朝" w:cs="ＭＳ 明朝" w:hint="eastAsia"/>
        </w:rPr>
        <w:t>●●●</w:t>
      </w:r>
      <w:r w:rsidRPr="00603D58">
        <w:rPr>
          <w:rFonts w:ascii="Times New Roman" w:hAnsi="Times New Roman" w:cs="Times New Roman"/>
        </w:rPr>
        <w:t>モデルでも有効性が確認されている</w:t>
      </w:r>
      <w:r w:rsidR="006B756D">
        <w:rPr>
          <w:rFonts w:ascii="Times New Roman" w:hAnsi="Times New Roman" w:cs="Times New Roman"/>
        </w:rPr>
        <w:fldChar w:fldCharType="begin"/>
      </w:r>
      <w:r w:rsidR="006B756D">
        <w:rPr>
          <w:rFonts w:ascii="Times New Roman" w:hAnsi="Times New Roman" w:cs="Times New Roman"/>
        </w:rPr>
        <w:instrText xml:space="preserve"> ADDIN EN.CITE &lt;EndNote&gt;&lt;Cite&gt;&lt;Author&gt;Rodrigues CM&lt;/Author&gt;&lt;Year&gt;2003&lt;/Year&gt;&lt;RecNum&gt;11&lt;/RecNum&gt;&lt;DisplayText&gt;&lt;style face="superscript"&gt;6&lt;/style&gt;&lt;/DisplayText&gt;&lt;record&gt;&lt;rec-number&gt;11&lt;/rec-number&gt;&lt;foreign-keys&gt;&lt;key app="EN" db-id="e9t9efsfnappf0es5vbxswt5xx9z92tpd5ts" timestamp="1683176027"&gt;11&lt;/key&gt;&lt;/foreign-keys&gt;&lt;ref-type name="Journal Article"&gt;17&lt;/ref-type&gt;&lt;contributors&gt;&lt;authors&gt;&lt;author&gt;&lt;style face="normal" font="default" size="100%"&gt;Rodrigues CM, Sola&lt;/style&gt;&lt;style face="normal" font="default" charset="128" size="100%"&gt; &lt;/style&gt;&lt;style face="normal" font="default" size="100%"&gt;S, Nan&lt;/style&gt;&lt;style face="normal" font="default" charset="128" size="100%"&gt; &lt;/style&gt;&lt;style face="normal" font="default" size="100%"&gt;Z, Castro&lt;/style&gt;&lt;style face="normal" font="default" charset="128" size="100%"&gt; &lt;/style&gt;&lt;style face="normal" font="default" size="100%"&gt;RE, Ribeiro&lt;/style&gt;&lt;style face="normal" font="default" charset="128" size="100%"&gt; &lt;/style&gt;&lt;style face="normal" font="default" size="100%"&gt;PS, Low&lt;/style&gt;&lt;style face="normal" font="default" charset="128" size="100%"&gt; &lt;/style&gt;&lt;style face="normal" font="default" size="100%"&gt;WC, Steer CJ&lt;/style&gt;&lt;/author&gt;&lt;/authors&gt;&lt;/contributors&gt;&lt;titles&gt;&lt;title&gt;Tauroursodeoxycholic acid reduces apoptosis and protects against neurological injury after acute&amp;#xD;hemorrhagic stroke in rats&lt;/title&gt;&lt;secondary-title&gt;PNAS&lt;/secondary-title&gt;&lt;/titles&gt;&lt;periodical&gt;&lt;full-title&gt;PNAS&lt;/full-title&gt;&lt;/periodical&gt;&lt;volume&gt;100&lt;/volume&gt;&lt;number&gt;106087–6092&lt;/number&gt;&lt;dates&gt;&lt;year&gt;2003&lt;/year&gt;&lt;/dates&gt;&lt;urls&gt;&lt;/urls&gt;&lt;/record&gt;&lt;/Cite&gt;&lt;/EndNote&gt;</w:instrText>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6</w:t>
      </w:r>
      <w:r w:rsidR="006B756D">
        <w:rPr>
          <w:rFonts w:ascii="Times New Roman" w:hAnsi="Times New Roman" w:cs="Times New Roman"/>
        </w:rPr>
        <w:fldChar w:fldCharType="end"/>
      </w:r>
      <w:r w:rsidR="00B86F02" w:rsidRPr="00B86F02">
        <w:t xml:space="preserve"> </w:t>
      </w:r>
      <w:r w:rsidR="006B756D">
        <w:rPr>
          <w:rFonts w:ascii="Times New Roman" w:hAnsi="Times New Roman" w:cs="Times New Roman"/>
        </w:rPr>
        <w:fldChar w:fldCharType="begin">
          <w:fldData xml:space="preserve">PEVuZE5vdGU+PENpdGU+PEF1dGhvcj5DYXN0cm8tQ2FsZGFzIE08L0F1dGhvcj48WWVhcj4yMDEy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=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PEVuZE5vdGU+PENpdGU+PEF1dGhvcj5DYXN0cm8tQ2FsZGFzIE08L0F1dGhvcj48WWVhcj4yMDEy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=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7, 8</w:t>
      </w:r>
      <w:r w:rsidR="006B756D">
        <w:rPr>
          <w:rFonts w:ascii="Times New Roman" w:hAnsi="Times New Roman" w:cs="Times New Roman"/>
        </w:rPr>
        <w:fldChar w:fldCharType="end"/>
      </w:r>
      <w:r w:rsidRPr="00603D58">
        <w:rPr>
          <w:rFonts w:ascii="Times New Roman" w:hAnsi="Times New Roman" w:cs="Times New Roman"/>
        </w:rPr>
        <w:t>。以上より、</w:t>
      </w:r>
      <w:r w:rsidRPr="00603D58">
        <w:rPr>
          <w:rFonts w:ascii="Times New Roman" w:hAnsi="Times New Roman" w:cs="Times New Roman"/>
        </w:rPr>
        <w:t>PB</w:t>
      </w:r>
      <w:r w:rsidRPr="00603D58">
        <w:rPr>
          <w:rFonts w:ascii="Times New Roman" w:hAnsi="Times New Roman" w:cs="Times New Roman"/>
        </w:rPr>
        <w:t>と</w:t>
      </w:r>
      <w:r w:rsidRPr="00603D58">
        <w:rPr>
          <w:rFonts w:ascii="Times New Roman" w:hAnsi="Times New Roman" w:cs="Times New Roman"/>
        </w:rPr>
        <w:t>TUDCA</w:t>
      </w:r>
      <w:r w:rsidRPr="00603D58">
        <w:rPr>
          <w:rFonts w:ascii="Times New Roman" w:hAnsi="Times New Roman" w:cs="Times New Roman"/>
        </w:rPr>
        <w:t>の合剤である</w:t>
      </w:r>
      <w:r w:rsidR="004460B3">
        <w:rPr>
          <w:rFonts w:ascii="Times New Roman" w:hAnsi="Times New Roman" w:cs="Times New Roman"/>
        </w:rPr>
        <w:t>XXX</w:t>
      </w:r>
      <w:r w:rsidRPr="00603D58">
        <w:rPr>
          <w:rFonts w:ascii="Times New Roman" w:hAnsi="Times New Roman" w:cs="Times New Roman"/>
        </w:rPr>
        <w:t>は、既承認の薬剤とは異なる機序により</w:t>
      </w:r>
      <w:r w:rsidR="009B5F2B">
        <w:rPr>
          <w:rFonts w:ascii="ＭＳ 明朝" w:hAnsi="ＭＳ 明朝" w:cs="ＭＳ 明朝" w:hint="eastAsia"/>
        </w:rPr>
        <w:t>●●●</w:t>
      </w:r>
      <w:r w:rsidRPr="00603D58">
        <w:rPr>
          <w:rFonts w:ascii="Times New Roman" w:hAnsi="Times New Roman" w:cs="Times New Roman"/>
        </w:rPr>
        <w:t>における神経変性を抑制する</w:t>
      </w:r>
      <w:r w:rsidR="00C322E9">
        <w:rPr>
          <w:rFonts w:ascii="Times New Roman" w:hAnsi="Times New Roman" w:cs="Times New Roman" w:hint="eastAsia"/>
        </w:rPr>
        <w:t>と</w:t>
      </w:r>
      <w:r w:rsidRPr="00603D58">
        <w:rPr>
          <w:rFonts w:ascii="Times New Roman" w:hAnsi="Times New Roman" w:cs="Times New Roman"/>
        </w:rPr>
        <w:t>期待される。</w:t>
      </w:r>
    </w:p>
    <w:p w14:paraId="012C1D80" w14:textId="5ED8F1CE" w:rsidR="00603D58" w:rsidRDefault="001657AF" w:rsidP="00603D58">
      <w:pPr>
        <w:rPr>
          <w:rFonts w:ascii="Times New Roman" w:hAnsi="Times New Roman" w:cs="Times New Roman"/>
        </w:rPr>
      </w:pPr>
      <w:r>
        <w:rPr>
          <w:rFonts w:ascii="Times New Roman" w:hAnsi="Times New Roman" w:cs="Times New Roman" w:hint="eastAsia"/>
        </w:rPr>
        <w:t xml:space="preserve">　</w:t>
      </w:r>
      <w:r w:rsidR="009B5F2B">
        <w:rPr>
          <w:rFonts w:ascii="ＭＳ 明朝" w:hAnsi="ＭＳ 明朝" w:cs="ＭＳ 明朝" w:hint="eastAsia"/>
        </w:rPr>
        <w:t>●●●</w:t>
      </w:r>
      <w:r w:rsidR="002950B5">
        <w:rPr>
          <w:rFonts w:ascii="Times New Roman" w:hAnsi="Times New Roman" w:cs="Times New Roman" w:hint="eastAsia"/>
        </w:rPr>
        <w:t>患者に対する</w:t>
      </w:r>
      <w:r w:rsidR="002950B5">
        <w:rPr>
          <w:rFonts w:ascii="Times New Roman" w:hAnsi="Times New Roman" w:cs="Times New Roman" w:hint="eastAsia"/>
        </w:rPr>
        <w:t>P</w:t>
      </w:r>
      <w:r w:rsidR="002950B5">
        <w:rPr>
          <w:rFonts w:ascii="Times New Roman" w:hAnsi="Times New Roman" w:cs="Times New Roman"/>
        </w:rPr>
        <w:t>B</w:t>
      </w:r>
      <w:r w:rsidR="002950B5">
        <w:rPr>
          <w:rFonts w:ascii="Times New Roman" w:hAnsi="Times New Roman" w:cs="Times New Roman" w:hint="eastAsia"/>
        </w:rPr>
        <w:t>又は</w:t>
      </w:r>
      <w:r w:rsidR="002950B5">
        <w:rPr>
          <w:rFonts w:ascii="Times New Roman" w:hAnsi="Times New Roman" w:cs="Times New Roman" w:hint="eastAsia"/>
        </w:rPr>
        <w:t>T</w:t>
      </w:r>
      <w:r w:rsidR="002950B5">
        <w:rPr>
          <w:rFonts w:ascii="Times New Roman" w:hAnsi="Times New Roman" w:cs="Times New Roman"/>
        </w:rPr>
        <w:t>UDCA</w:t>
      </w:r>
      <w:r w:rsidR="00752AFC">
        <w:rPr>
          <w:rFonts w:ascii="Times New Roman" w:hAnsi="Times New Roman" w:cs="Times New Roman" w:hint="eastAsia"/>
        </w:rPr>
        <w:t>の</w:t>
      </w:r>
      <w:r w:rsidR="002950B5">
        <w:rPr>
          <w:rFonts w:ascii="Times New Roman" w:hAnsi="Times New Roman" w:cs="Times New Roman" w:hint="eastAsia"/>
        </w:rPr>
        <w:t>単剤</w:t>
      </w:r>
      <w:r w:rsidR="00771E54">
        <w:rPr>
          <w:rFonts w:ascii="Times New Roman" w:hAnsi="Times New Roman" w:cs="Times New Roman" w:hint="eastAsia"/>
        </w:rPr>
        <w:t>投与</w:t>
      </w:r>
      <w:r w:rsidR="00763ACC">
        <w:rPr>
          <w:rFonts w:ascii="Times New Roman" w:hAnsi="Times New Roman" w:cs="Times New Roman" w:hint="eastAsia"/>
        </w:rPr>
        <w:t>試験</w:t>
      </w:r>
      <w:r w:rsidR="006B756D">
        <w:rPr>
          <w:rFonts w:ascii="Times New Roman" w:hAnsi="Times New Roman" w:cs="Times New Roman"/>
        </w:rPr>
        <w:fldChar w:fldCharType="begin">
          <w:fldData xml:space="preserve">PEVuZE5vdGU+PENpdGU+PEF1dGhvcj5DdWRrb3dpY3o8L0F1dGhvcj48WWVhcj4yMDA5PC9ZZWFy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PEVuZE5vdGU+PENpdGU+PEF1dGhvcj5DdWRrb3dpY3o8L0F1dGhvcj48WWVhcj4yMDA5PC9ZZWFy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9</w:t>
      </w:r>
      <w:r w:rsidR="006B756D">
        <w:rPr>
          <w:rFonts w:ascii="Times New Roman" w:hAnsi="Times New Roman" w:cs="Times New Roman"/>
        </w:rPr>
        <w:fldChar w:fldCharType="end"/>
      </w:r>
      <w:r w:rsidR="00F73E8A" w:rsidRPr="00F73E8A">
        <w:t xml:space="preserve"> </w:t>
      </w:r>
      <w:r w:rsidR="006B756D">
        <w:rPr>
          <w:rFonts w:ascii="Times New Roman" w:hAnsi="Times New Roman" w:cs="Times New Roman"/>
        </w:rPr>
        <w:fldChar w:fldCharType="begin">
          <w:fldData xml:space="preserve">PEVuZE5vdGU+PENpdGU+PEF1dGhvcj5FbGlhPC9BdXRob3I+PFllYXI+MjAxNjwvWWVhcj48UmVj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PEVuZE5vdGU+PENpdGU+PEF1dGhvcj5FbGlhPC9BdXRob3I+PFllYXI+MjAxNjwvWWVhcj48UmVj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10</w:t>
      </w:r>
      <w:r w:rsidR="006B756D">
        <w:rPr>
          <w:rFonts w:ascii="Times New Roman" w:hAnsi="Times New Roman" w:cs="Times New Roman"/>
        </w:rPr>
        <w:fldChar w:fldCharType="end"/>
      </w:r>
      <w:r w:rsidR="00550881">
        <w:rPr>
          <w:rFonts w:ascii="Times New Roman" w:hAnsi="Times New Roman" w:cs="Times New Roman" w:hint="eastAsia"/>
        </w:rPr>
        <w:t>にて</w:t>
      </w:r>
      <w:r w:rsidR="002703F1">
        <w:rPr>
          <w:rFonts w:ascii="Times New Roman" w:hAnsi="Times New Roman" w:cs="Times New Roman" w:hint="eastAsia"/>
        </w:rPr>
        <w:t>安全性</w:t>
      </w:r>
      <w:r w:rsidR="00550881">
        <w:rPr>
          <w:rFonts w:ascii="Times New Roman" w:hAnsi="Times New Roman" w:cs="Times New Roman" w:hint="eastAsia"/>
        </w:rPr>
        <w:t>が</w:t>
      </w:r>
      <w:r w:rsidR="002F6E46">
        <w:rPr>
          <w:rFonts w:ascii="Times New Roman" w:hAnsi="Times New Roman" w:cs="Times New Roman" w:hint="eastAsia"/>
        </w:rPr>
        <w:t>確認</w:t>
      </w:r>
      <w:r w:rsidR="00550881">
        <w:rPr>
          <w:rFonts w:ascii="Times New Roman" w:hAnsi="Times New Roman" w:cs="Times New Roman" w:hint="eastAsia"/>
        </w:rPr>
        <w:t>され</w:t>
      </w:r>
      <w:r w:rsidR="00E168B6">
        <w:rPr>
          <w:rFonts w:ascii="Times New Roman" w:hAnsi="Times New Roman" w:cs="Times New Roman" w:hint="eastAsia"/>
        </w:rPr>
        <w:t>、さらに</w:t>
      </w:r>
      <w:r w:rsidR="002F6E46">
        <w:rPr>
          <w:rFonts w:ascii="Times New Roman" w:hAnsi="Times New Roman" w:cs="Times New Roman" w:hint="eastAsia"/>
        </w:rPr>
        <w:t>有効性が示唆されたこと</w:t>
      </w:r>
      <w:r w:rsidR="002703F1">
        <w:rPr>
          <w:rFonts w:ascii="Times New Roman" w:hAnsi="Times New Roman" w:cs="Times New Roman" w:hint="eastAsia"/>
        </w:rPr>
        <w:t>を踏まえて</w:t>
      </w:r>
      <w:r w:rsidR="00752AFC">
        <w:rPr>
          <w:rFonts w:ascii="Times New Roman" w:hAnsi="Times New Roman" w:cs="Times New Roman" w:hint="eastAsia"/>
        </w:rPr>
        <w:t>、</w:t>
      </w:r>
      <w:r w:rsidR="002703F1">
        <w:rPr>
          <w:rFonts w:ascii="Times New Roman" w:hAnsi="Times New Roman" w:cs="Times New Roman" w:hint="eastAsia"/>
        </w:rPr>
        <w:t>2017</w:t>
      </w:r>
      <w:r w:rsidR="002703F1">
        <w:rPr>
          <w:rFonts w:ascii="Times New Roman" w:hAnsi="Times New Roman" w:cs="Times New Roman" w:hint="eastAsia"/>
        </w:rPr>
        <w:t>年～</w:t>
      </w:r>
      <w:r w:rsidR="002703F1">
        <w:rPr>
          <w:rFonts w:ascii="Times New Roman" w:hAnsi="Times New Roman" w:cs="Times New Roman" w:hint="eastAsia"/>
        </w:rPr>
        <w:t>2019</w:t>
      </w:r>
      <w:r w:rsidR="002703F1">
        <w:rPr>
          <w:rFonts w:ascii="Times New Roman" w:hAnsi="Times New Roman" w:cs="Times New Roman" w:hint="eastAsia"/>
        </w:rPr>
        <w:t>年に</w:t>
      </w:r>
      <w:r w:rsidR="00571513">
        <w:rPr>
          <w:rFonts w:ascii="Times New Roman" w:hAnsi="Times New Roman" w:cs="Times New Roman" w:hint="eastAsia"/>
        </w:rPr>
        <w:t>アメリカ合衆国の</w:t>
      </w:r>
      <w:r w:rsidR="00571513">
        <w:rPr>
          <w:rFonts w:ascii="Times New Roman" w:hAnsi="Times New Roman" w:cs="Times New Roman" w:hint="eastAsia"/>
        </w:rPr>
        <w:t>25</w:t>
      </w:r>
      <w:r w:rsidR="00571513">
        <w:rPr>
          <w:rFonts w:ascii="Times New Roman" w:hAnsi="Times New Roman" w:cs="Times New Roman" w:hint="eastAsia"/>
        </w:rPr>
        <w:t>施設で行われた</w:t>
      </w:r>
      <w:r w:rsidR="009B5F2B">
        <w:rPr>
          <w:rFonts w:ascii="ＭＳ 明朝" w:hAnsi="ＭＳ 明朝" w:cs="ＭＳ 明朝" w:hint="eastAsia"/>
        </w:rPr>
        <w:t>●●●</w:t>
      </w:r>
      <w:r w:rsidR="002170B1">
        <w:rPr>
          <w:rFonts w:ascii="Times New Roman" w:hAnsi="Times New Roman" w:cs="Times New Roman" w:hint="eastAsia"/>
        </w:rPr>
        <w:t>患者を対象とした</w:t>
      </w:r>
      <w:r w:rsidR="00FB2E3E">
        <w:rPr>
          <w:rFonts w:ascii="Times New Roman" w:hAnsi="Times New Roman" w:cs="Times New Roman" w:hint="eastAsia"/>
        </w:rPr>
        <w:t>PB</w:t>
      </w:r>
      <w:r w:rsidR="00FB2E3E">
        <w:rPr>
          <w:rFonts w:ascii="Times New Roman" w:hAnsi="Times New Roman" w:cs="Times New Roman"/>
        </w:rPr>
        <w:t>/TUDCA</w:t>
      </w:r>
      <w:r w:rsidR="00FB2E3E">
        <w:rPr>
          <w:rFonts w:ascii="Times New Roman" w:hAnsi="Times New Roman" w:cs="Times New Roman" w:hint="eastAsia"/>
        </w:rPr>
        <w:t>合剤</w:t>
      </w:r>
      <w:r w:rsidR="00752AFC">
        <w:rPr>
          <w:rFonts w:ascii="Times New Roman" w:hAnsi="Times New Roman" w:cs="Times New Roman" w:hint="eastAsia"/>
        </w:rPr>
        <w:t>の</w:t>
      </w:r>
      <w:r w:rsidR="00752AFC">
        <w:rPr>
          <w:rFonts w:ascii="Times New Roman" w:hAnsi="Times New Roman" w:cs="Times New Roman" w:hint="eastAsia"/>
        </w:rPr>
        <w:t>P</w:t>
      </w:r>
      <w:r w:rsidR="00752AFC">
        <w:rPr>
          <w:rFonts w:ascii="Times New Roman" w:hAnsi="Times New Roman" w:cs="Times New Roman"/>
        </w:rPr>
        <w:t>hase2</w:t>
      </w:r>
      <w:r w:rsidR="00752AFC">
        <w:rPr>
          <w:rFonts w:ascii="Times New Roman" w:hAnsi="Times New Roman" w:cs="Times New Roman" w:hint="eastAsia"/>
        </w:rPr>
        <w:t>試験</w:t>
      </w:r>
      <w:r w:rsidR="004F168D">
        <w:rPr>
          <w:rFonts w:ascii="Times New Roman" w:hAnsi="Times New Roman" w:cs="Times New Roman" w:hint="eastAsia"/>
        </w:rPr>
        <w:t>（</w:t>
      </w:r>
      <w:r w:rsidR="008A1346">
        <w:rPr>
          <w:rFonts w:ascii="Times New Roman" w:hAnsi="Times New Roman" w:cs="Times New Roman" w:hint="eastAsia"/>
        </w:rPr>
        <w:t>C</w:t>
      </w:r>
      <w:r w:rsidR="008A1346">
        <w:rPr>
          <w:rFonts w:ascii="Times New Roman" w:hAnsi="Times New Roman" w:cs="Times New Roman"/>
        </w:rPr>
        <w:t>ENTAUR</w:t>
      </w:r>
      <w:r w:rsidR="008A1346">
        <w:rPr>
          <w:rFonts w:ascii="Times New Roman" w:hAnsi="Times New Roman" w:cs="Times New Roman" w:hint="eastAsia"/>
        </w:rPr>
        <w:t>,</w:t>
      </w:r>
      <w:r w:rsidR="008A1346">
        <w:rPr>
          <w:rFonts w:ascii="Times New Roman" w:hAnsi="Times New Roman" w:cs="Times New Roman"/>
        </w:rPr>
        <w:t xml:space="preserve"> </w:t>
      </w:r>
      <w:r w:rsidR="004F168D" w:rsidRPr="004F168D">
        <w:rPr>
          <w:rFonts w:ascii="Times New Roman" w:hAnsi="Times New Roman" w:cs="Times New Roman"/>
        </w:rPr>
        <w:t>NCT03127514</w:t>
      </w:r>
      <w:r w:rsidR="004F168D">
        <w:rPr>
          <w:rFonts w:ascii="Times New Roman" w:hAnsi="Times New Roman" w:cs="Times New Roman" w:hint="eastAsia"/>
        </w:rPr>
        <w:t>）</w:t>
      </w:r>
      <w:r w:rsidR="00752AFC">
        <w:rPr>
          <w:rFonts w:ascii="Times New Roman" w:hAnsi="Times New Roman" w:cs="Times New Roman" w:hint="eastAsia"/>
        </w:rPr>
        <w:t>では、</w:t>
      </w:r>
      <w:r w:rsidR="009B5F2B">
        <w:rPr>
          <w:rFonts w:ascii="ＭＳ 明朝" w:hAnsi="ＭＳ 明朝" w:cs="ＭＳ 明朝" w:hint="eastAsia"/>
        </w:rPr>
        <w:t>●●●</w:t>
      </w:r>
      <w:r w:rsidR="009310DF">
        <w:rPr>
          <w:rFonts w:ascii="Times New Roman" w:hAnsi="Times New Roman" w:cs="Times New Roman" w:hint="eastAsia"/>
        </w:rPr>
        <w:t>機能評価スケール改訂版（</w:t>
      </w:r>
      <w:r w:rsidR="009B5F2B">
        <w:rPr>
          <w:rFonts w:ascii="ＭＳ 明朝" w:hAnsi="ＭＳ 明朝" w:cs="ＭＳ 明朝" w:hint="eastAsia"/>
        </w:rPr>
        <w:t>●●●</w:t>
      </w:r>
      <w:r w:rsidR="009310DF">
        <w:rPr>
          <w:rFonts w:ascii="Times New Roman" w:hAnsi="Times New Roman" w:cs="Times New Roman"/>
        </w:rPr>
        <w:t xml:space="preserve"> </w:t>
      </w:r>
      <w:r w:rsidR="008E04A4">
        <w:rPr>
          <w:rFonts w:ascii="Times New Roman" w:hAnsi="Times New Roman" w:cs="Times New Roman"/>
        </w:rPr>
        <w:t>Functional Rating Sca</w:t>
      </w:r>
      <w:r w:rsidR="009310DF">
        <w:rPr>
          <w:rFonts w:ascii="Times New Roman" w:hAnsi="Times New Roman" w:cs="Times New Roman"/>
        </w:rPr>
        <w:t>l</w:t>
      </w:r>
      <w:r w:rsidR="008E04A4">
        <w:rPr>
          <w:rFonts w:ascii="Times New Roman" w:hAnsi="Times New Roman" w:cs="Times New Roman"/>
        </w:rPr>
        <w:t>e-Revised</w:t>
      </w:r>
      <w:r w:rsidR="009310DF">
        <w:rPr>
          <w:rFonts w:ascii="Times New Roman" w:hAnsi="Times New Roman" w:cs="Times New Roman"/>
        </w:rPr>
        <w:t xml:space="preserve">, </w:t>
      </w:r>
      <w:r w:rsidR="009B5F2B">
        <w:rPr>
          <w:rFonts w:ascii="ＭＳ 明朝" w:hAnsi="ＭＳ 明朝" w:cs="ＭＳ 明朝" w:hint="eastAsia"/>
        </w:rPr>
        <w:t>●●●</w:t>
      </w:r>
      <w:r w:rsidR="008E04A4">
        <w:rPr>
          <w:rFonts w:ascii="Times New Roman" w:hAnsi="Times New Roman" w:cs="Times New Roman"/>
        </w:rPr>
        <w:t>FRS-R</w:t>
      </w:r>
      <w:r w:rsidR="008E04A4">
        <w:rPr>
          <w:rFonts w:ascii="Times New Roman" w:hAnsi="Times New Roman" w:cs="Times New Roman" w:hint="eastAsia"/>
        </w:rPr>
        <w:t>）</w:t>
      </w:r>
      <w:r w:rsidR="009310DF">
        <w:rPr>
          <w:rFonts w:ascii="Times New Roman" w:hAnsi="Times New Roman" w:cs="Times New Roman" w:hint="eastAsia"/>
        </w:rPr>
        <w:t>で評価される</w:t>
      </w:r>
      <w:r w:rsidR="00FE75EA">
        <w:rPr>
          <w:rFonts w:ascii="Times New Roman" w:hAnsi="Times New Roman" w:cs="Times New Roman" w:hint="eastAsia"/>
        </w:rPr>
        <w:t>身体</w:t>
      </w:r>
      <w:r w:rsidR="00A00373">
        <w:rPr>
          <w:rFonts w:ascii="Times New Roman" w:hAnsi="Times New Roman" w:cs="Times New Roman" w:hint="eastAsia"/>
        </w:rPr>
        <w:t>機能について、</w:t>
      </w:r>
      <w:r w:rsidR="008A1346">
        <w:rPr>
          <w:rFonts w:ascii="Times New Roman" w:hAnsi="Times New Roman" w:cs="Times New Roman" w:hint="eastAsia"/>
        </w:rPr>
        <w:t>実薬群で</w:t>
      </w:r>
      <w:r w:rsidR="00FE75EA">
        <w:rPr>
          <w:rFonts w:ascii="Times New Roman" w:hAnsi="Times New Roman" w:cs="Times New Roman" w:hint="eastAsia"/>
        </w:rPr>
        <w:t>は</w:t>
      </w:r>
      <w:r w:rsidR="008A1346">
        <w:rPr>
          <w:rFonts w:ascii="Times New Roman" w:hAnsi="Times New Roman" w:cs="Times New Roman" w:hint="eastAsia"/>
        </w:rPr>
        <w:t>プラセボ群に比べ</w:t>
      </w:r>
      <w:r w:rsidR="00446B1C">
        <w:rPr>
          <w:rFonts w:ascii="Times New Roman" w:hAnsi="Times New Roman" w:cs="Times New Roman" w:hint="eastAsia"/>
        </w:rPr>
        <w:t>24</w:t>
      </w:r>
      <w:r w:rsidR="00446B1C">
        <w:rPr>
          <w:rFonts w:ascii="Times New Roman" w:hAnsi="Times New Roman" w:cs="Times New Roman" w:hint="eastAsia"/>
        </w:rPr>
        <w:t>週間</w:t>
      </w:r>
      <w:r w:rsidR="00E2578F">
        <w:rPr>
          <w:rFonts w:ascii="Times New Roman" w:hAnsi="Times New Roman" w:cs="Times New Roman" w:hint="eastAsia"/>
        </w:rPr>
        <w:t>の観察期間における</w:t>
      </w:r>
      <w:r w:rsidR="00C16163">
        <w:rPr>
          <w:rFonts w:ascii="Times New Roman" w:hAnsi="Times New Roman" w:cs="Times New Roman" w:hint="eastAsia"/>
        </w:rPr>
        <w:t>機能</w:t>
      </w:r>
      <w:r w:rsidR="00446B1C">
        <w:rPr>
          <w:rFonts w:ascii="Times New Roman" w:hAnsi="Times New Roman" w:cs="Times New Roman" w:hint="eastAsia"/>
        </w:rPr>
        <w:t>低下が</w:t>
      </w:r>
      <w:r w:rsidR="008A1346">
        <w:rPr>
          <w:rFonts w:ascii="Times New Roman" w:hAnsi="Times New Roman" w:cs="Times New Roman" w:hint="eastAsia"/>
        </w:rPr>
        <w:t>有意</w:t>
      </w:r>
      <w:r w:rsidR="00446B1C">
        <w:rPr>
          <w:rFonts w:ascii="Times New Roman" w:hAnsi="Times New Roman" w:cs="Times New Roman" w:hint="eastAsia"/>
        </w:rPr>
        <w:t>に</w:t>
      </w:r>
      <w:r w:rsidR="008A1346">
        <w:rPr>
          <w:rFonts w:ascii="Times New Roman" w:hAnsi="Times New Roman" w:cs="Times New Roman" w:hint="eastAsia"/>
        </w:rPr>
        <w:t>抑制</w:t>
      </w:r>
      <w:r w:rsidR="00FE75EA">
        <w:rPr>
          <w:rFonts w:ascii="Times New Roman" w:hAnsi="Times New Roman" w:cs="Times New Roman" w:hint="eastAsia"/>
        </w:rPr>
        <w:t>された</w:t>
      </w:r>
      <w:r w:rsidR="0089667F">
        <w:rPr>
          <w:rFonts w:ascii="Times New Roman" w:hAnsi="Times New Roman" w:cs="Times New Roman" w:hint="eastAsia"/>
        </w:rPr>
        <w:t>（</w:t>
      </w:r>
      <w:r w:rsidR="0089667F">
        <w:rPr>
          <w:rFonts w:ascii="Times New Roman" w:hAnsi="Times New Roman" w:cs="Times New Roman" w:hint="eastAsia"/>
        </w:rPr>
        <w:t>N</w:t>
      </w:r>
      <w:r w:rsidR="0089667F">
        <w:rPr>
          <w:rFonts w:ascii="Times New Roman" w:hAnsi="Times New Roman" w:cs="Times New Roman"/>
        </w:rPr>
        <w:t xml:space="preserve">=137, </w:t>
      </w:r>
      <w:r w:rsidR="00D30262" w:rsidRPr="00C340F9">
        <w:rPr>
          <w:rFonts w:ascii="Times New Roman" w:hAnsi="Times New Roman" w:cs="Times New Roman"/>
        </w:rPr>
        <w:t>実薬群</w:t>
      </w:r>
      <w:r w:rsidR="0089667F">
        <w:rPr>
          <w:rFonts w:ascii="Times New Roman" w:hAnsi="Times New Roman" w:cs="Times New Roman" w:hint="eastAsia"/>
        </w:rPr>
        <w:t xml:space="preserve"> </w:t>
      </w:r>
      <w:r w:rsidR="00CB7F2F">
        <w:rPr>
          <w:rFonts w:ascii="Times New Roman" w:hAnsi="Times New Roman" w:cs="Times New Roman"/>
        </w:rPr>
        <w:t xml:space="preserve">vs. </w:t>
      </w:r>
      <w:r w:rsidR="00CB7F2F">
        <w:rPr>
          <w:rFonts w:ascii="Times New Roman" w:hAnsi="Times New Roman" w:cs="Times New Roman" w:hint="eastAsia"/>
        </w:rPr>
        <w:t>プラセボ群</w:t>
      </w:r>
      <w:r w:rsidR="00CB7F2F">
        <w:rPr>
          <w:rFonts w:ascii="Times New Roman" w:hAnsi="Times New Roman" w:cs="Times New Roman" w:hint="eastAsia"/>
        </w:rPr>
        <w:t xml:space="preserve"> </w:t>
      </w:r>
      <w:r w:rsidR="00CB7F2F">
        <w:rPr>
          <w:rFonts w:ascii="Times New Roman" w:hAnsi="Times New Roman" w:cs="Times New Roman"/>
        </w:rPr>
        <w:t xml:space="preserve">= </w:t>
      </w:r>
      <w:r w:rsidR="00D30262" w:rsidRPr="00C340F9">
        <w:rPr>
          <w:rFonts w:ascii="Times New Roman" w:hAnsi="Times New Roman" w:cs="Times New Roman"/>
        </w:rPr>
        <w:t>-1.</w:t>
      </w:r>
      <w:r w:rsidR="004E166D">
        <w:rPr>
          <w:rFonts w:ascii="Times New Roman" w:hAnsi="Times New Roman" w:cs="Times New Roman"/>
        </w:rPr>
        <w:t>24</w:t>
      </w:r>
      <w:r w:rsidR="00D30262" w:rsidRPr="00C340F9">
        <w:rPr>
          <w:rFonts w:ascii="Times New Roman" w:hAnsi="Times New Roman" w:cs="Times New Roman"/>
        </w:rPr>
        <w:t>/</w:t>
      </w:r>
      <w:r w:rsidR="00D30262" w:rsidRPr="00C340F9">
        <w:rPr>
          <w:rFonts w:ascii="Times New Roman" w:hAnsi="Times New Roman" w:cs="Times New Roman"/>
        </w:rPr>
        <w:t>月</w:t>
      </w:r>
      <w:r w:rsidR="00CB7F2F">
        <w:rPr>
          <w:rFonts w:ascii="Times New Roman" w:hAnsi="Times New Roman" w:cs="Times New Roman" w:hint="eastAsia"/>
        </w:rPr>
        <w:t>v</w:t>
      </w:r>
      <w:r w:rsidR="00CB7F2F">
        <w:rPr>
          <w:rFonts w:ascii="Times New Roman" w:hAnsi="Times New Roman" w:cs="Times New Roman"/>
        </w:rPr>
        <w:t xml:space="preserve">s. </w:t>
      </w:r>
      <w:r w:rsidR="00D30262" w:rsidRPr="00C340F9">
        <w:rPr>
          <w:rFonts w:ascii="Times New Roman" w:hAnsi="Times New Roman" w:cs="Times New Roman"/>
        </w:rPr>
        <w:t>-1.</w:t>
      </w:r>
      <w:r w:rsidR="004E166D">
        <w:rPr>
          <w:rFonts w:ascii="Times New Roman" w:hAnsi="Times New Roman" w:cs="Times New Roman"/>
        </w:rPr>
        <w:t>66</w:t>
      </w:r>
      <w:r w:rsidR="00D30262" w:rsidRPr="00C340F9">
        <w:rPr>
          <w:rFonts w:ascii="Times New Roman" w:hAnsi="Times New Roman" w:cs="Times New Roman"/>
        </w:rPr>
        <w:t>/</w:t>
      </w:r>
      <w:r w:rsidR="00D30262" w:rsidRPr="00C340F9">
        <w:rPr>
          <w:rFonts w:ascii="Times New Roman" w:hAnsi="Times New Roman" w:cs="Times New Roman"/>
        </w:rPr>
        <w:t>月</w:t>
      </w:r>
      <w:r w:rsidR="00CB7F2F">
        <w:rPr>
          <w:rFonts w:ascii="Times New Roman" w:hAnsi="Times New Roman" w:cs="Times New Roman" w:hint="eastAsia"/>
        </w:rPr>
        <w:t>,</w:t>
      </w:r>
      <w:r w:rsidR="00CB7F2F">
        <w:rPr>
          <w:rFonts w:ascii="Times New Roman" w:hAnsi="Times New Roman" w:cs="Times New Roman"/>
        </w:rPr>
        <w:t xml:space="preserve"> </w:t>
      </w:r>
      <w:r w:rsidR="00CB7F2F">
        <w:rPr>
          <w:rFonts w:ascii="Times New Roman" w:hAnsi="Times New Roman" w:cs="Times New Roman" w:hint="eastAsia"/>
        </w:rPr>
        <w:t>差＝</w:t>
      </w:r>
      <w:r w:rsidR="00D30262" w:rsidRPr="00C340F9">
        <w:rPr>
          <w:rFonts w:ascii="Times New Roman" w:hAnsi="Times New Roman" w:cs="Times New Roman"/>
        </w:rPr>
        <w:t>0.42/</w:t>
      </w:r>
      <w:r w:rsidR="00D30262" w:rsidRPr="00C340F9">
        <w:rPr>
          <w:rFonts w:ascii="Times New Roman" w:hAnsi="Times New Roman" w:cs="Times New Roman"/>
        </w:rPr>
        <w:t>月</w:t>
      </w:r>
      <w:r w:rsidR="00D30262" w:rsidRPr="00C340F9">
        <w:rPr>
          <w:rFonts w:ascii="Times New Roman" w:hAnsi="Times New Roman" w:cs="Times New Roman"/>
        </w:rPr>
        <w:t>, 95% CI 0.03-0.81, p</w:t>
      </w:r>
      <w:r w:rsidR="00A61A37">
        <w:rPr>
          <w:rFonts w:ascii="Times New Roman" w:hAnsi="Times New Roman" w:cs="Times New Roman"/>
        </w:rPr>
        <w:t xml:space="preserve"> </w:t>
      </w:r>
      <w:r w:rsidR="00D30262" w:rsidRPr="00C340F9">
        <w:rPr>
          <w:rFonts w:ascii="Times New Roman" w:hAnsi="Times New Roman" w:cs="Times New Roman"/>
        </w:rPr>
        <w:t>=</w:t>
      </w:r>
      <w:r w:rsidR="00A61A37">
        <w:rPr>
          <w:rFonts w:ascii="Times New Roman" w:hAnsi="Times New Roman" w:cs="Times New Roman"/>
        </w:rPr>
        <w:t xml:space="preserve"> </w:t>
      </w:r>
      <w:r w:rsidR="00D30262" w:rsidRPr="00C340F9">
        <w:rPr>
          <w:rFonts w:ascii="Times New Roman" w:hAnsi="Times New Roman" w:cs="Times New Roman"/>
        </w:rPr>
        <w:t>0.03</w:t>
      </w:r>
      <w:r w:rsidR="00D30262" w:rsidRPr="00C340F9">
        <w:rPr>
          <w:rFonts w:ascii="Times New Roman" w:hAnsi="Times New Roman" w:cs="Times New Roman"/>
        </w:rPr>
        <w:t>）</w:t>
      </w:r>
      <w:r w:rsidR="006B756D">
        <w:rPr>
          <w:rFonts w:ascii="Times New Roman" w:hAnsi="Times New Roman" w:cs="Times New Roman"/>
        </w:rPr>
        <w:fldChar w:fldCharType="begin">
          <w:fldData xml:space="preserve">PEVuZE5vdGU+PENpdGU+PEF1dGhvcj5QYWdhbm9uaTwvQXV0aG9yPjxZZWFyPjIwMjA8L1llYXI+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PEVuZE5vdGU+PENpdGU+PEF1dGhvcj5QYWdhbm9uaTwvQXV0aG9yPjxZZWFyPjIwMjA8L1llYXI+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11</w:t>
      </w:r>
      <w:r w:rsidR="006B756D">
        <w:rPr>
          <w:rFonts w:ascii="Times New Roman" w:hAnsi="Times New Roman" w:cs="Times New Roman"/>
        </w:rPr>
        <w:fldChar w:fldCharType="end"/>
      </w:r>
      <w:r w:rsidR="00E2578F">
        <w:rPr>
          <w:rFonts w:ascii="Times New Roman" w:hAnsi="Times New Roman" w:cs="Times New Roman" w:hint="eastAsia"/>
        </w:rPr>
        <w:t>。さらに</w:t>
      </w:r>
      <w:r w:rsidR="00721EC9">
        <w:rPr>
          <w:rFonts w:ascii="Times New Roman" w:hAnsi="Times New Roman" w:cs="Times New Roman" w:hint="eastAsia"/>
        </w:rPr>
        <w:t>その後の</w:t>
      </w:r>
      <w:r w:rsidR="00721EC9">
        <w:rPr>
          <w:rFonts w:ascii="Times New Roman" w:hAnsi="Times New Roman" w:cs="Times New Roman" w:hint="eastAsia"/>
        </w:rPr>
        <w:t>O</w:t>
      </w:r>
      <w:r w:rsidR="00721EC9">
        <w:rPr>
          <w:rFonts w:ascii="Times New Roman" w:hAnsi="Times New Roman" w:cs="Times New Roman"/>
        </w:rPr>
        <w:t>pen-label extension study</w:t>
      </w:r>
      <w:r w:rsidR="006152BF">
        <w:rPr>
          <w:rFonts w:ascii="Times New Roman" w:hAnsi="Times New Roman" w:cs="Times New Roman" w:hint="eastAsia"/>
        </w:rPr>
        <w:t>（</w:t>
      </w:r>
      <w:r w:rsidR="00370320">
        <w:rPr>
          <w:rFonts w:ascii="Times New Roman" w:hAnsi="Times New Roman" w:cs="Times New Roman" w:hint="eastAsia"/>
        </w:rPr>
        <w:t>C</w:t>
      </w:r>
      <w:r w:rsidR="00370320">
        <w:rPr>
          <w:rFonts w:ascii="Times New Roman" w:hAnsi="Times New Roman" w:cs="Times New Roman"/>
        </w:rPr>
        <w:t xml:space="preserve">ENTAUR-OLE, </w:t>
      </w:r>
      <w:r w:rsidR="006152BF" w:rsidRPr="006152BF">
        <w:rPr>
          <w:rFonts w:ascii="Times New Roman" w:hAnsi="Times New Roman" w:cs="Times New Roman"/>
        </w:rPr>
        <w:t>NCT03488524</w:t>
      </w:r>
      <w:r w:rsidR="006152BF">
        <w:rPr>
          <w:rFonts w:ascii="Times New Roman" w:hAnsi="Times New Roman" w:cs="Times New Roman" w:hint="eastAsia"/>
        </w:rPr>
        <w:t>）</w:t>
      </w:r>
      <w:r w:rsidR="00721EC9">
        <w:rPr>
          <w:rFonts w:ascii="Times New Roman" w:hAnsi="Times New Roman" w:cs="Times New Roman" w:hint="eastAsia"/>
        </w:rPr>
        <w:t>にて</w:t>
      </w:r>
      <w:r w:rsidR="004D3B31" w:rsidRPr="004D3B31">
        <w:rPr>
          <w:rFonts w:ascii="Times New Roman" w:hAnsi="Times New Roman" w:cs="Times New Roman" w:hint="eastAsia"/>
        </w:rPr>
        <w:t>、</w:t>
      </w:r>
      <w:r w:rsidR="00FB2E3E" w:rsidRPr="00FB2E3E">
        <w:rPr>
          <w:rFonts w:ascii="Times New Roman" w:hAnsi="Times New Roman" w:cs="Times New Roman" w:hint="eastAsia"/>
        </w:rPr>
        <w:t>PB</w:t>
      </w:r>
      <w:r w:rsidR="00FB2E3E" w:rsidRPr="00FB2E3E">
        <w:rPr>
          <w:rFonts w:ascii="Times New Roman" w:hAnsi="Times New Roman" w:cs="Times New Roman"/>
        </w:rPr>
        <w:t>/TUDCA</w:t>
      </w:r>
      <w:r w:rsidR="00FB2E3E" w:rsidRPr="00FB2E3E">
        <w:rPr>
          <w:rFonts w:ascii="Times New Roman" w:hAnsi="Times New Roman" w:cs="Times New Roman"/>
        </w:rPr>
        <w:t>合剤</w:t>
      </w:r>
      <w:r w:rsidR="004D3B31" w:rsidRPr="004D3B31">
        <w:rPr>
          <w:rFonts w:ascii="Times New Roman" w:hAnsi="Times New Roman" w:cs="Times New Roman"/>
        </w:rPr>
        <w:t>の長期投与が、</w:t>
      </w:r>
      <w:r w:rsidR="009B5F2B">
        <w:rPr>
          <w:rFonts w:ascii="ＭＳ 明朝" w:hAnsi="ＭＳ 明朝" w:cs="ＭＳ 明朝" w:hint="eastAsia"/>
        </w:rPr>
        <w:t>●●●</w:t>
      </w:r>
      <w:r w:rsidR="004D3B31" w:rsidRPr="004D3B31">
        <w:rPr>
          <w:rFonts w:ascii="Times New Roman" w:hAnsi="Times New Roman" w:cs="Times New Roman"/>
        </w:rPr>
        <w:t>患者の死亡又は気管切開下陽圧換気療法の導入や、初回入院までの期間を延長する効果が確認され</w:t>
      </w:r>
      <w:r w:rsidR="00CB58A0">
        <w:rPr>
          <w:rFonts w:ascii="Times New Roman" w:hAnsi="Times New Roman" w:cs="Times New Roman" w:hint="eastAsia"/>
        </w:rPr>
        <w:t>ている</w:t>
      </w:r>
      <w:r w:rsidR="006B756D">
        <w:rPr>
          <w:rFonts w:ascii="Times New Roman" w:hAnsi="Times New Roman" w:cs="Times New Roman"/>
        </w:rPr>
        <w:fldChar w:fldCharType="begin">
          <w:fldData xml:space="preserve">PEVuZE5vdGU+PENpdGU+PEF1dGhvcj5QYWdhbm9uaTwvQXV0aG9yPjxZZWFyPjIwMjI8L1llYXI+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PEVuZE5vdGU+PENpdGU+PEF1dGhvcj5QYWdhbm9uaTwvQXV0aG9yPjxZZWFyPjIwMjI8L1llYXI+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12</w:t>
      </w:r>
      <w:r w:rsidR="006B756D">
        <w:rPr>
          <w:rFonts w:ascii="Times New Roman" w:hAnsi="Times New Roman" w:cs="Times New Roman"/>
        </w:rPr>
        <w:fldChar w:fldCharType="end"/>
      </w:r>
      <w:r w:rsidR="00284883">
        <w:rPr>
          <w:rFonts w:ascii="Times New Roman" w:hAnsi="Times New Roman" w:cs="Times New Roman" w:hint="eastAsia"/>
        </w:rPr>
        <w:t>。</w:t>
      </w:r>
    </w:p>
    <w:p w14:paraId="0EE7D0C8" w14:textId="3566CE44" w:rsidR="00882C54" w:rsidRDefault="00AF3476" w:rsidP="00603D58">
      <w:pPr>
        <w:rPr>
          <w:rFonts w:ascii="Times New Roman" w:hAnsi="Times New Roman" w:cs="Times New Roman"/>
        </w:rPr>
      </w:pPr>
      <w:r>
        <w:rPr>
          <w:rFonts w:ascii="Times New Roman" w:hAnsi="Times New Roman" w:cs="Times New Roman" w:hint="eastAsia"/>
        </w:rPr>
        <w:t xml:space="preserve">　日本</w:t>
      </w:r>
      <w:r w:rsidR="00A13078">
        <w:rPr>
          <w:rFonts w:ascii="Times New Roman" w:hAnsi="Times New Roman" w:cs="Times New Roman" w:hint="eastAsia"/>
        </w:rPr>
        <w:t>を</w:t>
      </w:r>
      <w:r w:rsidR="00554718">
        <w:rPr>
          <w:rFonts w:ascii="Times New Roman" w:hAnsi="Times New Roman" w:cs="Times New Roman" w:hint="eastAsia"/>
        </w:rPr>
        <w:t>はじめとしたアジアにおける</w:t>
      </w:r>
      <w:r w:rsidR="009B5F2B">
        <w:rPr>
          <w:rFonts w:ascii="ＭＳ 明朝" w:hAnsi="ＭＳ 明朝" w:cs="ＭＳ 明朝" w:hint="eastAsia"/>
        </w:rPr>
        <w:t>●●●</w:t>
      </w:r>
      <w:r w:rsidR="00051B4B">
        <w:rPr>
          <w:rFonts w:ascii="Times New Roman" w:hAnsi="Times New Roman" w:cs="Times New Roman" w:hint="eastAsia"/>
        </w:rPr>
        <w:t>は、</w:t>
      </w:r>
      <w:r w:rsidR="00452B6B">
        <w:rPr>
          <w:rFonts w:ascii="Times New Roman" w:hAnsi="Times New Roman" w:cs="Times New Roman" w:hint="eastAsia"/>
        </w:rPr>
        <w:t>典型</w:t>
      </w:r>
      <w:r w:rsidR="00051B4B">
        <w:rPr>
          <w:rFonts w:ascii="Times New Roman" w:hAnsi="Times New Roman" w:cs="Times New Roman" w:hint="eastAsia"/>
        </w:rPr>
        <w:t>的には</w:t>
      </w:r>
      <w:r w:rsidR="002F27C4">
        <w:rPr>
          <w:rFonts w:ascii="Times New Roman" w:hAnsi="Times New Roman" w:cs="Times New Roman" w:hint="eastAsia"/>
        </w:rPr>
        <w:t>四肢から発症し、その後球症状を発症する</w:t>
      </w:r>
      <w:r w:rsidR="00452B6B">
        <w:rPr>
          <w:rFonts w:ascii="Times New Roman" w:hAnsi="Times New Roman" w:cs="Times New Roman" w:hint="eastAsia"/>
        </w:rPr>
        <w:t>という表現型は</w:t>
      </w:r>
      <w:r w:rsidR="00452B6B">
        <w:rPr>
          <w:rFonts w:ascii="Times New Roman" w:hAnsi="Times New Roman" w:cs="Times New Roman" w:hint="eastAsia"/>
        </w:rPr>
        <w:t>C</w:t>
      </w:r>
      <w:r w:rsidR="00452B6B">
        <w:rPr>
          <w:rFonts w:ascii="Times New Roman" w:hAnsi="Times New Roman" w:cs="Times New Roman"/>
        </w:rPr>
        <w:t>aucasian</w:t>
      </w:r>
      <w:r w:rsidR="00452B6B">
        <w:rPr>
          <w:rFonts w:ascii="Times New Roman" w:hAnsi="Times New Roman" w:cs="Times New Roman" w:hint="eastAsia"/>
        </w:rPr>
        <w:t>における</w:t>
      </w:r>
      <w:r w:rsidR="009B5F2B">
        <w:rPr>
          <w:rFonts w:ascii="ＭＳ 明朝" w:hAnsi="ＭＳ 明朝" w:cs="ＭＳ 明朝" w:hint="eastAsia"/>
        </w:rPr>
        <w:t>●●●</w:t>
      </w:r>
      <w:r w:rsidR="00452B6B">
        <w:rPr>
          <w:rFonts w:ascii="Times New Roman" w:hAnsi="Times New Roman" w:cs="Times New Roman" w:hint="eastAsia"/>
        </w:rPr>
        <w:t>と類似している一方、</w:t>
      </w:r>
      <w:r w:rsidR="0074595B">
        <w:rPr>
          <w:rFonts w:ascii="Times New Roman" w:hAnsi="Times New Roman" w:cs="Times New Roman" w:hint="eastAsia"/>
        </w:rPr>
        <w:t>C</w:t>
      </w:r>
      <w:r w:rsidR="0074595B">
        <w:rPr>
          <w:rFonts w:ascii="Times New Roman" w:hAnsi="Times New Roman" w:cs="Times New Roman"/>
        </w:rPr>
        <w:t>aucasian</w:t>
      </w:r>
      <w:r w:rsidR="00B826E6">
        <w:rPr>
          <w:rFonts w:ascii="Times New Roman" w:hAnsi="Times New Roman" w:cs="Times New Roman" w:hint="eastAsia"/>
        </w:rPr>
        <w:t>の</w:t>
      </w:r>
      <w:r w:rsidR="00F95571">
        <w:rPr>
          <w:rFonts w:ascii="Times New Roman" w:hAnsi="Times New Roman" w:cs="Times New Roman" w:hint="eastAsia"/>
        </w:rPr>
        <w:t>家族性及び孤発性</w:t>
      </w:r>
      <w:r w:rsidR="009B5F2B">
        <w:rPr>
          <w:rFonts w:ascii="ＭＳ 明朝" w:hAnsi="ＭＳ 明朝" w:cs="ＭＳ 明朝" w:hint="eastAsia"/>
        </w:rPr>
        <w:t>●●●</w:t>
      </w:r>
      <w:r w:rsidR="00B826E6">
        <w:rPr>
          <w:rFonts w:ascii="Times New Roman" w:hAnsi="Times New Roman" w:cs="Times New Roman" w:hint="eastAsia"/>
        </w:rPr>
        <w:t>患者で</w:t>
      </w:r>
      <w:r w:rsidR="0074595B">
        <w:rPr>
          <w:rFonts w:ascii="Times New Roman" w:hAnsi="Times New Roman" w:cs="Times New Roman" w:hint="eastAsia"/>
        </w:rPr>
        <w:t>高率に</w:t>
      </w:r>
      <w:r w:rsidR="00B826E6">
        <w:rPr>
          <w:rFonts w:ascii="Times New Roman" w:hAnsi="Times New Roman" w:cs="Times New Roman" w:hint="eastAsia"/>
        </w:rPr>
        <w:t>認められる</w:t>
      </w:r>
      <w:r w:rsidR="0074595B" w:rsidRPr="0026669F">
        <w:rPr>
          <w:rFonts w:ascii="Times New Roman" w:hAnsi="Times New Roman" w:cs="Times New Roman"/>
          <w:i/>
          <w:iCs/>
        </w:rPr>
        <w:t>C9orf72</w:t>
      </w:r>
      <w:r w:rsidR="0074595B" w:rsidRPr="0074595B">
        <w:rPr>
          <w:rFonts w:ascii="Times New Roman" w:hAnsi="Times New Roman" w:cs="Times New Roman"/>
        </w:rPr>
        <w:t xml:space="preserve"> </w:t>
      </w:r>
      <w:r w:rsidR="0074595B" w:rsidRPr="0074595B">
        <w:rPr>
          <w:rFonts w:ascii="Times New Roman" w:hAnsi="Times New Roman" w:cs="Times New Roman"/>
        </w:rPr>
        <w:t>のイントロン</w:t>
      </w:r>
      <w:r w:rsidR="0074595B" w:rsidRPr="0074595B">
        <w:rPr>
          <w:rFonts w:ascii="Times New Roman" w:hAnsi="Times New Roman" w:cs="Times New Roman"/>
        </w:rPr>
        <w:t xml:space="preserve"> 1 </w:t>
      </w:r>
      <w:r w:rsidR="0074595B" w:rsidRPr="0074595B">
        <w:rPr>
          <w:rFonts w:ascii="Times New Roman" w:hAnsi="Times New Roman" w:cs="Times New Roman"/>
        </w:rPr>
        <w:t>内の</w:t>
      </w:r>
      <w:r w:rsidR="0074595B" w:rsidRPr="0074595B">
        <w:rPr>
          <w:rFonts w:ascii="Times New Roman" w:hAnsi="Times New Roman" w:cs="Times New Roman"/>
        </w:rPr>
        <w:t xml:space="preserve"> 6 </w:t>
      </w:r>
      <w:r w:rsidR="0074595B" w:rsidRPr="0074595B">
        <w:rPr>
          <w:rFonts w:ascii="Times New Roman" w:hAnsi="Times New Roman" w:cs="Times New Roman"/>
        </w:rPr>
        <w:t>塩基</w:t>
      </w:r>
      <w:r w:rsidR="0074595B">
        <w:rPr>
          <w:rFonts w:ascii="Times New Roman" w:hAnsi="Times New Roman" w:cs="Times New Roman" w:hint="eastAsia"/>
        </w:rPr>
        <w:t>繰り返し</w:t>
      </w:r>
      <w:r w:rsidR="0074595B" w:rsidRPr="0074595B">
        <w:rPr>
          <w:rFonts w:ascii="Times New Roman" w:hAnsi="Times New Roman" w:cs="Times New Roman"/>
        </w:rPr>
        <w:t>配列の異常伸長</w:t>
      </w:r>
      <w:r w:rsidR="00EB0DE4">
        <w:rPr>
          <w:rFonts w:ascii="Times New Roman" w:hAnsi="Times New Roman" w:cs="Times New Roman" w:hint="eastAsia"/>
        </w:rPr>
        <w:t>の頻度が低く</w:t>
      </w:r>
      <w:r w:rsidR="006B756D">
        <w:rPr>
          <w:rFonts w:ascii="Times New Roman" w:hAnsi="Times New Roman" w:cs="Times New Roman"/>
        </w:rPr>
        <w:fldChar w:fldCharType="begin"/>
      </w:r>
      <w:r w:rsidR="006B756D">
        <w:rPr>
          <w:rFonts w:ascii="Times New Roman" w:hAnsi="Times New Roman" w:cs="Times New Roman"/>
        </w:rPr>
        <w:instrText xml:space="preserve"> ADDIN EN.CITE &lt;EndNote&gt;&lt;Cite&gt;&lt;Author&gt;Shahrizaila&lt;/Author&gt;&lt;Year&gt;2016&lt;/Year&gt;&lt;RecNum&gt;16&lt;/RecNum&gt;&lt;DisplayText&gt;&lt;style face="superscript"&gt;13&lt;/style&gt;&lt;/DisplayText&gt;&lt;record&gt;&lt;rec-number&gt;16&lt;/rec-number&gt;&lt;foreign-keys&gt;&lt;key app="EN" db-id="e9t9efsfnappf0es5vbxswt5xx9z92tpd5ts" timestamp="1683179316"&gt;16&lt;/key&gt;&lt;/foreign-keys&gt;&lt;ref-type name="Journal Article"&gt;17&lt;/ref-type&gt;&lt;contributors&gt;&lt;authors&gt;&lt;author&gt;Shahrizaila, N.&lt;/author&gt;&lt;author&gt;Sobue, G.&lt;/author&gt;&lt;author&gt;Kuwabara, S. &lt;/author&gt;&lt;author&gt;Kim, S. H.&lt;/author&gt;&lt;author&gt;Birks, C.&lt;/author&gt;&lt;author&gt;Fan, D. S.&lt;/author&gt;&lt;author&gt;Bae, J. S.&lt;/author&gt;&lt;author&gt;Hu, C. J.&lt;/author&gt;&lt;author&gt;Gourie-Devi, M.&lt;/author&gt;&lt;author&gt;Noto, Y.&lt;/author&gt;&lt;author&gt;Shibuya, K. &lt;/author&gt;&lt;author&gt;Goh, K. J.&lt;/author&gt;&lt;author&gt;Kaji, R.&lt;/author&gt;&lt;author&gt;Tsai, C. P.&lt;/author&gt;&lt;author&gt;Cui, L.&lt;/author&gt;&lt;author&gt;Talman, P.&lt;/author&gt;&lt;author&gt;Henderson, R. D. &lt;/author&gt;&lt;author&gt;Vucic, S.&lt;/author&gt;&lt;author&gt;Kiernan, M. C.&lt;/author&gt;&lt;/authors&gt;&lt;/contributors&gt;&lt;titles&gt;&lt;title&gt;Amyotrophic lateral sclerosis and motor neuron syndromes in Asia&amp;#xD;&lt;/title&gt;&lt;secondary-title&gt;J Neurol Neurosurg Psychiatry&lt;/secondary-title&gt;&lt;/titles&gt;&lt;periodical&gt;&lt;full-title&gt;J Neurol Neurosurg Psychiatry&lt;/full-title&gt;&lt;/periodical&gt;&lt;volume&gt;87&lt;/volume&gt;&lt;number&gt;821-830&lt;/number&gt;&lt;dates&gt;&lt;year&gt;2016&lt;/year&gt;&lt;/dates&gt;&lt;urls&gt;&lt;/urls&gt;&lt;/record&gt;&lt;/Cite&gt;&lt;/EndNote&gt;</w:instrText>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13</w:t>
      </w:r>
      <w:r w:rsidR="006B756D">
        <w:rPr>
          <w:rFonts w:ascii="Times New Roman" w:hAnsi="Times New Roman" w:cs="Times New Roman"/>
        </w:rPr>
        <w:fldChar w:fldCharType="end"/>
      </w:r>
      <w:r w:rsidR="00DE54A8">
        <w:rPr>
          <w:rFonts w:ascii="Times New Roman" w:hAnsi="Times New Roman" w:cs="Times New Roman" w:hint="eastAsia"/>
        </w:rPr>
        <w:t>、病態機序は欧米</w:t>
      </w:r>
      <w:r w:rsidR="00051B4B">
        <w:rPr>
          <w:rFonts w:ascii="Times New Roman" w:hAnsi="Times New Roman" w:cs="Times New Roman" w:hint="eastAsia"/>
        </w:rPr>
        <w:t>の患者</w:t>
      </w:r>
      <w:r w:rsidR="00882C54">
        <w:rPr>
          <w:rFonts w:ascii="Times New Roman" w:hAnsi="Times New Roman" w:cs="Times New Roman" w:hint="eastAsia"/>
        </w:rPr>
        <w:t>と異なる可能性がある。本試験は、</w:t>
      </w:r>
      <w:r w:rsidR="007A7C7C">
        <w:rPr>
          <w:rFonts w:ascii="Times New Roman" w:hAnsi="Times New Roman" w:cs="Times New Roman" w:hint="eastAsia"/>
        </w:rPr>
        <w:t>日本人</w:t>
      </w:r>
      <w:r w:rsidR="009B5F2B">
        <w:rPr>
          <w:rFonts w:ascii="ＭＳ 明朝" w:hAnsi="ＭＳ 明朝" w:cs="ＭＳ 明朝" w:hint="eastAsia"/>
        </w:rPr>
        <w:t>●●●</w:t>
      </w:r>
      <w:r w:rsidR="007A7C7C">
        <w:rPr>
          <w:rFonts w:ascii="Times New Roman" w:hAnsi="Times New Roman" w:cs="Times New Roman" w:hint="eastAsia"/>
        </w:rPr>
        <w:t>患者における</w:t>
      </w:r>
      <w:r w:rsidR="004F71D8" w:rsidRPr="004F71D8">
        <w:rPr>
          <w:rFonts w:ascii="Times New Roman" w:hAnsi="Times New Roman" w:cs="Times New Roman" w:hint="eastAsia"/>
        </w:rPr>
        <w:t>PB</w:t>
      </w:r>
      <w:r w:rsidR="004F71D8" w:rsidRPr="004F71D8">
        <w:rPr>
          <w:rFonts w:ascii="Times New Roman" w:hAnsi="Times New Roman" w:cs="Times New Roman"/>
        </w:rPr>
        <w:t>/TUDCA</w:t>
      </w:r>
      <w:r w:rsidR="004F71D8" w:rsidRPr="004F71D8">
        <w:rPr>
          <w:rFonts w:ascii="Times New Roman" w:hAnsi="Times New Roman" w:cs="Times New Roman"/>
        </w:rPr>
        <w:t>合剤</w:t>
      </w:r>
      <w:r w:rsidR="004F71D8">
        <w:rPr>
          <w:rFonts w:ascii="Times New Roman" w:hAnsi="Times New Roman" w:cs="Times New Roman" w:hint="eastAsia"/>
        </w:rPr>
        <w:t>（</w:t>
      </w:r>
      <w:r w:rsidR="004460B3">
        <w:rPr>
          <w:rFonts w:ascii="Times New Roman" w:hAnsi="Times New Roman" w:cs="Times New Roman" w:hint="eastAsia"/>
        </w:rPr>
        <w:t>XXX</w:t>
      </w:r>
      <w:r w:rsidR="004F71D8">
        <w:rPr>
          <w:rFonts w:ascii="Times New Roman" w:hAnsi="Times New Roman" w:cs="Times New Roman" w:hint="eastAsia"/>
        </w:rPr>
        <w:t>）</w:t>
      </w:r>
      <w:r w:rsidR="00EF7C3D">
        <w:rPr>
          <w:rFonts w:ascii="Times New Roman" w:hAnsi="Times New Roman" w:cs="Times New Roman" w:hint="eastAsia"/>
        </w:rPr>
        <w:t>の</w:t>
      </w:r>
      <w:r w:rsidR="007A7C7C">
        <w:rPr>
          <w:rFonts w:ascii="Times New Roman" w:hAnsi="Times New Roman" w:cs="Times New Roman" w:hint="eastAsia"/>
        </w:rPr>
        <w:t>有効性</w:t>
      </w:r>
      <w:r w:rsidR="00EF7C3D">
        <w:rPr>
          <w:rFonts w:ascii="Times New Roman" w:hAnsi="Times New Roman" w:cs="Times New Roman" w:hint="eastAsia"/>
        </w:rPr>
        <w:t>及び安全性</w:t>
      </w:r>
      <w:r w:rsidR="007A7C7C">
        <w:rPr>
          <w:rFonts w:ascii="Times New Roman" w:hAnsi="Times New Roman" w:cs="Times New Roman" w:hint="eastAsia"/>
        </w:rPr>
        <w:t>を</w:t>
      </w:r>
      <w:r w:rsidR="00EF7C3D">
        <w:rPr>
          <w:rFonts w:ascii="Times New Roman" w:hAnsi="Times New Roman" w:cs="Times New Roman" w:hint="eastAsia"/>
        </w:rPr>
        <w:t>検証</w:t>
      </w:r>
      <w:r w:rsidR="007A7C7C">
        <w:rPr>
          <w:rFonts w:ascii="Times New Roman" w:hAnsi="Times New Roman" w:cs="Times New Roman" w:hint="eastAsia"/>
        </w:rPr>
        <w:t>するための</w:t>
      </w:r>
      <w:r w:rsidR="00EF7C3D">
        <w:rPr>
          <w:rFonts w:ascii="Times New Roman" w:hAnsi="Times New Roman" w:cs="Times New Roman" w:hint="eastAsia"/>
        </w:rPr>
        <w:t>試験として</w:t>
      </w:r>
      <w:r w:rsidR="00A34899">
        <w:rPr>
          <w:rFonts w:ascii="Times New Roman" w:hAnsi="Times New Roman" w:cs="Times New Roman" w:hint="eastAsia"/>
        </w:rPr>
        <w:t>、</w:t>
      </w:r>
      <w:r w:rsidR="00A34899">
        <w:rPr>
          <w:rFonts w:ascii="Times New Roman" w:hAnsi="Times New Roman" w:cs="Times New Roman" w:hint="eastAsia"/>
        </w:rPr>
        <w:t>C</w:t>
      </w:r>
      <w:r w:rsidR="00A34899">
        <w:rPr>
          <w:rFonts w:ascii="Times New Roman" w:hAnsi="Times New Roman" w:cs="Times New Roman"/>
        </w:rPr>
        <w:t>ENTAUR</w:t>
      </w:r>
      <w:r w:rsidR="00A34899">
        <w:rPr>
          <w:rFonts w:ascii="Times New Roman" w:hAnsi="Times New Roman" w:cs="Times New Roman" w:hint="eastAsia"/>
        </w:rPr>
        <w:t>試験の</w:t>
      </w:r>
      <w:r w:rsidR="004A1C9B">
        <w:rPr>
          <w:rFonts w:ascii="Times New Roman" w:hAnsi="Times New Roman" w:cs="Times New Roman" w:hint="eastAsia"/>
        </w:rPr>
        <w:t>対象</w:t>
      </w:r>
      <w:r w:rsidR="00724106">
        <w:rPr>
          <w:rFonts w:ascii="Times New Roman" w:hAnsi="Times New Roman" w:cs="Times New Roman" w:hint="eastAsia"/>
        </w:rPr>
        <w:t>群</w:t>
      </w:r>
      <w:r w:rsidR="004A1C9B">
        <w:rPr>
          <w:rFonts w:ascii="Times New Roman" w:hAnsi="Times New Roman" w:cs="Times New Roman" w:hint="eastAsia"/>
        </w:rPr>
        <w:t>、</w:t>
      </w:r>
      <w:r w:rsidR="003E0D8E">
        <w:rPr>
          <w:rFonts w:ascii="Times New Roman" w:hAnsi="Times New Roman" w:cs="Times New Roman" w:hint="eastAsia"/>
        </w:rPr>
        <w:t>用法・用量</w:t>
      </w:r>
      <w:r w:rsidR="004A1C9B">
        <w:rPr>
          <w:rFonts w:ascii="Times New Roman" w:hAnsi="Times New Roman" w:cs="Times New Roman" w:hint="eastAsia"/>
        </w:rPr>
        <w:t>、</w:t>
      </w:r>
      <w:r w:rsidR="00724106">
        <w:rPr>
          <w:rFonts w:ascii="Times New Roman" w:hAnsi="Times New Roman" w:cs="Times New Roman" w:hint="eastAsia"/>
        </w:rPr>
        <w:t>試験デザイン</w:t>
      </w:r>
      <w:r w:rsidR="00473695">
        <w:rPr>
          <w:rFonts w:ascii="Times New Roman" w:hAnsi="Times New Roman" w:cs="Times New Roman" w:hint="eastAsia"/>
        </w:rPr>
        <w:t>を</w:t>
      </w:r>
      <w:r w:rsidR="003E0D8E">
        <w:rPr>
          <w:rFonts w:ascii="Times New Roman" w:hAnsi="Times New Roman" w:cs="Times New Roman" w:hint="eastAsia"/>
        </w:rPr>
        <w:t>基</w:t>
      </w:r>
      <w:r w:rsidR="00473695">
        <w:rPr>
          <w:rFonts w:ascii="Times New Roman" w:hAnsi="Times New Roman" w:cs="Times New Roman" w:hint="eastAsia"/>
        </w:rPr>
        <w:t>に</w:t>
      </w:r>
      <w:r w:rsidR="00724106">
        <w:rPr>
          <w:rFonts w:ascii="Times New Roman" w:hAnsi="Times New Roman" w:cs="Times New Roman" w:hint="eastAsia"/>
        </w:rPr>
        <w:t>計画</w:t>
      </w:r>
      <w:r w:rsidR="00AD2007">
        <w:rPr>
          <w:rFonts w:ascii="Times New Roman" w:hAnsi="Times New Roman" w:cs="Times New Roman" w:hint="eastAsia"/>
        </w:rPr>
        <w:t>した。</w:t>
      </w:r>
      <w:r w:rsidR="006E0899" w:rsidRPr="00DD0C48">
        <w:rPr>
          <w:rFonts w:ascii="Times New Roman" w:hAnsi="Times New Roman" w:cs="Times New Roman" w:hint="eastAsia"/>
          <w:b/>
          <w:bCs/>
          <w:color w:val="FF0000"/>
        </w:rPr>
        <w:t>さらに</w:t>
      </w:r>
      <w:r w:rsidR="00E464E5" w:rsidRPr="00DD0C48">
        <w:rPr>
          <w:rFonts w:ascii="Times New Roman" w:hAnsi="Times New Roman" w:cs="Times New Roman" w:hint="eastAsia"/>
          <w:b/>
          <w:bCs/>
          <w:color w:val="FF0000"/>
        </w:rPr>
        <w:t>●●●</w:t>
      </w:r>
      <w:r w:rsidR="00DB45FA" w:rsidRPr="00DD0C48">
        <w:rPr>
          <w:rFonts w:ascii="Times New Roman" w:hAnsi="Times New Roman" w:cs="Times New Roman" w:hint="eastAsia"/>
          <w:b/>
          <w:bCs/>
          <w:color w:val="FF0000"/>
        </w:rPr>
        <w:t>患</w:t>
      </w:r>
      <w:r w:rsidR="001B461B" w:rsidRPr="00DD0C48">
        <w:rPr>
          <w:rFonts w:ascii="Times New Roman" w:hAnsi="Times New Roman" w:cs="Times New Roman" w:hint="eastAsia"/>
          <w:b/>
          <w:bCs/>
          <w:color w:val="FF0000"/>
        </w:rPr>
        <w:t>者</w:t>
      </w:r>
      <w:r w:rsidR="00BA223A" w:rsidRPr="00DD0C48">
        <w:rPr>
          <w:rFonts w:ascii="Times New Roman" w:hAnsi="Times New Roman" w:cs="Times New Roman" w:hint="eastAsia"/>
          <w:b/>
          <w:bCs/>
          <w:color w:val="FF0000"/>
        </w:rPr>
        <w:t>の多くは</w:t>
      </w:r>
      <w:r w:rsidR="008E0DE6" w:rsidRPr="00DD0C48">
        <w:rPr>
          <w:rFonts w:ascii="Times New Roman" w:hAnsi="Times New Roman" w:cs="Times New Roman" w:hint="eastAsia"/>
          <w:b/>
          <w:bCs/>
          <w:color w:val="FF0000"/>
        </w:rPr>
        <w:t>移動の負担が</w:t>
      </w:r>
      <w:r w:rsidR="00DB45FA" w:rsidRPr="00DD0C48">
        <w:rPr>
          <w:rFonts w:ascii="Times New Roman" w:hAnsi="Times New Roman" w:cs="Times New Roman" w:hint="eastAsia"/>
          <w:b/>
          <w:bCs/>
          <w:color w:val="FF0000"/>
        </w:rPr>
        <w:t>大きいことを踏まえ</w:t>
      </w:r>
      <w:r w:rsidR="001B461B" w:rsidRPr="00DD0C48">
        <w:rPr>
          <w:rFonts w:ascii="Times New Roman" w:hAnsi="Times New Roman" w:cs="Times New Roman" w:hint="eastAsia"/>
          <w:b/>
          <w:bCs/>
          <w:color w:val="FF0000"/>
        </w:rPr>
        <w:t>、</w:t>
      </w:r>
      <w:r w:rsidR="0070232C" w:rsidRPr="00DD0C48">
        <w:rPr>
          <w:rFonts w:ascii="Times New Roman" w:hAnsi="Times New Roman" w:cs="Times New Roman" w:hint="eastAsia"/>
          <w:b/>
          <w:bCs/>
          <w:color w:val="FF0000"/>
        </w:rPr>
        <w:t>試験参加</w:t>
      </w:r>
      <w:r w:rsidR="00C94C6A" w:rsidRPr="00DD0C48">
        <w:rPr>
          <w:rFonts w:ascii="Times New Roman" w:hAnsi="Times New Roman" w:cs="Times New Roman" w:hint="eastAsia"/>
          <w:b/>
          <w:bCs/>
          <w:color w:val="FF0000"/>
        </w:rPr>
        <w:t>の</w:t>
      </w:r>
      <w:r w:rsidR="00C94C6A" w:rsidRPr="00DD0C48">
        <w:rPr>
          <w:rFonts w:ascii="Times New Roman" w:hAnsi="Times New Roman" w:cs="Times New Roman" w:hint="eastAsia"/>
          <w:b/>
          <w:bCs/>
          <w:color w:val="FF0000"/>
        </w:rPr>
        <w:lastRenderedPageBreak/>
        <w:t>ための</w:t>
      </w:r>
      <w:r w:rsidR="000478F0" w:rsidRPr="00DD0C48">
        <w:rPr>
          <w:rFonts w:ascii="Times New Roman" w:hAnsi="Times New Roman" w:cs="Times New Roman" w:hint="eastAsia"/>
          <w:b/>
          <w:bCs/>
          <w:color w:val="FF0000"/>
        </w:rPr>
        <w:t>通院負担を軽減するため</w:t>
      </w:r>
      <w:r w:rsidR="008F773F" w:rsidRPr="00DD0C48">
        <w:rPr>
          <w:rFonts w:ascii="Times New Roman" w:hAnsi="Times New Roman" w:cs="Times New Roman" w:hint="eastAsia"/>
          <w:b/>
          <w:bCs/>
          <w:color w:val="FF0000"/>
        </w:rPr>
        <w:t>に</w:t>
      </w:r>
      <w:r w:rsidR="000478F0" w:rsidRPr="00DD0C48">
        <w:rPr>
          <w:rFonts w:ascii="Times New Roman" w:hAnsi="Times New Roman" w:cs="Times New Roman" w:hint="eastAsia"/>
          <w:b/>
          <w:bCs/>
          <w:color w:val="FF0000"/>
        </w:rPr>
        <w:t>分散型臨床試験</w:t>
      </w:r>
      <w:r w:rsidR="008F773F" w:rsidRPr="00DD0C48">
        <w:rPr>
          <w:rFonts w:ascii="Times New Roman" w:hAnsi="Times New Roman" w:cs="Times New Roman" w:hint="eastAsia"/>
          <w:b/>
          <w:bCs/>
          <w:color w:val="FF0000"/>
        </w:rPr>
        <w:t>（</w:t>
      </w:r>
      <w:r w:rsidR="008F773F" w:rsidRPr="00DD0C48">
        <w:rPr>
          <w:rFonts w:ascii="Times New Roman" w:hAnsi="Times New Roman" w:cs="Times New Roman"/>
          <w:b/>
          <w:bCs/>
          <w:color w:val="FF0000"/>
        </w:rPr>
        <w:t>Decentralized Clinical Trial, DCT</w:t>
      </w:r>
      <w:r w:rsidR="008F773F" w:rsidRPr="00DD0C48">
        <w:rPr>
          <w:rFonts w:ascii="Times New Roman" w:hAnsi="Times New Roman" w:cs="Times New Roman" w:hint="eastAsia"/>
          <w:b/>
          <w:bCs/>
          <w:color w:val="FF0000"/>
        </w:rPr>
        <w:t>）</w:t>
      </w:r>
      <w:r w:rsidR="000478F0" w:rsidRPr="00DD0C48">
        <w:rPr>
          <w:rFonts w:ascii="Times New Roman" w:hAnsi="Times New Roman" w:cs="Times New Roman" w:hint="eastAsia"/>
          <w:b/>
          <w:bCs/>
          <w:color w:val="FF0000"/>
        </w:rPr>
        <w:t>で実施</w:t>
      </w:r>
      <w:r w:rsidR="008F773F" w:rsidRPr="00DD0C48">
        <w:rPr>
          <w:rFonts w:ascii="Times New Roman" w:hAnsi="Times New Roman" w:cs="Times New Roman" w:hint="eastAsia"/>
          <w:b/>
          <w:bCs/>
          <w:color w:val="FF0000"/>
        </w:rPr>
        <w:t>する</w:t>
      </w:r>
      <w:r w:rsidR="000478F0" w:rsidRPr="00DD0C48">
        <w:rPr>
          <w:rFonts w:ascii="Times New Roman" w:hAnsi="Times New Roman" w:cs="Times New Roman" w:hint="eastAsia"/>
          <w:b/>
          <w:bCs/>
          <w:color w:val="FF0000"/>
        </w:rPr>
        <w:t>。</w:t>
      </w:r>
      <w:r w:rsidR="00F357DD" w:rsidRPr="00DD0C48">
        <w:rPr>
          <w:rFonts w:ascii="Times New Roman" w:hAnsi="Times New Roman" w:cs="Times New Roman" w:hint="eastAsia"/>
          <w:b/>
          <w:bCs/>
          <w:color w:val="FF0000"/>
        </w:rPr>
        <w:t>本邦における</w:t>
      </w:r>
      <w:r w:rsidR="00E464E5" w:rsidRPr="00DD0C48">
        <w:rPr>
          <w:rFonts w:ascii="Times New Roman" w:hAnsi="Times New Roman" w:cs="Times New Roman" w:hint="eastAsia"/>
          <w:b/>
          <w:bCs/>
          <w:color w:val="FF0000"/>
        </w:rPr>
        <w:t>●●●</w:t>
      </w:r>
      <w:r w:rsidR="00FD4671" w:rsidRPr="00DD0C48">
        <w:rPr>
          <w:rFonts w:ascii="Times New Roman" w:hAnsi="Times New Roman" w:cs="Times New Roman" w:hint="eastAsia"/>
          <w:b/>
          <w:bCs/>
          <w:color w:val="FF0000"/>
        </w:rPr>
        <w:t>に対する治療薬</w:t>
      </w:r>
      <w:r w:rsidR="00BC5F8D" w:rsidRPr="00DD0C48">
        <w:rPr>
          <w:rFonts w:ascii="Times New Roman" w:hAnsi="Times New Roman" w:cs="Times New Roman" w:hint="eastAsia"/>
          <w:b/>
          <w:bCs/>
          <w:color w:val="FF0000"/>
        </w:rPr>
        <w:t>開発</w:t>
      </w:r>
      <w:r w:rsidR="00635BA0" w:rsidRPr="00DD0C48">
        <w:rPr>
          <w:rFonts w:ascii="Times New Roman" w:hAnsi="Times New Roman" w:cs="Times New Roman" w:hint="eastAsia"/>
          <w:b/>
          <w:bCs/>
          <w:color w:val="FF0000"/>
        </w:rPr>
        <w:t>は</w:t>
      </w:r>
      <w:r w:rsidR="00BC5F8D" w:rsidRPr="00DD0C48">
        <w:rPr>
          <w:rFonts w:ascii="Times New Roman" w:hAnsi="Times New Roman" w:cs="Times New Roman" w:hint="eastAsia"/>
          <w:b/>
          <w:bCs/>
          <w:color w:val="FF0000"/>
        </w:rPr>
        <w:t>急務である</w:t>
      </w:r>
      <w:r w:rsidR="008F773F" w:rsidRPr="00DD0C48">
        <w:rPr>
          <w:rFonts w:ascii="Times New Roman" w:hAnsi="Times New Roman" w:cs="Times New Roman" w:hint="eastAsia"/>
          <w:b/>
          <w:bCs/>
          <w:color w:val="FF0000"/>
        </w:rPr>
        <w:t>が</w:t>
      </w:r>
      <w:r w:rsidR="0034447C" w:rsidRPr="00DD0C48">
        <w:rPr>
          <w:rFonts w:ascii="Times New Roman" w:hAnsi="Times New Roman" w:cs="Times New Roman" w:hint="eastAsia"/>
          <w:b/>
          <w:bCs/>
          <w:color w:val="FF0000"/>
        </w:rPr>
        <w:t>、</w:t>
      </w:r>
      <w:r w:rsidR="001738B0" w:rsidRPr="00DD0C48">
        <w:rPr>
          <w:rFonts w:ascii="Times New Roman" w:hAnsi="Times New Roman" w:cs="Times New Roman"/>
          <w:b/>
          <w:bCs/>
          <w:color w:val="FF0000"/>
        </w:rPr>
        <w:t>DCT</w:t>
      </w:r>
      <w:r w:rsidR="00B867C6" w:rsidRPr="00DD0C48">
        <w:rPr>
          <w:rFonts w:ascii="Times New Roman" w:hAnsi="Times New Roman" w:cs="Times New Roman" w:hint="eastAsia"/>
          <w:b/>
          <w:bCs/>
          <w:color w:val="FF0000"/>
        </w:rPr>
        <w:t>により参加者の負担を軽減</w:t>
      </w:r>
      <w:r w:rsidR="001738B0" w:rsidRPr="00DD0C48">
        <w:rPr>
          <w:rFonts w:ascii="Times New Roman" w:hAnsi="Times New Roman" w:cs="Times New Roman" w:hint="eastAsia"/>
          <w:b/>
          <w:bCs/>
          <w:color w:val="FF0000"/>
        </w:rPr>
        <w:t>することで</w:t>
      </w:r>
      <w:r w:rsidR="00167BA7" w:rsidRPr="00DD0C48">
        <w:rPr>
          <w:rFonts w:ascii="Times New Roman" w:hAnsi="Times New Roman" w:cs="Times New Roman" w:hint="eastAsia"/>
          <w:b/>
          <w:bCs/>
          <w:color w:val="FF0000"/>
        </w:rPr>
        <w:t>、</w:t>
      </w:r>
      <w:r w:rsidR="00FD4671" w:rsidRPr="00DD0C48">
        <w:rPr>
          <w:rFonts w:ascii="Times New Roman" w:hAnsi="Times New Roman" w:cs="Times New Roman" w:hint="eastAsia"/>
          <w:b/>
          <w:bCs/>
          <w:color w:val="FF0000"/>
        </w:rPr>
        <w:t>迅速</w:t>
      </w:r>
      <w:r w:rsidR="00B4209E" w:rsidRPr="00DD0C48">
        <w:rPr>
          <w:rFonts w:ascii="Times New Roman" w:hAnsi="Times New Roman" w:cs="Times New Roman" w:hint="eastAsia"/>
          <w:b/>
          <w:bCs/>
          <w:color w:val="FF0000"/>
        </w:rPr>
        <w:t>な</w:t>
      </w:r>
      <w:r w:rsidR="006E0899" w:rsidRPr="00DD0C48">
        <w:rPr>
          <w:rFonts w:ascii="Times New Roman" w:hAnsi="Times New Roman" w:cs="Times New Roman" w:hint="eastAsia"/>
          <w:b/>
          <w:bCs/>
          <w:color w:val="FF0000"/>
        </w:rPr>
        <w:t>参加者</w:t>
      </w:r>
      <w:r w:rsidR="00B4209E" w:rsidRPr="00DD0C48">
        <w:rPr>
          <w:rFonts w:ascii="Times New Roman" w:hAnsi="Times New Roman" w:cs="Times New Roman" w:hint="eastAsia"/>
          <w:b/>
          <w:bCs/>
          <w:color w:val="FF0000"/>
        </w:rPr>
        <w:t>の</w:t>
      </w:r>
      <w:r w:rsidR="006E0899" w:rsidRPr="00DD0C48">
        <w:rPr>
          <w:rFonts w:ascii="Times New Roman" w:hAnsi="Times New Roman" w:cs="Times New Roman" w:hint="eastAsia"/>
          <w:b/>
          <w:bCs/>
          <w:color w:val="FF0000"/>
        </w:rPr>
        <w:t>リクルート</w:t>
      </w:r>
      <w:r w:rsidR="00B4209E" w:rsidRPr="00DD0C48">
        <w:rPr>
          <w:rFonts w:ascii="Times New Roman" w:hAnsi="Times New Roman" w:cs="Times New Roman" w:hint="eastAsia"/>
          <w:b/>
          <w:bCs/>
          <w:color w:val="FF0000"/>
        </w:rPr>
        <w:t>と</w:t>
      </w:r>
      <w:r w:rsidR="0034447C" w:rsidRPr="00DD0C48">
        <w:rPr>
          <w:rFonts w:ascii="Times New Roman" w:hAnsi="Times New Roman" w:cs="Times New Roman" w:hint="eastAsia"/>
          <w:b/>
          <w:bCs/>
          <w:color w:val="FF0000"/>
        </w:rPr>
        <w:t>短期間で</w:t>
      </w:r>
      <w:r w:rsidR="00B4209E" w:rsidRPr="00DD0C48">
        <w:rPr>
          <w:rFonts w:ascii="Times New Roman" w:hAnsi="Times New Roman" w:cs="Times New Roman" w:hint="eastAsia"/>
          <w:b/>
          <w:bCs/>
          <w:color w:val="FF0000"/>
        </w:rPr>
        <w:t>の</w:t>
      </w:r>
      <w:r w:rsidR="00AD4054" w:rsidRPr="00DD0C48">
        <w:rPr>
          <w:rFonts w:ascii="Times New Roman" w:hAnsi="Times New Roman" w:cs="Times New Roman" w:hint="eastAsia"/>
          <w:b/>
          <w:bCs/>
          <w:color w:val="FF0000"/>
        </w:rPr>
        <w:t>試験完遂</w:t>
      </w:r>
      <w:r w:rsidR="004A43EC" w:rsidRPr="00DD0C48">
        <w:rPr>
          <w:rFonts w:ascii="Times New Roman" w:hAnsi="Times New Roman" w:cs="Times New Roman" w:hint="eastAsia"/>
          <w:b/>
          <w:bCs/>
          <w:color w:val="FF0000"/>
        </w:rPr>
        <w:t>が期待</w:t>
      </w:r>
      <w:r w:rsidR="001504FA" w:rsidRPr="00DD0C48">
        <w:rPr>
          <w:rFonts w:ascii="Times New Roman" w:hAnsi="Times New Roman" w:cs="Times New Roman" w:hint="eastAsia"/>
          <w:b/>
          <w:bCs/>
          <w:color w:val="FF0000"/>
        </w:rPr>
        <w:t>される</w:t>
      </w:r>
      <w:r w:rsidR="00D1749A" w:rsidRPr="00DD0C48">
        <w:rPr>
          <w:rFonts w:ascii="Times New Roman" w:hAnsi="Times New Roman" w:cs="Times New Roman" w:hint="eastAsia"/>
          <w:b/>
          <w:bCs/>
          <w:color w:val="FF0000"/>
        </w:rPr>
        <w:t>。</w:t>
      </w:r>
    </w:p>
    <w:p w14:paraId="2D45014C" w14:textId="77777777" w:rsidR="00FE66E6" w:rsidRPr="00EF7C3D" w:rsidRDefault="00FE66E6" w:rsidP="00603D58">
      <w:pPr>
        <w:rPr>
          <w:rFonts w:ascii="Times New Roman" w:hAnsi="Times New Roman" w:cs="Times New Roman"/>
        </w:rPr>
      </w:pPr>
    </w:p>
    <w:p w14:paraId="4E7E49EB" w14:textId="66F8C6D2" w:rsidR="00603D58" w:rsidRDefault="00603D58" w:rsidP="00603D58">
      <w:pPr>
        <w:pStyle w:val="2"/>
        <w:numPr>
          <w:ilvl w:val="1"/>
          <w:numId w:val="1"/>
        </w:numPr>
      </w:pPr>
      <w:bookmarkStart w:id="14" w:name="_Toc162425389"/>
      <w:r>
        <w:rPr>
          <w:rFonts w:hint="eastAsia"/>
        </w:rPr>
        <w:t>ベネフィット・リスクの要約</w:t>
      </w:r>
      <w:bookmarkEnd w:id="14"/>
    </w:p>
    <w:p w14:paraId="70F05900" w14:textId="00621ECB" w:rsidR="00603D58" w:rsidRDefault="00241927" w:rsidP="00603D58">
      <w:pPr>
        <w:rPr>
          <w:rFonts w:ascii="Times New Roman" w:hAnsi="Times New Roman" w:cs="Times New Roman"/>
        </w:rPr>
      </w:pPr>
      <w:r>
        <w:rPr>
          <w:rFonts w:hint="eastAsia"/>
        </w:rPr>
        <w:t xml:space="preserve">　</w:t>
      </w:r>
      <w:r w:rsidRPr="00CE0A6A">
        <w:rPr>
          <w:rFonts w:ascii="Times New Roman" w:hAnsi="Times New Roman" w:cs="Times New Roman"/>
        </w:rPr>
        <w:t>PB</w:t>
      </w:r>
      <w:r w:rsidRPr="00CE0A6A">
        <w:rPr>
          <w:rFonts w:ascii="Times New Roman" w:hAnsi="Times New Roman" w:cs="Times New Roman"/>
        </w:rPr>
        <w:t>は</w:t>
      </w:r>
      <w:r w:rsidR="00DA2988">
        <w:rPr>
          <w:rFonts w:ascii="Times New Roman" w:hAnsi="Times New Roman" w:cs="Times New Roman" w:hint="eastAsia"/>
        </w:rPr>
        <w:t>、</w:t>
      </w:r>
      <w:r w:rsidR="00CE0A6A" w:rsidRPr="00CE0A6A">
        <w:rPr>
          <w:rFonts w:ascii="Times New Roman" w:hAnsi="Times New Roman" w:cs="Times New Roman"/>
        </w:rPr>
        <w:t>本邦では</w:t>
      </w:r>
      <w:r w:rsidR="00652346" w:rsidRPr="00CE0A6A">
        <w:rPr>
          <w:rFonts w:ascii="Times New Roman" w:hAnsi="Times New Roman" w:cs="Times New Roman"/>
        </w:rPr>
        <w:t>2012</w:t>
      </w:r>
      <w:r w:rsidR="00652346" w:rsidRPr="00CE0A6A">
        <w:rPr>
          <w:rFonts w:ascii="Times New Roman" w:hAnsi="Times New Roman" w:cs="Times New Roman"/>
        </w:rPr>
        <w:t>年に</w:t>
      </w:r>
      <w:r w:rsidR="003166EB">
        <w:rPr>
          <w:rFonts w:ascii="Times New Roman" w:hAnsi="Times New Roman" w:cs="Times New Roman" w:hint="eastAsia"/>
        </w:rPr>
        <w:t>YYY</w:t>
      </w:r>
      <w:r w:rsidR="00271CDA" w:rsidRPr="00CE0A6A">
        <w:rPr>
          <w:rFonts w:ascii="Times New Roman" w:hAnsi="Times New Roman" w:cs="Times New Roman"/>
        </w:rPr>
        <w:t>として尿素サイクル異常症に対して薬事承認</w:t>
      </w:r>
      <w:r w:rsidR="00CE0A6A" w:rsidRPr="00CE0A6A">
        <w:rPr>
          <w:rFonts w:ascii="Times New Roman" w:hAnsi="Times New Roman" w:cs="Times New Roman"/>
        </w:rPr>
        <w:t>されており、</w:t>
      </w:r>
      <w:r w:rsidR="00C22FBE">
        <w:rPr>
          <w:rFonts w:ascii="Times New Roman" w:hAnsi="Times New Roman" w:cs="Times New Roman" w:hint="eastAsia"/>
        </w:rPr>
        <w:t>臨床での</w:t>
      </w:r>
      <w:r w:rsidR="009941EA">
        <w:rPr>
          <w:rFonts w:ascii="Times New Roman" w:hAnsi="Times New Roman" w:cs="Times New Roman" w:hint="eastAsia"/>
        </w:rPr>
        <w:t>使用</w:t>
      </w:r>
      <w:r w:rsidR="00D05AF1">
        <w:rPr>
          <w:rFonts w:ascii="Times New Roman" w:hAnsi="Times New Roman" w:cs="Times New Roman" w:hint="eastAsia"/>
        </w:rPr>
        <w:t>成績調査等</w:t>
      </w:r>
      <w:r w:rsidR="00033968">
        <w:rPr>
          <w:rFonts w:ascii="Times New Roman" w:hAnsi="Times New Roman" w:cs="Times New Roman" w:hint="eastAsia"/>
        </w:rPr>
        <w:t>により</w:t>
      </w:r>
      <w:r w:rsidR="005453F8">
        <w:rPr>
          <w:rFonts w:ascii="Times New Roman" w:hAnsi="Times New Roman" w:cs="Times New Roman" w:hint="eastAsia"/>
        </w:rPr>
        <w:t>蓄積され</w:t>
      </w:r>
      <w:r w:rsidR="00C27478">
        <w:rPr>
          <w:rFonts w:ascii="Times New Roman" w:hAnsi="Times New Roman" w:cs="Times New Roman" w:hint="eastAsia"/>
        </w:rPr>
        <w:t>た安全性情報がある</w:t>
      </w:r>
      <w:r w:rsidR="006410CA">
        <w:rPr>
          <w:rFonts w:ascii="Times New Roman" w:hAnsi="Times New Roman" w:cs="Times New Roman" w:hint="eastAsia"/>
        </w:rPr>
        <w:t>（</w:t>
      </w:r>
      <w:r w:rsidR="006410CA">
        <w:rPr>
          <w:rFonts w:ascii="Times New Roman" w:hAnsi="Times New Roman" w:cs="Times New Roman" w:hint="eastAsia"/>
        </w:rPr>
        <w:t>1</w:t>
      </w:r>
      <w:r w:rsidR="006410CA">
        <w:rPr>
          <w:rFonts w:ascii="Times New Roman" w:hAnsi="Times New Roman" w:cs="Times New Roman" w:hint="eastAsia"/>
        </w:rPr>
        <w:t>日の最大投与量</w:t>
      </w:r>
      <w:r w:rsidR="006410CA">
        <w:rPr>
          <w:rFonts w:ascii="Times New Roman" w:hAnsi="Times New Roman" w:cs="Times New Roman" w:hint="eastAsia"/>
        </w:rPr>
        <w:t>2</w:t>
      </w:r>
      <w:r w:rsidR="006410CA">
        <w:rPr>
          <w:rFonts w:ascii="Times New Roman" w:hAnsi="Times New Roman" w:cs="Times New Roman"/>
        </w:rPr>
        <w:t>0g</w:t>
      </w:r>
      <w:r w:rsidR="006410CA">
        <w:rPr>
          <w:rFonts w:ascii="Times New Roman" w:hAnsi="Times New Roman" w:cs="Times New Roman" w:hint="eastAsia"/>
        </w:rPr>
        <w:t>）</w:t>
      </w:r>
      <w:r w:rsidR="005453F8">
        <w:rPr>
          <w:rFonts w:ascii="Times New Roman" w:hAnsi="Times New Roman" w:cs="Times New Roman" w:hint="eastAsia"/>
        </w:rPr>
        <w:t>。</w:t>
      </w:r>
      <w:r w:rsidR="00137AF6">
        <w:rPr>
          <w:rFonts w:ascii="Times New Roman" w:hAnsi="Times New Roman" w:cs="Times New Roman" w:hint="eastAsia"/>
        </w:rPr>
        <w:t>主な副作用は</w:t>
      </w:r>
      <w:r w:rsidR="00D3233E">
        <w:rPr>
          <w:rFonts w:ascii="Times New Roman" w:hAnsi="Times New Roman" w:cs="Times New Roman" w:hint="eastAsia"/>
        </w:rPr>
        <w:t>月経障害、体重増加、</w:t>
      </w:r>
      <w:r w:rsidR="00757411">
        <w:rPr>
          <w:rFonts w:ascii="Times New Roman" w:hAnsi="Times New Roman" w:cs="Times New Roman" w:hint="eastAsia"/>
        </w:rPr>
        <w:t>嘔吐、</w:t>
      </w:r>
      <w:r w:rsidR="00DD7E82">
        <w:rPr>
          <w:rFonts w:ascii="Times New Roman" w:hAnsi="Times New Roman" w:cs="Times New Roman" w:hint="eastAsia"/>
        </w:rPr>
        <w:t>味覚嫌悪等であるが、</w:t>
      </w:r>
      <w:r w:rsidR="001552E6">
        <w:rPr>
          <w:rFonts w:ascii="Times New Roman" w:hAnsi="Times New Roman" w:cs="Times New Roman" w:hint="eastAsia"/>
        </w:rPr>
        <w:t>海外での</w:t>
      </w:r>
      <w:r w:rsidR="009B5F2B">
        <w:rPr>
          <w:rFonts w:ascii="ＭＳ 明朝" w:hAnsi="ＭＳ 明朝" w:cs="ＭＳ 明朝" w:hint="eastAsia"/>
        </w:rPr>
        <w:t>●●●</w:t>
      </w:r>
      <w:r w:rsidR="001552E6">
        <w:rPr>
          <w:rFonts w:ascii="Times New Roman" w:hAnsi="Times New Roman" w:cs="Times New Roman" w:hint="eastAsia"/>
        </w:rPr>
        <w:t>患者に対する</w:t>
      </w:r>
      <w:r w:rsidR="001552E6">
        <w:rPr>
          <w:rFonts w:ascii="Times New Roman" w:hAnsi="Times New Roman" w:cs="Times New Roman" w:hint="eastAsia"/>
        </w:rPr>
        <w:t>P</w:t>
      </w:r>
      <w:r w:rsidR="001552E6">
        <w:rPr>
          <w:rFonts w:ascii="Times New Roman" w:hAnsi="Times New Roman" w:cs="Times New Roman"/>
        </w:rPr>
        <w:t>B</w:t>
      </w:r>
      <w:r w:rsidR="001552E6">
        <w:rPr>
          <w:rFonts w:ascii="Times New Roman" w:hAnsi="Times New Roman" w:cs="Times New Roman" w:hint="eastAsia"/>
        </w:rPr>
        <w:t>単剤投与試験では、</w:t>
      </w:r>
      <w:r w:rsidR="001552E6">
        <w:rPr>
          <w:rFonts w:ascii="Times New Roman" w:hAnsi="Times New Roman" w:cs="Times New Roman" w:hint="eastAsia"/>
        </w:rPr>
        <w:t>21</w:t>
      </w:r>
      <w:r w:rsidR="001552E6">
        <w:rPr>
          <w:rFonts w:ascii="Times New Roman" w:hAnsi="Times New Roman" w:cs="Times New Roman"/>
        </w:rPr>
        <w:t>g/</w:t>
      </w:r>
      <w:r w:rsidR="001552E6">
        <w:rPr>
          <w:rFonts w:ascii="Times New Roman" w:hAnsi="Times New Roman" w:cs="Times New Roman" w:hint="eastAsia"/>
        </w:rPr>
        <w:t>日の投与</w:t>
      </w:r>
      <w:r w:rsidR="00CA4ED5">
        <w:rPr>
          <w:rFonts w:ascii="Times New Roman" w:hAnsi="Times New Roman" w:cs="Times New Roman" w:hint="eastAsia"/>
        </w:rPr>
        <w:t>まで忍容性と</w:t>
      </w:r>
      <w:r w:rsidR="00C2760B">
        <w:rPr>
          <w:rFonts w:ascii="Times New Roman" w:hAnsi="Times New Roman" w:cs="Times New Roman" w:hint="eastAsia"/>
        </w:rPr>
        <w:t>安全性が確認されている</w:t>
      </w:r>
      <w:r w:rsidR="006B756D">
        <w:rPr>
          <w:rFonts w:ascii="Times New Roman" w:hAnsi="Times New Roman" w:cs="Times New Roman"/>
        </w:rPr>
        <w:fldChar w:fldCharType="begin">
          <w:fldData xml:space="preserve">PEVuZE5vdGU+PENpdGU+PEF1dGhvcj5DdWRrb3dpY3o8L0F1dGhvcj48WWVhcj4yMDA5PC9ZZWFy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PEVuZE5vdGU+PENpdGU+PEF1dGhvcj5DdWRrb3dpY3o8L0F1dGhvcj48WWVhcj4yMDA5PC9ZZWFy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9</w:t>
      </w:r>
      <w:r w:rsidR="006B756D">
        <w:rPr>
          <w:rFonts w:ascii="Times New Roman" w:hAnsi="Times New Roman" w:cs="Times New Roman"/>
        </w:rPr>
        <w:fldChar w:fldCharType="end"/>
      </w:r>
      <w:r w:rsidR="00C2760B">
        <w:rPr>
          <w:rFonts w:ascii="Times New Roman" w:hAnsi="Times New Roman" w:cs="Times New Roman" w:hint="eastAsia"/>
        </w:rPr>
        <w:t>。</w:t>
      </w:r>
      <w:r w:rsidR="005453F8">
        <w:rPr>
          <w:rFonts w:ascii="Times New Roman" w:hAnsi="Times New Roman" w:cs="Times New Roman" w:hint="eastAsia"/>
        </w:rPr>
        <w:t>また</w:t>
      </w:r>
      <w:r w:rsidR="005453F8">
        <w:rPr>
          <w:rFonts w:ascii="Times New Roman" w:hAnsi="Times New Roman" w:cs="Times New Roman" w:hint="eastAsia"/>
        </w:rPr>
        <w:t>T</w:t>
      </w:r>
      <w:r w:rsidR="005453F8">
        <w:rPr>
          <w:rFonts w:ascii="Times New Roman" w:hAnsi="Times New Roman" w:cs="Times New Roman"/>
        </w:rPr>
        <w:t>UDCA</w:t>
      </w:r>
      <w:r w:rsidR="005453F8">
        <w:rPr>
          <w:rFonts w:ascii="Times New Roman" w:hAnsi="Times New Roman" w:cs="Times New Roman" w:hint="eastAsia"/>
        </w:rPr>
        <w:t>は</w:t>
      </w:r>
      <w:r w:rsidR="00D265D8">
        <w:rPr>
          <w:rFonts w:ascii="Times New Roman" w:hAnsi="Times New Roman" w:cs="Times New Roman" w:hint="eastAsia"/>
        </w:rPr>
        <w:t>漢方で用いられる熊胆の主成分で、</w:t>
      </w:r>
      <w:r w:rsidR="00F443D2">
        <w:rPr>
          <w:rFonts w:ascii="Times New Roman" w:hAnsi="Times New Roman" w:cs="Times New Roman" w:hint="eastAsia"/>
        </w:rPr>
        <w:t>ウルソデオキシコール酸</w:t>
      </w:r>
      <w:r w:rsidR="003D1C67">
        <w:rPr>
          <w:rFonts w:ascii="Times New Roman" w:hAnsi="Times New Roman" w:cs="Times New Roman" w:hint="eastAsia"/>
        </w:rPr>
        <w:t>（</w:t>
      </w:r>
      <w:r w:rsidR="003D1C67" w:rsidRPr="003D1C67">
        <w:rPr>
          <w:rFonts w:ascii="Times New Roman" w:hAnsi="Times New Roman" w:cs="Times New Roman"/>
        </w:rPr>
        <w:t>Ursodeoxycholic Acid,</w:t>
      </w:r>
      <w:r w:rsidR="003D1C67">
        <w:rPr>
          <w:rFonts w:ascii="Times New Roman" w:hAnsi="Times New Roman" w:cs="Times New Roman" w:hint="eastAsia"/>
        </w:rPr>
        <w:t xml:space="preserve"> </w:t>
      </w:r>
      <w:r w:rsidR="003D1C67">
        <w:rPr>
          <w:rFonts w:ascii="Times New Roman" w:hAnsi="Times New Roman" w:cs="Times New Roman"/>
        </w:rPr>
        <w:t>UDCA</w:t>
      </w:r>
      <w:r w:rsidR="00F443D2">
        <w:rPr>
          <w:rFonts w:ascii="Times New Roman" w:hAnsi="Times New Roman" w:cs="Times New Roman" w:hint="eastAsia"/>
        </w:rPr>
        <w:t>）</w:t>
      </w:r>
      <w:r w:rsidR="006C2882">
        <w:rPr>
          <w:rFonts w:ascii="Times New Roman" w:hAnsi="Times New Roman" w:cs="Times New Roman" w:hint="eastAsia"/>
        </w:rPr>
        <w:t>のタウリン抱合体で</w:t>
      </w:r>
      <w:r w:rsidR="00B22DBD">
        <w:rPr>
          <w:rFonts w:ascii="Times New Roman" w:hAnsi="Times New Roman" w:cs="Times New Roman" w:hint="eastAsia"/>
        </w:rPr>
        <w:t>あ</w:t>
      </w:r>
      <w:r w:rsidR="00DA7EFC">
        <w:rPr>
          <w:rFonts w:ascii="Times New Roman" w:hAnsi="Times New Roman" w:cs="Times New Roman" w:hint="eastAsia"/>
        </w:rPr>
        <w:t>り、</w:t>
      </w:r>
      <w:r w:rsidR="00B22DBD">
        <w:rPr>
          <w:rFonts w:ascii="Times New Roman" w:hAnsi="Times New Roman" w:cs="Times New Roman" w:hint="eastAsia"/>
        </w:rPr>
        <w:t>海外では肝機能改善を</w:t>
      </w:r>
      <w:r w:rsidR="00A22A3A">
        <w:rPr>
          <w:rFonts w:ascii="Times New Roman" w:hAnsi="Times New Roman" w:cs="Times New Roman" w:hint="eastAsia"/>
        </w:rPr>
        <w:t>目的としたサプリメントとして販売されて</w:t>
      </w:r>
      <w:r w:rsidR="00AC5E85">
        <w:rPr>
          <w:rFonts w:ascii="Times New Roman" w:hAnsi="Times New Roman" w:cs="Times New Roman" w:hint="eastAsia"/>
        </w:rPr>
        <w:t>いる。</w:t>
      </w:r>
      <w:r w:rsidR="000E0391">
        <w:rPr>
          <w:rFonts w:ascii="Times New Roman" w:hAnsi="Times New Roman" w:cs="Times New Roman" w:hint="eastAsia"/>
        </w:rPr>
        <w:t>T</w:t>
      </w:r>
      <w:r w:rsidR="000E0391">
        <w:rPr>
          <w:rFonts w:ascii="Times New Roman" w:hAnsi="Times New Roman" w:cs="Times New Roman"/>
        </w:rPr>
        <w:t>UDCA</w:t>
      </w:r>
      <w:r w:rsidR="000E0391">
        <w:rPr>
          <w:rFonts w:ascii="Times New Roman" w:hAnsi="Times New Roman" w:cs="Times New Roman" w:hint="eastAsia"/>
        </w:rPr>
        <w:t>の</w:t>
      </w:r>
      <w:r w:rsidR="007A4906">
        <w:rPr>
          <w:rFonts w:ascii="Times New Roman" w:hAnsi="Times New Roman" w:cs="Times New Roman" w:hint="eastAsia"/>
        </w:rPr>
        <w:t>主な副作用は軽度の腹痛又は下痢が挙げられるが、</w:t>
      </w:r>
      <w:r w:rsidR="005D5112">
        <w:rPr>
          <w:rFonts w:ascii="Times New Roman" w:hAnsi="Times New Roman" w:cs="Times New Roman" w:hint="eastAsia"/>
        </w:rPr>
        <w:t>一般的に忍容性は高い。</w:t>
      </w:r>
      <w:r w:rsidR="00C2760B">
        <w:rPr>
          <w:rFonts w:ascii="Times New Roman" w:hAnsi="Times New Roman" w:cs="Times New Roman" w:hint="eastAsia"/>
        </w:rPr>
        <w:t>海外での</w:t>
      </w:r>
      <w:r w:rsidR="009B5F2B">
        <w:rPr>
          <w:rFonts w:ascii="ＭＳ 明朝" w:hAnsi="ＭＳ 明朝" w:cs="ＭＳ 明朝" w:hint="eastAsia"/>
        </w:rPr>
        <w:t>●●●</w:t>
      </w:r>
      <w:r w:rsidR="00C2760B">
        <w:rPr>
          <w:rFonts w:ascii="Times New Roman" w:hAnsi="Times New Roman" w:cs="Times New Roman" w:hint="eastAsia"/>
        </w:rPr>
        <w:t>患者に対する</w:t>
      </w:r>
      <w:r w:rsidR="00C2760B">
        <w:rPr>
          <w:rFonts w:ascii="Times New Roman" w:hAnsi="Times New Roman" w:cs="Times New Roman" w:hint="eastAsia"/>
        </w:rPr>
        <w:t>T</w:t>
      </w:r>
      <w:r w:rsidR="00C2760B">
        <w:rPr>
          <w:rFonts w:ascii="Times New Roman" w:hAnsi="Times New Roman" w:cs="Times New Roman"/>
        </w:rPr>
        <w:t>UDCA</w:t>
      </w:r>
      <w:r w:rsidR="00C2760B">
        <w:rPr>
          <w:rFonts w:ascii="Times New Roman" w:hAnsi="Times New Roman" w:cs="Times New Roman" w:hint="eastAsia"/>
        </w:rPr>
        <w:t>単剤投与試験では、</w:t>
      </w:r>
      <w:r w:rsidR="004C7E8A">
        <w:rPr>
          <w:rFonts w:ascii="Times New Roman" w:hAnsi="Times New Roman" w:cs="Times New Roman" w:hint="eastAsia"/>
        </w:rPr>
        <w:t>2</w:t>
      </w:r>
      <w:r w:rsidR="004C7E8A">
        <w:rPr>
          <w:rFonts w:ascii="Times New Roman" w:hAnsi="Times New Roman" w:cs="Times New Roman"/>
        </w:rPr>
        <w:t>g/</w:t>
      </w:r>
      <w:r w:rsidR="004C7E8A">
        <w:rPr>
          <w:rFonts w:ascii="Times New Roman" w:hAnsi="Times New Roman" w:cs="Times New Roman" w:hint="eastAsia"/>
        </w:rPr>
        <w:t>日経口投与の</w:t>
      </w:r>
      <w:r w:rsidR="00F80618">
        <w:rPr>
          <w:rFonts w:ascii="Times New Roman" w:hAnsi="Times New Roman" w:cs="Times New Roman" w:hint="eastAsia"/>
        </w:rPr>
        <w:t>忍容性及び</w:t>
      </w:r>
      <w:r w:rsidR="00FC5886">
        <w:rPr>
          <w:rFonts w:ascii="Times New Roman" w:hAnsi="Times New Roman" w:cs="Times New Roman" w:hint="eastAsia"/>
        </w:rPr>
        <w:t>安全性</w:t>
      </w:r>
      <w:r w:rsidR="00F80618">
        <w:rPr>
          <w:rFonts w:ascii="Times New Roman" w:hAnsi="Times New Roman" w:cs="Times New Roman" w:hint="eastAsia"/>
        </w:rPr>
        <w:t>が確認されている</w:t>
      </w:r>
      <w:r w:rsidR="006B756D">
        <w:rPr>
          <w:rFonts w:ascii="Times New Roman" w:hAnsi="Times New Roman" w:cs="Times New Roman"/>
        </w:rPr>
        <w:fldChar w:fldCharType="begin">
          <w:fldData xml:space="preserve">PEVuZE5vdGU+PENpdGU+PEF1dGhvcj5FbGlhPC9BdXRob3I+PFllYXI+MjAxNjwvWWVhcj48UmVj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PEVuZE5vdGU+PENpdGU+PEF1dGhvcj5FbGlhPC9BdXRob3I+PFllYXI+MjAxNjwvWWVhcj48UmVj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10</w:t>
      </w:r>
      <w:r w:rsidR="006B756D">
        <w:rPr>
          <w:rFonts w:ascii="Times New Roman" w:hAnsi="Times New Roman" w:cs="Times New Roman"/>
        </w:rPr>
        <w:fldChar w:fldCharType="end"/>
      </w:r>
    </w:p>
    <w:p w14:paraId="41117D29" w14:textId="5C24363B" w:rsidR="00CA6AD4" w:rsidRDefault="005D5112" w:rsidP="00603D58">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CENTAUR</w:t>
      </w:r>
      <w:r>
        <w:rPr>
          <w:rFonts w:ascii="Times New Roman" w:hAnsi="Times New Roman" w:cs="Times New Roman" w:hint="eastAsia"/>
        </w:rPr>
        <w:t>試験における</w:t>
      </w:r>
      <w:r w:rsidR="009911AF">
        <w:rPr>
          <w:rFonts w:ascii="Times New Roman" w:hAnsi="Times New Roman" w:cs="Times New Roman" w:hint="eastAsia"/>
        </w:rPr>
        <w:t>有害事象</w:t>
      </w:r>
      <w:r w:rsidR="004A36F0">
        <w:rPr>
          <w:rFonts w:ascii="Times New Roman" w:hAnsi="Times New Roman" w:cs="Times New Roman" w:hint="eastAsia"/>
        </w:rPr>
        <w:t>を</w:t>
      </w:r>
      <w:r w:rsidR="00140258">
        <w:rPr>
          <w:rFonts w:ascii="Times New Roman" w:hAnsi="Times New Roman" w:cs="Times New Roman" w:hint="eastAsia"/>
        </w:rPr>
        <w:t>表</w:t>
      </w:r>
      <w:r w:rsidR="00140258">
        <w:rPr>
          <w:rFonts w:ascii="Times New Roman" w:hAnsi="Times New Roman" w:cs="Times New Roman" w:hint="eastAsia"/>
        </w:rPr>
        <w:t>1</w:t>
      </w:r>
      <w:r w:rsidR="004A36F0">
        <w:rPr>
          <w:rFonts w:ascii="Times New Roman" w:hAnsi="Times New Roman" w:cs="Times New Roman" w:hint="eastAsia"/>
        </w:rPr>
        <w:t>に示す</w:t>
      </w:r>
      <w:r w:rsidR="006B756D">
        <w:rPr>
          <w:rFonts w:ascii="Times New Roman" w:hAnsi="Times New Roman" w:cs="Times New Roman"/>
        </w:rPr>
        <w:fldChar w:fldCharType="begin">
          <w:fldData xml:space="preserve">PEVuZE5vdGU+PENpdGU+PEF1dGhvcj5QYWdhbm9uaTwvQXV0aG9yPjxZZWFyPjIwMjA8L1llYXI+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</w:fldData>
        </w:fldChar>
      </w:r>
      <w:r w:rsidR="006B756D">
        <w:rPr>
          <w:rFonts w:ascii="Times New Roman" w:hAnsi="Times New Roman" w:cs="Times New Roman"/>
        </w:rPr>
        <w:instrText xml:space="preserve"> ADDIN EN.CITE </w:instrText>
      </w:r>
      <w:r w:rsidR="006B756D">
        <w:rPr>
          <w:rFonts w:ascii="Times New Roman" w:hAnsi="Times New Roman" w:cs="Times New Roman"/>
        </w:rPr>
        <w:fldChar w:fldCharType="begin">
          <w:fldData xml:space="preserve">PEVuZE5vdGU+PENpdGU+PEF1dGhvcj5QYWdhbm9uaTwvQXV0aG9yPjxZZWFyPjIwMjA8L1llYXI+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</w:fldData>
        </w:fldChar>
      </w:r>
      <w:r w:rsidR="006B756D">
        <w:rPr>
          <w:rFonts w:ascii="Times New Roman" w:hAnsi="Times New Roman" w:cs="Times New Roman"/>
        </w:rPr>
        <w:instrText xml:space="preserve"> ADDIN EN.CITE.DATA </w:instrText>
      </w:r>
      <w:r w:rsidR="006B756D">
        <w:rPr>
          <w:rFonts w:ascii="Times New Roman" w:hAnsi="Times New Roman" w:cs="Times New Roman"/>
        </w:rPr>
      </w:r>
      <w:r w:rsidR="006B756D">
        <w:rPr>
          <w:rFonts w:ascii="Times New Roman" w:hAnsi="Times New Roman" w:cs="Times New Roman"/>
        </w:rPr>
        <w:fldChar w:fldCharType="end"/>
      </w:r>
      <w:r w:rsidR="006B756D">
        <w:rPr>
          <w:rFonts w:ascii="Times New Roman" w:hAnsi="Times New Roman" w:cs="Times New Roman"/>
        </w:rPr>
      </w:r>
      <w:r w:rsidR="006B756D">
        <w:rPr>
          <w:rFonts w:ascii="Times New Roman" w:hAnsi="Times New Roman" w:cs="Times New Roman"/>
        </w:rPr>
        <w:fldChar w:fldCharType="separate"/>
      </w:r>
      <w:r w:rsidR="006B756D" w:rsidRPr="006B756D">
        <w:rPr>
          <w:rFonts w:ascii="Times New Roman" w:hAnsi="Times New Roman" w:cs="Times New Roman"/>
          <w:noProof/>
          <w:vertAlign w:val="superscript"/>
        </w:rPr>
        <w:t>11</w:t>
      </w:r>
      <w:r w:rsidR="006B756D">
        <w:rPr>
          <w:rFonts w:ascii="Times New Roman" w:hAnsi="Times New Roman" w:cs="Times New Roman"/>
        </w:rPr>
        <w:fldChar w:fldCharType="end"/>
      </w:r>
      <w:r w:rsidR="004A36F0">
        <w:rPr>
          <w:rFonts w:ascii="Times New Roman" w:hAnsi="Times New Roman" w:cs="Times New Roman" w:hint="eastAsia"/>
        </w:rPr>
        <w:t>。</w:t>
      </w:r>
      <w:r w:rsidR="006557C3">
        <w:rPr>
          <w:rFonts w:ascii="Times New Roman" w:hAnsi="Times New Roman" w:cs="Times New Roman" w:hint="eastAsia"/>
        </w:rPr>
        <w:t>最も頻度が高い有害事象は消化器症状（</w:t>
      </w:r>
      <w:r w:rsidR="006557C3">
        <w:rPr>
          <w:rFonts w:ascii="Times New Roman" w:hAnsi="Times New Roman" w:cs="Times New Roman" w:hint="eastAsia"/>
        </w:rPr>
        <w:t>67</w:t>
      </w:r>
      <w:r w:rsidR="006557C3">
        <w:rPr>
          <w:rFonts w:ascii="Times New Roman" w:hAnsi="Times New Roman" w:cs="Times New Roman" w:hint="eastAsia"/>
        </w:rPr>
        <w:t>％）であるが、</w:t>
      </w:r>
      <w:r w:rsidR="004A36F0">
        <w:rPr>
          <w:rFonts w:ascii="Times New Roman" w:hAnsi="Times New Roman" w:cs="Times New Roman" w:hint="eastAsia"/>
        </w:rPr>
        <w:t>実薬と</w:t>
      </w:r>
      <w:r w:rsidR="00DC29F0">
        <w:rPr>
          <w:rFonts w:ascii="Times New Roman" w:hAnsi="Times New Roman" w:cs="Times New Roman" w:hint="eastAsia"/>
        </w:rPr>
        <w:t>関連</w:t>
      </w:r>
      <w:r w:rsidR="008963C1">
        <w:rPr>
          <w:rFonts w:ascii="Times New Roman" w:hAnsi="Times New Roman" w:cs="Times New Roman" w:hint="eastAsia"/>
        </w:rPr>
        <w:t>がある重篤な有害事象の発生はなく、</w:t>
      </w:r>
      <w:r w:rsidR="008963C1">
        <w:rPr>
          <w:rFonts w:ascii="Times New Roman" w:hAnsi="Times New Roman" w:cs="Times New Roman" w:hint="eastAsia"/>
        </w:rPr>
        <w:t>P</w:t>
      </w:r>
      <w:r w:rsidR="008963C1">
        <w:rPr>
          <w:rFonts w:ascii="Times New Roman" w:hAnsi="Times New Roman" w:cs="Times New Roman"/>
        </w:rPr>
        <w:t>B</w:t>
      </w:r>
      <w:r w:rsidR="008963C1">
        <w:rPr>
          <w:rFonts w:ascii="Times New Roman" w:hAnsi="Times New Roman" w:cs="Times New Roman" w:hint="eastAsia"/>
        </w:rPr>
        <w:t>及び</w:t>
      </w:r>
      <w:r w:rsidR="008963C1">
        <w:rPr>
          <w:rFonts w:ascii="Times New Roman" w:hAnsi="Times New Roman" w:cs="Times New Roman" w:hint="eastAsia"/>
        </w:rPr>
        <w:t>T</w:t>
      </w:r>
      <w:r w:rsidR="008963C1">
        <w:rPr>
          <w:rFonts w:ascii="Times New Roman" w:hAnsi="Times New Roman" w:cs="Times New Roman"/>
        </w:rPr>
        <w:t>UDCA</w:t>
      </w:r>
      <w:r w:rsidR="00B97872">
        <w:rPr>
          <w:rFonts w:ascii="Times New Roman" w:hAnsi="Times New Roman" w:cs="Times New Roman" w:hint="eastAsia"/>
        </w:rPr>
        <w:t>の同時投与による安全性への影響は低いと考えられる。</w:t>
      </w:r>
      <w:r w:rsidR="00F901AB">
        <w:rPr>
          <w:rFonts w:ascii="Times New Roman" w:hAnsi="Times New Roman" w:cs="Times New Roman" w:hint="eastAsia"/>
        </w:rPr>
        <w:t>日本人にお</w:t>
      </w:r>
      <w:r w:rsidR="00081B55">
        <w:rPr>
          <w:rFonts w:ascii="Times New Roman" w:hAnsi="Times New Roman" w:cs="Times New Roman" w:hint="eastAsia"/>
        </w:rPr>
        <w:t>いても、</w:t>
      </w:r>
      <w:r w:rsidR="00081B55">
        <w:rPr>
          <w:rFonts w:ascii="Times New Roman" w:hAnsi="Times New Roman" w:cs="Times New Roman" w:hint="eastAsia"/>
        </w:rPr>
        <w:t>P</w:t>
      </w:r>
      <w:r w:rsidR="00081B55">
        <w:rPr>
          <w:rFonts w:ascii="Times New Roman" w:hAnsi="Times New Roman" w:cs="Times New Roman"/>
        </w:rPr>
        <w:t>B</w:t>
      </w:r>
      <w:r w:rsidR="00B97872">
        <w:rPr>
          <w:rFonts w:ascii="Times New Roman" w:hAnsi="Times New Roman" w:cs="Times New Roman" w:hint="eastAsia"/>
        </w:rPr>
        <w:t>及び</w:t>
      </w:r>
      <w:r w:rsidR="00B97872">
        <w:rPr>
          <w:rFonts w:ascii="Times New Roman" w:hAnsi="Times New Roman" w:cs="Times New Roman" w:hint="eastAsia"/>
        </w:rPr>
        <w:t>T</w:t>
      </w:r>
      <w:r w:rsidR="00B97872">
        <w:rPr>
          <w:rFonts w:ascii="Times New Roman" w:hAnsi="Times New Roman" w:cs="Times New Roman"/>
        </w:rPr>
        <w:t>UDCA</w:t>
      </w:r>
      <w:r w:rsidR="00B17D03">
        <w:rPr>
          <w:rFonts w:ascii="Times New Roman" w:hAnsi="Times New Roman" w:cs="Times New Roman" w:hint="eastAsia"/>
        </w:rPr>
        <w:t>同時投与</w:t>
      </w:r>
      <w:r w:rsidR="00E33C01">
        <w:rPr>
          <w:rFonts w:ascii="Times New Roman" w:hAnsi="Times New Roman" w:cs="Times New Roman" w:hint="eastAsia"/>
        </w:rPr>
        <w:t>時の薬物動態に</w:t>
      </w:r>
      <w:r w:rsidR="00E33C01" w:rsidRPr="00E33C01">
        <w:rPr>
          <w:rFonts w:ascii="Times New Roman" w:hAnsi="Times New Roman" w:cs="Times New Roman" w:hint="eastAsia"/>
        </w:rPr>
        <w:t>民族的要因の影響</w:t>
      </w:r>
      <w:r w:rsidR="00E33C01">
        <w:rPr>
          <w:rFonts w:ascii="Times New Roman" w:hAnsi="Times New Roman" w:cs="Times New Roman" w:hint="eastAsia"/>
        </w:rPr>
        <w:t>は</w:t>
      </w:r>
      <w:r w:rsidR="00A12F57">
        <w:rPr>
          <w:rFonts w:ascii="Times New Roman" w:hAnsi="Times New Roman" w:cs="Times New Roman" w:hint="eastAsia"/>
        </w:rPr>
        <w:t>低いと考えられ、</w:t>
      </w:r>
      <w:r w:rsidR="004460B3">
        <w:rPr>
          <w:rFonts w:ascii="Times New Roman" w:hAnsi="Times New Roman" w:cs="Times New Roman" w:hint="eastAsia"/>
        </w:rPr>
        <w:t>XXX</w:t>
      </w:r>
      <w:r w:rsidR="00F356F4">
        <w:rPr>
          <w:rFonts w:ascii="Times New Roman" w:hAnsi="Times New Roman" w:cs="Times New Roman" w:hint="eastAsia"/>
        </w:rPr>
        <w:t>の</w:t>
      </w:r>
      <w:r w:rsidR="00D71DC0">
        <w:rPr>
          <w:rFonts w:ascii="Times New Roman" w:hAnsi="Times New Roman" w:cs="Times New Roman" w:hint="eastAsia"/>
        </w:rPr>
        <w:t>安全性</w:t>
      </w:r>
      <w:r w:rsidR="00B17D03">
        <w:rPr>
          <w:rFonts w:ascii="Times New Roman" w:hAnsi="Times New Roman" w:cs="Times New Roman" w:hint="eastAsia"/>
        </w:rPr>
        <w:t>への懸念は高くないと予想</w:t>
      </w:r>
      <w:r w:rsidR="006A20E7">
        <w:rPr>
          <w:rFonts w:ascii="Times New Roman" w:hAnsi="Times New Roman" w:cs="Times New Roman" w:hint="eastAsia"/>
        </w:rPr>
        <w:t>される。</w:t>
      </w:r>
    </w:p>
    <w:p w14:paraId="597FD8A2" w14:textId="2FA9E589" w:rsidR="00140258" w:rsidRDefault="00140258" w:rsidP="00603D58">
      <w:pPr>
        <w:rPr>
          <w:rFonts w:ascii="Times New Roman" w:hAnsi="Times New Roman" w:cs="Times New Roman"/>
        </w:rPr>
      </w:pPr>
    </w:p>
    <w:p w14:paraId="23D7948F" w14:textId="00039476" w:rsidR="00140258" w:rsidRDefault="00140258" w:rsidP="00603D58">
      <w:pPr>
        <w:rPr>
          <w:rFonts w:ascii="Times New Roman" w:hAnsi="Times New Roman" w:cs="Times New Roman"/>
        </w:rPr>
      </w:pPr>
      <w:r>
        <w:rPr>
          <w:rFonts w:ascii="Times New Roman" w:hAnsi="Times New Roman" w:cs="Times New Roman" w:hint="eastAsia"/>
        </w:rPr>
        <w:t>表</w:t>
      </w:r>
      <w:r>
        <w:rPr>
          <w:rFonts w:ascii="Times New Roman" w:hAnsi="Times New Roman" w:cs="Times New Roman" w:hint="eastAsia"/>
        </w:rPr>
        <w:t>1</w:t>
      </w:r>
      <w:r>
        <w:rPr>
          <w:rFonts w:ascii="Times New Roman" w:hAnsi="Times New Roman" w:cs="Times New Roman"/>
        </w:rPr>
        <w:t>. CENTAUR</w:t>
      </w:r>
      <w:r>
        <w:rPr>
          <w:rFonts w:ascii="Times New Roman" w:hAnsi="Times New Roman" w:cs="Times New Roman" w:hint="eastAsia"/>
        </w:rPr>
        <w:t>試験の有害事象</w:t>
      </w:r>
      <w:r w:rsidR="003737FA">
        <w:rPr>
          <w:rFonts w:ascii="Times New Roman" w:hAnsi="Times New Roman" w:cs="Times New Roman" w:hint="eastAsia"/>
        </w:rPr>
        <w:t>（抜粋）</w:t>
      </w:r>
    </w:p>
    <w:tbl>
      <w:tblPr>
        <w:tblW w:w="8320" w:type="dxa"/>
        <w:tblCellMar>
          <w:left w:w="0" w:type="dxa"/>
          <w:right w:w="0" w:type="dxa"/>
        </w:tblCellMar>
        <w:tblLook w:val="0420" w:firstRow="1" w:lastRow="0" w:firstColumn="0" w:lastColumn="0" w:noHBand="0" w:noVBand="1"/>
      </w:tblPr>
      <w:tblGrid>
        <w:gridCol w:w="3539"/>
        <w:gridCol w:w="1134"/>
        <w:gridCol w:w="3647"/>
      </w:tblGrid>
      <w:tr w:rsidR="005E1E12" w:rsidRPr="005E1E12" w14:paraId="26A7B3FD"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2" w:type="dxa"/>
              <w:left w:w="144" w:type="dxa"/>
              <w:bottom w:w="72" w:type="dxa"/>
              <w:right w:w="144" w:type="dxa"/>
            </w:tcMar>
            <w:vAlign w:val="center"/>
            <w:hideMark/>
          </w:tcPr>
          <w:p w14:paraId="3E8B1512"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有害事象名</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2" w:type="dxa"/>
              <w:left w:w="144" w:type="dxa"/>
              <w:bottom w:w="72" w:type="dxa"/>
              <w:right w:w="144" w:type="dxa"/>
            </w:tcMar>
            <w:vAlign w:val="center"/>
            <w:hideMark/>
          </w:tcPr>
          <w:p w14:paraId="78B416E5"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実薬群　例数（</w:t>
            </w:r>
            <w:r w:rsidRPr="005E1E12">
              <w:rPr>
                <w:rFonts w:ascii="Times New Roman" w:hAnsi="Times New Roman" w:cs="Times New Roman"/>
                <w:color w:val="000000" w:themeColor="text1"/>
                <w:kern w:val="24"/>
                <w:sz w:val="20"/>
                <w:szCs w:val="20"/>
              </w:rPr>
              <w:t>%)</w:t>
            </w:r>
          </w:p>
        </w:tc>
        <w:tc>
          <w:tcPr>
            <w:tcW w:w="36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2" w:type="dxa"/>
              <w:left w:w="144" w:type="dxa"/>
              <w:bottom w:w="72" w:type="dxa"/>
              <w:right w:w="144" w:type="dxa"/>
            </w:tcMar>
            <w:vAlign w:val="center"/>
            <w:hideMark/>
          </w:tcPr>
          <w:p w14:paraId="2FDF5AB6"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プラセボ群</w:t>
            </w:r>
            <w:r w:rsidRPr="005E1E12">
              <w:rPr>
                <w:rFonts w:ascii="Times New Roman" w:hAnsi="ＭＳ 明朝" w:cs="Times New Roman" w:hint="eastAsia"/>
                <w:color w:val="000000" w:themeColor="text1"/>
                <w:kern w:val="24"/>
                <w:sz w:val="20"/>
                <w:szCs w:val="20"/>
              </w:rPr>
              <w:t xml:space="preserve">  </w:t>
            </w:r>
            <w:r w:rsidRPr="005E1E12">
              <w:rPr>
                <w:rFonts w:ascii="Times New Roman" w:hAnsi="ＭＳ 明朝" w:cs="Times New Roman" w:hint="eastAsia"/>
                <w:color w:val="000000" w:themeColor="text1"/>
                <w:kern w:val="24"/>
                <w:sz w:val="20"/>
                <w:szCs w:val="20"/>
              </w:rPr>
              <w:t>例数（</w:t>
            </w:r>
            <w:r w:rsidRPr="005E1E12">
              <w:rPr>
                <w:rFonts w:ascii="Times New Roman" w:hAnsi="Times New Roman" w:cs="Times New Roman"/>
                <w:color w:val="000000" w:themeColor="text1"/>
                <w:kern w:val="24"/>
                <w:sz w:val="20"/>
                <w:szCs w:val="20"/>
              </w:rPr>
              <w:t>%)</w:t>
            </w:r>
          </w:p>
        </w:tc>
      </w:tr>
      <w:tr w:rsidR="005E1E12" w:rsidRPr="005E1E12" w14:paraId="0A9FC71F"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B0A969" w14:textId="77777777" w:rsidR="005E1E12" w:rsidRPr="005E1E12" w:rsidRDefault="005E1E12" w:rsidP="005E1E12">
            <w:pPr>
              <w:widowControl/>
              <w:spacing w:line="240" w:lineRule="exact"/>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胃腸障害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65FD2F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60 (67)</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52D6C48"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29 (60)</w:t>
            </w:r>
          </w:p>
        </w:tc>
      </w:tr>
      <w:tr w:rsidR="005E1E12" w:rsidRPr="005E1E12" w14:paraId="6EC2785F"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EA6B63F" w14:textId="71F2D1EB"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下痢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CAA5B6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12 (21)</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E80D04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9 (19)</w:t>
            </w:r>
          </w:p>
        </w:tc>
      </w:tr>
      <w:tr w:rsidR="005E1E12" w:rsidRPr="005E1E12" w14:paraId="064F9AB4"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590D324" w14:textId="0B6C22DB"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便秘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000E505"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12 (15)</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D5EBB9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11 (23)</w:t>
            </w:r>
          </w:p>
        </w:tc>
      </w:tr>
      <w:tr w:rsidR="005E1E12" w:rsidRPr="005E1E12" w14:paraId="68D66A7D"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6EE8EC2" w14:textId="4E81D00C"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嘔気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8E7781F"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17 (19)</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2F840AF"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6 (12)</w:t>
            </w:r>
          </w:p>
        </w:tc>
      </w:tr>
      <w:tr w:rsidR="005E1E12" w:rsidRPr="005E1E12" w14:paraId="7EA12BE2"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4C0335A" w14:textId="651747CE"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腹痛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C7EB36C"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7 (8)</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3B62B2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(6)</w:t>
            </w:r>
          </w:p>
        </w:tc>
      </w:tr>
      <w:tr w:rsidR="005E1E12" w:rsidRPr="005E1E12" w14:paraId="3561F7C0"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81D8553" w14:textId="492A95CF"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唾液過多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F907D51"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9 (10)</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524872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 (2)</w:t>
            </w:r>
          </w:p>
        </w:tc>
      </w:tr>
      <w:tr w:rsidR="005E1E12" w:rsidRPr="005E1E12" w14:paraId="25FEFCA0"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6A6203" w14:textId="01C1F63A"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口喝</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E3EB7BA"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(3)</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71B1B9C"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4 (8)</w:t>
            </w:r>
          </w:p>
        </w:tc>
      </w:tr>
      <w:tr w:rsidR="005E1E12" w:rsidRPr="005E1E12" w14:paraId="082E142F"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22E4E82" w14:textId="090FC240"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上腹部痛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586968A"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5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749E04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 (2)</w:t>
            </w:r>
          </w:p>
        </w:tc>
      </w:tr>
      <w:tr w:rsidR="005E1E12" w:rsidRPr="005E1E12" w14:paraId="5099C274"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AC9035F" w14:textId="3C9BC70D"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腹部不快感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C934B7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5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9C3337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0</w:t>
            </w:r>
          </w:p>
        </w:tc>
      </w:tr>
      <w:tr w:rsidR="005E1E12" w:rsidRPr="005E1E12" w14:paraId="01C9971D"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5C5C9C3" w14:textId="3F30183A"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腹部膨満感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FDA0DB6"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4 (5)</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B4CF115"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1(2)</w:t>
            </w:r>
          </w:p>
        </w:tc>
      </w:tr>
      <w:tr w:rsidR="005E1E12" w:rsidRPr="005E1E12" w14:paraId="6C5A8390"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DB6D6FA" w14:textId="331E43CF"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嚥下障害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A620B7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 (2)</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E5DB7A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(6)</w:t>
            </w:r>
          </w:p>
        </w:tc>
      </w:tr>
      <w:tr w:rsidR="005E1E12" w:rsidRPr="005E1E12" w14:paraId="0CD5767B"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77610B0" w14:textId="2B1C34C4"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嘔吐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76B270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4 (4)</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4C3F688"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 (2)</w:t>
            </w:r>
          </w:p>
        </w:tc>
      </w:tr>
      <w:tr w:rsidR="005E1E12" w:rsidRPr="005E1E12" w14:paraId="373B48CA"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42F1390" w14:textId="77777777" w:rsidR="005E1E12" w:rsidRPr="005E1E12" w:rsidRDefault="005E1E12" w:rsidP="005E1E12">
            <w:pPr>
              <w:widowControl/>
              <w:spacing w:line="240" w:lineRule="exact"/>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骨格筋系及び結合組織障害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D0E7512"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38 (43)</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EAE13D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21 (44)</w:t>
            </w:r>
          </w:p>
        </w:tc>
      </w:tr>
      <w:tr w:rsidR="005E1E12" w:rsidRPr="005E1E12" w14:paraId="419FCD80"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8643DA1" w14:textId="74211180"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筋力低下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89D37EF"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16 (18)</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2779BC7"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11 (23)</w:t>
            </w:r>
          </w:p>
        </w:tc>
      </w:tr>
      <w:tr w:rsidR="005E1E12" w:rsidRPr="005E1E12" w14:paraId="310BA82C"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A9B87C9" w14:textId="33A95496"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背部痛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BB5042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6 (7)</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A6D601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4 (8)</w:t>
            </w:r>
          </w:p>
        </w:tc>
      </w:tr>
      <w:tr w:rsidR="005E1E12" w:rsidRPr="005E1E12" w14:paraId="41422959"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73F6FB6" w14:textId="021EC65A"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筋痙攣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7AD56C8"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5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FE7234D"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(6)</w:t>
            </w:r>
          </w:p>
        </w:tc>
      </w:tr>
      <w:tr w:rsidR="005E1E12" w:rsidRPr="005E1E12" w14:paraId="47F91819"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2391626" w14:textId="71AC2596"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lastRenderedPageBreak/>
              <w:t>関節痛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31368FB" w14:textId="742AE2DA"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5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AAF090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 (4)</w:t>
            </w:r>
          </w:p>
        </w:tc>
      </w:tr>
      <w:tr w:rsidR="005E1E12" w:rsidRPr="005E1E12" w14:paraId="2C777444"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A1E526C" w14:textId="2C4DC39A"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筋肉痛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84CBCD2"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5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2F497FB"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 (4)</w:t>
            </w:r>
          </w:p>
        </w:tc>
      </w:tr>
      <w:tr w:rsidR="005E1E12" w:rsidRPr="005E1E12" w14:paraId="18A4E6F9"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DB426BF" w14:textId="77777777" w:rsidR="005E1E12" w:rsidRPr="005E1E12" w:rsidRDefault="005E1E12" w:rsidP="005E1E12">
            <w:pPr>
              <w:widowControl/>
              <w:spacing w:line="240" w:lineRule="exact"/>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神経系の障害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33F699F"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33 (37)</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2C3B288"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19 (40)</w:t>
            </w:r>
          </w:p>
        </w:tc>
      </w:tr>
      <w:tr w:rsidR="005E1E12" w:rsidRPr="005E1E12" w14:paraId="538757DE"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93DA797" w14:textId="3E55AEE8"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頭痛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D530A2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12 (14)</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5B81EEE"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10 (21)</w:t>
            </w:r>
          </w:p>
        </w:tc>
      </w:tr>
      <w:tr w:rsidR="005E1E12" w:rsidRPr="005E1E12" w14:paraId="17381DCA"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A42BD76" w14:textId="7823CA74"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めまい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D6B1B3A"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11 (12)</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100653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(6)</w:t>
            </w:r>
          </w:p>
        </w:tc>
      </w:tr>
      <w:tr w:rsidR="005E1E12" w:rsidRPr="005E1E12" w14:paraId="1665C496"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EDB9F4E" w14:textId="77777777" w:rsidR="005E1E12" w:rsidRPr="005E1E12" w:rsidRDefault="005E1E12" w:rsidP="004344F6">
            <w:pPr>
              <w:widowControl/>
              <w:spacing w:line="240" w:lineRule="exact"/>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感染症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A7B53C5"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28 (32)</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8497DA3"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21 (44)</w:t>
            </w:r>
          </w:p>
        </w:tc>
      </w:tr>
      <w:tr w:rsidR="005E1E12" w:rsidRPr="005E1E12" w14:paraId="44152F3B" w14:textId="77777777" w:rsidTr="004344F6">
        <w:trPr>
          <w:trHeight w:val="2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9337752" w14:textId="101AAB9F" w:rsidR="005E1E12" w:rsidRPr="005E1E12" w:rsidRDefault="005E1E12" w:rsidP="004344F6">
            <w:pPr>
              <w:widowControl/>
              <w:spacing w:line="240" w:lineRule="exact"/>
              <w:ind w:firstLineChars="150" w:firstLine="300"/>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ウイルス性上気道感染</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67573E9"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11 (12)</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02EC737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4 (8)</w:t>
            </w:r>
          </w:p>
        </w:tc>
      </w:tr>
      <w:tr w:rsidR="005E1E12" w:rsidRPr="005E1E12" w14:paraId="094CFE03" w14:textId="77777777" w:rsidTr="004344F6">
        <w:trPr>
          <w:trHeight w:val="15"/>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7BC1D654" w14:textId="6A36A064" w:rsidR="005E1E12" w:rsidRPr="005E1E12" w:rsidRDefault="005E1E12" w:rsidP="005E1E12">
            <w:pPr>
              <w:widowControl/>
              <w:spacing w:line="240" w:lineRule="exact"/>
              <w:ind w:leftChars="150" w:left="315"/>
              <w:jc w:val="left"/>
              <w:rPr>
                <w:rFonts w:ascii="Arial" w:eastAsia="ＭＳ Ｐゴシック" w:hAnsi="Arial" w:cs="Arial"/>
                <w:kern w:val="0"/>
                <w:sz w:val="20"/>
                <w:szCs w:val="20"/>
              </w:rPr>
            </w:pPr>
            <w:r w:rsidRPr="005E1E12">
              <w:rPr>
                <w:rFonts w:ascii="Times New Roman" w:hAnsi="ＭＳ 明朝" w:cs="Times New Roman" w:hint="eastAsia"/>
                <w:color w:val="000000" w:themeColor="text1"/>
                <w:kern w:val="24"/>
                <w:sz w:val="20"/>
                <w:szCs w:val="20"/>
              </w:rPr>
              <w:t>尿路感染</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56485AF0"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7 (8)</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30D57DEF" w14:textId="77777777" w:rsidR="005E1E12" w:rsidRPr="005E1E12" w:rsidRDefault="005E1E12" w:rsidP="005E1E12">
            <w:pPr>
              <w:widowControl/>
              <w:spacing w:line="240" w:lineRule="exact"/>
              <w:jc w:val="center"/>
              <w:rPr>
                <w:rFonts w:ascii="Arial" w:eastAsia="ＭＳ Ｐゴシック" w:hAnsi="Arial" w:cs="Arial"/>
                <w:kern w:val="0"/>
                <w:sz w:val="20"/>
                <w:szCs w:val="20"/>
              </w:rPr>
            </w:pPr>
            <w:r w:rsidRPr="005E1E12">
              <w:rPr>
                <w:rFonts w:ascii="Times New Roman" w:hAnsi="Times New Roman" w:cs="Times New Roman"/>
                <w:color w:val="000000" w:themeColor="text1"/>
                <w:kern w:val="24"/>
                <w:sz w:val="20"/>
                <w:szCs w:val="20"/>
              </w:rPr>
              <w:t>3 (6)</w:t>
            </w:r>
          </w:p>
        </w:tc>
      </w:tr>
      <w:tr w:rsidR="00EA2E31" w:rsidRPr="005E1E12" w14:paraId="773A8610" w14:textId="77777777" w:rsidTr="004344F6">
        <w:trPr>
          <w:trHeight w:val="15"/>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71605CDE" w14:textId="1E09A468" w:rsidR="00EA2E31" w:rsidRPr="005E1E12" w:rsidRDefault="00EA2E31" w:rsidP="00EA2E31">
            <w:pPr>
              <w:widowControl/>
              <w:spacing w:line="240" w:lineRule="exact"/>
              <w:jc w:val="left"/>
              <w:rPr>
                <w:rFonts w:ascii="Times New Roman" w:hAnsi="ＭＳ 明朝" w:cs="Times New Roman"/>
                <w:color w:val="000000" w:themeColor="text1"/>
                <w:kern w:val="24"/>
                <w:sz w:val="20"/>
                <w:szCs w:val="20"/>
              </w:rPr>
            </w:pPr>
            <w:r w:rsidRPr="00EA2E31">
              <w:rPr>
                <w:rFonts w:ascii="Times New Roman" w:hAnsi="ＭＳ 明朝" w:cs="Times New Roman" w:hint="eastAsia"/>
                <w:color w:val="000000" w:themeColor="text1"/>
                <w:kern w:val="24"/>
                <w:sz w:val="20"/>
                <w:szCs w:val="20"/>
              </w:rPr>
              <w:t>呼吸器、胸部、縦隔の障害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18D79C19" w14:textId="533CC436"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 xml:space="preserve">29 </w:t>
            </w:r>
            <w:r>
              <w:rPr>
                <w:rFonts w:ascii="Times New Roman" w:hAnsi="Times New Roman" w:cs="Times New Roman"/>
                <w:color w:val="000000" w:themeColor="text1"/>
                <w:kern w:val="24"/>
                <w:sz w:val="20"/>
                <w:szCs w:val="20"/>
              </w:rPr>
              <w:t>(33)</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228C30D8" w14:textId="4847978A"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1</w:t>
            </w:r>
            <w:r>
              <w:rPr>
                <w:rFonts w:ascii="Times New Roman" w:hAnsi="Times New Roman" w:cs="Times New Roman"/>
                <w:color w:val="000000" w:themeColor="text1"/>
                <w:kern w:val="24"/>
                <w:sz w:val="20"/>
                <w:szCs w:val="20"/>
              </w:rPr>
              <w:t>0 (21)</w:t>
            </w:r>
          </w:p>
        </w:tc>
      </w:tr>
      <w:tr w:rsidR="00EA2E31" w:rsidRPr="005E1E12" w14:paraId="539AEDEF" w14:textId="77777777" w:rsidTr="004344F6">
        <w:trPr>
          <w:trHeight w:val="15"/>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43757274" w14:textId="2DE79720" w:rsidR="00EA2E31" w:rsidRPr="005E1E12" w:rsidRDefault="00EA2E31" w:rsidP="005E1E12">
            <w:pPr>
              <w:widowControl/>
              <w:spacing w:line="240" w:lineRule="exact"/>
              <w:ind w:leftChars="150" w:left="315"/>
              <w:jc w:val="left"/>
              <w:rPr>
                <w:rFonts w:ascii="Times New Roman" w:hAnsi="ＭＳ 明朝" w:cs="Times New Roman"/>
                <w:color w:val="000000" w:themeColor="text1"/>
                <w:kern w:val="24"/>
                <w:sz w:val="20"/>
                <w:szCs w:val="20"/>
              </w:rPr>
            </w:pPr>
            <w:r>
              <w:rPr>
                <w:rFonts w:ascii="Times New Roman" w:hAnsi="ＭＳ 明朝" w:cs="Times New Roman" w:hint="eastAsia"/>
                <w:color w:val="000000" w:themeColor="text1"/>
                <w:kern w:val="24"/>
                <w:sz w:val="20"/>
                <w:szCs w:val="20"/>
              </w:rPr>
              <w:t>呼吸困難</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0BB4AA1B" w14:textId="35870370"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9</w:t>
            </w:r>
            <w:r>
              <w:rPr>
                <w:rFonts w:ascii="Times New Roman" w:hAnsi="Times New Roman" w:cs="Times New Roman"/>
                <w:color w:val="000000" w:themeColor="text1"/>
                <w:kern w:val="24"/>
                <w:sz w:val="20"/>
                <w:szCs w:val="20"/>
              </w:rPr>
              <w:t xml:space="preserve"> (10)</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2CEE78BE" w14:textId="78B3CD22"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3</w:t>
            </w:r>
            <w:r>
              <w:rPr>
                <w:rFonts w:ascii="Times New Roman" w:hAnsi="Times New Roman" w:cs="Times New Roman"/>
                <w:color w:val="000000" w:themeColor="text1"/>
                <w:kern w:val="24"/>
                <w:sz w:val="20"/>
                <w:szCs w:val="20"/>
              </w:rPr>
              <w:t xml:space="preserve"> (6)</w:t>
            </w:r>
          </w:p>
        </w:tc>
      </w:tr>
      <w:tr w:rsidR="00EA2E31" w:rsidRPr="005E1E12" w14:paraId="46F0D8E7" w14:textId="77777777" w:rsidTr="004344F6">
        <w:trPr>
          <w:trHeight w:val="15"/>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483535FE" w14:textId="1D313587" w:rsidR="00EA2E31" w:rsidRPr="005E1E12" w:rsidRDefault="00EA2E31" w:rsidP="005E1E12">
            <w:pPr>
              <w:widowControl/>
              <w:spacing w:line="240" w:lineRule="exact"/>
              <w:ind w:leftChars="150" w:left="315"/>
              <w:jc w:val="left"/>
              <w:rPr>
                <w:rFonts w:ascii="Times New Roman" w:hAnsi="ＭＳ 明朝" w:cs="Times New Roman"/>
                <w:color w:val="000000" w:themeColor="text1"/>
                <w:kern w:val="24"/>
                <w:sz w:val="20"/>
                <w:szCs w:val="20"/>
              </w:rPr>
            </w:pPr>
            <w:r>
              <w:rPr>
                <w:rFonts w:ascii="Times New Roman" w:hAnsi="ＭＳ 明朝" w:cs="Times New Roman" w:hint="eastAsia"/>
                <w:color w:val="000000" w:themeColor="text1"/>
                <w:kern w:val="24"/>
                <w:sz w:val="20"/>
                <w:szCs w:val="20"/>
              </w:rPr>
              <w:t>呼吸不全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C653AB3" w14:textId="274ACBA1"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5</w:t>
            </w:r>
            <w:r>
              <w:rPr>
                <w:rFonts w:ascii="Times New Roman" w:hAnsi="Times New Roman" w:cs="Times New Roman"/>
                <w:color w:val="000000" w:themeColor="text1"/>
                <w:kern w:val="24"/>
                <w:sz w:val="20"/>
                <w:szCs w:val="20"/>
              </w:rPr>
              <w:t xml:space="preserve"> (6)</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1289AE4F" w14:textId="5E8887C5" w:rsidR="00EA2E31" w:rsidRPr="005E1E12" w:rsidRDefault="00EA2E31" w:rsidP="005E1E12">
            <w:pPr>
              <w:widowControl/>
              <w:spacing w:line="240" w:lineRule="exact"/>
              <w:jc w:val="center"/>
              <w:rPr>
                <w:rFonts w:ascii="Times New Roman" w:hAnsi="Times New Roman" w:cs="Times New Roman"/>
                <w:color w:val="000000" w:themeColor="text1"/>
                <w:kern w:val="24"/>
                <w:sz w:val="20"/>
                <w:szCs w:val="20"/>
              </w:rPr>
            </w:pPr>
            <w:r>
              <w:rPr>
                <w:rFonts w:ascii="Times New Roman" w:hAnsi="Times New Roman" w:cs="Times New Roman" w:hint="eastAsia"/>
                <w:color w:val="000000" w:themeColor="text1"/>
                <w:kern w:val="24"/>
                <w:sz w:val="20"/>
                <w:szCs w:val="20"/>
              </w:rPr>
              <w:t>3</w:t>
            </w:r>
            <w:r>
              <w:rPr>
                <w:rFonts w:ascii="Times New Roman" w:hAnsi="Times New Roman" w:cs="Times New Roman"/>
                <w:color w:val="000000" w:themeColor="text1"/>
                <w:kern w:val="24"/>
                <w:sz w:val="20"/>
                <w:szCs w:val="20"/>
              </w:rPr>
              <w:t>(6)</w:t>
            </w:r>
          </w:p>
        </w:tc>
      </w:tr>
    </w:tbl>
    <w:p w14:paraId="0CDA8229" w14:textId="77777777" w:rsidR="00140258" w:rsidRDefault="00140258" w:rsidP="00603D58">
      <w:pPr>
        <w:rPr>
          <w:rFonts w:ascii="Times New Roman" w:hAnsi="Times New Roman" w:cs="Times New Roman"/>
        </w:rPr>
      </w:pPr>
    </w:p>
    <w:p w14:paraId="2B6F8589" w14:textId="77777777" w:rsidR="00140258" w:rsidRDefault="00140258" w:rsidP="00603D58">
      <w:pPr>
        <w:rPr>
          <w:rFonts w:ascii="Times New Roman" w:hAnsi="Times New Roman" w:cs="Times New Roman"/>
        </w:rPr>
      </w:pPr>
    </w:p>
    <w:p w14:paraId="657151BD" w14:textId="753803E3" w:rsidR="00950FB3" w:rsidRDefault="00B36BA8" w:rsidP="005E1E12">
      <w:pPr>
        <w:ind w:firstLineChars="100" w:firstLine="210"/>
        <w:rPr>
          <w:rFonts w:ascii="Times New Roman" w:hAnsi="Times New Roman" w:cs="Times New Roman"/>
        </w:rPr>
      </w:pPr>
      <w:r>
        <w:rPr>
          <w:rFonts w:ascii="Times New Roman" w:hAnsi="Times New Roman" w:cs="Times New Roman" w:hint="eastAsia"/>
        </w:rPr>
        <w:t>また</w:t>
      </w:r>
      <w:r w:rsidR="00B12C29">
        <w:rPr>
          <w:rFonts w:ascii="Times New Roman" w:hAnsi="Times New Roman" w:cs="Times New Roman" w:hint="eastAsia"/>
        </w:rPr>
        <w:t>本試験参加により</w:t>
      </w:r>
      <w:r w:rsidR="00950FB3">
        <w:rPr>
          <w:rFonts w:ascii="Times New Roman" w:hAnsi="Times New Roman" w:cs="Times New Roman" w:hint="eastAsia"/>
        </w:rPr>
        <w:t>、参加者が既承認薬（</w:t>
      </w:r>
      <w:proofErr w:type="spellStart"/>
      <w:r w:rsidR="00950FB3">
        <w:rPr>
          <w:rFonts w:ascii="Times New Roman" w:hAnsi="Times New Roman" w:cs="Times New Roman"/>
        </w:rPr>
        <w:t>Edaravone</w:t>
      </w:r>
      <w:proofErr w:type="spellEnd"/>
      <w:r w:rsidR="00950FB3">
        <w:rPr>
          <w:rFonts w:ascii="Times New Roman" w:hAnsi="Times New Roman" w:cs="Times New Roman" w:hint="eastAsia"/>
        </w:rPr>
        <w:t>及び</w:t>
      </w:r>
      <w:proofErr w:type="spellStart"/>
      <w:r w:rsidR="00950FB3">
        <w:rPr>
          <w:rFonts w:ascii="Times New Roman" w:hAnsi="Times New Roman" w:cs="Times New Roman" w:hint="eastAsia"/>
        </w:rPr>
        <w:t>R</w:t>
      </w:r>
      <w:r w:rsidR="00950FB3">
        <w:rPr>
          <w:rFonts w:ascii="Times New Roman" w:hAnsi="Times New Roman" w:cs="Times New Roman"/>
        </w:rPr>
        <w:t>iluzole</w:t>
      </w:r>
      <w:proofErr w:type="spellEnd"/>
      <w:r w:rsidR="00950FB3">
        <w:rPr>
          <w:rFonts w:ascii="Times New Roman" w:hAnsi="Times New Roman" w:cs="Times New Roman" w:hint="eastAsia"/>
        </w:rPr>
        <w:t>）による治療</w:t>
      </w:r>
      <w:r w:rsidR="00B12C29">
        <w:rPr>
          <w:rFonts w:ascii="Times New Roman" w:hAnsi="Times New Roman" w:cs="Times New Roman" w:hint="eastAsia"/>
        </w:rPr>
        <w:t>の時期を逸する可能性</w:t>
      </w:r>
      <w:r>
        <w:rPr>
          <w:rFonts w:ascii="Times New Roman" w:hAnsi="Times New Roman" w:cs="Times New Roman" w:hint="eastAsia"/>
        </w:rPr>
        <w:t>が</w:t>
      </w:r>
      <w:r w:rsidR="00B12C29">
        <w:rPr>
          <w:rFonts w:ascii="Times New Roman" w:hAnsi="Times New Roman" w:cs="Times New Roman" w:hint="eastAsia"/>
        </w:rPr>
        <w:t>ある。</w:t>
      </w:r>
      <w:r w:rsidR="00950FB3">
        <w:rPr>
          <w:rFonts w:ascii="Times New Roman" w:hAnsi="Times New Roman" w:cs="Times New Roman" w:hint="eastAsia"/>
        </w:rPr>
        <w:t>既承認薬と</w:t>
      </w:r>
      <w:r w:rsidR="004460B3">
        <w:rPr>
          <w:rFonts w:ascii="Times New Roman" w:hAnsi="Times New Roman" w:cs="Times New Roman" w:hint="eastAsia"/>
        </w:rPr>
        <w:t>XXX</w:t>
      </w:r>
      <w:r w:rsidR="00950FB3">
        <w:rPr>
          <w:rFonts w:ascii="Times New Roman" w:hAnsi="Times New Roman" w:cs="Times New Roman" w:hint="eastAsia"/>
        </w:rPr>
        <w:t>の有効性を直接比較した試験はな</w:t>
      </w:r>
      <w:r w:rsidR="007B3BED">
        <w:rPr>
          <w:rFonts w:ascii="Times New Roman" w:hAnsi="Times New Roman" w:cs="Times New Roman" w:hint="eastAsia"/>
        </w:rPr>
        <w:t>いが</w:t>
      </w:r>
      <w:r w:rsidR="00950FB3">
        <w:rPr>
          <w:rFonts w:ascii="Times New Roman" w:hAnsi="Times New Roman" w:cs="Times New Roman" w:hint="eastAsia"/>
        </w:rPr>
        <w:t>、</w:t>
      </w:r>
      <w:proofErr w:type="spellStart"/>
      <w:r w:rsidR="007B3BED">
        <w:rPr>
          <w:rFonts w:ascii="Times New Roman" w:hAnsi="Times New Roman" w:cs="Times New Roman" w:hint="eastAsia"/>
        </w:rPr>
        <w:t>E</w:t>
      </w:r>
      <w:r w:rsidR="007B3BED">
        <w:rPr>
          <w:rFonts w:ascii="Times New Roman" w:hAnsi="Times New Roman" w:cs="Times New Roman"/>
        </w:rPr>
        <w:t>daravone</w:t>
      </w:r>
      <w:proofErr w:type="spellEnd"/>
      <w:r w:rsidR="00950FB3" w:rsidRPr="00950FB3">
        <w:rPr>
          <w:rFonts w:ascii="Times New Roman" w:hAnsi="Times New Roman" w:cs="Times New Roman" w:hint="eastAsia"/>
        </w:rPr>
        <w:t>の第</w:t>
      </w:r>
      <w:r w:rsidR="00950FB3" w:rsidRPr="00950FB3">
        <w:rPr>
          <w:rFonts w:ascii="Times New Roman" w:hAnsi="Times New Roman" w:cs="Times New Roman"/>
        </w:rPr>
        <w:t>3</w:t>
      </w:r>
      <w:r w:rsidR="00950FB3" w:rsidRPr="00950FB3">
        <w:rPr>
          <w:rFonts w:ascii="Times New Roman" w:hAnsi="Times New Roman" w:cs="Times New Roman"/>
        </w:rPr>
        <w:t>相試験</w:t>
      </w:r>
      <w:r w:rsidR="00950FB3">
        <w:rPr>
          <w:rFonts w:ascii="Times New Roman" w:hAnsi="Times New Roman" w:cs="Times New Roman" w:hint="eastAsia"/>
        </w:rPr>
        <w:t>で</w:t>
      </w:r>
      <w:r w:rsidR="007B3BED">
        <w:rPr>
          <w:rFonts w:ascii="Times New Roman" w:hAnsi="Times New Roman" w:cs="Times New Roman" w:hint="eastAsia"/>
        </w:rPr>
        <w:t>2</w:t>
      </w:r>
      <w:r w:rsidR="007B3BED">
        <w:rPr>
          <w:rFonts w:ascii="Times New Roman" w:hAnsi="Times New Roman" w:cs="Times New Roman"/>
        </w:rPr>
        <w:t>4</w:t>
      </w:r>
      <w:r w:rsidR="007B3BED">
        <w:rPr>
          <w:rFonts w:ascii="Times New Roman" w:hAnsi="Times New Roman" w:cs="Times New Roman" w:hint="eastAsia"/>
        </w:rPr>
        <w:t>週間での</w:t>
      </w:r>
      <w:r w:rsidR="009B5F2B">
        <w:rPr>
          <w:rFonts w:ascii="ＭＳ 明朝" w:hAnsi="ＭＳ 明朝" w:cs="ＭＳ 明朝" w:hint="eastAsia"/>
        </w:rPr>
        <w:t>●●●</w:t>
      </w:r>
      <w:r w:rsidR="007B3BED">
        <w:rPr>
          <w:rFonts w:ascii="Times New Roman" w:hAnsi="Times New Roman" w:cs="Times New Roman"/>
        </w:rPr>
        <w:t>FRS-R</w:t>
      </w:r>
      <w:r w:rsidR="007B3BED">
        <w:rPr>
          <w:rFonts w:ascii="Times New Roman" w:hAnsi="Times New Roman" w:cs="Times New Roman" w:hint="eastAsia"/>
        </w:rPr>
        <w:t>の低下が</w:t>
      </w:r>
      <w:r w:rsidR="00950FB3" w:rsidRPr="00950FB3">
        <w:rPr>
          <w:rFonts w:ascii="Times New Roman" w:hAnsi="Times New Roman" w:cs="Times New Roman"/>
        </w:rPr>
        <w:t>実薬</w:t>
      </w:r>
      <w:r w:rsidR="00950FB3" w:rsidRPr="00950FB3">
        <w:rPr>
          <w:rFonts w:ascii="Times New Roman" w:hAnsi="Times New Roman" w:cs="Times New Roman"/>
        </w:rPr>
        <w:t>vs</w:t>
      </w:r>
      <w:r w:rsidR="00950FB3" w:rsidRPr="00950FB3">
        <w:rPr>
          <w:rFonts w:ascii="Times New Roman" w:hAnsi="Times New Roman" w:cs="Times New Roman"/>
        </w:rPr>
        <w:t>プラセボ＝</w:t>
      </w:r>
      <w:r w:rsidR="00950FB3">
        <w:rPr>
          <w:rFonts w:ascii="Times New Roman" w:hAnsi="Times New Roman" w:cs="Times New Roman" w:hint="eastAsia"/>
        </w:rPr>
        <w:t xml:space="preserve"> -</w:t>
      </w:r>
      <w:r w:rsidR="00950FB3">
        <w:rPr>
          <w:rFonts w:ascii="Times New Roman" w:hAnsi="Times New Roman" w:cs="Times New Roman"/>
        </w:rPr>
        <w:t>5.01</w:t>
      </w:r>
      <w:r w:rsidR="00950FB3" w:rsidRPr="00950FB3">
        <w:rPr>
          <w:rFonts w:ascii="Times New Roman" w:hAnsi="Times New Roman" w:cs="Times New Roman"/>
        </w:rPr>
        <w:t xml:space="preserve"> vs -</w:t>
      </w:r>
      <w:r w:rsidR="00950FB3">
        <w:rPr>
          <w:rFonts w:ascii="Times New Roman" w:hAnsi="Times New Roman" w:cs="Times New Roman"/>
        </w:rPr>
        <w:t>7.50</w:t>
      </w:r>
      <w:r w:rsidR="007B3BED">
        <w:rPr>
          <w:rFonts w:ascii="Times New Roman" w:hAnsi="Times New Roman" w:cs="Times New Roman" w:hint="eastAsia"/>
        </w:rPr>
        <w:t>，</w:t>
      </w:r>
      <w:r w:rsidR="00950FB3">
        <w:rPr>
          <w:rFonts w:ascii="Times New Roman" w:hAnsi="Times New Roman" w:cs="Times New Roman" w:hint="eastAsia"/>
        </w:rPr>
        <w:t>差</w:t>
      </w:r>
      <w:r w:rsidR="00950FB3" w:rsidRPr="00950FB3">
        <w:rPr>
          <w:rFonts w:ascii="Times New Roman" w:hAnsi="Times New Roman" w:cs="Times New Roman" w:hint="eastAsia"/>
        </w:rPr>
        <w:t>＝</w:t>
      </w:r>
      <w:r w:rsidR="00950FB3">
        <w:rPr>
          <w:rFonts w:ascii="Times New Roman" w:hAnsi="Times New Roman" w:cs="Times New Roman" w:hint="eastAsia"/>
        </w:rPr>
        <w:t>2</w:t>
      </w:r>
      <w:r w:rsidR="00950FB3">
        <w:rPr>
          <w:rFonts w:ascii="Times New Roman" w:hAnsi="Times New Roman" w:cs="Times New Roman"/>
        </w:rPr>
        <w:t>.49</w:t>
      </w:r>
      <w:r w:rsidR="00950FB3" w:rsidRPr="00950FB3">
        <w:rPr>
          <w:rFonts w:ascii="Times New Roman" w:hAnsi="Times New Roman" w:cs="Times New Roman"/>
        </w:rPr>
        <w:t>, 95% CI 0.</w:t>
      </w:r>
      <w:r w:rsidR="007B3BED">
        <w:rPr>
          <w:rFonts w:ascii="Times New Roman" w:hAnsi="Times New Roman" w:cs="Times New Roman"/>
        </w:rPr>
        <w:t>99</w:t>
      </w:r>
      <w:r w:rsidR="00950FB3" w:rsidRPr="00950FB3">
        <w:rPr>
          <w:rFonts w:ascii="Times New Roman" w:hAnsi="Times New Roman" w:cs="Times New Roman"/>
        </w:rPr>
        <w:t>-</w:t>
      </w:r>
      <w:r w:rsidR="007B3BED">
        <w:rPr>
          <w:rFonts w:ascii="Times New Roman" w:hAnsi="Times New Roman" w:cs="Times New Roman"/>
        </w:rPr>
        <w:t>3.98</w:t>
      </w:r>
      <w:r w:rsidR="00950FB3" w:rsidRPr="00950FB3">
        <w:rPr>
          <w:rFonts w:ascii="Times New Roman" w:hAnsi="Times New Roman" w:cs="Times New Roman"/>
        </w:rPr>
        <w:t>, p</w:t>
      </w:r>
      <w:r w:rsidR="00A61A37">
        <w:rPr>
          <w:rFonts w:ascii="Times New Roman" w:hAnsi="Times New Roman" w:cs="Times New Roman"/>
        </w:rPr>
        <w:t xml:space="preserve"> </w:t>
      </w:r>
      <w:r w:rsidR="00950FB3" w:rsidRPr="00950FB3">
        <w:rPr>
          <w:rFonts w:ascii="Times New Roman" w:hAnsi="Times New Roman" w:cs="Times New Roman"/>
        </w:rPr>
        <w:t>=</w:t>
      </w:r>
      <w:r w:rsidR="00A61A37">
        <w:rPr>
          <w:rFonts w:ascii="Times New Roman" w:hAnsi="Times New Roman" w:cs="Times New Roman"/>
        </w:rPr>
        <w:t xml:space="preserve"> </w:t>
      </w:r>
      <w:r w:rsidR="00950FB3" w:rsidRPr="00950FB3">
        <w:rPr>
          <w:rFonts w:ascii="Times New Roman" w:hAnsi="Times New Roman" w:cs="Times New Roman"/>
        </w:rPr>
        <w:t>0.</w:t>
      </w:r>
      <w:r w:rsidR="007B3BED">
        <w:rPr>
          <w:rFonts w:ascii="Times New Roman" w:hAnsi="Times New Roman" w:cs="Times New Roman"/>
        </w:rPr>
        <w:t>0</w:t>
      </w:r>
      <w:r w:rsidR="00950FB3" w:rsidRPr="00950FB3">
        <w:rPr>
          <w:rFonts w:ascii="Times New Roman" w:hAnsi="Times New Roman" w:cs="Times New Roman"/>
        </w:rPr>
        <w:t>0</w:t>
      </w:r>
      <w:r w:rsidR="007B3BED">
        <w:rPr>
          <w:rFonts w:ascii="Times New Roman" w:hAnsi="Times New Roman" w:cs="Times New Roman"/>
        </w:rPr>
        <w:t>1</w:t>
      </w:r>
      <w:r w:rsidR="00950FB3" w:rsidRPr="00950FB3">
        <w:rPr>
          <w:rFonts w:ascii="Times New Roman" w:hAnsi="Times New Roman" w:cs="Times New Roman"/>
        </w:rPr>
        <w:t>3</w:t>
      </w:r>
      <w:r w:rsidR="007B3BED">
        <w:rPr>
          <w:rFonts w:ascii="Times New Roman" w:hAnsi="Times New Roman" w:cs="Times New Roman" w:hint="eastAsia"/>
        </w:rPr>
        <w:t>）</w:t>
      </w:r>
      <w:r w:rsidR="00362ED6">
        <w:rPr>
          <w:rFonts w:ascii="Times New Roman" w:hAnsi="Times New Roman" w:cs="Times New Roman"/>
        </w:rPr>
        <w:fldChar w:fldCharType="begin">
          <w:fldData xml:space="preserve">PEVuZE5vdGU+PENpdGU+PEF1dGhvcj5BYmUgSzwvQXV0aG9yPjxZZWFyPjIwMTc8L1llYXI+PFJl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</w:fldData>
        </w:fldChar>
      </w:r>
      <w:r w:rsidR="00362ED6">
        <w:rPr>
          <w:rFonts w:ascii="Times New Roman" w:hAnsi="Times New Roman" w:cs="Times New Roman"/>
        </w:rPr>
        <w:instrText xml:space="preserve"> ADDIN EN.CITE </w:instrText>
      </w:r>
      <w:r w:rsidR="00362ED6">
        <w:rPr>
          <w:rFonts w:ascii="Times New Roman" w:hAnsi="Times New Roman" w:cs="Times New Roman"/>
        </w:rPr>
        <w:fldChar w:fldCharType="begin">
          <w:fldData xml:space="preserve">PEVuZE5vdGU+PENpdGU+PEF1dGhvcj5BYmUgSzwvQXV0aG9yPjxZZWFyPjIwMTc8L1llYXI+PFJl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</w:fldData>
        </w:fldChar>
      </w:r>
      <w:r w:rsidR="00362ED6">
        <w:rPr>
          <w:rFonts w:ascii="Times New Roman" w:hAnsi="Times New Roman" w:cs="Times New Roman"/>
        </w:rPr>
        <w:instrText xml:space="preserve"> ADDIN EN.CITE.DATA </w:instrText>
      </w:r>
      <w:r w:rsidR="00362ED6">
        <w:rPr>
          <w:rFonts w:ascii="Times New Roman" w:hAnsi="Times New Roman" w:cs="Times New Roman"/>
        </w:rPr>
      </w:r>
      <w:r w:rsidR="00362ED6">
        <w:rPr>
          <w:rFonts w:ascii="Times New Roman" w:hAnsi="Times New Roman" w:cs="Times New Roman"/>
        </w:rPr>
        <w:fldChar w:fldCharType="end"/>
      </w:r>
      <w:r w:rsidR="00362ED6">
        <w:rPr>
          <w:rFonts w:ascii="Times New Roman" w:hAnsi="Times New Roman" w:cs="Times New Roman"/>
        </w:rPr>
      </w:r>
      <w:r w:rsidR="00362ED6">
        <w:rPr>
          <w:rFonts w:ascii="Times New Roman" w:hAnsi="Times New Roman" w:cs="Times New Roman"/>
        </w:rPr>
        <w:fldChar w:fldCharType="separate"/>
      </w:r>
      <w:r w:rsidR="00362ED6" w:rsidRPr="00362ED6">
        <w:rPr>
          <w:rFonts w:ascii="Times New Roman" w:hAnsi="Times New Roman" w:cs="Times New Roman"/>
          <w:noProof/>
          <w:vertAlign w:val="superscript"/>
        </w:rPr>
        <w:t>14</w:t>
      </w:r>
      <w:r w:rsidR="00362ED6">
        <w:rPr>
          <w:rFonts w:ascii="Times New Roman" w:hAnsi="Times New Roman" w:cs="Times New Roman"/>
        </w:rPr>
        <w:fldChar w:fldCharType="end"/>
      </w:r>
      <w:r w:rsidR="007B3BED">
        <w:rPr>
          <w:rFonts w:ascii="Times New Roman" w:hAnsi="Times New Roman" w:cs="Times New Roman" w:hint="eastAsia"/>
        </w:rPr>
        <w:t>であったことを踏まえると、</w:t>
      </w:r>
      <w:r>
        <w:rPr>
          <w:rFonts w:ascii="Times New Roman" w:hAnsi="Times New Roman" w:cs="Times New Roman" w:hint="eastAsia"/>
        </w:rPr>
        <w:t>対象群の定義が</w:t>
      </w:r>
      <w:r w:rsidR="007B3BED">
        <w:rPr>
          <w:rFonts w:ascii="Times New Roman" w:hAnsi="Times New Roman" w:cs="Times New Roman" w:hint="eastAsia"/>
        </w:rPr>
        <w:t>C</w:t>
      </w:r>
      <w:r w:rsidR="007B3BED">
        <w:rPr>
          <w:rFonts w:ascii="Times New Roman" w:hAnsi="Times New Roman" w:cs="Times New Roman"/>
        </w:rPr>
        <w:t>ENTAUR</w:t>
      </w:r>
      <w:r w:rsidR="007B3BED">
        <w:rPr>
          <w:rFonts w:ascii="Times New Roman" w:hAnsi="Times New Roman" w:cs="Times New Roman" w:hint="eastAsia"/>
        </w:rPr>
        <w:t>試験</w:t>
      </w:r>
      <w:r>
        <w:rPr>
          <w:rFonts w:ascii="Times New Roman" w:hAnsi="Times New Roman" w:cs="Times New Roman" w:hint="eastAsia"/>
        </w:rPr>
        <w:t>とは異なるため単純な比較はできないものの</w:t>
      </w:r>
      <w:r w:rsidR="007B3BED">
        <w:rPr>
          <w:rFonts w:ascii="Times New Roman" w:hAnsi="Times New Roman" w:cs="Times New Roman" w:hint="eastAsia"/>
        </w:rPr>
        <w:t>、</w:t>
      </w:r>
      <w:r w:rsidR="004460B3">
        <w:rPr>
          <w:rFonts w:ascii="Times New Roman" w:hAnsi="Times New Roman" w:cs="Times New Roman" w:hint="eastAsia"/>
        </w:rPr>
        <w:t>XXX</w:t>
      </w:r>
      <w:r w:rsidR="00950FB3">
        <w:rPr>
          <w:rFonts w:ascii="Times New Roman" w:hAnsi="Times New Roman" w:cs="Times New Roman" w:hint="eastAsia"/>
        </w:rPr>
        <w:t>による進行抑制効果は</w:t>
      </w:r>
      <w:proofErr w:type="spellStart"/>
      <w:r w:rsidR="007B3BED">
        <w:rPr>
          <w:rFonts w:ascii="Times New Roman" w:hAnsi="Times New Roman" w:cs="Times New Roman"/>
        </w:rPr>
        <w:t>Edaravone</w:t>
      </w:r>
      <w:proofErr w:type="spellEnd"/>
      <w:r w:rsidR="00950FB3">
        <w:rPr>
          <w:rFonts w:ascii="Times New Roman" w:hAnsi="Times New Roman" w:cs="Times New Roman" w:hint="eastAsia"/>
        </w:rPr>
        <w:t>と同等</w:t>
      </w:r>
      <w:r w:rsidR="00CC2F6D">
        <w:rPr>
          <w:rFonts w:ascii="Times New Roman" w:hAnsi="Times New Roman" w:cs="Times New Roman" w:hint="eastAsia"/>
        </w:rPr>
        <w:t>以上</w:t>
      </w:r>
      <w:r w:rsidR="00950FB3">
        <w:rPr>
          <w:rFonts w:ascii="Times New Roman" w:hAnsi="Times New Roman" w:cs="Times New Roman" w:hint="eastAsia"/>
        </w:rPr>
        <w:t>と</w:t>
      </w:r>
      <w:r w:rsidR="007B3BED">
        <w:rPr>
          <w:rFonts w:ascii="Times New Roman" w:hAnsi="Times New Roman" w:cs="Times New Roman" w:hint="eastAsia"/>
        </w:rPr>
        <w:t>期待される。</w:t>
      </w:r>
      <w:r>
        <w:rPr>
          <w:rFonts w:ascii="Times New Roman" w:hAnsi="Times New Roman" w:cs="Times New Roman" w:hint="eastAsia"/>
        </w:rPr>
        <w:t>またリスク軽減策として、試験参加前から使用している既承認薬は試験期間中も継続可とした。</w:t>
      </w:r>
    </w:p>
    <w:p w14:paraId="339F6DC6" w14:textId="4E339E5F" w:rsidR="00B12C29" w:rsidRPr="004A36F0" w:rsidRDefault="00B36BA8" w:rsidP="009E284C">
      <w:pPr>
        <w:ind w:firstLineChars="100" w:firstLine="210"/>
        <w:rPr>
          <w:rFonts w:ascii="Times New Roman" w:hAnsi="Times New Roman" w:cs="Times New Roman"/>
        </w:rPr>
      </w:pPr>
      <w:r>
        <w:rPr>
          <w:rFonts w:ascii="Times New Roman" w:hAnsi="Times New Roman" w:cs="Times New Roman" w:hint="eastAsia"/>
        </w:rPr>
        <w:t>以上より、参加者が本</w:t>
      </w:r>
      <w:r w:rsidR="00B12C29">
        <w:rPr>
          <w:rFonts w:ascii="Times New Roman" w:hAnsi="Times New Roman" w:cs="Times New Roman" w:hint="eastAsia"/>
        </w:rPr>
        <w:t>試験</w:t>
      </w:r>
      <w:r>
        <w:rPr>
          <w:rFonts w:ascii="Times New Roman" w:hAnsi="Times New Roman" w:cs="Times New Roman" w:hint="eastAsia"/>
        </w:rPr>
        <w:t>へ参加する</w:t>
      </w:r>
      <w:r w:rsidR="00B12C29">
        <w:rPr>
          <w:rFonts w:ascii="Times New Roman" w:hAnsi="Times New Roman" w:cs="Times New Roman" w:hint="eastAsia"/>
        </w:rPr>
        <w:t>ベネフィットは極めて大きいとは言えないが、先行研究</w:t>
      </w:r>
      <w:r>
        <w:rPr>
          <w:rFonts w:ascii="Times New Roman" w:hAnsi="Times New Roman" w:cs="Times New Roman" w:hint="eastAsia"/>
        </w:rPr>
        <w:t>により得られている安全性データを踏まえると、本試験への参加のリスク</w:t>
      </w:r>
      <w:r w:rsidR="00140258">
        <w:rPr>
          <w:rFonts w:ascii="Times New Roman" w:hAnsi="Times New Roman" w:cs="Times New Roman" w:hint="eastAsia"/>
        </w:rPr>
        <w:t>は許容されると考えられる。</w:t>
      </w:r>
    </w:p>
    <w:p w14:paraId="036BC422" w14:textId="03721A44" w:rsidR="006E7310" w:rsidRDefault="006E7310" w:rsidP="00603D58">
      <w:r>
        <w:br w:type="page"/>
      </w:r>
    </w:p>
    <w:p w14:paraId="5B8256A9" w14:textId="44B64480" w:rsidR="006E7310" w:rsidRPr="00235B83" w:rsidRDefault="006E7310" w:rsidP="00235B83">
      <w:pPr>
        <w:pStyle w:val="1"/>
        <w:numPr>
          <w:ilvl w:val="0"/>
          <w:numId w:val="1"/>
        </w:numPr>
        <w:rPr>
          <w:rFonts w:ascii="Yu Gothic UI" w:eastAsia="Yu Gothic UI" w:hAnsi="Yu Gothic UI"/>
        </w:rPr>
      </w:pPr>
      <w:bookmarkStart w:id="15" w:name="_Toc162425390"/>
      <w:r>
        <w:rPr>
          <w:rFonts w:hint="eastAsia"/>
        </w:rPr>
        <w:lastRenderedPageBreak/>
        <w:t>試験の目的、評価項目及び</w:t>
      </w:r>
      <w:proofErr w:type="spellStart"/>
      <w:r w:rsidRPr="006E7310">
        <w:rPr>
          <w:rFonts w:ascii="Yu Gothic UI" w:eastAsia="Yu Gothic UI" w:hAnsi="Yu Gothic UI" w:hint="eastAsia"/>
        </w:rPr>
        <w:t>E</w:t>
      </w:r>
      <w:r w:rsidRPr="006E7310">
        <w:rPr>
          <w:rFonts w:ascii="Yu Gothic UI" w:eastAsia="Yu Gothic UI" w:hAnsi="Yu Gothic UI"/>
        </w:rPr>
        <w:t>stimand</w:t>
      </w:r>
      <w:bookmarkEnd w:id="15"/>
      <w:proofErr w:type="spellEnd"/>
    </w:p>
    <w:tbl>
      <w:tblPr>
        <w:tblStyle w:val="TableNormal11"/>
        <w:tblW w:w="9528"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0"/>
        <w:gridCol w:w="4678"/>
      </w:tblGrid>
      <w:tr w:rsidR="00F37769" w:rsidRPr="002E42FF" w14:paraId="2C39C21D" w14:textId="77777777" w:rsidTr="00F37769">
        <w:trPr>
          <w:trHeight w:val="259"/>
        </w:trPr>
        <w:tc>
          <w:tcPr>
            <w:tcW w:w="4850" w:type="dxa"/>
          </w:tcPr>
          <w:p w14:paraId="7BFA97FB" w14:textId="77777777" w:rsidR="00F37769" w:rsidRPr="002E42FF" w:rsidRDefault="00F37769" w:rsidP="002B7947">
            <w:pPr>
              <w:ind w:left="108"/>
              <w:jc w:val="left"/>
              <w:rPr>
                <w:rFonts w:ascii="ＭＳ 明朝" w:hAnsi="ＭＳ 明朝" w:cs="ＭＳ 明朝"/>
                <w:b/>
                <w:bCs/>
                <w:shd w:val="clear" w:color="auto" w:fill="D2D2D2"/>
                <w:lang w:val="ja-JP" w:bidi="ja-JP"/>
              </w:rPr>
            </w:pPr>
            <w:bookmarkStart w:id="16" w:name="_Hlk134066444"/>
            <w:proofErr w:type="spellStart"/>
            <w:r w:rsidRPr="002E42FF">
              <w:rPr>
                <w:rFonts w:ascii="ＭＳ 明朝" w:hAnsi="ＭＳ 明朝" w:cs="ＭＳ 明朝" w:hint="eastAsia"/>
                <w:b/>
                <w:bCs/>
                <w:lang w:val="ja-JP" w:bidi="ja-JP"/>
              </w:rPr>
              <w:t>主要な目的</w:t>
            </w:r>
            <w:proofErr w:type="spellEnd"/>
          </w:p>
          <w:p w14:paraId="7E7908C8" w14:textId="545A6AF8" w:rsidR="00F37769" w:rsidRPr="005D145D" w:rsidRDefault="00F37769" w:rsidP="00A06849">
            <w:pPr>
              <w:ind w:leftChars="100" w:left="210"/>
              <w:jc w:val="left"/>
              <w:rPr>
                <w:rFonts w:ascii="Times New Roman" w:hAnsi="ＭＳ ゴシック" w:cs="ＭＳ ゴシック"/>
                <w:sz w:val="21"/>
                <w:szCs w:val="21"/>
                <w:lang w:val="ja-JP" w:eastAsia="ja-JP" w:bidi="ja-JP"/>
              </w:rPr>
            </w:pPr>
            <w:r w:rsidRPr="005D145D">
              <w:rPr>
                <w:rFonts w:ascii="Times New Roman" w:hAnsi="ＭＳ ゴシック" w:cs="ＭＳ ゴシック" w:hint="eastAsia"/>
                <w:sz w:val="21"/>
                <w:szCs w:val="21"/>
                <w:lang w:val="ja-JP" w:eastAsia="ja-JP" w:bidi="ja-JP"/>
              </w:rPr>
              <w:t>日本人</w:t>
            </w:r>
            <w:r w:rsidR="009B5F2B">
              <w:rPr>
                <w:rFonts w:ascii="ＭＳ 明朝" w:hAnsi="ＭＳ 明朝" w:cs="ＭＳ 明朝" w:hint="eastAsia"/>
                <w:sz w:val="21"/>
                <w:lang w:eastAsia="ja-JP"/>
              </w:rPr>
              <w:t>●●●</w:t>
            </w:r>
            <w:r w:rsidRPr="005D145D">
              <w:rPr>
                <w:rFonts w:ascii="Times New Roman" w:hAnsi="ＭＳ ゴシック" w:cs="ＭＳ ゴシック" w:hint="eastAsia"/>
                <w:sz w:val="21"/>
                <w:szCs w:val="21"/>
                <w:lang w:val="ja-JP" w:eastAsia="ja-JP" w:bidi="ja-JP"/>
              </w:rPr>
              <w:t>患者に</w:t>
            </w:r>
            <w:r w:rsidR="00496007">
              <w:rPr>
                <w:rFonts w:ascii="Times New Roman" w:hAnsi="ＭＳ ゴシック" w:cs="ＭＳ ゴシック" w:hint="eastAsia"/>
                <w:sz w:val="21"/>
                <w:szCs w:val="21"/>
                <w:lang w:val="ja-JP" w:eastAsia="ja-JP" w:bidi="ja-JP"/>
              </w:rPr>
              <w:t>おける身体機能低下の進行に対する</w:t>
            </w:r>
            <w:r w:rsidR="004460B3">
              <w:rPr>
                <w:rFonts w:ascii="Times New Roman" w:hAnsi="ＭＳ ゴシック" w:cs="ＭＳ ゴシック" w:hint="eastAsia"/>
                <w:sz w:val="21"/>
                <w:szCs w:val="21"/>
                <w:lang w:val="ja-JP" w:eastAsia="ja-JP" w:bidi="ja-JP"/>
              </w:rPr>
              <w:t>XXX</w:t>
            </w:r>
            <w:r w:rsidR="00720C1C">
              <w:rPr>
                <w:rFonts w:ascii="Times New Roman" w:hAnsi="ＭＳ ゴシック" w:cs="ＭＳ ゴシック" w:hint="eastAsia"/>
                <w:sz w:val="21"/>
                <w:szCs w:val="21"/>
                <w:lang w:val="ja-JP" w:eastAsia="ja-JP" w:bidi="ja-JP"/>
              </w:rPr>
              <w:t>の</w:t>
            </w:r>
            <w:r w:rsidR="00720C1C" w:rsidRPr="00720C1C">
              <w:rPr>
                <w:rFonts w:ascii="Times New Roman" w:hAnsi="ＭＳ ゴシック" w:cs="ＭＳ ゴシック" w:hint="eastAsia"/>
                <w:sz w:val="21"/>
                <w:szCs w:val="21"/>
                <w:lang w:val="ja-JP" w:eastAsia="ja-JP" w:bidi="ja-JP"/>
              </w:rPr>
              <w:t>影響をプラセボと比較し、有効性を検証する。</w:t>
            </w:r>
          </w:p>
          <w:p w14:paraId="0452CA02" w14:textId="77777777" w:rsidR="00F37769" w:rsidRDefault="00F37769" w:rsidP="00A06849">
            <w:pPr>
              <w:ind w:left="50"/>
              <w:jc w:val="left"/>
              <w:rPr>
                <w:rFonts w:ascii="Times New Roman" w:hAnsi="ＭＳ ゴシック" w:cs="ＭＳ ゴシック"/>
                <w:lang w:val="ja-JP" w:eastAsia="ja-JP" w:bidi="ja-JP"/>
              </w:rPr>
            </w:pPr>
          </w:p>
          <w:p w14:paraId="564E3B43" w14:textId="77777777" w:rsidR="00D11C69" w:rsidRPr="002E42FF" w:rsidRDefault="00D11C69" w:rsidP="00A06849">
            <w:pPr>
              <w:ind w:left="50"/>
              <w:jc w:val="left"/>
              <w:rPr>
                <w:rFonts w:ascii="Times New Roman" w:hAnsi="ＭＳ ゴシック" w:cs="ＭＳ ゴシック"/>
                <w:lang w:val="ja-JP" w:eastAsia="ja-JP" w:bidi="ja-JP"/>
              </w:rPr>
            </w:pPr>
          </w:p>
          <w:p w14:paraId="771C712F" w14:textId="77777777" w:rsidR="00F37769" w:rsidRPr="002E42FF" w:rsidRDefault="00F37769" w:rsidP="00A06849">
            <w:pPr>
              <w:ind w:left="50" w:firstLineChars="50" w:firstLine="110"/>
              <w:jc w:val="left"/>
              <w:rPr>
                <w:rFonts w:ascii="Times New Roman" w:hAnsi="ＭＳ ゴシック" w:cs="ＭＳ ゴシック"/>
                <w:b/>
                <w:bCs/>
                <w:lang w:val="ja-JP" w:eastAsia="ja-JP" w:bidi="ja-JP"/>
              </w:rPr>
            </w:pPr>
            <w:r w:rsidRPr="002E42FF">
              <w:rPr>
                <w:rFonts w:ascii="Times New Roman" w:hAnsi="ＭＳ ゴシック" w:cs="ＭＳ ゴシック" w:hint="eastAsia"/>
                <w:b/>
                <w:bCs/>
                <w:lang w:val="ja-JP" w:eastAsia="ja-JP" w:bidi="ja-JP"/>
              </w:rPr>
              <w:t>副次的な目的</w:t>
            </w:r>
          </w:p>
          <w:p w14:paraId="437333CE" w14:textId="322904F8" w:rsidR="00661EB0" w:rsidRDefault="00404686" w:rsidP="002B7947">
            <w:pPr>
              <w:ind w:leftChars="100" w:left="420" w:hangingChars="100" w:hanging="210"/>
              <w:jc w:val="left"/>
              <w:rPr>
                <w:rFonts w:ascii="Times New Roman"/>
                <w:sz w:val="21"/>
                <w:szCs w:val="21"/>
                <w:lang w:eastAsia="ja-JP"/>
              </w:rPr>
            </w:pPr>
            <w:r>
              <w:rPr>
                <w:rFonts w:ascii="Times New Roman"/>
                <w:sz w:val="21"/>
                <w:szCs w:val="21"/>
                <w:lang w:eastAsia="ja-JP"/>
              </w:rPr>
              <w:t>A.</w:t>
            </w:r>
            <w:r w:rsidR="00A27870">
              <w:rPr>
                <w:rFonts w:ascii="Times New Roman"/>
                <w:sz w:val="21"/>
                <w:szCs w:val="21"/>
                <w:lang w:eastAsia="ja-JP"/>
              </w:rPr>
              <w:t xml:space="preserve"> </w:t>
            </w:r>
            <w:r w:rsidR="00A27870">
              <w:rPr>
                <w:rFonts w:ascii="Times New Roman" w:hint="eastAsia"/>
                <w:sz w:val="21"/>
                <w:szCs w:val="21"/>
                <w:lang w:eastAsia="ja-JP"/>
              </w:rPr>
              <w:t>日本人</w:t>
            </w:r>
            <w:r w:rsidR="009B5F2B">
              <w:rPr>
                <w:rFonts w:ascii="ＭＳ 明朝" w:hAnsi="ＭＳ 明朝" w:cs="ＭＳ 明朝" w:hint="eastAsia"/>
                <w:sz w:val="21"/>
                <w:lang w:eastAsia="ja-JP"/>
              </w:rPr>
              <w:t>●●●</w:t>
            </w:r>
            <w:r w:rsidR="00F37769" w:rsidRPr="00A27870">
              <w:rPr>
                <w:rFonts w:ascii="Times New Roman"/>
                <w:sz w:val="21"/>
                <w:szCs w:val="21"/>
                <w:lang w:eastAsia="ja-JP"/>
              </w:rPr>
              <w:t>患者に</w:t>
            </w:r>
            <w:r w:rsidR="00A27870">
              <w:rPr>
                <w:rFonts w:ascii="Times New Roman" w:hint="eastAsia"/>
                <w:sz w:val="21"/>
                <w:szCs w:val="21"/>
                <w:lang w:eastAsia="ja-JP"/>
              </w:rPr>
              <w:t>おける</w:t>
            </w:r>
            <w:r w:rsidR="004460B3">
              <w:rPr>
                <w:rFonts w:ascii="Times New Roman"/>
                <w:sz w:val="21"/>
                <w:szCs w:val="21"/>
                <w:lang w:eastAsia="ja-JP"/>
              </w:rPr>
              <w:t>XXX</w:t>
            </w:r>
            <w:r w:rsidR="00F37769" w:rsidRPr="00A27870">
              <w:rPr>
                <w:rFonts w:ascii="Times New Roman"/>
                <w:sz w:val="21"/>
                <w:szCs w:val="21"/>
                <w:lang w:eastAsia="ja-JP"/>
              </w:rPr>
              <w:t xml:space="preserve"> 24</w:t>
            </w:r>
            <w:r w:rsidR="00F37769" w:rsidRPr="00A27870">
              <w:rPr>
                <w:rFonts w:ascii="Times New Roman"/>
                <w:sz w:val="21"/>
                <w:szCs w:val="21"/>
                <w:lang w:eastAsia="ja-JP"/>
              </w:rPr>
              <w:t>週間投与の安全性と忍容性を検証する。</w:t>
            </w:r>
          </w:p>
          <w:p w14:paraId="720D16B3" w14:textId="77777777" w:rsidR="000A357B" w:rsidRPr="009B5F2B" w:rsidRDefault="000A357B" w:rsidP="00A06849">
            <w:pPr>
              <w:rPr>
                <w:rFonts w:ascii="Times New Roman"/>
                <w:sz w:val="21"/>
                <w:szCs w:val="21"/>
                <w:lang w:eastAsia="ja-JP"/>
              </w:rPr>
            </w:pPr>
          </w:p>
          <w:p w14:paraId="192F1CB3" w14:textId="7871B8C5" w:rsidR="00F37769" w:rsidRDefault="00404686" w:rsidP="002B7947">
            <w:pPr>
              <w:ind w:leftChars="100" w:left="420" w:hangingChars="100" w:hanging="21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eastAsia="ja-JP" w:bidi="ja-JP"/>
              </w:rPr>
              <w:t>B.</w:t>
            </w:r>
            <w:r w:rsidR="00A27870">
              <w:rPr>
                <w:rFonts w:ascii="Times New Roman" w:hAnsi="ＭＳ ゴシック" w:cs="ＭＳ ゴシック"/>
                <w:sz w:val="21"/>
                <w:szCs w:val="21"/>
                <w:lang w:eastAsia="ja-JP" w:bidi="ja-JP"/>
              </w:rPr>
              <w:t xml:space="preserve"> </w:t>
            </w:r>
            <w:r w:rsidR="00E95FED">
              <w:rPr>
                <w:rFonts w:ascii="Times New Roman" w:hAnsi="ＭＳ ゴシック" w:cs="ＭＳ ゴシック" w:hint="eastAsia"/>
                <w:sz w:val="21"/>
                <w:szCs w:val="21"/>
                <w:lang w:eastAsia="ja-JP" w:bidi="ja-JP"/>
              </w:rPr>
              <w:t>日本人</w:t>
            </w:r>
            <w:r w:rsidR="009B5F2B">
              <w:rPr>
                <w:rFonts w:ascii="ＭＳ 明朝" w:hAnsi="ＭＳ 明朝" w:cs="ＭＳ 明朝" w:hint="eastAsia"/>
                <w:sz w:val="21"/>
                <w:lang w:eastAsia="ja-JP"/>
              </w:rPr>
              <w:t>●●●</w:t>
            </w:r>
            <w:r w:rsidR="00E95FED">
              <w:rPr>
                <w:rFonts w:ascii="Times New Roman" w:hAnsi="ＭＳ ゴシック" w:cs="ＭＳ ゴシック" w:hint="eastAsia"/>
                <w:sz w:val="21"/>
                <w:szCs w:val="21"/>
                <w:lang w:eastAsia="ja-JP" w:bidi="ja-JP"/>
              </w:rPr>
              <w:t>患者における肺活量の低下</w:t>
            </w:r>
            <w:r w:rsidR="00853D87">
              <w:rPr>
                <w:rFonts w:ascii="Times New Roman" w:hAnsi="ＭＳ ゴシック" w:cs="ＭＳ ゴシック" w:hint="eastAsia"/>
                <w:sz w:val="21"/>
                <w:szCs w:val="21"/>
                <w:lang w:eastAsia="ja-JP" w:bidi="ja-JP"/>
              </w:rPr>
              <w:t>及び</w:t>
            </w:r>
            <w:r w:rsidR="00F37769" w:rsidRPr="005D145D">
              <w:rPr>
                <w:rFonts w:ascii="Times New Roman" w:hAnsi="ＭＳ ゴシック" w:cs="ＭＳ ゴシック"/>
                <w:sz w:val="21"/>
                <w:szCs w:val="21"/>
                <w:lang w:val="ja-JP" w:eastAsia="ja-JP" w:bidi="ja-JP"/>
              </w:rPr>
              <w:t>生存</w:t>
            </w:r>
            <w:r w:rsidR="00F37769" w:rsidRPr="005D145D">
              <w:rPr>
                <w:rFonts w:ascii="Times New Roman" w:hAnsi="ＭＳ ゴシック" w:cs="ＭＳ ゴシック" w:hint="eastAsia"/>
                <w:sz w:val="21"/>
                <w:szCs w:val="21"/>
                <w:lang w:val="ja-JP" w:eastAsia="ja-JP" w:bidi="ja-JP"/>
              </w:rPr>
              <w:t>期間に</w:t>
            </w:r>
            <w:r w:rsidR="00F37769" w:rsidRPr="005D145D">
              <w:rPr>
                <w:rFonts w:ascii="Times New Roman" w:hAnsi="ＭＳ ゴシック" w:cs="ＭＳ ゴシック"/>
                <w:sz w:val="21"/>
                <w:szCs w:val="21"/>
                <w:lang w:val="ja-JP" w:eastAsia="ja-JP" w:bidi="ja-JP"/>
              </w:rPr>
              <w:t>対する</w:t>
            </w:r>
            <w:r w:rsidR="004460B3">
              <w:rPr>
                <w:rFonts w:ascii="Times New Roman" w:hAnsi="ＭＳ ゴシック" w:cs="ＭＳ ゴシック"/>
                <w:sz w:val="21"/>
                <w:szCs w:val="21"/>
                <w:lang w:eastAsia="ja-JP" w:bidi="ja-JP"/>
              </w:rPr>
              <w:t>XXX</w:t>
            </w:r>
            <w:r w:rsidR="00F37769" w:rsidRPr="005D145D">
              <w:rPr>
                <w:rFonts w:ascii="Times New Roman" w:hAnsi="ＭＳ ゴシック" w:cs="ＭＳ ゴシック"/>
                <w:sz w:val="21"/>
                <w:szCs w:val="21"/>
                <w:lang w:val="ja-JP" w:eastAsia="ja-JP" w:bidi="ja-JP"/>
              </w:rPr>
              <w:t>の</w:t>
            </w:r>
            <w:r w:rsidR="00F37769" w:rsidRPr="005D145D">
              <w:rPr>
                <w:rFonts w:ascii="Times New Roman" w:hAnsi="ＭＳ ゴシック" w:cs="ＭＳ ゴシック" w:hint="eastAsia"/>
                <w:sz w:val="21"/>
                <w:szCs w:val="21"/>
                <w:lang w:val="ja-JP" w:eastAsia="ja-JP" w:bidi="ja-JP"/>
              </w:rPr>
              <w:t>効果を</w:t>
            </w:r>
            <w:r w:rsidR="00F37769" w:rsidRPr="005D145D">
              <w:rPr>
                <w:rFonts w:ascii="Times New Roman" w:hAnsi="ＭＳ ゴシック" w:cs="ＭＳ ゴシック"/>
                <w:sz w:val="21"/>
                <w:szCs w:val="21"/>
                <w:lang w:val="ja-JP" w:eastAsia="ja-JP" w:bidi="ja-JP"/>
              </w:rPr>
              <w:t>評価する。</w:t>
            </w:r>
          </w:p>
          <w:p w14:paraId="7496761C" w14:textId="77777777" w:rsidR="000A357B" w:rsidRDefault="000A357B" w:rsidP="002B7947">
            <w:pPr>
              <w:ind w:leftChars="100" w:left="420" w:hangingChars="100" w:hanging="210"/>
              <w:jc w:val="left"/>
              <w:rPr>
                <w:rFonts w:ascii="Times New Roman" w:hAnsi="ＭＳ ゴシック" w:cs="ＭＳ ゴシック"/>
                <w:sz w:val="21"/>
                <w:szCs w:val="21"/>
                <w:lang w:val="ja-JP" w:eastAsia="ja-JP" w:bidi="ja-JP"/>
              </w:rPr>
            </w:pPr>
          </w:p>
          <w:p w14:paraId="2640AD9F" w14:textId="77777777" w:rsidR="000A357B" w:rsidRDefault="000A357B" w:rsidP="002B7947">
            <w:pPr>
              <w:ind w:leftChars="100" w:left="420" w:hangingChars="100" w:hanging="210"/>
              <w:jc w:val="left"/>
              <w:rPr>
                <w:rFonts w:ascii="Times New Roman" w:hAnsi="ＭＳ ゴシック" w:cs="ＭＳ ゴシック"/>
                <w:sz w:val="21"/>
                <w:szCs w:val="21"/>
                <w:lang w:val="ja-JP" w:eastAsia="ja-JP" w:bidi="ja-JP"/>
              </w:rPr>
            </w:pPr>
          </w:p>
          <w:p w14:paraId="4349C344" w14:textId="77777777" w:rsidR="000A357B" w:rsidRDefault="000A357B" w:rsidP="002B7947">
            <w:pPr>
              <w:ind w:leftChars="100" w:left="420" w:hangingChars="100" w:hanging="210"/>
              <w:jc w:val="left"/>
              <w:rPr>
                <w:rFonts w:ascii="Times New Roman" w:hAnsi="ＭＳ ゴシック" w:cs="ＭＳ ゴシック"/>
                <w:sz w:val="21"/>
                <w:szCs w:val="21"/>
                <w:lang w:val="ja-JP" w:eastAsia="ja-JP" w:bidi="ja-JP"/>
              </w:rPr>
            </w:pPr>
          </w:p>
          <w:p w14:paraId="12EFD656" w14:textId="77777777" w:rsidR="00934958" w:rsidRDefault="00934958" w:rsidP="002B7947">
            <w:pPr>
              <w:ind w:leftChars="100" w:left="420" w:hangingChars="100" w:hanging="210"/>
              <w:jc w:val="left"/>
              <w:rPr>
                <w:rFonts w:ascii="Times New Roman" w:hAnsi="ＭＳ ゴシック" w:cs="ＭＳ ゴシック"/>
                <w:sz w:val="21"/>
                <w:szCs w:val="21"/>
                <w:lang w:val="ja-JP" w:eastAsia="ja-JP" w:bidi="ja-JP"/>
              </w:rPr>
            </w:pPr>
          </w:p>
          <w:p w14:paraId="24C94413" w14:textId="77777777" w:rsidR="000A357B" w:rsidRDefault="000A357B" w:rsidP="00A06849">
            <w:pPr>
              <w:ind w:leftChars="100" w:left="420" w:hangingChars="100" w:hanging="210"/>
              <w:jc w:val="left"/>
              <w:rPr>
                <w:rFonts w:ascii="Times New Roman" w:hAnsi="ＭＳ ゴシック" w:cs="ＭＳ ゴシック"/>
                <w:sz w:val="21"/>
                <w:szCs w:val="21"/>
                <w:lang w:val="ja-JP" w:eastAsia="ja-JP" w:bidi="ja-JP"/>
              </w:rPr>
            </w:pPr>
          </w:p>
          <w:p w14:paraId="4E65900F" w14:textId="77777777" w:rsidR="00A06849" w:rsidRDefault="00A06849" w:rsidP="00A06849">
            <w:pPr>
              <w:ind w:leftChars="100" w:left="420" w:hangingChars="100" w:hanging="210"/>
              <w:jc w:val="left"/>
              <w:rPr>
                <w:rFonts w:ascii="Times New Roman" w:hAnsi="ＭＳ ゴシック" w:cs="ＭＳ ゴシック"/>
                <w:sz w:val="21"/>
                <w:szCs w:val="21"/>
                <w:lang w:val="ja-JP" w:eastAsia="ja-JP" w:bidi="ja-JP"/>
              </w:rPr>
            </w:pPr>
          </w:p>
          <w:p w14:paraId="58140351" w14:textId="77777777" w:rsidR="00A06849" w:rsidRDefault="00A06849" w:rsidP="00A06849">
            <w:pPr>
              <w:ind w:leftChars="100" w:left="420" w:hangingChars="100" w:hanging="210"/>
              <w:jc w:val="left"/>
              <w:rPr>
                <w:rFonts w:ascii="Times New Roman" w:hAnsi="ＭＳ ゴシック" w:cs="ＭＳ ゴシック"/>
                <w:sz w:val="21"/>
                <w:szCs w:val="21"/>
                <w:lang w:val="ja-JP" w:eastAsia="ja-JP" w:bidi="ja-JP"/>
              </w:rPr>
            </w:pPr>
          </w:p>
          <w:p w14:paraId="734959BB" w14:textId="77777777" w:rsidR="00A06849" w:rsidRDefault="00A06849" w:rsidP="00A06849">
            <w:pPr>
              <w:ind w:leftChars="100" w:left="420" w:hangingChars="100" w:hanging="210"/>
              <w:jc w:val="left"/>
              <w:rPr>
                <w:rFonts w:ascii="Times New Roman" w:hAnsi="ＭＳ ゴシック" w:cs="ＭＳ ゴシック"/>
                <w:sz w:val="21"/>
                <w:szCs w:val="21"/>
                <w:lang w:val="ja-JP" w:eastAsia="ja-JP" w:bidi="ja-JP"/>
              </w:rPr>
            </w:pPr>
          </w:p>
          <w:p w14:paraId="655B2125" w14:textId="77777777" w:rsidR="00A06849" w:rsidRDefault="00A06849" w:rsidP="00A06849">
            <w:pPr>
              <w:ind w:leftChars="100" w:left="420" w:hangingChars="100" w:hanging="210"/>
              <w:jc w:val="left"/>
              <w:rPr>
                <w:rFonts w:ascii="Times New Roman" w:hAnsi="ＭＳ ゴシック" w:cs="ＭＳ ゴシック"/>
                <w:sz w:val="21"/>
                <w:szCs w:val="21"/>
                <w:lang w:val="ja-JP" w:eastAsia="ja-JP" w:bidi="ja-JP"/>
              </w:rPr>
            </w:pPr>
          </w:p>
          <w:p w14:paraId="3F6CC5FC" w14:textId="58E3D031" w:rsidR="00F37769" w:rsidRPr="005D145D" w:rsidRDefault="00404686" w:rsidP="002B7947">
            <w:pPr>
              <w:ind w:leftChars="100" w:left="420" w:hangingChars="100" w:hanging="210"/>
              <w:jc w:val="left"/>
              <w:rPr>
                <w:rFonts w:ascii="Times New Roman" w:hAnsi="ＭＳ ゴシック" w:cs="ＭＳ ゴシック"/>
                <w:sz w:val="21"/>
                <w:szCs w:val="21"/>
                <w:lang w:eastAsia="ja-JP" w:bidi="ja-JP"/>
              </w:rPr>
            </w:pPr>
            <w:r>
              <w:rPr>
                <w:rFonts w:ascii="Times New Roman" w:hAnsi="ＭＳ ゴシック" w:cs="ＭＳ ゴシック"/>
                <w:sz w:val="21"/>
                <w:szCs w:val="21"/>
                <w:lang w:val="ja-JP" w:eastAsia="ja-JP" w:bidi="ja-JP"/>
              </w:rPr>
              <w:t>C.</w:t>
            </w:r>
            <w:r w:rsidR="002775DC">
              <w:rPr>
                <w:rFonts w:ascii="Times New Roman" w:hAnsi="ＭＳ ゴシック" w:cs="ＭＳ ゴシック"/>
                <w:sz w:val="21"/>
                <w:szCs w:val="21"/>
                <w:lang w:val="ja-JP" w:eastAsia="ja-JP" w:bidi="ja-JP"/>
              </w:rPr>
              <w:t xml:space="preserve"> </w:t>
            </w:r>
            <w:r w:rsidR="009B5F2B">
              <w:rPr>
                <w:rFonts w:ascii="ＭＳ 明朝" w:hAnsi="ＭＳ 明朝" w:cs="ＭＳ 明朝" w:hint="eastAsia"/>
                <w:sz w:val="21"/>
                <w:lang w:eastAsia="ja-JP"/>
              </w:rPr>
              <w:t>●●●</w:t>
            </w:r>
            <w:r w:rsidR="00CD2525">
              <w:rPr>
                <w:rFonts w:ascii="Times New Roman" w:hAnsi="ＭＳ ゴシック" w:cs="ＭＳ ゴシック" w:hint="eastAsia"/>
                <w:sz w:val="21"/>
                <w:szCs w:val="21"/>
                <w:lang w:val="ja-JP" w:eastAsia="ja-JP" w:bidi="ja-JP"/>
              </w:rPr>
              <w:t>の</w:t>
            </w:r>
            <w:r w:rsidR="00F37769" w:rsidRPr="005D145D">
              <w:rPr>
                <w:rFonts w:ascii="Times New Roman" w:hAnsi="ＭＳ ゴシック" w:cs="ＭＳ ゴシック" w:hint="eastAsia"/>
                <w:sz w:val="21"/>
                <w:szCs w:val="21"/>
                <w:lang w:eastAsia="ja-JP" w:bidi="ja-JP"/>
              </w:rPr>
              <w:t>バイオマーカー（リン酸化軸索ニューロフィラメント</w:t>
            </w:r>
            <w:r w:rsidR="00F37769" w:rsidRPr="005D145D">
              <w:rPr>
                <w:rFonts w:ascii="Times New Roman" w:hAnsi="ＭＳ ゴシック" w:cs="ＭＳ ゴシック"/>
                <w:sz w:val="21"/>
                <w:szCs w:val="21"/>
                <w:lang w:eastAsia="ja-JP" w:bidi="ja-JP"/>
              </w:rPr>
              <w:t>H</w:t>
            </w:r>
            <w:r w:rsidR="00F37769" w:rsidRPr="005D145D">
              <w:rPr>
                <w:rFonts w:ascii="Times New Roman" w:hAnsi="ＭＳ ゴシック" w:cs="ＭＳ ゴシック"/>
                <w:sz w:val="21"/>
                <w:szCs w:val="21"/>
                <w:lang w:eastAsia="ja-JP" w:bidi="ja-JP"/>
              </w:rPr>
              <w:t>サブユニット</w:t>
            </w:r>
            <w:r w:rsidR="00F37769" w:rsidRPr="005D145D">
              <w:rPr>
                <w:rFonts w:ascii="Times New Roman" w:hAnsi="ＭＳ ゴシック" w:cs="ＭＳ ゴシック" w:hint="eastAsia"/>
                <w:sz w:val="21"/>
                <w:szCs w:val="21"/>
                <w:lang w:eastAsia="ja-JP" w:bidi="ja-JP"/>
              </w:rPr>
              <w:t>,</w:t>
            </w:r>
            <w:r w:rsidR="00F37769" w:rsidRPr="005D145D">
              <w:rPr>
                <w:rFonts w:ascii="Times New Roman" w:hAnsi="ＭＳ ゴシック" w:cs="ＭＳ ゴシック"/>
                <w:sz w:val="21"/>
                <w:szCs w:val="21"/>
                <w:lang w:eastAsia="ja-JP" w:bidi="ja-JP"/>
              </w:rPr>
              <w:t xml:space="preserve"> </w:t>
            </w:r>
            <w:proofErr w:type="spellStart"/>
            <w:r w:rsidR="006373B0">
              <w:rPr>
                <w:rFonts w:ascii="Times New Roman" w:hAnsi="ＭＳ ゴシック" w:cs="ＭＳ ゴシック"/>
                <w:sz w:val="21"/>
                <w:szCs w:val="21"/>
                <w:lang w:eastAsia="ja-JP" w:bidi="ja-JP"/>
              </w:rPr>
              <w:t>pNF</w:t>
            </w:r>
            <w:proofErr w:type="spellEnd"/>
            <w:r w:rsidR="006373B0">
              <w:rPr>
                <w:rFonts w:ascii="Times New Roman" w:hAnsi="ＭＳ ゴシック" w:cs="ＭＳ ゴシック"/>
                <w:sz w:val="21"/>
                <w:szCs w:val="21"/>
                <w:lang w:eastAsia="ja-JP" w:bidi="ja-JP"/>
              </w:rPr>
              <w:t>-H</w:t>
            </w:r>
            <w:r w:rsidR="00F37769" w:rsidRPr="005D145D">
              <w:rPr>
                <w:rFonts w:ascii="Times New Roman" w:hAnsi="ＭＳ ゴシック" w:cs="ＭＳ ゴシック"/>
                <w:sz w:val="21"/>
                <w:szCs w:val="21"/>
                <w:lang w:eastAsia="ja-JP" w:bidi="ja-JP"/>
              </w:rPr>
              <w:t>）に対する</w:t>
            </w:r>
            <w:r w:rsidR="004460B3">
              <w:rPr>
                <w:rFonts w:ascii="Times New Roman" w:hAnsi="ＭＳ ゴシック" w:cs="ＭＳ ゴシック" w:hint="eastAsia"/>
                <w:sz w:val="21"/>
                <w:szCs w:val="21"/>
                <w:lang w:eastAsia="ja-JP" w:bidi="ja-JP"/>
              </w:rPr>
              <w:t>XXX</w:t>
            </w:r>
            <w:r w:rsidR="00F37769" w:rsidRPr="005D145D">
              <w:rPr>
                <w:rFonts w:ascii="Times New Roman" w:hAnsi="ＭＳ ゴシック" w:cs="ＭＳ ゴシック"/>
                <w:sz w:val="21"/>
                <w:szCs w:val="21"/>
                <w:lang w:eastAsia="ja-JP" w:bidi="ja-JP"/>
              </w:rPr>
              <w:t>の</w:t>
            </w:r>
            <w:r w:rsidR="00F37769" w:rsidRPr="005D145D">
              <w:rPr>
                <w:rFonts w:ascii="Times New Roman" w:hAnsi="ＭＳ ゴシック" w:cs="ＭＳ ゴシック" w:hint="eastAsia"/>
                <w:sz w:val="21"/>
                <w:szCs w:val="21"/>
                <w:lang w:eastAsia="ja-JP" w:bidi="ja-JP"/>
              </w:rPr>
              <w:t>影響</w:t>
            </w:r>
            <w:r w:rsidR="00F37769" w:rsidRPr="005D145D">
              <w:rPr>
                <w:rFonts w:ascii="Times New Roman" w:hAnsi="ＭＳ ゴシック" w:cs="ＭＳ ゴシック"/>
                <w:sz w:val="21"/>
                <w:szCs w:val="21"/>
                <w:lang w:eastAsia="ja-JP" w:bidi="ja-JP"/>
              </w:rPr>
              <w:t>を評価する。</w:t>
            </w:r>
          </w:p>
          <w:p w14:paraId="14B87CBC" w14:textId="77777777" w:rsidR="00F37769" w:rsidRPr="005D145D" w:rsidRDefault="00F37769" w:rsidP="00A06849">
            <w:pPr>
              <w:ind w:left="575"/>
              <w:jc w:val="left"/>
              <w:rPr>
                <w:rFonts w:ascii="Times New Roman" w:hAnsi="ＭＳ ゴシック" w:cs="ＭＳ ゴシック"/>
                <w:sz w:val="21"/>
                <w:szCs w:val="21"/>
                <w:lang w:eastAsia="ja-JP" w:bidi="ja-JP"/>
              </w:rPr>
            </w:pPr>
          </w:p>
          <w:p w14:paraId="0B5F54D7" w14:textId="77777777" w:rsidR="00F37769" w:rsidRDefault="00F37769" w:rsidP="00A06849">
            <w:pPr>
              <w:ind w:firstLineChars="50" w:firstLine="110"/>
              <w:jc w:val="left"/>
              <w:rPr>
                <w:rFonts w:ascii="Times New Roman" w:hAnsi="ＭＳ ゴシック" w:cs="ＭＳ ゴシック"/>
                <w:b/>
                <w:bCs/>
                <w:lang w:eastAsia="ja-JP" w:bidi="ja-JP"/>
              </w:rPr>
            </w:pPr>
            <w:r w:rsidRPr="002E42FF">
              <w:rPr>
                <w:rFonts w:ascii="Times New Roman" w:hAnsi="ＭＳ ゴシック" w:cs="ＭＳ ゴシック" w:hint="eastAsia"/>
                <w:b/>
                <w:bCs/>
                <w:lang w:eastAsia="ja-JP" w:bidi="ja-JP"/>
              </w:rPr>
              <w:t>探索的な目的</w:t>
            </w:r>
          </w:p>
          <w:p w14:paraId="2BB2A2D7" w14:textId="5F12E983" w:rsidR="00D86FE4" w:rsidRPr="0018648A" w:rsidRDefault="00CD2525" w:rsidP="00A06849">
            <w:pPr>
              <w:ind w:leftChars="50" w:left="326" w:hangingChars="100" w:hanging="221"/>
              <w:jc w:val="left"/>
              <w:rPr>
                <w:rFonts w:ascii="Times New Roman" w:hAnsi="ＭＳ ゴシック" w:cs="ＭＳ ゴシック"/>
                <w:sz w:val="21"/>
                <w:szCs w:val="21"/>
                <w:lang w:eastAsia="ja-JP" w:bidi="ja-JP"/>
              </w:rPr>
            </w:pPr>
            <w:r>
              <w:rPr>
                <w:rFonts w:ascii="Times New Roman" w:hAnsi="ＭＳ ゴシック" w:cs="ＭＳ ゴシック" w:hint="eastAsia"/>
                <w:b/>
                <w:bCs/>
                <w:lang w:eastAsia="ja-JP" w:bidi="ja-JP"/>
              </w:rPr>
              <w:t xml:space="preserve"> </w:t>
            </w:r>
            <w:r w:rsidRPr="0018648A">
              <w:rPr>
                <w:rFonts w:ascii="Times New Roman" w:hAnsi="ＭＳ ゴシック" w:cs="ＭＳ ゴシック"/>
                <w:sz w:val="21"/>
                <w:szCs w:val="21"/>
                <w:lang w:eastAsia="ja-JP" w:bidi="ja-JP"/>
              </w:rPr>
              <w:t xml:space="preserve">A. </w:t>
            </w:r>
            <w:r w:rsidR="00B51337" w:rsidRPr="0018648A">
              <w:rPr>
                <w:rFonts w:ascii="Times New Roman" w:hAnsi="ＭＳ ゴシック" w:cs="ＭＳ ゴシック" w:hint="eastAsia"/>
                <w:sz w:val="21"/>
                <w:szCs w:val="21"/>
                <w:lang w:eastAsia="ja-JP" w:bidi="ja-JP"/>
              </w:rPr>
              <w:t>日本人</w:t>
            </w:r>
            <w:r w:rsidR="009B5F2B">
              <w:rPr>
                <w:rFonts w:ascii="ＭＳ 明朝" w:hAnsi="ＭＳ 明朝" w:cs="ＭＳ 明朝" w:hint="eastAsia"/>
                <w:sz w:val="21"/>
                <w:lang w:eastAsia="ja-JP"/>
              </w:rPr>
              <w:t>●●●</w:t>
            </w:r>
            <w:r w:rsidR="00D86FE4" w:rsidRPr="0018648A">
              <w:rPr>
                <w:rFonts w:ascii="Times New Roman" w:hAnsi="ＭＳ ゴシック" w:cs="ＭＳ ゴシック" w:hint="eastAsia"/>
                <w:sz w:val="21"/>
                <w:szCs w:val="21"/>
                <w:lang w:eastAsia="ja-JP" w:bidi="ja-JP"/>
              </w:rPr>
              <w:t>患者の</w:t>
            </w:r>
            <w:r w:rsidR="00D86FE4" w:rsidRPr="0018648A">
              <w:rPr>
                <w:rFonts w:ascii="Times New Roman" w:hAnsi="ＭＳ ゴシック" w:cs="ＭＳ ゴシック" w:hint="eastAsia"/>
                <w:sz w:val="21"/>
                <w:szCs w:val="21"/>
                <w:lang w:eastAsia="ja-JP" w:bidi="ja-JP"/>
              </w:rPr>
              <w:t>QOL</w:t>
            </w:r>
            <w:r w:rsidR="00D86FE4" w:rsidRPr="0018648A">
              <w:rPr>
                <w:rFonts w:ascii="Times New Roman" w:hAnsi="ＭＳ ゴシック" w:cs="ＭＳ ゴシック" w:hint="eastAsia"/>
                <w:sz w:val="21"/>
                <w:szCs w:val="21"/>
                <w:lang w:eastAsia="ja-JP" w:bidi="ja-JP"/>
              </w:rPr>
              <w:t>に対する</w:t>
            </w:r>
            <w:r w:rsidR="004460B3">
              <w:rPr>
                <w:rFonts w:ascii="Times New Roman" w:hAnsi="ＭＳ ゴシック" w:cs="ＭＳ ゴシック" w:hint="eastAsia"/>
                <w:sz w:val="21"/>
                <w:szCs w:val="21"/>
                <w:lang w:eastAsia="ja-JP" w:bidi="ja-JP"/>
              </w:rPr>
              <w:t>XXX</w:t>
            </w:r>
            <w:r w:rsidR="00D86FE4" w:rsidRPr="0018648A">
              <w:rPr>
                <w:rFonts w:ascii="Times New Roman" w:hAnsi="ＭＳ ゴシック" w:cs="ＭＳ ゴシック" w:hint="eastAsia"/>
                <w:sz w:val="21"/>
                <w:szCs w:val="21"/>
                <w:lang w:eastAsia="ja-JP" w:bidi="ja-JP"/>
              </w:rPr>
              <w:t>投与の影響を評価する。</w:t>
            </w:r>
          </w:p>
          <w:p w14:paraId="189F13D7" w14:textId="77777777" w:rsidR="00D86FE4" w:rsidRPr="0018648A" w:rsidRDefault="00D86FE4" w:rsidP="00A06849">
            <w:pPr>
              <w:ind w:firstLineChars="50" w:firstLine="105"/>
              <w:jc w:val="left"/>
              <w:rPr>
                <w:rFonts w:ascii="Times New Roman" w:hAnsi="ＭＳ ゴシック" w:cs="ＭＳ ゴシック"/>
                <w:sz w:val="21"/>
                <w:szCs w:val="21"/>
                <w:lang w:eastAsia="ja-JP" w:bidi="ja-JP"/>
              </w:rPr>
            </w:pPr>
          </w:p>
          <w:p w14:paraId="1BE6C5E7" w14:textId="1AA4F544" w:rsidR="00D86FE4" w:rsidRPr="0018648A" w:rsidRDefault="00D86FE4" w:rsidP="00A06849">
            <w:pPr>
              <w:ind w:leftChars="50" w:left="315" w:hangingChars="100" w:hanging="210"/>
              <w:jc w:val="left"/>
              <w:rPr>
                <w:rFonts w:ascii="Times New Roman" w:hAnsi="ＭＳ ゴシック" w:cs="ＭＳ ゴシック"/>
                <w:sz w:val="21"/>
                <w:szCs w:val="21"/>
                <w:lang w:eastAsia="ja-JP" w:bidi="ja-JP"/>
              </w:rPr>
            </w:pPr>
            <w:r w:rsidRPr="0018648A">
              <w:rPr>
                <w:rFonts w:ascii="Times New Roman" w:hAnsi="ＭＳ ゴシック" w:cs="ＭＳ ゴシック" w:hint="eastAsia"/>
                <w:sz w:val="21"/>
                <w:szCs w:val="21"/>
                <w:lang w:eastAsia="ja-JP" w:bidi="ja-JP"/>
              </w:rPr>
              <w:t xml:space="preserve"> </w:t>
            </w:r>
            <w:r w:rsidRPr="0018648A">
              <w:rPr>
                <w:rFonts w:ascii="Times New Roman" w:hAnsi="ＭＳ ゴシック" w:cs="ＭＳ ゴシック"/>
                <w:sz w:val="21"/>
                <w:szCs w:val="21"/>
                <w:lang w:eastAsia="ja-JP" w:bidi="ja-JP"/>
              </w:rPr>
              <w:t xml:space="preserve">B. </w:t>
            </w:r>
            <w:r w:rsidR="00B51337" w:rsidRPr="0018648A">
              <w:rPr>
                <w:rFonts w:ascii="Times New Roman" w:hAnsi="ＭＳ ゴシック" w:cs="ＭＳ ゴシック" w:hint="eastAsia"/>
                <w:sz w:val="21"/>
                <w:szCs w:val="21"/>
                <w:lang w:eastAsia="ja-JP" w:bidi="ja-JP"/>
              </w:rPr>
              <w:t>日本人</w:t>
            </w:r>
            <w:r w:rsidR="009B5F2B">
              <w:rPr>
                <w:rFonts w:ascii="ＭＳ 明朝" w:hAnsi="ＭＳ 明朝" w:cs="ＭＳ 明朝" w:hint="eastAsia"/>
                <w:sz w:val="21"/>
                <w:lang w:eastAsia="ja-JP"/>
              </w:rPr>
              <w:t>●●●</w:t>
            </w:r>
            <w:r w:rsidR="00B51337" w:rsidRPr="0018648A">
              <w:rPr>
                <w:rFonts w:ascii="Times New Roman" w:hAnsi="ＭＳ ゴシック" w:cs="ＭＳ ゴシック" w:hint="eastAsia"/>
                <w:sz w:val="21"/>
                <w:szCs w:val="21"/>
                <w:lang w:eastAsia="ja-JP" w:bidi="ja-JP"/>
              </w:rPr>
              <w:t>患者の</w:t>
            </w:r>
            <w:r w:rsidR="003E2379" w:rsidRPr="0018648A">
              <w:rPr>
                <w:rFonts w:ascii="Times New Roman" w:hAnsi="ＭＳ ゴシック" w:cs="ＭＳ ゴシック" w:hint="eastAsia"/>
                <w:sz w:val="21"/>
                <w:szCs w:val="21"/>
                <w:lang w:eastAsia="ja-JP" w:bidi="ja-JP"/>
              </w:rPr>
              <w:t>四肢症状</w:t>
            </w:r>
            <w:r w:rsidR="00CF3BEC" w:rsidRPr="0018648A">
              <w:rPr>
                <w:rFonts w:ascii="Times New Roman" w:hAnsi="ＭＳ ゴシック" w:cs="ＭＳ ゴシック" w:hint="eastAsia"/>
                <w:sz w:val="21"/>
                <w:szCs w:val="21"/>
                <w:lang w:eastAsia="ja-JP" w:bidi="ja-JP"/>
              </w:rPr>
              <w:t>、球症状、呼吸症状</w:t>
            </w:r>
            <w:r w:rsidR="003E2379" w:rsidRPr="0018648A">
              <w:rPr>
                <w:rFonts w:ascii="Times New Roman" w:hAnsi="ＭＳ ゴシック" w:cs="ＭＳ ゴシック" w:hint="eastAsia"/>
                <w:sz w:val="21"/>
                <w:szCs w:val="21"/>
                <w:lang w:eastAsia="ja-JP" w:bidi="ja-JP"/>
              </w:rPr>
              <w:t>に対する</w:t>
            </w:r>
            <w:r w:rsidR="009255D7">
              <w:rPr>
                <w:rFonts w:ascii="Times New Roman" w:hAnsi="ＭＳ ゴシック" w:cs="ＭＳ ゴシック" w:hint="eastAsia"/>
                <w:sz w:val="21"/>
                <w:szCs w:val="21"/>
                <w:lang w:eastAsia="ja-JP" w:bidi="ja-JP"/>
              </w:rPr>
              <w:t>XXX</w:t>
            </w:r>
            <w:r w:rsidR="00CF3BEC" w:rsidRPr="0018648A">
              <w:rPr>
                <w:rFonts w:ascii="Times New Roman" w:hAnsi="ＭＳ ゴシック" w:cs="ＭＳ ゴシック" w:hint="eastAsia"/>
                <w:sz w:val="21"/>
                <w:szCs w:val="21"/>
                <w:lang w:eastAsia="ja-JP" w:bidi="ja-JP"/>
              </w:rPr>
              <w:t>の</w:t>
            </w:r>
            <w:r w:rsidR="00AF222D" w:rsidRPr="0018648A">
              <w:rPr>
                <w:rFonts w:ascii="Times New Roman" w:hAnsi="ＭＳ ゴシック" w:cs="ＭＳ ゴシック" w:hint="eastAsia"/>
                <w:sz w:val="21"/>
                <w:szCs w:val="21"/>
                <w:lang w:eastAsia="ja-JP" w:bidi="ja-JP"/>
              </w:rPr>
              <w:t>効果を評価する。</w:t>
            </w:r>
          </w:p>
          <w:p w14:paraId="149CDE7E" w14:textId="77777777" w:rsidR="00F37769" w:rsidRDefault="00F37769" w:rsidP="00A06849">
            <w:pPr>
              <w:ind w:firstLineChars="50" w:firstLine="110"/>
              <w:jc w:val="left"/>
              <w:rPr>
                <w:rFonts w:ascii="Times New Roman" w:hAnsi="ＭＳ ゴシック" w:cs="ＭＳ ゴシック"/>
                <w:b/>
                <w:bCs/>
                <w:lang w:eastAsia="ja-JP" w:bidi="ja-JP"/>
              </w:rPr>
            </w:pPr>
          </w:p>
          <w:p w14:paraId="049DE61C" w14:textId="0348A2DE" w:rsidR="00F37769" w:rsidRPr="00E93E93" w:rsidRDefault="00F37769" w:rsidP="00A06849">
            <w:pPr>
              <w:ind w:firstLineChars="50" w:firstLine="110"/>
              <w:jc w:val="left"/>
              <w:rPr>
                <w:rFonts w:ascii="Times New Roman" w:hAnsi="ＭＳ ゴシック" w:cs="ＭＳ ゴシック"/>
                <w:lang w:eastAsia="ja-JP" w:bidi="ja-JP"/>
              </w:rPr>
            </w:pPr>
          </w:p>
        </w:tc>
        <w:tc>
          <w:tcPr>
            <w:tcW w:w="4678" w:type="dxa"/>
          </w:tcPr>
          <w:p w14:paraId="38916F01" w14:textId="77777777" w:rsidR="00F37769" w:rsidRPr="00844E18" w:rsidRDefault="00F37769" w:rsidP="002B7947">
            <w:pPr>
              <w:ind w:left="108"/>
              <w:jc w:val="left"/>
              <w:rPr>
                <w:rFonts w:ascii="ＭＳ 明朝" w:hAnsi="ＭＳ 明朝" w:cs="ＭＳ 明朝"/>
                <w:b/>
                <w:bCs/>
                <w:lang w:eastAsia="ja-JP" w:bidi="ja-JP"/>
              </w:rPr>
            </w:pPr>
            <w:r w:rsidRPr="002E42FF">
              <w:rPr>
                <w:rFonts w:ascii="Times New Roman" w:eastAsia="Times New Roman" w:hAnsi="ＭＳ ゴシック" w:cs="ＭＳ ゴシック"/>
                <w:spacing w:val="-53"/>
                <w:shd w:val="clear" w:color="auto" w:fill="D2D2D2"/>
                <w:lang w:eastAsia="ja-JP" w:bidi="ja-JP"/>
              </w:rPr>
              <w:t xml:space="preserve"> </w:t>
            </w:r>
            <w:r w:rsidRPr="002E42FF">
              <w:rPr>
                <w:rFonts w:ascii="ＭＳ 明朝" w:hAnsi="ＭＳ 明朝" w:cs="ＭＳ 明朝" w:hint="eastAsia"/>
                <w:b/>
                <w:bCs/>
                <w:lang w:val="ja-JP" w:eastAsia="ja-JP" w:bidi="ja-JP"/>
              </w:rPr>
              <w:t>主要評価項目</w:t>
            </w:r>
          </w:p>
          <w:p w14:paraId="4507793A" w14:textId="143FCB19" w:rsidR="00F37769" w:rsidRPr="00844E18" w:rsidRDefault="00F37769" w:rsidP="00A06849">
            <w:pPr>
              <w:ind w:leftChars="100" w:left="210"/>
              <w:jc w:val="left"/>
              <w:rPr>
                <w:rFonts w:ascii="Times New Roman" w:hAnsi="ＭＳ ゴシック" w:cs="ＭＳ ゴシック"/>
                <w:sz w:val="21"/>
                <w:szCs w:val="21"/>
                <w:lang w:eastAsia="ja-JP" w:bidi="ja-JP"/>
              </w:rPr>
            </w:pPr>
            <w:r w:rsidRPr="00844E18">
              <w:rPr>
                <w:rFonts w:ascii="Times New Roman" w:hAnsi="ＭＳ ゴシック" w:cs="ＭＳ ゴシック" w:hint="eastAsia"/>
                <w:sz w:val="21"/>
                <w:szCs w:val="21"/>
                <w:lang w:eastAsia="ja-JP" w:bidi="ja-JP"/>
              </w:rPr>
              <w:t>W</w:t>
            </w:r>
            <w:r w:rsidRPr="00844E18">
              <w:rPr>
                <w:rFonts w:ascii="Times New Roman" w:hAnsi="ＭＳ ゴシック" w:cs="ＭＳ ゴシック"/>
                <w:sz w:val="21"/>
                <w:szCs w:val="21"/>
                <w:lang w:eastAsia="ja-JP" w:bidi="ja-JP"/>
              </w:rPr>
              <w:t>eek24</w:t>
            </w:r>
            <w:r w:rsidRPr="005D145D">
              <w:rPr>
                <w:rFonts w:ascii="Times New Roman" w:hAnsi="ＭＳ ゴシック" w:cs="ＭＳ ゴシック" w:hint="eastAsia"/>
                <w:sz w:val="21"/>
                <w:szCs w:val="21"/>
                <w:lang w:val="ja-JP" w:eastAsia="ja-JP" w:bidi="ja-JP"/>
              </w:rPr>
              <w:t>における</w:t>
            </w:r>
            <w:r w:rsidR="009B5F2B">
              <w:rPr>
                <w:rFonts w:ascii="ＭＳ 明朝" w:hAnsi="ＭＳ 明朝" w:cs="ＭＳ 明朝" w:hint="eastAsia"/>
                <w:sz w:val="21"/>
              </w:rPr>
              <w:t>●●●</w:t>
            </w:r>
            <w:r w:rsidR="00D11C69" w:rsidRPr="00844E18">
              <w:rPr>
                <w:rFonts w:ascii="Times New Roman" w:hAnsi="ＭＳ ゴシック" w:cs="ＭＳ ゴシック"/>
                <w:sz w:val="21"/>
                <w:szCs w:val="21"/>
                <w:lang w:eastAsia="ja-JP" w:bidi="ja-JP"/>
              </w:rPr>
              <w:t xml:space="preserve"> Functional Ra</w:t>
            </w:r>
            <w:r w:rsidR="00CF0D8D">
              <w:rPr>
                <w:rFonts w:ascii="Times New Roman" w:hAnsi="ＭＳ ゴシック" w:cs="ＭＳ ゴシック" w:hint="eastAsia"/>
                <w:sz w:val="21"/>
                <w:szCs w:val="21"/>
                <w:lang w:eastAsia="ja-JP" w:bidi="ja-JP"/>
              </w:rPr>
              <w:t>t</w:t>
            </w:r>
            <w:r w:rsidR="00D11C69" w:rsidRPr="00844E18">
              <w:rPr>
                <w:rFonts w:ascii="Times New Roman" w:hAnsi="ＭＳ ゴシック" w:cs="ＭＳ ゴシック"/>
                <w:sz w:val="21"/>
                <w:szCs w:val="21"/>
                <w:lang w:eastAsia="ja-JP" w:bidi="ja-JP"/>
              </w:rPr>
              <w:t xml:space="preserve">ing Scale-Revised </w:t>
            </w:r>
            <w:r w:rsidR="00D11C69" w:rsidRPr="00844E18">
              <w:rPr>
                <w:rFonts w:ascii="Times New Roman" w:hAnsi="ＭＳ ゴシック" w:cs="ＭＳ ゴシック" w:hint="eastAsia"/>
                <w:sz w:val="21"/>
                <w:szCs w:val="21"/>
                <w:lang w:eastAsia="ja-JP" w:bidi="ja-JP"/>
              </w:rPr>
              <w:t>（</w:t>
            </w:r>
            <w:r w:rsidR="009B5F2B">
              <w:rPr>
                <w:rFonts w:ascii="ＭＳ 明朝" w:hAnsi="ＭＳ 明朝" w:cs="ＭＳ 明朝" w:hint="eastAsia"/>
                <w:sz w:val="21"/>
              </w:rPr>
              <w:t>●●●</w:t>
            </w:r>
            <w:r w:rsidRPr="00844E18">
              <w:rPr>
                <w:rFonts w:ascii="Times New Roman" w:hAnsi="ＭＳ ゴシック" w:cs="ＭＳ ゴシック"/>
                <w:sz w:val="21"/>
                <w:szCs w:val="21"/>
                <w:lang w:eastAsia="ja-JP" w:bidi="ja-JP"/>
              </w:rPr>
              <w:t>FRS-R</w:t>
            </w:r>
            <w:r w:rsidR="00D11C69" w:rsidRPr="00844E18">
              <w:rPr>
                <w:rFonts w:ascii="Times New Roman" w:hAnsi="ＭＳ ゴシック" w:cs="ＭＳ ゴシック" w:hint="eastAsia"/>
                <w:sz w:val="21"/>
                <w:szCs w:val="21"/>
                <w:lang w:eastAsia="ja-JP" w:bidi="ja-JP"/>
              </w:rPr>
              <w:t>）</w:t>
            </w:r>
            <w:r w:rsidRPr="005D145D">
              <w:rPr>
                <w:rFonts w:ascii="Times New Roman" w:hAnsi="ＭＳ ゴシック" w:cs="ＭＳ ゴシック" w:hint="eastAsia"/>
                <w:sz w:val="21"/>
                <w:szCs w:val="21"/>
                <w:lang w:val="ja-JP" w:eastAsia="ja-JP" w:bidi="ja-JP"/>
              </w:rPr>
              <w:t>合計スコアのベースラインからの変化量</w:t>
            </w:r>
          </w:p>
          <w:p w14:paraId="4AC27DA9" w14:textId="77777777" w:rsidR="00F37769" w:rsidRDefault="00F37769" w:rsidP="00A06849">
            <w:pPr>
              <w:ind w:left="113"/>
              <w:jc w:val="left"/>
              <w:rPr>
                <w:rFonts w:ascii="Times New Roman" w:hAnsi="ＭＳ ゴシック" w:cs="ＭＳ ゴシック"/>
                <w:lang w:eastAsia="ja-JP" w:bidi="ja-JP"/>
              </w:rPr>
            </w:pPr>
          </w:p>
          <w:p w14:paraId="23A1917D" w14:textId="77777777" w:rsidR="008E7BAE" w:rsidRPr="00844E18" w:rsidRDefault="008E7BAE" w:rsidP="00A06849">
            <w:pPr>
              <w:ind w:left="113"/>
              <w:jc w:val="left"/>
              <w:rPr>
                <w:rFonts w:ascii="Times New Roman" w:hAnsi="ＭＳ ゴシック" w:cs="ＭＳ ゴシック"/>
                <w:lang w:eastAsia="ja-JP" w:bidi="ja-JP"/>
              </w:rPr>
            </w:pPr>
          </w:p>
          <w:p w14:paraId="225BA333" w14:textId="77777777" w:rsidR="00F37769" w:rsidRDefault="00F37769" w:rsidP="00A06849">
            <w:pPr>
              <w:ind w:left="113"/>
              <w:jc w:val="left"/>
              <w:rPr>
                <w:rFonts w:ascii="Times New Roman" w:hAnsi="ＭＳ ゴシック" w:cs="ＭＳ ゴシック"/>
                <w:b/>
                <w:bCs/>
                <w:lang w:val="ja-JP" w:eastAsia="ja-JP" w:bidi="ja-JP"/>
              </w:rPr>
            </w:pPr>
            <w:r w:rsidRPr="002E42FF">
              <w:rPr>
                <w:rFonts w:ascii="Times New Roman" w:hAnsi="ＭＳ ゴシック" w:cs="ＭＳ ゴシック" w:hint="eastAsia"/>
                <w:b/>
                <w:bCs/>
                <w:lang w:val="ja-JP" w:eastAsia="ja-JP" w:bidi="ja-JP"/>
              </w:rPr>
              <w:t>副次評価項目</w:t>
            </w:r>
          </w:p>
          <w:p w14:paraId="0B203F7D" w14:textId="34B1AE9F" w:rsidR="00F37769" w:rsidRPr="005D145D" w:rsidRDefault="00404686" w:rsidP="00A06849">
            <w:pPr>
              <w:ind w:leftChars="50" w:left="525" w:hangingChars="200" w:hanging="42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val="ja-JP" w:eastAsia="ja-JP" w:bidi="ja-JP"/>
              </w:rPr>
              <w:t>A.</w:t>
            </w:r>
            <w:r w:rsidR="00F818E1">
              <w:rPr>
                <w:rFonts w:ascii="Times New Roman" w:hAnsi="ＭＳ ゴシック" w:cs="ＭＳ ゴシック" w:hint="eastAsia"/>
                <w:sz w:val="21"/>
                <w:szCs w:val="21"/>
                <w:lang w:val="ja-JP" w:eastAsia="ja-JP" w:bidi="ja-JP"/>
              </w:rPr>
              <w:t>1</w:t>
            </w:r>
            <w:r w:rsidR="00856A30">
              <w:rPr>
                <w:rFonts w:ascii="Times New Roman" w:hAnsi="ＭＳ ゴシック" w:cs="ＭＳ ゴシック"/>
                <w:sz w:val="21"/>
                <w:szCs w:val="21"/>
                <w:lang w:val="ja-JP" w:eastAsia="ja-JP" w:bidi="ja-JP"/>
              </w:rPr>
              <w:t>)</w:t>
            </w:r>
            <w:r w:rsidR="00F818E1">
              <w:rPr>
                <w:rFonts w:ascii="Times New Roman" w:hAnsi="ＭＳ ゴシック" w:cs="ＭＳ ゴシック"/>
                <w:sz w:val="21"/>
                <w:szCs w:val="21"/>
                <w:lang w:val="ja-JP" w:eastAsia="ja-JP" w:bidi="ja-JP"/>
              </w:rPr>
              <w:t xml:space="preserve"> </w:t>
            </w:r>
            <w:r w:rsidR="003231AD">
              <w:rPr>
                <w:rFonts w:ascii="Times New Roman" w:hAnsi="ＭＳ ゴシック" w:cs="ＭＳ ゴシック" w:hint="eastAsia"/>
                <w:sz w:val="21"/>
                <w:szCs w:val="21"/>
                <w:lang w:val="ja-JP" w:eastAsia="ja-JP" w:bidi="ja-JP"/>
              </w:rPr>
              <w:t>観察期間中の</w:t>
            </w:r>
            <w:r w:rsidR="006D7BDD">
              <w:rPr>
                <w:rFonts w:ascii="Times New Roman" w:hAnsi="ＭＳ ゴシック" w:cs="ＭＳ ゴシック" w:hint="eastAsia"/>
                <w:sz w:val="21"/>
                <w:szCs w:val="21"/>
                <w:lang w:val="ja-JP" w:eastAsia="ja-JP" w:bidi="ja-JP"/>
              </w:rPr>
              <w:t>治験使用薬</w:t>
            </w:r>
            <w:r w:rsidR="003231AD">
              <w:rPr>
                <w:rFonts w:ascii="Times New Roman" w:hAnsi="ＭＳ ゴシック" w:cs="ＭＳ ゴシック" w:hint="eastAsia"/>
                <w:sz w:val="21"/>
                <w:szCs w:val="21"/>
                <w:lang w:val="ja-JP" w:eastAsia="ja-JP" w:bidi="ja-JP"/>
              </w:rPr>
              <w:t>の</w:t>
            </w:r>
            <w:r w:rsidR="00F37769" w:rsidRPr="005D145D">
              <w:rPr>
                <w:rFonts w:ascii="Times New Roman" w:hAnsi="ＭＳ ゴシック" w:cs="ＭＳ ゴシック"/>
                <w:sz w:val="21"/>
                <w:szCs w:val="21"/>
                <w:lang w:val="ja-JP" w:eastAsia="ja-JP" w:bidi="ja-JP"/>
              </w:rPr>
              <w:t>継続投与</w:t>
            </w:r>
            <w:r w:rsidR="003231AD">
              <w:rPr>
                <w:rFonts w:ascii="Times New Roman" w:hAnsi="ＭＳ ゴシック" w:cs="ＭＳ ゴシック" w:hint="eastAsia"/>
                <w:sz w:val="21"/>
                <w:szCs w:val="21"/>
                <w:lang w:val="ja-JP" w:eastAsia="ja-JP" w:bidi="ja-JP"/>
              </w:rPr>
              <w:t>の</w:t>
            </w:r>
            <w:r w:rsidR="0039119E">
              <w:rPr>
                <w:rFonts w:ascii="Times New Roman" w:hAnsi="ＭＳ ゴシック" w:cs="ＭＳ ゴシック" w:hint="eastAsia"/>
                <w:sz w:val="21"/>
                <w:szCs w:val="21"/>
                <w:lang w:val="ja-JP" w:eastAsia="ja-JP" w:bidi="ja-JP"/>
              </w:rPr>
              <w:t>有無</w:t>
            </w:r>
          </w:p>
          <w:p w14:paraId="6C491938" w14:textId="16B00018" w:rsidR="006D7BDD" w:rsidRDefault="006C43A4" w:rsidP="00A06849">
            <w:pPr>
              <w:ind w:left="113" w:firstLineChars="100" w:firstLine="210"/>
              <w:jc w:val="left"/>
              <w:rPr>
                <w:rFonts w:ascii="Times New Roman" w:hAnsi="ＭＳ ゴシック" w:cs="ＭＳ ゴシック"/>
                <w:sz w:val="21"/>
                <w:szCs w:val="21"/>
                <w:lang w:val="ja-JP" w:eastAsia="ja-JP" w:bidi="ja-JP"/>
              </w:rPr>
            </w:pPr>
            <w:r>
              <w:rPr>
                <w:rFonts w:ascii="Times New Roman" w:hAnsi="ＭＳ ゴシック" w:cs="ＭＳ ゴシック"/>
                <w:sz w:val="21"/>
                <w:szCs w:val="21"/>
                <w:lang w:val="ja-JP" w:eastAsia="ja-JP" w:bidi="ja-JP"/>
              </w:rPr>
              <w:t>2</w:t>
            </w:r>
            <w:r w:rsidR="00FE3EF4">
              <w:rPr>
                <w:rFonts w:ascii="Times New Roman" w:hAnsi="ＭＳ ゴシック" w:cs="ＭＳ ゴシック"/>
                <w:sz w:val="21"/>
                <w:szCs w:val="21"/>
                <w:lang w:val="ja-JP" w:eastAsia="ja-JP" w:bidi="ja-JP"/>
              </w:rPr>
              <w:t xml:space="preserve">) </w:t>
            </w:r>
            <w:r w:rsidR="00954AE3">
              <w:rPr>
                <w:rFonts w:ascii="Times New Roman" w:hAnsi="ＭＳ ゴシック" w:cs="ＭＳ ゴシック" w:hint="eastAsia"/>
                <w:sz w:val="21"/>
                <w:szCs w:val="21"/>
                <w:lang w:val="ja-JP" w:eastAsia="ja-JP" w:bidi="ja-JP"/>
              </w:rPr>
              <w:t>有害事象発現の有無</w:t>
            </w:r>
          </w:p>
          <w:p w14:paraId="365618E5" w14:textId="77777777" w:rsidR="006D7BDD" w:rsidRDefault="006D7BDD" w:rsidP="002B7947">
            <w:pPr>
              <w:ind w:left="113" w:firstLineChars="100" w:firstLine="210"/>
              <w:jc w:val="left"/>
              <w:rPr>
                <w:rFonts w:ascii="Times New Roman" w:hAnsi="ＭＳ ゴシック" w:cs="ＭＳ ゴシック"/>
                <w:sz w:val="21"/>
                <w:szCs w:val="21"/>
                <w:lang w:val="ja-JP" w:eastAsia="ja-JP" w:bidi="ja-JP"/>
              </w:rPr>
            </w:pPr>
          </w:p>
          <w:p w14:paraId="4955A623" w14:textId="09096224" w:rsidR="00CA78F1" w:rsidRDefault="006C43A4" w:rsidP="00A06849">
            <w:pPr>
              <w:ind w:leftChars="50" w:left="525" w:hangingChars="200" w:hanging="420"/>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B</w:t>
            </w:r>
            <w:r>
              <w:rPr>
                <w:rFonts w:ascii="Times New Roman" w:hAnsi="ＭＳ ゴシック" w:cs="ＭＳ ゴシック"/>
                <w:sz w:val="21"/>
                <w:szCs w:val="21"/>
                <w:lang w:val="ja-JP" w:eastAsia="ja-JP" w:bidi="ja-JP"/>
              </w:rPr>
              <w:t>.</w:t>
            </w:r>
            <w:r>
              <w:rPr>
                <w:rFonts w:ascii="Times New Roman" w:hAnsi="ＭＳ ゴシック" w:cs="ＭＳ ゴシック" w:hint="eastAsia"/>
                <w:sz w:val="21"/>
                <w:szCs w:val="21"/>
                <w:lang w:val="ja-JP" w:eastAsia="ja-JP" w:bidi="ja-JP"/>
              </w:rPr>
              <w:t>3</w:t>
            </w:r>
            <w:r>
              <w:rPr>
                <w:rFonts w:ascii="Times New Roman" w:hAnsi="ＭＳ ゴシック" w:cs="ＭＳ ゴシック"/>
                <w:sz w:val="21"/>
                <w:szCs w:val="21"/>
                <w:lang w:val="ja-JP" w:eastAsia="ja-JP" w:bidi="ja-JP"/>
              </w:rPr>
              <w:t xml:space="preserve">) </w:t>
            </w:r>
            <w:r w:rsidR="00F161A5">
              <w:rPr>
                <w:rFonts w:ascii="Times New Roman" w:hAnsi="ＭＳ ゴシック" w:cs="ＭＳ ゴシック" w:hint="eastAsia"/>
                <w:sz w:val="21"/>
                <w:szCs w:val="21"/>
                <w:lang w:val="ja-JP" w:eastAsia="ja-JP" w:bidi="ja-JP"/>
              </w:rPr>
              <w:t>Week</w:t>
            </w:r>
            <w:r w:rsidR="00F161A5">
              <w:rPr>
                <w:rFonts w:ascii="Times New Roman" w:hAnsi="ＭＳ ゴシック" w:cs="ＭＳ ゴシック"/>
                <w:sz w:val="21"/>
                <w:szCs w:val="21"/>
                <w:lang w:val="ja-JP" w:eastAsia="ja-JP" w:bidi="ja-JP"/>
              </w:rPr>
              <w:t>24</w:t>
            </w:r>
            <w:r w:rsidR="00F161A5">
              <w:rPr>
                <w:rFonts w:ascii="Times New Roman" w:hAnsi="ＭＳ ゴシック" w:cs="ＭＳ ゴシック" w:hint="eastAsia"/>
                <w:sz w:val="21"/>
                <w:szCs w:val="21"/>
                <w:lang w:val="ja-JP" w:eastAsia="ja-JP" w:bidi="ja-JP"/>
              </w:rPr>
              <w:t>における</w:t>
            </w:r>
            <w:r w:rsidR="00A11DBE">
              <w:rPr>
                <w:rFonts w:ascii="Times New Roman" w:hAnsi="ＭＳ ゴシック" w:cs="ＭＳ ゴシック" w:hint="eastAsia"/>
                <w:sz w:val="21"/>
                <w:szCs w:val="21"/>
                <w:lang w:val="ja-JP" w:eastAsia="ja-JP" w:bidi="ja-JP"/>
              </w:rPr>
              <w:t>強制肺活量（</w:t>
            </w:r>
            <w:r w:rsidR="007160EC">
              <w:rPr>
                <w:rFonts w:ascii="Times New Roman" w:hAnsi="ＭＳ ゴシック" w:cs="ＭＳ ゴシック" w:hint="eastAsia"/>
                <w:sz w:val="21"/>
                <w:szCs w:val="21"/>
                <w:lang w:val="ja-JP" w:eastAsia="ja-JP" w:bidi="ja-JP"/>
              </w:rPr>
              <w:t>%</w:t>
            </w:r>
            <w:r w:rsidR="00A11DBE">
              <w:rPr>
                <w:rFonts w:ascii="Times New Roman" w:hAnsi="ＭＳ ゴシック" w:cs="ＭＳ ゴシック"/>
                <w:sz w:val="21"/>
                <w:szCs w:val="21"/>
                <w:lang w:val="ja-JP" w:eastAsia="ja-JP" w:bidi="ja-JP"/>
              </w:rPr>
              <w:t xml:space="preserve">ForcedVital Capacity, </w:t>
            </w:r>
            <w:r w:rsidR="007160EC">
              <w:rPr>
                <w:rFonts w:ascii="Times New Roman" w:hAnsi="ＭＳ ゴシック" w:cs="ＭＳ ゴシック"/>
                <w:sz w:val="21"/>
                <w:szCs w:val="21"/>
                <w:lang w:val="ja-JP" w:eastAsia="ja-JP" w:bidi="ja-JP"/>
              </w:rPr>
              <w:t>%</w:t>
            </w:r>
            <w:r w:rsidR="00A11DBE">
              <w:rPr>
                <w:rFonts w:ascii="Times New Roman" w:hAnsi="ＭＳ ゴシック" w:cs="ＭＳ ゴシック"/>
                <w:sz w:val="21"/>
                <w:szCs w:val="21"/>
                <w:lang w:val="ja-JP" w:eastAsia="ja-JP" w:bidi="ja-JP"/>
              </w:rPr>
              <w:t>FVC</w:t>
            </w:r>
            <w:r w:rsidR="00A11DBE">
              <w:rPr>
                <w:rFonts w:ascii="Times New Roman" w:hAnsi="ＭＳ ゴシック" w:cs="ＭＳ ゴシック" w:hint="eastAsia"/>
                <w:sz w:val="21"/>
                <w:szCs w:val="21"/>
                <w:lang w:val="ja-JP" w:eastAsia="ja-JP" w:bidi="ja-JP"/>
              </w:rPr>
              <w:t>）のベースラインからの変化量</w:t>
            </w:r>
          </w:p>
          <w:p w14:paraId="47B96249" w14:textId="53E720FB" w:rsidR="00CA78F1" w:rsidRDefault="00746AA6" w:rsidP="00A06849">
            <w:pPr>
              <w:ind w:left="525" w:hangingChars="250" w:hanging="525"/>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 xml:space="preserve"> </w:t>
            </w:r>
            <w:r>
              <w:rPr>
                <w:rFonts w:ascii="Times New Roman" w:hAnsi="ＭＳ ゴシック" w:cs="ＭＳ ゴシック"/>
                <w:sz w:val="21"/>
                <w:szCs w:val="21"/>
                <w:lang w:val="ja-JP" w:eastAsia="ja-JP" w:bidi="ja-JP"/>
              </w:rPr>
              <w:t xml:space="preserve">     4) Week24</w:t>
            </w:r>
            <w:r>
              <w:rPr>
                <w:rFonts w:ascii="Times New Roman" w:hAnsi="ＭＳ ゴシック" w:cs="ＭＳ ゴシック" w:hint="eastAsia"/>
                <w:sz w:val="21"/>
                <w:szCs w:val="21"/>
                <w:lang w:val="ja-JP" w:eastAsia="ja-JP" w:bidi="ja-JP"/>
              </w:rPr>
              <w:t>における静的肺活量（</w:t>
            </w:r>
            <w:r>
              <w:rPr>
                <w:rFonts w:ascii="Times New Roman" w:hAnsi="ＭＳ ゴシック" w:cs="ＭＳ ゴシック" w:hint="eastAsia"/>
                <w:sz w:val="21"/>
                <w:szCs w:val="21"/>
                <w:lang w:val="ja-JP" w:eastAsia="ja-JP" w:bidi="ja-JP"/>
              </w:rPr>
              <w:t>%</w:t>
            </w:r>
            <w:r>
              <w:rPr>
                <w:rFonts w:ascii="Times New Roman" w:hAnsi="ＭＳ ゴシック" w:cs="ＭＳ ゴシック"/>
                <w:sz w:val="21"/>
                <w:szCs w:val="21"/>
                <w:lang w:val="ja-JP" w:eastAsia="ja-JP" w:bidi="ja-JP"/>
              </w:rPr>
              <w:t>Slow Vital Capacity, %SCV</w:t>
            </w:r>
            <w:r>
              <w:rPr>
                <w:rFonts w:ascii="Times New Roman" w:hAnsi="ＭＳ ゴシック" w:cs="ＭＳ ゴシック"/>
                <w:sz w:val="21"/>
                <w:szCs w:val="21"/>
                <w:lang w:val="ja-JP" w:eastAsia="ja-JP" w:bidi="ja-JP"/>
              </w:rPr>
              <w:t>）</w:t>
            </w:r>
            <w:r>
              <w:rPr>
                <w:rFonts w:ascii="Times New Roman" w:hAnsi="ＭＳ ゴシック" w:cs="ＭＳ ゴシック" w:hint="eastAsia"/>
                <w:sz w:val="21"/>
                <w:szCs w:val="21"/>
                <w:lang w:val="ja-JP" w:eastAsia="ja-JP" w:bidi="ja-JP"/>
              </w:rPr>
              <w:t>のベースラインからの変化量</w:t>
            </w:r>
          </w:p>
          <w:p w14:paraId="5CF4350C" w14:textId="27673D8D" w:rsidR="00746AA6" w:rsidRPr="005D145D" w:rsidRDefault="00746AA6" w:rsidP="00A06849">
            <w:pPr>
              <w:ind w:left="525" w:hangingChars="250" w:hanging="525"/>
              <w:jc w:val="left"/>
              <w:rPr>
                <w:rFonts w:ascii="Times New Roman" w:hAnsi="ＭＳ ゴシック" w:cs="ＭＳ ゴシック"/>
                <w:sz w:val="21"/>
                <w:szCs w:val="21"/>
                <w:lang w:val="ja-JP" w:eastAsia="ja-JP" w:bidi="ja-JP"/>
              </w:rPr>
            </w:pPr>
            <w:r>
              <w:rPr>
                <w:rFonts w:ascii="Times New Roman" w:hAnsi="ＭＳ ゴシック" w:cs="ＭＳ ゴシック" w:hint="eastAsia"/>
                <w:sz w:val="21"/>
                <w:szCs w:val="21"/>
                <w:lang w:val="ja-JP" w:eastAsia="ja-JP" w:bidi="ja-JP"/>
              </w:rPr>
              <w:t xml:space="preserve"> </w:t>
            </w:r>
            <w:r>
              <w:rPr>
                <w:rFonts w:ascii="Times New Roman" w:hAnsi="ＭＳ ゴシック" w:cs="ＭＳ ゴシック"/>
                <w:sz w:val="21"/>
                <w:szCs w:val="21"/>
                <w:lang w:val="ja-JP" w:eastAsia="ja-JP" w:bidi="ja-JP"/>
              </w:rPr>
              <w:t xml:space="preserve">     5)</w:t>
            </w:r>
            <w:r w:rsidR="00EB04CB">
              <w:rPr>
                <w:rFonts w:ascii="Times New Roman" w:hAnsi="ＭＳ ゴシック" w:cs="ＭＳ ゴシック" w:hint="eastAsia"/>
                <w:sz w:val="21"/>
                <w:szCs w:val="21"/>
                <w:lang w:val="ja-JP" w:eastAsia="ja-JP" w:bidi="ja-JP"/>
              </w:rPr>
              <w:t xml:space="preserve"> </w:t>
            </w:r>
            <w:r w:rsidR="00853D87">
              <w:rPr>
                <w:rFonts w:ascii="Times New Roman" w:hAnsi="ＭＳ ゴシック" w:cs="ＭＳ ゴシック" w:hint="eastAsia"/>
                <w:sz w:val="21"/>
                <w:szCs w:val="21"/>
                <w:lang w:val="ja-JP" w:eastAsia="ja-JP" w:bidi="ja-JP"/>
              </w:rPr>
              <w:t>死亡</w:t>
            </w:r>
            <w:r w:rsidR="00507998">
              <w:rPr>
                <w:rFonts w:ascii="Times New Roman" w:hAnsi="ＭＳ ゴシック" w:cs="ＭＳ ゴシック" w:hint="eastAsia"/>
                <w:sz w:val="21"/>
                <w:szCs w:val="21"/>
                <w:lang w:val="ja-JP" w:eastAsia="ja-JP" w:bidi="ja-JP"/>
              </w:rPr>
              <w:t>又は呼吸イベント（</w:t>
            </w:r>
            <w:r w:rsidR="00BF06B2" w:rsidRPr="00BF06B2">
              <w:rPr>
                <w:rFonts w:ascii="Times New Roman" w:hAnsi="ＭＳ ゴシック" w:cs="ＭＳ ゴシック" w:hint="eastAsia"/>
                <w:sz w:val="21"/>
                <w:szCs w:val="21"/>
                <w:lang w:val="ja-JP" w:eastAsia="ja-JP" w:bidi="ja-JP"/>
              </w:rPr>
              <w:t>気管切開又は</w:t>
            </w:r>
            <w:r w:rsidR="00BF06B2" w:rsidRPr="00BF06B2">
              <w:rPr>
                <w:rFonts w:ascii="Times New Roman" w:hAnsi="ＭＳ ゴシック" w:cs="ＭＳ ゴシック"/>
                <w:sz w:val="21"/>
                <w:szCs w:val="21"/>
                <w:lang w:val="ja-JP" w:eastAsia="ja-JP" w:bidi="ja-JP"/>
              </w:rPr>
              <w:t>1</w:t>
            </w:r>
            <w:r w:rsidR="00BF06B2" w:rsidRPr="00BF06B2">
              <w:rPr>
                <w:rFonts w:ascii="Times New Roman" w:hAnsi="ＭＳ ゴシック" w:cs="ＭＳ ゴシック"/>
                <w:sz w:val="21"/>
                <w:szCs w:val="21"/>
                <w:lang w:val="ja-JP" w:eastAsia="ja-JP" w:bidi="ja-JP"/>
              </w:rPr>
              <w:t>日</w:t>
            </w:r>
            <w:r w:rsidR="00BF06B2" w:rsidRPr="00BF06B2">
              <w:rPr>
                <w:rFonts w:ascii="Times New Roman" w:hAnsi="ＭＳ ゴシック" w:cs="ＭＳ ゴシック"/>
                <w:sz w:val="21"/>
                <w:szCs w:val="21"/>
                <w:lang w:val="ja-JP" w:eastAsia="ja-JP" w:bidi="ja-JP"/>
              </w:rPr>
              <w:t>23</w:t>
            </w:r>
            <w:r w:rsidR="00BF06B2" w:rsidRPr="00BF06B2">
              <w:rPr>
                <w:rFonts w:ascii="Times New Roman" w:hAnsi="ＭＳ ゴシック" w:cs="ＭＳ ゴシック"/>
                <w:sz w:val="21"/>
                <w:szCs w:val="21"/>
                <w:lang w:val="ja-JP" w:eastAsia="ja-JP" w:bidi="ja-JP"/>
              </w:rPr>
              <w:t>時間以上の</w:t>
            </w:r>
            <w:r w:rsidR="000F1A0A" w:rsidRPr="000F1A0A">
              <w:rPr>
                <w:rFonts w:ascii="Times New Roman" w:hAnsi="ＭＳ ゴシック" w:cs="ＭＳ ゴシック" w:hint="eastAsia"/>
                <w:sz w:val="21"/>
                <w:szCs w:val="21"/>
                <w:lang w:val="ja-JP" w:eastAsia="ja-JP" w:bidi="ja-JP"/>
              </w:rPr>
              <w:t>非侵襲的陽圧換気</w:t>
            </w:r>
            <w:r w:rsidR="00BF06B2" w:rsidRPr="00BF06B2">
              <w:rPr>
                <w:rFonts w:ascii="Times New Roman" w:hAnsi="ＭＳ ゴシック" w:cs="ＭＳ ゴシック"/>
                <w:sz w:val="21"/>
                <w:szCs w:val="21"/>
                <w:lang w:val="ja-JP" w:eastAsia="ja-JP" w:bidi="ja-JP"/>
              </w:rPr>
              <w:t>の使用</w:t>
            </w:r>
            <w:r w:rsidR="00507998">
              <w:rPr>
                <w:rFonts w:ascii="Times New Roman" w:hAnsi="ＭＳ ゴシック" w:cs="ＭＳ ゴシック" w:hint="eastAsia"/>
                <w:sz w:val="21"/>
                <w:szCs w:val="21"/>
                <w:lang w:val="ja-JP" w:eastAsia="ja-JP" w:bidi="ja-JP"/>
              </w:rPr>
              <w:t>）</w:t>
            </w:r>
            <w:r w:rsidR="000A357B">
              <w:rPr>
                <w:rFonts w:ascii="Times New Roman" w:hAnsi="ＭＳ ゴシック" w:cs="ＭＳ ゴシック" w:hint="eastAsia"/>
                <w:sz w:val="21"/>
                <w:szCs w:val="21"/>
                <w:lang w:val="ja-JP" w:eastAsia="ja-JP" w:bidi="ja-JP"/>
              </w:rPr>
              <w:t>までの期間</w:t>
            </w:r>
          </w:p>
          <w:p w14:paraId="06BDA486" w14:textId="57664281" w:rsidR="00F37769" w:rsidRPr="005D145D" w:rsidRDefault="000A357B" w:rsidP="00A06849">
            <w:pPr>
              <w:ind w:left="113"/>
              <w:jc w:val="left"/>
              <w:rPr>
                <w:rFonts w:ascii="Times New Roman" w:hAnsi="ＭＳ ゴシック" w:cs="ＭＳ ゴシック"/>
                <w:sz w:val="21"/>
                <w:szCs w:val="21"/>
                <w:lang w:eastAsia="ja-JP" w:bidi="ja-JP"/>
              </w:rPr>
            </w:pPr>
            <w:r>
              <w:rPr>
                <w:rFonts w:ascii="Times New Roman" w:hAnsi="ＭＳ ゴシック" w:cs="ＭＳ ゴシック" w:hint="eastAsia"/>
                <w:sz w:val="21"/>
                <w:szCs w:val="21"/>
                <w:lang w:val="ja-JP" w:eastAsia="ja-JP" w:bidi="ja-JP"/>
              </w:rPr>
              <w:t xml:space="preserve">　</w:t>
            </w:r>
          </w:p>
          <w:p w14:paraId="7B074ED3" w14:textId="26E0D898" w:rsidR="00F37769" w:rsidRPr="00473F8C" w:rsidRDefault="000A357B" w:rsidP="00A06849">
            <w:pPr>
              <w:ind w:leftChars="50" w:left="525" w:hangingChars="200" w:hanging="420"/>
              <w:jc w:val="left"/>
              <w:rPr>
                <w:rFonts w:ascii="Times New Roman" w:hAnsi="ＭＳ ゴシック" w:cs="ＭＳ ゴシック"/>
                <w:sz w:val="21"/>
                <w:szCs w:val="21"/>
                <w:lang w:eastAsia="ja-JP" w:bidi="ja-JP"/>
              </w:rPr>
            </w:pPr>
            <w:r>
              <w:rPr>
                <w:rFonts w:ascii="Times New Roman" w:hAnsi="ＭＳ ゴシック" w:cs="ＭＳ ゴシック" w:hint="eastAsia"/>
                <w:sz w:val="21"/>
                <w:szCs w:val="21"/>
                <w:lang w:eastAsia="ja-JP" w:bidi="ja-JP"/>
              </w:rPr>
              <w:t>C</w:t>
            </w:r>
            <w:r>
              <w:rPr>
                <w:rFonts w:ascii="Times New Roman" w:hAnsi="ＭＳ ゴシック" w:cs="ＭＳ ゴシック"/>
                <w:sz w:val="21"/>
                <w:szCs w:val="21"/>
                <w:lang w:eastAsia="ja-JP" w:bidi="ja-JP"/>
              </w:rPr>
              <w:t>.</w:t>
            </w:r>
            <w:r w:rsidR="007A2514">
              <w:rPr>
                <w:rFonts w:ascii="Times New Roman" w:hAnsi="ＭＳ ゴシック" w:cs="ＭＳ ゴシック"/>
                <w:sz w:val="21"/>
                <w:szCs w:val="21"/>
                <w:lang w:eastAsia="ja-JP" w:bidi="ja-JP"/>
              </w:rPr>
              <w:t>6</w:t>
            </w:r>
            <w:r>
              <w:rPr>
                <w:rFonts w:ascii="Times New Roman" w:hAnsi="ＭＳ ゴシック" w:cs="ＭＳ ゴシック"/>
                <w:sz w:val="21"/>
                <w:szCs w:val="21"/>
                <w:lang w:eastAsia="ja-JP" w:bidi="ja-JP"/>
              </w:rPr>
              <w:t>)</w:t>
            </w:r>
            <w:r w:rsidR="00F37769" w:rsidRPr="005D145D">
              <w:rPr>
                <w:rFonts w:ascii="Times New Roman" w:hAnsi="ＭＳ ゴシック" w:cs="ＭＳ ゴシック" w:hint="eastAsia"/>
                <w:sz w:val="21"/>
                <w:szCs w:val="21"/>
                <w:lang w:eastAsia="ja-JP" w:bidi="ja-JP"/>
              </w:rPr>
              <w:t xml:space="preserve"> W</w:t>
            </w:r>
            <w:r w:rsidR="00F37769" w:rsidRPr="005D145D">
              <w:rPr>
                <w:rFonts w:ascii="Times New Roman" w:hAnsi="ＭＳ ゴシック" w:cs="ＭＳ ゴシック"/>
                <w:sz w:val="21"/>
                <w:szCs w:val="21"/>
                <w:lang w:eastAsia="ja-JP" w:bidi="ja-JP"/>
              </w:rPr>
              <w:t>eek24</w:t>
            </w:r>
            <w:r w:rsidR="00473F8C">
              <w:rPr>
                <w:rFonts w:ascii="Times New Roman" w:hAnsi="ＭＳ ゴシック" w:cs="ＭＳ ゴシック" w:hint="eastAsia"/>
                <w:sz w:val="21"/>
                <w:szCs w:val="21"/>
                <w:lang w:eastAsia="ja-JP" w:bidi="ja-JP"/>
              </w:rPr>
              <w:t>における</w:t>
            </w:r>
            <w:proofErr w:type="spellStart"/>
            <w:r w:rsidR="006373B0">
              <w:rPr>
                <w:rFonts w:ascii="Times New Roman" w:hAnsi="ＭＳ ゴシック" w:cs="ＭＳ ゴシック" w:hint="eastAsia"/>
                <w:sz w:val="21"/>
                <w:szCs w:val="21"/>
                <w:lang w:eastAsia="ja-JP" w:bidi="ja-JP"/>
              </w:rPr>
              <w:t>pNF</w:t>
            </w:r>
            <w:proofErr w:type="spellEnd"/>
            <w:r w:rsidR="006373B0">
              <w:rPr>
                <w:rFonts w:ascii="Times New Roman" w:hAnsi="ＭＳ ゴシック" w:cs="ＭＳ ゴシック" w:hint="eastAsia"/>
                <w:sz w:val="21"/>
                <w:szCs w:val="21"/>
                <w:lang w:eastAsia="ja-JP" w:bidi="ja-JP"/>
              </w:rPr>
              <w:t>-H</w:t>
            </w:r>
            <w:r w:rsidR="00F37769" w:rsidRPr="005D145D">
              <w:rPr>
                <w:rFonts w:ascii="Times New Roman" w:hAnsi="ＭＳ ゴシック" w:cs="ＭＳ ゴシック" w:hint="eastAsia"/>
                <w:sz w:val="21"/>
                <w:szCs w:val="21"/>
                <w:lang w:eastAsia="ja-JP" w:bidi="ja-JP"/>
              </w:rPr>
              <w:t>の</w:t>
            </w:r>
            <w:r w:rsidR="00473F8C">
              <w:rPr>
                <w:rFonts w:ascii="Times New Roman" w:hAnsi="ＭＳ ゴシック" w:cs="ＭＳ ゴシック" w:hint="eastAsia"/>
                <w:sz w:val="21"/>
                <w:szCs w:val="21"/>
                <w:lang w:eastAsia="ja-JP" w:bidi="ja-JP"/>
              </w:rPr>
              <w:t>ベースラインからの</w:t>
            </w:r>
            <w:r w:rsidR="00F37769" w:rsidRPr="005D145D">
              <w:rPr>
                <w:rFonts w:ascii="Times New Roman" w:hAnsi="ＭＳ ゴシック" w:cs="ＭＳ ゴシック" w:hint="eastAsia"/>
                <w:sz w:val="21"/>
                <w:szCs w:val="21"/>
                <w:lang w:eastAsia="ja-JP" w:bidi="ja-JP"/>
              </w:rPr>
              <w:t>変化量</w:t>
            </w:r>
          </w:p>
          <w:p w14:paraId="460A2B42" w14:textId="77777777" w:rsidR="00F37769" w:rsidRPr="002E42FF" w:rsidRDefault="00F37769" w:rsidP="00A06849">
            <w:pPr>
              <w:ind w:left="320" w:hanging="210"/>
              <w:jc w:val="left"/>
              <w:rPr>
                <w:rFonts w:ascii="Times New Roman" w:hAnsi="ＭＳ ゴシック" w:cs="ＭＳ ゴシック"/>
                <w:lang w:eastAsia="ja-JP" w:bidi="ja-JP"/>
              </w:rPr>
            </w:pPr>
          </w:p>
          <w:p w14:paraId="7D0302DC" w14:textId="77777777" w:rsidR="00BF06B2" w:rsidRDefault="00BF06B2" w:rsidP="00A06849">
            <w:pPr>
              <w:ind w:left="320" w:hanging="210"/>
              <w:jc w:val="left"/>
              <w:rPr>
                <w:rFonts w:ascii="Times New Roman" w:hAnsi="ＭＳ ゴシック" w:cs="ＭＳ ゴシック"/>
                <w:lang w:eastAsia="ja-JP" w:bidi="ja-JP"/>
              </w:rPr>
            </w:pPr>
          </w:p>
          <w:p w14:paraId="4A4B085C" w14:textId="77777777" w:rsidR="00D86FE4" w:rsidRDefault="00D86FE4" w:rsidP="00A06849">
            <w:pPr>
              <w:ind w:left="320" w:hanging="210"/>
              <w:jc w:val="left"/>
              <w:rPr>
                <w:rFonts w:ascii="Times New Roman" w:hAnsi="ＭＳ ゴシック" w:cs="ＭＳ ゴシック"/>
                <w:b/>
                <w:bCs/>
                <w:lang w:eastAsia="ja-JP" w:bidi="ja-JP"/>
              </w:rPr>
            </w:pPr>
            <w:r w:rsidRPr="00D86FE4">
              <w:rPr>
                <w:rFonts w:ascii="Times New Roman" w:hAnsi="ＭＳ ゴシック" w:cs="ＭＳ ゴシック" w:hint="eastAsia"/>
                <w:b/>
                <w:bCs/>
                <w:lang w:eastAsia="ja-JP" w:bidi="ja-JP"/>
              </w:rPr>
              <w:t>探索的評価項目</w:t>
            </w:r>
          </w:p>
          <w:p w14:paraId="251CADF3" w14:textId="1B62C95C" w:rsidR="00E8650A" w:rsidRPr="0018648A" w:rsidRDefault="00E8650A" w:rsidP="00A06849">
            <w:pPr>
              <w:ind w:leftChars="50" w:left="525" w:hangingChars="200" w:hanging="420"/>
              <w:jc w:val="left"/>
              <w:rPr>
                <w:rFonts w:ascii="Times New Roman" w:hAnsi="ＭＳ ゴシック" w:cs="ＭＳ ゴシック"/>
                <w:sz w:val="21"/>
                <w:szCs w:val="21"/>
                <w:lang w:eastAsia="ja-JP" w:bidi="ja-JP"/>
              </w:rPr>
            </w:pPr>
            <w:r w:rsidRPr="0018648A">
              <w:rPr>
                <w:rFonts w:ascii="Times New Roman" w:hAnsi="ＭＳ ゴシック" w:cs="ＭＳ ゴシック" w:hint="eastAsia"/>
                <w:sz w:val="21"/>
                <w:szCs w:val="21"/>
                <w:lang w:eastAsia="ja-JP" w:bidi="ja-JP"/>
              </w:rPr>
              <w:t>A</w:t>
            </w:r>
            <w:r w:rsidRPr="0018648A">
              <w:rPr>
                <w:rFonts w:ascii="Times New Roman" w:hAnsi="ＭＳ ゴシック" w:cs="ＭＳ ゴシック"/>
                <w:sz w:val="21"/>
                <w:szCs w:val="21"/>
                <w:lang w:eastAsia="ja-JP" w:bidi="ja-JP"/>
              </w:rPr>
              <w:t xml:space="preserve">. 1) </w:t>
            </w:r>
            <w:r w:rsidR="00E9265F" w:rsidRPr="0018648A">
              <w:rPr>
                <w:rFonts w:ascii="Times New Roman" w:hAnsi="ＭＳ ゴシック" w:cs="ＭＳ ゴシック"/>
                <w:sz w:val="21"/>
                <w:szCs w:val="21"/>
                <w:lang w:eastAsia="ja-JP" w:bidi="ja-JP"/>
              </w:rPr>
              <w:t>Week24</w:t>
            </w:r>
            <w:r w:rsidR="00E9265F" w:rsidRPr="0018648A">
              <w:rPr>
                <w:rFonts w:ascii="Times New Roman" w:hAnsi="ＭＳ ゴシック" w:cs="ＭＳ ゴシック" w:hint="eastAsia"/>
                <w:sz w:val="21"/>
                <w:szCs w:val="21"/>
                <w:lang w:eastAsia="ja-JP" w:bidi="ja-JP"/>
              </w:rPr>
              <w:t>における</w:t>
            </w:r>
            <w:r w:rsidR="009B5F2B">
              <w:rPr>
                <w:rFonts w:ascii="ＭＳ 明朝" w:hAnsi="ＭＳ 明朝" w:cs="ＭＳ 明朝" w:hint="eastAsia"/>
                <w:sz w:val="21"/>
              </w:rPr>
              <w:t>●●●</w:t>
            </w:r>
            <w:r w:rsidR="00BE6E5D" w:rsidRPr="0018648A">
              <w:rPr>
                <w:rFonts w:ascii="Times New Roman" w:hAnsi="Times New Roman" w:cs="Times New Roman"/>
                <w:sz w:val="21"/>
                <w:szCs w:val="21"/>
              </w:rPr>
              <w:t xml:space="preserve"> assessment questionnaire</w:t>
            </w:r>
            <w:r w:rsidR="00BE6E5D" w:rsidRPr="0018648A">
              <w:rPr>
                <w:rFonts w:ascii="Times New Roman" w:hAnsi="ＭＳ ゴシック" w:cs="ＭＳ ゴシック"/>
                <w:sz w:val="21"/>
                <w:szCs w:val="21"/>
                <w:lang w:eastAsia="ja-JP" w:bidi="ja-JP"/>
              </w:rPr>
              <w:t>-</w:t>
            </w:r>
            <w:r w:rsidR="002C7B2B">
              <w:rPr>
                <w:rFonts w:ascii="Times New Roman" w:hAnsi="ＭＳ ゴシック" w:cs="ＭＳ ゴシック"/>
                <w:sz w:val="21"/>
                <w:szCs w:val="21"/>
                <w:lang w:eastAsia="ja-JP" w:bidi="ja-JP"/>
              </w:rPr>
              <w:t>5</w:t>
            </w:r>
            <w:r w:rsidR="00BE6E5D" w:rsidRPr="0018648A">
              <w:rPr>
                <w:rFonts w:ascii="Times New Roman" w:hAnsi="ＭＳ ゴシック" w:cs="ＭＳ ゴシック" w:hint="eastAsia"/>
                <w:sz w:val="21"/>
                <w:szCs w:val="21"/>
                <w:lang w:eastAsia="ja-JP" w:bidi="ja-JP"/>
              </w:rPr>
              <w:t>（</w:t>
            </w:r>
            <w:r w:rsidR="009B5F2B">
              <w:rPr>
                <w:rFonts w:ascii="ＭＳ 明朝" w:hAnsi="ＭＳ 明朝" w:cs="ＭＳ 明朝" w:hint="eastAsia"/>
                <w:sz w:val="21"/>
              </w:rPr>
              <w:t>●●●</w:t>
            </w:r>
            <w:r w:rsidR="002C7B2B">
              <w:rPr>
                <w:rFonts w:ascii="Times New Roman" w:hAnsi="ＭＳ ゴシック" w:cs="ＭＳ ゴシック" w:hint="eastAsia"/>
                <w:sz w:val="21"/>
                <w:szCs w:val="21"/>
                <w:lang w:eastAsia="ja-JP" w:bidi="ja-JP"/>
              </w:rPr>
              <w:t>AQ-5</w:t>
            </w:r>
            <w:r w:rsidR="00BE6E5D" w:rsidRPr="0018648A">
              <w:rPr>
                <w:rFonts w:ascii="Times New Roman" w:hAnsi="ＭＳ ゴシック" w:cs="ＭＳ ゴシック" w:hint="eastAsia"/>
                <w:sz w:val="21"/>
                <w:szCs w:val="21"/>
                <w:lang w:eastAsia="ja-JP" w:bidi="ja-JP"/>
              </w:rPr>
              <w:t>）</w:t>
            </w:r>
            <w:r w:rsidR="00E9265F" w:rsidRPr="0018648A">
              <w:rPr>
                <w:rFonts w:ascii="Times New Roman" w:hAnsi="ＭＳ ゴシック" w:cs="ＭＳ ゴシック" w:hint="eastAsia"/>
                <w:sz w:val="21"/>
                <w:szCs w:val="21"/>
                <w:lang w:eastAsia="ja-JP" w:bidi="ja-JP"/>
              </w:rPr>
              <w:t>のベースラインからの変化量</w:t>
            </w:r>
          </w:p>
          <w:p w14:paraId="75F9E557" w14:textId="77777777" w:rsidR="00AF222D" w:rsidRPr="0018648A" w:rsidRDefault="00AF222D" w:rsidP="00A06849">
            <w:pPr>
              <w:ind w:leftChars="50" w:left="525" w:hangingChars="200" w:hanging="420"/>
              <w:jc w:val="left"/>
              <w:rPr>
                <w:rFonts w:ascii="Times New Roman" w:hAnsi="ＭＳ ゴシック" w:cs="ＭＳ ゴシック"/>
                <w:sz w:val="21"/>
                <w:szCs w:val="21"/>
                <w:lang w:eastAsia="ja-JP" w:bidi="ja-JP"/>
              </w:rPr>
            </w:pPr>
            <w:r w:rsidRPr="0018648A">
              <w:rPr>
                <w:rFonts w:ascii="Times New Roman" w:hAnsi="ＭＳ ゴシック" w:cs="ＭＳ ゴシック" w:hint="eastAsia"/>
                <w:sz w:val="21"/>
                <w:szCs w:val="21"/>
                <w:lang w:eastAsia="ja-JP" w:bidi="ja-JP"/>
              </w:rPr>
              <w:t>B</w:t>
            </w:r>
            <w:r w:rsidRPr="0018648A">
              <w:rPr>
                <w:rFonts w:ascii="Times New Roman" w:hAnsi="ＭＳ ゴシック" w:cs="ＭＳ ゴシック"/>
                <w:sz w:val="21"/>
                <w:szCs w:val="21"/>
                <w:lang w:eastAsia="ja-JP" w:bidi="ja-JP"/>
              </w:rPr>
              <w:t xml:space="preserve">. 2) </w:t>
            </w:r>
            <w:r w:rsidRPr="0018648A">
              <w:rPr>
                <w:rFonts w:ascii="Times New Roman" w:hAnsi="ＭＳ ゴシック" w:cs="ＭＳ ゴシック" w:hint="eastAsia"/>
                <w:sz w:val="21"/>
                <w:szCs w:val="21"/>
                <w:lang w:eastAsia="ja-JP" w:bidi="ja-JP"/>
              </w:rPr>
              <w:t>Week</w:t>
            </w:r>
            <w:r w:rsidRPr="0018648A">
              <w:rPr>
                <w:rFonts w:ascii="Times New Roman" w:hAnsi="ＭＳ ゴシック" w:cs="ＭＳ ゴシック"/>
                <w:sz w:val="21"/>
                <w:szCs w:val="21"/>
                <w:lang w:eastAsia="ja-JP" w:bidi="ja-JP"/>
              </w:rPr>
              <w:t>24</w:t>
            </w:r>
            <w:r w:rsidRPr="0018648A">
              <w:rPr>
                <w:rFonts w:ascii="Times New Roman" w:hAnsi="ＭＳ ゴシック" w:cs="ＭＳ ゴシック" w:hint="eastAsia"/>
                <w:sz w:val="21"/>
                <w:szCs w:val="21"/>
                <w:lang w:eastAsia="ja-JP" w:bidi="ja-JP"/>
              </w:rPr>
              <w:t>における</w:t>
            </w:r>
            <w:r w:rsidR="00A465CF" w:rsidRPr="0018648A">
              <w:rPr>
                <w:rFonts w:ascii="Times New Roman" w:hAnsi="ＭＳ ゴシック" w:cs="ＭＳ ゴシック"/>
                <w:sz w:val="21"/>
                <w:szCs w:val="21"/>
                <w:lang w:eastAsia="ja-JP" w:bidi="ja-JP"/>
              </w:rPr>
              <w:t>Modified Norris Scale</w:t>
            </w:r>
            <w:r w:rsidR="00A465CF" w:rsidRPr="0018648A">
              <w:rPr>
                <w:rFonts w:ascii="Times New Roman" w:hAnsi="ＭＳ ゴシック" w:cs="ＭＳ ゴシック" w:hint="eastAsia"/>
                <w:sz w:val="21"/>
                <w:szCs w:val="21"/>
                <w:lang w:eastAsia="ja-JP" w:bidi="ja-JP"/>
              </w:rPr>
              <w:t>四肢症状の合計スコアのベースラインからの変化量</w:t>
            </w:r>
          </w:p>
          <w:p w14:paraId="04269549" w14:textId="034D2F13" w:rsidR="00404A81" w:rsidRPr="0018648A" w:rsidRDefault="00404A81" w:rsidP="00A06849">
            <w:pPr>
              <w:ind w:leftChars="50" w:left="525" w:hangingChars="200" w:hanging="420"/>
              <w:jc w:val="left"/>
              <w:rPr>
                <w:rFonts w:ascii="Times New Roman" w:hAnsi="ＭＳ ゴシック" w:cs="ＭＳ ゴシック"/>
                <w:sz w:val="21"/>
                <w:szCs w:val="21"/>
                <w:lang w:eastAsia="ja-JP" w:bidi="ja-JP"/>
              </w:rPr>
            </w:pPr>
            <w:r w:rsidRPr="0018648A">
              <w:rPr>
                <w:rFonts w:ascii="Times New Roman" w:hAnsi="ＭＳ ゴシック" w:cs="ＭＳ ゴシック" w:hint="eastAsia"/>
                <w:sz w:val="21"/>
                <w:szCs w:val="21"/>
                <w:lang w:eastAsia="ja-JP" w:bidi="ja-JP"/>
              </w:rPr>
              <w:t xml:space="preserve"> </w:t>
            </w:r>
            <w:r w:rsidRPr="0018648A">
              <w:rPr>
                <w:rFonts w:ascii="Times New Roman" w:hAnsi="ＭＳ ゴシック" w:cs="ＭＳ ゴシック"/>
                <w:sz w:val="21"/>
                <w:szCs w:val="21"/>
                <w:lang w:eastAsia="ja-JP" w:bidi="ja-JP"/>
              </w:rPr>
              <w:t xml:space="preserve">    3) Week24</w:t>
            </w:r>
            <w:r w:rsidRPr="0018648A">
              <w:rPr>
                <w:rFonts w:ascii="Times New Roman" w:hAnsi="ＭＳ ゴシック" w:cs="ＭＳ ゴシック"/>
                <w:sz w:val="21"/>
                <w:szCs w:val="21"/>
                <w:lang w:eastAsia="ja-JP" w:bidi="ja-JP"/>
              </w:rPr>
              <w:t>における</w:t>
            </w:r>
            <w:r w:rsidRPr="0018648A">
              <w:rPr>
                <w:rFonts w:ascii="Times New Roman" w:hAnsi="ＭＳ ゴシック" w:cs="ＭＳ ゴシック"/>
                <w:sz w:val="21"/>
                <w:szCs w:val="21"/>
                <w:lang w:eastAsia="ja-JP" w:bidi="ja-JP"/>
              </w:rPr>
              <w:t>Modified Norris Scale</w:t>
            </w:r>
            <w:r w:rsidRPr="0018648A">
              <w:rPr>
                <w:rFonts w:ascii="Times New Roman" w:hAnsi="ＭＳ ゴシック" w:cs="ＭＳ ゴシック" w:hint="eastAsia"/>
                <w:sz w:val="21"/>
                <w:szCs w:val="21"/>
                <w:lang w:eastAsia="ja-JP" w:bidi="ja-JP"/>
              </w:rPr>
              <w:t>球症状の合計スコアのベースラインからの変化量</w:t>
            </w:r>
          </w:p>
          <w:p w14:paraId="0F2A5E18" w14:textId="53E1256C" w:rsidR="00404A81" w:rsidRPr="00E9265F" w:rsidRDefault="00407CDD" w:rsidP="00A06849">
            <w:pPr>
              <w:ind w:leftChars="50" w:left="525" w:hangingChars="200" w:hanging="420"/>
              <w:jc w:val="left"/>
              <w:rPr>
                <w:rFonts w:ascii="Times New Roman" w:hAnsi="ＭＳ ゴシック" w:cs="ＭＳ ゴシック"/>
                <w:lang w:eastAsia="ja-JP" w:bidi="ja-JP"/>
              </w:rPr>
            </w:pPr>
            <w:r w:rsidRPr="0018648A">
              <w:rPr>
                <w:rFonts w:ascii="Times New Roman" w:hAnsi="ＭＳ ゴシック" w:cs="ＭＳ ゴシック" w:hint="eastAsia"/>
                <w:sz w:val="21"/>
                <w:szCs w:val="21"/>
                <w:lang w:eastAsia="ja-JP" w:bidi="ja-JP"/>
              </w:rPr>
              <w:t xml:space="preserve"> </w:t>
            </w:r>
            <w:r w:rsidRPr="0018648A">
              <w:rPr>
                <w:rFonts w:ascii="Times New Roman" w:hAnsi="ＭＳ ゴシック" w:cs="ＭＳ ゴシック"/>
                <w:sz w:val="21"/>
                <w:szCs w:val="21"/>
                <w:lang w:eastAsia="ja-JP" w:bidi="ja-JP"/>
              </w:rPr>
              <w:t xml:space="preserve">    4) </w:t>
            </w:r>
            <w:r w:rsidRPr="0018648A">
              <w:rPr>
                <w:rFonts w:ascii="Times New Roman" w:hAnsi="ＭＳ ゴシック" w:cs="ＭＳ ゴシック" w:hint="eastAsia"/>
                <w:sz w:val="21"/>
                <w:szCs w:val="21"/>
                <w:lang w:eastAsia="ja-JP" w:bidi="ja-JP"/>
              </w:rPr>
              <w:t>Week</w:t>
            </w:r>
            <w:r w:rsidRPr="0018648A">
              <w:rPr>
                <w:rFonts w:ascii="Times New Roman" w:hAnsi="ＭＳ ゴシック" w:cs="ＭＳ ゴシック"/>
                <w:sz w:val="21"/>
                <w:szCs w:val="21"/>
                <w:lang w:eastAsia="ja-JP" w:bidi="ja-JP"/>
              </w:rPr>
              <w:t>24</w:t>
            </w:r>
            <w:r w:rsidRPr="0018648A">
              <w:rPr>
                <w:rFonts w:ascii="Times New Roman" w:hAnsi="ＭＳ ゴシック" w:cs="ＭＳ ゴシック" w:hint="eastAsia"/>
                <w:sz w:val="21"/>
                <w:szCs w:val="21"/>
                <w:lang w:eastAsia="ja-JP" w:bidi="ja-JP"/>
              </w:rPr>
              <w:t>における</w:t>
            </w:r>
            <w:r w:rsidR="009B5F2B">
              <w:rPr>
                <w:rFonts w:ascii="ＭＳ 明朝" w:hAnsi="ＭＳ 明朝" w:cs="ＭＳ 明朝" w:hint="eastAsia"/>
                <w:sz w:val="21"/>
                <w:lang w:eastAsia="ja-JP"/>
              </w:rPr>
              <w:t>●●●</w:t>
            </w:r>
            <w:r w:rsidRPr="0018648A">
              <w:rPr>
                <w:rFonts w:ascii="Times New Roman" w:hAnsi="ＭＳ ゴシック" w:cs="ＭＳ ゴシック"/>
                <w:sz w:val="21"/>
                <w:szCs w:val="21"/>
                <w:lang w:eastAsia="ja-JP" w:bidi="ja-JP"/>
              </w:rPr>
              <w:t>FRS-R</w:t>
            </w:r>
            <w:r w:rsidRPr="0018648A">
              <w:rPr>
                <w:rFonts w:ascii="Times New Roman" w:hAnsi="ＭＳ ゴシック" w:cs="ＭＳ ゴシック" w:hint="eastAsia"/>
                <w:sz w:val="21"/>
                <w:szCs w:val="21"/>
                <w:lang w:eastAsia="ja-JP" w:bidi="ja-JP"/>
              </w:rPr>
              <w:t>の各項目のスコアのベースラインからの変化量</w:t>
            </w:r>
          </w:p>
        </w:tc>
      </w:tr>
    </w:tbl>
    <w:bookmarkEnd w:id="16"/>
    <w:p w14:paraId="14A4E4A1" w14:textId="3E4FB757" w:rsidR="00F37769" w:rsidRPr="00D8709D" w:rsidRDefault="00D8709D" w:rsidP="002E42FF">
      <w:pPr>
        <w:rPr>
          <w:rFonts w:ascii="Yu Gothic UI" w:eastAsia="Yu Gothic UI" w:hAnsi="Yu Gothic UI"/>
          <w:b/>
          <w:bCs/>
        </w:rPr>
      </w:pPr>
      <w:r w:rsidRPr="00D8709D">
        <w:rPr>
          <w:rFonts w:ascii="Yu Gothic UI" w:eastAsia="Yu Gothic UI" w:hAnsi="Yu Gothic UI" w:hint="eastAsia"/>
          <w:b/>
          <w:bCs/>
        </w:rPr>
        <w:t>＜</w:t>
      </w:r>
      <w:r w:rsidR="00035E20">
        <w:rPr>
          <w:rFonts w:ascii="Yu Gothic UI" w:eastAsia="Yu Gothic UI" w:hAnsi="Yu Gothic UI"/>
          <w:b/>
          <w:bCs/>
        </w:rPr>
        <w:t xml:space="preserve">Primary </w:t>
      </w:r>
      <w:proofErr w:type="spellStart"/>
      <w:r w:rsidR="00F37769" w:rsidRPr="00D8709D">
        <w:rPr>
          <w:rFonts w:ascii="Yu Gothic UI" w:eastAsia="Yu Gothic UI" w:hAnsi="Yu Gothic UI"/>
          <w:b/>
          <w:bCs/>
        </w:rPr>
        <w:t>Estimand</w:t>
      </w:r>
      <w:proofErr w:type="spellEnd"/>
      <w:r w:rsidRPr="00D8709D">
        <w:rPr>
          <w:rFonts w:ascii="Yu Gothic UI" w:eastAsia="Yu Gothic UI" w:hAnsi="Yu Gothic UI" w:hint="eastAsia"/>
          <w:b/>
          <w:bCs/>
        </w:rPr>
        <w:t>＞</w:t>
      </w:r>
    </w:p>
    <w:p w14:paraId="6C967882" w14:textId="125AC87D" w:rsidR="00FA5BFB" w:rsidRDefault="00684AD1" w:rsidP="00A60F01">
      <w:pPr>
        <w:ind w:leftChars="100" w:left="210" w:firstLineChars="100" w:firstLine="210"/>
        <w:rPr>
          <w:rFonts w:ascii="Times New Roman" w:hAnsi="Times New Roman" w:cs="Times New Roman"/>
        </w:rPr>
      </w:pPr>
      <w:r>
        <w:rPr>
          <w:rFonts w:ascii="Times New Roman" w:hAnsi="Times New Roman" w:cs="Times New Roman" w:hint="eastAsia"/>
        </w:rPr>
        <w:t>症状出現から</w:t>
      </w:r>
      <w:r>
        <w:rPr>
          <w:rFonts w:ascii="Times New Roman" w:hAnsi="Times New Roman" w:cs="Times New Roman" w:hint="eastAsia"/>
        </w:rPr>
        <w:t>18</w:t>
      </w:r>
      <w:r>
        <w:rPr>
          <w:rFonts w:ascii="Times New Roman" w:hAnsi="Times New Roman" w:cs="Times New Roman" w:hint="eastAsia"/>
        </w:rPr>
        <w:t>ヶ月以内の日本人</w:t>
      </w:r>
      <w:r w:rsidR="009B5F2B">
        <w:rPr>
          <w:rFonts w:ascii="ＭＳ 明朝" w:hAnsi="ＭＳ 明朝" w:cs="ＭＳ 明朝" w:hint="eastAsia"/>
        </w:rPr>
        <w:t>●●●</w:t>
      </w:r>
      <w:r>
        <w:rPr>
          <w:rFonts w:ascii="Times New Roman" w:hAnsi="Times New Roman" w:cs="Times New Roman" w:hint="eastAsia"/>
        </w:rPr>
        <w:t>患者に対し、</w:t>
      </w:r>
      <w:r w:rsidR="00D86B77">
        <w:rPr>
          <w:rFonts w:ascii="Times New Roman" w:hAnsi="Times New Roman" w:cs="Times New Roman" w:hint="eastAsia"/>
        </w:rPr>
        <w:t>治験</w:t>
      </w:r>
      <w:r w:rsidR="00EF040C">
        <w:rPr>
          <w:rFonts w:ascii="Times New Roman" w:hAnsi="Times New Roman" w:cs="Times New Roman" w:hint="eastAsia"/>
        </w:rPr>
        <w:t>使用</w:t>
      </w:r>
      <w:r w:rsidR="00D86B77">
        <w:rPr>
          <w:rFonts w:ascii="Times New Roman" w:hAnsi="Times New Roman" w:cs="Times New Roman" w:hint="eastAsia"/>
        </w:rPr>
        <w:t>薬の投与を早期中止</w:t>
      </w:r>
      <w:r w:rsidR="00BF7285">
        <w:rPr>
          <w:rFonts w:ascii="Times New Roman" w:hAnsi="Times New Roman" w:cs="Times New Roman" w:hint="eastAsia"/>
        </w:rPr>
        <w:t>や服薬遵守</w:t>
      </w:r>
      <w:r w:rsidR="00CB16A1">
        <w:rPr>
          <w:rFonts w:ascii="Times New Roman" w:hAnsi="Times New Roman" w:cs="Times New Roman" w:hint="eastAsia"/>
        </w:rPr>
        <w:t>したかどうかに関わらず、全てのランダム化割り付けされた参加者における</w:t>
      </w:r>
      <w:r w:rsidR="00E6361C">
        <w:rPr>
          <w:rFonts w:ascii="Times New Roman" w:hAnsi="Times New Roman" w:cs="Times New Roman" w:hint="eastAsia"/>
        </w:rPr>
        <w:t>レスキュー治療の</w:t>
      </w:r>
      <w:r w:rsidR="007566D7">
        <w:rPr>
          <w:rFonts w:ascii="Times New Roman" w:hAnsi="Times New Roman" w:cs="Times New Roman" w:hint="eastAsia"/>
        </w:rPr>
        <w:t>効果も含む治療効果（</w:t>
      </w:r>
      <w:r w:rsidR="004460B3">
        <w:rPr>
          <w:rFonts w:ascii="Times New Roman" w:hAnsi="Times New Roman" w:cs="Times New Roman"/>
        </w:rPr>
        <w:t>XXX</w:t>
      </w:r>
      <w:r w:rsidR="007566D7">
        <w:rPr>
          <w:rFonts w:ascii="Times New Roman" w:hAnsi="Times New Roman" w:cs="Times New Roman"/>
        </w:rPr>
        <w:t xml:space="preserve"> vs </w:t>
      </w:r>
      <w:r w:rsidR="007566D7">
        <w:rPr>
          <w:rFonts w:ascii="Times New Roman" w:hAnsi="Times New Roman" w:cs="Times New Roman" w:hint="eastAsia"/>
        </w:rPr>
        <w:t>プラセボ）を</w:t>
      </w:r>
      <w:r w:rsidR="009B5F2B">
        <w:rPr>
          <w:rFonts w:ascii="ＭＳ 明朝" w:hAnsi="ＭＳ 明朝" w:cs="ＭＳ 明朝" w:hint="eastAsia"/>
        </w:rPr>
        <w:t>●●●</w:t>
      </w:r>
      <w:r w:rsidR="00FA5BFB" w:rsidRPr="007F7508">
        <w:rPr>
          <w:rFonts w:ascii="Times New Roman" w:hAnsi="Times New Roman" w:cs="Times New Roman"/>
        </w:rPr>
        <w:t>FRS-R</w:t>
      </w:r>
      <w:r w:rsidR="004B5CAA">
        <w:rPr>
          <w:rFonts w:ascii="Times New Roman" w:hAnsi="Times New Roman" w:cs="Times New Roman" w:hint="eastAsia"/>
        </w:rPr>
        <w:t>合計</w:t>
      </w:r>
      <w:r w:rsidR="00FA5BFB" w:rsidRPr="007F7508">
        <w:rPr>
          <w:rFonts w:ascii="Times New Roman" w:hAnsi="Times New Roman" w:cs="Times New Roman"/>
        </w:rPr>
        <w:t>スコア</w:t>
      </w:r>
      <w:r w:rsidR="004B5CAA">
        <w:rPr>
          <w:rFonts w:ascii="Times New Roman" w:hAnsi="Times New Roman" w:cs="Times New Roman" w:hint="eastAsia"/>
        </w:rPr>
        <w:t>のベースラインから</w:t>
      </w:r>
      <w:r w:rsidR="004B5CAA">
        <w:rPr>
          <w:rFonts w:ascii="Times New Roman" w:hAnsi="Times New Roman" w:cs="Times New Roman"/>
        </w:rPr>
        <w:t>24</w:t>
      </w:r>
      <w:r w:rsidR="004B5CAA">
        <w:rPr>
          <w:rFonts w:ascii="Times New Roman" w:hAnsi="Times New Roman" w:cs="Times New Roman" w:hint="eastAsia"/>
        </w:rPr>
        <w:t>週までの</w:t>
      </w:r>
      <w:r w:rsidR="0067472E">
        <w:rPr>
          <w:rFonts w:ascii="Times New Roman" w:hAnsi="Times New Roman" w:cs="Times New Roman" w:hint="eastAsia"/>
        </w:rPr>
        <w:t>変化量の</w:t>
      </w:r>
      <w:r w:rsidR="000473AF">
        <w:rPr>
          <w:rFonts w:ascii="Times New Roman" w:hAnsi="Times New Roman" w:cs="Times New Roman" w:hint="eastAsia"/>
        </w:rPr>
        <w:t>平均</w:t>
      </w:r>
      <w:r w:rsidR="0067472E">
        <w:rPr>
          <w:rFonts w:ascii="Times New Roman" w:hAnsi="Times New Roman" w:cs="Times New Roman" w:hint="eastAsia"/>
        </w:rPr>
        <w:t>値</w:t>
      </w:r>
      <w:r w:rsidR="000473AF">
        <w:rPr>
          <w:rFonts w:ascii="Times New Roman" w:hAnsi="Times New Roman" w:cs="Times New Roman" w:hint="eastAsia"/>
        </w:rPr>
        <w:t>の群間差を用いて評価する。</w:t>
      </w:r>
    </w:p>
    <w:p w14:paraId="7F0A8A3D" w14:textId="77777777" w:rsidR="00461FA3" w:rsidRDefault="00461FA3" w:rsidP="00A60F01">
      <w:pPr>
        <w:ind w:leftChars="100" w:left="210" w:firstLineChars="100" w:firstLine="210"/>
        <w:rPr>
          <w:rFonts w:ascii="Times New Roman" w:hAnsi="Times New Roman" w:cs="Times New Roman"/>
        </w:rPr>
      </w:pPr>
    </w:p>
    <w:p w14:paraId="34679DB9" w14:textId="7C9979CB" w:rsidR="00461FA3" w:rsidRDefault="00461FA3" w:rsidP="00DC7A79">
      <w:pPr>
        <w:ind w:firstLineChars="100" w:firstLine="210"/>
      </w:pP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を構成する</w:t>
      </w:r>
      <w:r w:rsidRPr="00DC7A79">
        <w:rPr>
          <w:rFonts w:ascii="Times New Roman" w:hAnsi="Times New Roman" w:cs="Times New Roman"/>
        </w:rPr>
        <w:t>5</w:t>
      </w:r>
      <w:r w:rsidRPr="00DC7A79">
        <w:rPr>
          <w:rFonts w:ascii="Times New Roman" w:hAnsi="Times New Roman" w:cs="Times New Roman" w:hint="eastAsia"/>
        </w:rPr>
        <w:t>つ</w:t>
      </w:r>
      <w:r>
        <w:rPr>
          <w:rFonts w:hint="eastAsia"/>
        </w:rPr>
        <w:t>の要素を以下に示す。</w:t>
      </w:r>
    </w:p>
    <w:p w14:paraId="54A5A7EC" w14:textId="56E7D050" w:rsidR="00461FA3" w:rsidRPr="00DC7A79" w:rsidRDefault="00461FA3" w:rsidP="00DC7A79">
      <w:pPr>
        <w:pStyle w:val="ad"/>
        <w:numPr>
          <w:ilvl w:val="0"/>
          <w:numId w:val="62"/>
        </w:numPr>
        <w:spacing w:before="0"/>
        <w:ind w:leftChars="150" w:left="542" w:hanging="227"/>
        <w:rPr>
          <w:rFonts w:ascii="Times New Roman" w:hAnsi="Times New Roman" w:cs="Times New Roman"/>
          <w:szCs w:val="21"/>
        </w:rPr>
      </w:pPr>
      <w:r w:rsidRPr="00DC7A79">
        <w:rPr>
          <w:rFonts w:ascii="Times New Roman" w:eastAsia="ＭＳ 明朝" w:hAnsi="Times New Roman" w:cs="Times New Roman" w:hint="eastAsia"/>
          <w:sz w:val="21"/>
          <w:szCs w:val="21"/>
        </w:rPr>
        <w:t>関心のある治療：プラセボ</w:t>
      </w:r>
      <w:r w:rsidR="0008730A" w:rsidRPr="00DC7A79">
        <w:rPr>
          <w:rFonts w:ascii="Times New Roman" w:eastAsia="ＭＳ 明朝" w:hAnsi="Times New Roman" w:cs="Times New Roman" w:hint="eastAsia"/>
          <w:sz w:val="21"/>
          <w:szCs w:val="21"/>
        </w:rPr>
        <w:t>（</w:t>
      </w:r>
      <w:r w:rsidR="0008730A" w:rsidRPr="00DC7A79">
        <w:rPr>
          <w:rFonts w:ascii="Times New Roman" w:eastAsia="ＭＳ 明朝" w:hAnsi="Times New Roman" w:cs="Times New Roman"/>
          <w:sz w:val="21"/>
          <w:szCs w:val="21"/>
        </w:rPr>
        <w:t>+</w:t>
      </w:r>
      <w:r w:rsidR="0008730A" w:rsidRPr="00DC7A79">
        <w:rPr>
          <w:rFonts w:ascii="Times New Roman" w:eastAsia="ＭＳ 明朝" w:hAnsi="Times New Roman" w:cs="Times New Roman" w:hint="eastAsia"/>
          <w:sz w:val="21"/>
          <w:szCs w:val="21"/>
        </w:rPr>
        <w:t>必要に応じてレスキュー治療）</w:t>
      </w:r>
      <w:r w:rsidR="0008730A" w:rsidRPr="00DC7A79">
        <w:rPr>
          <w:rFonts w:ascii="Times New Roman" w:eastAsia="ＭＳ 明朝" w:hAnsi="Times New Roman" w:cs="Times New Roman"/>
          <w:sz w:val="21"/>
          <w:szCs w:val="21"/>
        </w:rPr>
        <w:t xml:space="preserve">vs </w:t>
      </w:r>
      <w:r w:rsidR="004460B3">
        <w:rPr>
          <w:rFonts w:ascii="Times New Roman" w:eastAsia="ＭＳ 明朝" w:hAnsi="Times New Roman" w:cs="Times New Roman"/>
          <w:sz w:val="21"/>
          <w:szCs w:val="21"/>
        </w:rPr>
        <w:t>XXX</w:t>
      </w:r>
      <w:r w:rsidR="003A4635" w:rsidRPr="00DC7A79">
        <w:rPr>
          <w:rFonts w:ascii="Times New Roman" w:eastAsia="ＭＳ 明朝" w:hAnsi="Times New Roman" w:cs="Times New Roman" w:hint="eastAsia"/>
          <w:sz w:val="21"/>
          <w:szCs w:val="21"/>
        </w:rPr>
        <w:t>（</w:t>
      </w:r>
      <w:r w:rsidR="003A4635" w:rsidRPr="00DC7A79">
        <w:rPr>
          <w:rFonts w:ascii="Times New Roman" w:eastAsia="ＭＳ 明朝" w:hAnsi="Times New Roman" w:cs="Times New Roman"/>
          <w:sz w:val="21"/>
          <w:szCs w:val="21"/>
        </w:rPr>
        <w:t>+</w:t>
      </w:r>
      <w:r w:rsidR="003A4635" w:rsidRPr="00DC7A79">
        <w:rPr>
          <w:rFonts w:ascii="Times New Roman" w:eastAsia="ＭＳ 明朝" w:hAnsi="Times New Roman" w:cs="Times New Roman" w:hint="eastAsia"/>
          <w:sz w:val="21"/>
          <w:szCs w:val="21"/>
        </w:rPr>
        <w:t>必要に応じてレスキュー治療）</w:t>
      </w:r>
    </w:p>
    <w:p w14:paraId="0AA56F6D" w14:textId="393E2D1C" w:rsidR="00035E20" w:rsidRPr="00DC7A79" w:rsidRDefault="00035E20" w:rsidP="00DC7A79">
      <w:pPr>
        <w:pStyle w:val="ad"/>
        <w:numPr>
          <w:ilvl w:val="0"/>
          <w:numId w:val="62"/>
        </w:numPr>
        <w:spacing w:before="0"/>
        <w:ind w:leftChars="150" w:left="542" w:hanging="227"/>
        <w:rPr>
          <w:rFonts w:ascii="Times New Roman" w:hAnsi="Times New Roman" w:cs="Times New Roman"/>
          <w:szCs w:val="21"/>
        </w:rPr>
      </w:pPr>
      <w:r w:rsidRPr="00DC7A79">
        <w:rPr>
          <w:rFonts w:ascii="Times New Roman" w:eastAsia="ＭＳ 明朝" w:hAnsi="Times New Roman" w:cs="Times New Roman" w:hint="eastAsia"/>
          <w:sz w:val="21"/>
          <w:szCs w:val="21"/>
        </w:rPr>
        <w:lastRenderedPageBreak/>
        <w:t>対象集団：症状出現から</w:t>
      </w:r>
      <w:r w:rsidRPr="00DC7A79">
        <w:rPr>
          <w:rFonts w:ascii="Times New Roman" w:eastAsia="ＭＳ 明朝" w:hAnsi="Times New Roman" w:cs="Times New Roman"/>
          <w:sz w:val="21"/>
          <w:szCs w:val="21"/>
        </w:rPr>
        <w:t>18</w:t>
      </w:r>
      <w:r w:rsidRPr="00DC7A79">
        <w:rPr>
          <w:rFonts w:ascii="Times New Roman" w:eastAsia="ＭＳ 明朝" w:hAnsi="Times New Roman" w:cs="Times New Roman" w:hint="eastAsia"/>
          <w:sz w:val="21"/>
          <w:szCs w:val="21"/>
        </w:rPr>
        <w:t>ヶ月以内の日本人</w:t>
      </w:r>
      <w:r w:rsidR="009B5F2B">
        <w:rPr>
          <w:rFonts w:ascii="ＭＳ 明朝" w:eastAsia="ＭＳ 明朝" w:hAnsi="ＭＳ 明朝" w:cs="ＭＳ 明朝" w:hint="eastAsia"/>
          <w:sz w:val="21"/>
        </w:rPr>
        <w:t>●●●</w:t>
      </w:r>
      <w:r w:rsidRPr="00DC7A79">
        <w:rPr>
          <w:rFonts w:ascii="Times New Roman" w:eastAsia="ＭＳ 明朝" w:hAnsi="Times New Roman" w:cs="Times New Roman" w:hint="eastAsia"/>
          <w:sz w:val="21"/>
          <w:szCs w:val="21"/>
        </w:rPr>
        <w:t>患者集団</w:t>
      </w:r>
    </w:p>
    <w:p w14:paraId="78867836" w14:textId="340554BE" w:rsidR="00035E20" w:rsidRPr="00DC7A79" w:rsidRDefault="00035E20" w:rsidP="00DC7A79">
      <w:pPr>
        <w:pStyle w:val="ad"/>
        <w:numPr>
          <w:ilvl w:val="0"/>
          <w:numId w:val="62"/>
        </w:numPr>
        <w:spacing w:before="0"/>
        <w:ind w:leftChars="150" w:left="542" w:hanging="227"/>
        <w:rPr>
          <w:rFonts w:ascii="Times New Roman" w:hAnsi="Times New Roman" w:cs="Times New Roman"/>
          <w:szCs w:val="20"/>
        </w:rPr>
      </w:pPr>
      <w:r w:rsidRPr="00DC7A79">
        <w:rPr>
          <w:rFonts w:ascii="Times New Roman" w:eastAsia="ＭＳ 明朝" w:hAnsi="Times New Roman" w:cs="Times New Roman" w:hint="eastAsia"/>
          <w:sz w:val="21"/>
          <w:szCs w:val="21"/>
        </w:rPr>
        <w:t>変数：</w:t>
      </w:r>
      <w:r w:rsidR="009B5F2B">
        <w:rPr>
          <w:rFonts w:ascii="ＭＳ 明朝" w:eastAsia="ＭＳ 明朝" w:hAnsi="ＭＳ 明朝" w:cs="ＭＳ 明朝" w:hint="eastAsia"/>
          <w:sz w:val="21"/>
        </w:rPr>
        <w:t>●●●</w:t>
      </w:r>
      <w:r w:rsidR="0067472E" w:rsidRPr="00DC7A79">
        <w:rPr>
          <w:rFonts w:ascii="Times New Roman" w:eastAsia="ＭＳ 明朝" w:hAnsi="Times New Roman" w:cs="Times New Roman"/>
          <w:sz w:val="21"/>
          <w:szCs w:val="20"/>
        </w:rPr>
        <w:t>FRS-R</w:t>
      </w:r>
      <w:r w:rsidR="0067472E" w:rsidRPr="00DC7A79">
        <w:rPr>
          <w:rFonts w:ascii="Times New Roman" w:eastAsia="ＭＳ 明朝" w:hAnsi="Times New Roman" w:cs="Times New Roman" w:hint="eastAsia"/>
          <w:sz w:val="21"/>
          <w:szCs w:val="20"/>
        </w:rPr>
        <w:t>合計スコア</w:t>
      </w:r>
      <w:r w:rsidR="007C2ACC" w:rsidRPr="00DC7A79">
        <w:rPr>
          <w:rFonts w:ascii="Times New Roman" w:eastAsia="ＭＳ 明朝" w:hAnsi="Times New Roman" w:cs="Times New Roman" w:hint="eastAsia"/>
          <w:sz w:val="21"/>
          <w:szCs w:val="20"/>
        </w:rPr>
        <w:t>のベースラインから</w:t>
      </w:r>
      <w:r w:rsidR="007C2ACC" w:rsidRPr="00DC7A79">
        <w:rPr>
          <w:rFonts w:ascii="Times New Roman" w:eastAsia="ＭＳ 明朝" w:hAnsi="Times New Roman" w:cs="Times New Roman"/>
          <w:sz w:val="21"/>
          <w:szCs w:val="20"/>
        </w:rPr>
        <w:t>24</w:t>
      </w:r>
      <w:r w:rsidR="007C2ACC" w:rsidRPr="00DC7A79">
        <w:rPr>
          <w:rFonts w:ascii="Times New Roman" w:eastAsia="ＭＳ 明朝" w:hAnsi="Times New Roman" w:cs="Times New Roman" w:hint="eastAsia"/>
          <w:sz w:val="21"/>
          <w:szCs w:val="20"/>
        </w:rPr>
        <w:t>週までの変化量</w:t>
      </w:r>
    </w:p>
    <w:p w14:paraId="6E2DC505" w14:textId="3A0DCF6A" w:rsidR="007C2ACC" w:rsidRPr="00DC7A79" w:rsidRDefault="007C2ACC" w:rsidP="00DC7A79">
      <w:pPr>
        <w:pStyle w:val="ad"/>
        <w:numPr>
          <w:ilvl w:val="0"/>
          <w:numId w:val="62"/>
        </w:numPr>
        <w:spacing w:before="0"/>
        <w:ind w:leftChars="150" w:left="542" w:hanging="227"/>
        <w:rPr>
          <w:rFonts w:ascii="Times New Roman" w:hAnsi="Times New Roman" w:cs="Times New Roman"/>
          <w:szCs w:val="21"/>
        </w:rPr>
      </w:pPr>
      <w:r w:rsidRPr="00DC7A79">
        <w:rPr>
          <w:rFonts w:ascii="Times New Roman" w:eastAsia="ＭＳ 明朝" w:hAnsi="Times New Roman" w:cs="Times New Roman" w:hint="eastAsia"/>
          <w:sz w:val="21"/>
          <w:szCs w:val="20"/>
        </w:rPr>
        <w:t>その他の中間事象：</w:t>
      </w:r>
      <w:r w:rsidR="00355B2C" w:rsidRPr="00DC7A79">
        <w:rPr>
          <w:rFonts w:ascii="Times New Roman" w:eastAsia="ＭＳ 明朝" w:hAnsi="Times New Roman" w:cs="Times New Roman"/>
          <w:sz w:val="21"/>
          <w:szCs w:val="21"/>
        </w:rPr>
        <w:t>有害事象による投与の中止、</w:t>
      </w:r>
      <w:r w:rsidR="00355B2C" w:rsidRPr="00DC7A79">
        <w:rPr>
          <w:rFonts w:ascii="Times New Roman" w:eastAsia="ＭＳ 明朝" w:hAnsi="Times New Roman" w:cs="Times New Roman" w:hint="eastAsia"/>
          <w:sz w:val="21"/>
          <w:szCs w:val="21"/>
        </w:rPr>
        <w:t>服薬不遵守</w:t>
      </w:r>
      <w:r w:rsidR="00ED1BE0" w:rsidRPr="00DC7A79">
        <w:rPr>
          <w:rFonts w:ascii="Times New Roman" w:eastAsia="ＭＳ 明朝" w:hAnsi="Times New Roman" w:cs="Times New Roman" w:hint="eastAsia"/>
          <w:sz w:val="21"/>
          <w:szCs w:val="21"/>
        </w:rPr>
        <w:t>。これらは治療方針ストラテジーを採用する。</w:t>
      </w:r>
      <w:r w:rsidR="00355B2C" w:rsidRPr="00DC7A79">
        <w:rPr>
          <w:rFonts w:ascii="Times New Roman" w:eastAsia="ＭＳ 明朝" w:hAnsi="Times New Roman" w:cs="Times New Roman"/>
          <w:sz w:val="21"/>
          <w:szCs w:val="21"/>
        </w:rPr>
        <w:t>死亡</w:t>
      </w:r>
      <w:r w:rsidR="00AF390D" w:rsidRPr="00DC7A79">
        <w:rPr>
          <w:rFonts w:ascii="Times New Roman" w:eastAsia="ＭＳ 明朝" w:hAnsi="Times New Roman" w:cs="Times New Roman" w:hint="eastAsia"/>
          <w:sz w:val="21"/>
          <w:szCs w:val="21"/>
        </w:rPr>
        <w:t>に関しては、複合変数ストラテジーを採用する。</w:t>
      </w:r>
    </w:p>
    <w:p w14:paraId="009C391D" w14:textId="14362DAB" w:rsidR="00AD1469" w:rsidRPr="00DC7A79" w:rsidRDefault="00C24C9D" w:rsidP="00DC7A79">
      <w:pPr>
        <w:pStyle w:val="ad"/>
        <w:numPr>
          <w:ilvl w:val="0"/>
          <w:numId w:val="62"/>
        </w:numPr>
        <w:spacing w:before="0"/>
        <w:ind w:leftChars="150" w:left="542" w:hanging="227"/>
        <w:rPr>
          <w:rFonts w:ascii="Times New Roman" w:hAnsi="Times New Roman" w:cs="Times New Roman"/>
          <w:szCs w:val="21"/>
        </w:rPr>
      </w:pPr>
      <w:r w:rsidRPr="00DC7A79">
        <w:rPr>
          <w:rFonts w:ascii="Times New Roman" w:eastAsia="ＭＳ 明朝" w:hAnsi="Times New Roman" w:cs="Times New Roman" w:hint="eastAsia"/>
          <w:sz w:val="21"/>
          <w:szCs w:val="21"/>
        </w:rPr>
        <w:t>集団レベルの変数要約：平均値の群間差</w:t>
      </w:r>
    </w:p>
    <w:p w14:paraId="2F823191" w14:textId="77777777" w:rsidR="00C24C9D" w:rsidRPr="00DC7A79" w:rsidRDefault="00C24C9D" w:rsidP="00DC7A79">
      <w:pPr>
        <w:ind w:leftChars="100" w:left="210"/>
        <w:rPr>
          <w:rFonts w:ascii="Times New Roman" w:hAnsi="Times New Roman" w:cs="Times New Roman"/>
        </w:rPr>
      </w:pPr>
    </w:p>
    <w:p w14:paraId="472D366D" w14:textId="3E8A1418" w:rsidR="007E7B78" w:rsidRPr="00DC7A79" w:rsidRDefault="007E7B78" w:rsidP="00DC7A79">
      <w:pPr>
        <w:ind w:leftChars="100" w:left="210"/>
        <w:rPr>
          <w:rFonts w:ascii="Times New Roman" w:hAnsi="Times New Roman" w:cs="Times New Roman"/>
        </w:rPr>
      </w:pP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の設定根拠：治験</w:t>
      </w:r>
      <w:r w:rsidR="00ED5DB3">
        <w:rPr>
          <w:rFonts w:ascii="Times New Roman" w:hAnsi="Times New Roman" w:cs="Times New Roman" w:hint="eastAsia"/>
        </w:rPr>
        <w:t>使用</w:t>
      </w:r>
      <w:r w:rsidRPr="00DC7A79">
        <w:rPr>
          <w:rFonts w:ascii="Times New Roman" w:hAnsi="Times New Roman" w:cs="Times New Roman" w:hint="eastAsia"/>
        </w:rPr>
        <w:t>薬の早期中止やレスキュー薬の使用を含めた上でも、被験薬を使用した集団の治療効果がプラセボを使用した集団を上回ることが、規制当局、対象患者集団の治療方針の決定に関わる人にとって重要であると考えられた。</w:t>
      </w:r>
    </w:p>
    <w:p w14:paraId="5997CCE1" w14:textId="77777777" w:rsidR="007E7B78" w:rsidRDefault="007E7B78" w:rsidP="00DC7A79"/>
    <w:p w14:paraId="5B996283" w14:textId="4BAD8AEC" w:rsidR="002E42FF" w:rsidRDefault="00537EC5" w:rsidP="00537EC5">
      <w:pPr>
        <w:pStyle w:val="1"/>
        <w:numPr>
          <w:ilvl w:val="0"/>
          <w:numId w:val="1"/>
        </w:numPr>
      </w:pPr>
      <w:bookmarkStart w:id="17" w:name="_Toc136339391"/>
      <w:bookmarkStart w:id="18" w:name="_Toc162425391"/>
      <w:bookmarkEnd w:id="17"/>
      <w:r>
        <w:rPr>
          <w:rFonts w:hint="eastAsia"/>
        </w:rPr>
        <w:t>試験デザイン</w:t>
      </w:r>
      <w:bookmarkEnd w:id="18"/>
    </w:p>
    <w:p w14:paraId="25168104" w14:textId="7A405596" w:rsidR="00537EC5" w:rsidRDefault="00537EC5" w:rsidP="00537EC5">
      <w:pPr>
        <w:pStyle w:val="2"/>
        <w:numPr>
          <w:ilvl w:val="1"/>
          <w:numId w:val="1"/>
        </w:numPr>
      </w:pPr>
      <w:bookmarkStart w:id="19" w:name="_Toc162425392"/>
      <w:r>
        <w:rPr>
          <w:rFonts w:hint="eastAsia"/>
        </w:rPr>
        <w:t>試験デザインの詳細</w:t>
      </w:r>
      <w:bookmarkEnd w:id="19"/>
    </w:p>
    <w:p w14:paraId="7C5FED6A" w14:textId="7C2A6DFD" w:rsidR="00232FAD" w:rsidRDefault="00232FAD" w:rsidP="002A4468">
      <w:pPr>
        <w:ind w:firstLineChars="100" w:firstLine="210"/>
        <w:rPr>
          <w:rFonts w:ascii="Times New Roman" w:hAnsi="Times New Roman" w:cs="Times New Roman"/>
        </w:rPr>
      </w:pPr>
      <w:r w:rsidRPr="48B55DAF">
        <w:rPr>
          <w:rFonts w:ascii="Times New Roman" w:hAnsi="Times New Roman" w:cs="Times New Roman"/>
        </w:rPr>
        <w:t>スクリーニングを経て適格性が確認された参加者は、本治験への登録後、</w:t>
      </w:r>
      <w:r w:rsidRPr="48B55DAF">
        <w:rPr>
          <w:rFonts w:ascii="Times New Roman" w:hAnsi="Times New Roman" w:cs="Times New Roman"/>
        </w:rPr>
        <w:t>2</w:t>
      </w:r>
      <w:r w:rsidRPr="48B55DAF">
        <w:rPr>
          <w:rFonts w:ascii="Times New Roman" w:hAnsi="Times New Roman" w:cs="Times New Roman"/>
        </w:rPr>
        <w:t>：</w:t>
      </w:r>
      <w:r w:rsidRPr="48B55DAF">
        <w:rPr>
          <w:rFonts w:ascii="Times New Roman" w:hAnsi="Times New Roman" w:cs="Times New Roman"/>
        </w:rPr>
        <w:t>1</w:t>
      </w:r>
      <w:r w:rsidRPr="48B55DAF">
        <w:rPr>
          <w:rFonts w:ascii="Times New Roman" w:hAnsi="Times New Roman" w:cs="Times New Roman"/>
        </w:rPr>
        <w:t>の割合で実薬群とプラセボ群に割り付けられる。全治療期間は</w:t>
      </w:r>
      <w:r w:rsidRPr="48B55DAF">
        <w:rPr>
          <w:rFonts w:ascii="Times New Roman" w:hAnsi="Times New Roman" w:cs="Times New Roman"/>
        </w:rPr>
        <w:t>24</w:t>
      </w:r>
      <w:r w:rsidRPr="48B55DAF">
        <w:rPr>
          <w:rFonts w:ascii="Times New Roman" w:hAnsi="Times New Roman" w:cs="Times New Roman"/>
        </w:rPr>
        <w:t>週間とし、最初の</w:t>
      </w:r>
      <w:r w:rsidRPr="48B55DAF">
        <w:rPr>
          <w:rFonts w:ascii="Times New Roman" w:hAnsi="Times New Roman" w:cs="Times New Roman"/>
        </w:rPr>
        <w:t>3</w:t>
      </w:r>
      <w:r w:rsidRPr="48B55DAF">
        <w:rPr>
          <w:rFonts w:ascii="Times New Roman" w:hAnsi="Times New Roman" w:cs="Times New Roman"/>
        </w:rPr>
        <w:t>週間は実薬又はプラセボの投与は</w:t>
      </w:r>
      <w:r w:rsidRPr="48B55DAF">
        <w:rPr>
          <w:rFonts w:ascii="Times New Roman" w:hAnsi="Times New Roman" w:cs="Times New Roman"/>
        </w:rPr>
        <w:t>1</w:t>
      </w:r>
      <w:r w:rsidRPr="48B55DAF">
        <w:rPr>
          <w:rFonts w:ascii="Times New Roman" w:hAnsi="Times New Roman" w:cs="Times New Roman"/>
        </w:rPr>
        <w:t>日</w:t>
      </w:r>
      <w:r w:rsidRPr="48B55DAF">
        <w:rPr>
          <w:rFonts w:ascii="Times New Roman" w:hAnsi="Times New Roman" w:cs="Times New Roman"/>
        </w:rPr>
        <w:t>1</w:t>
      </w:r>
      <w:r w:rsidRPr="48B55DAF">
        <w:rPr>
          <w:rFonts w:ascii="Times New Roman" w:hAnsi="Times New Roman" w:cs="Times New Roman"/>
        </w:rPr>
        <w:t>回とする。忍容性が確認されれば、</w:t>
      </w:r>
      <w:r w:rsidRPr="48B55DAF">
        <w:rPr>
          <w:rFonts w:ascii="Times New Roman" w:hAnsi="Times New Roman" w:cs="Times New Roman"/>
        </w:rPr>
        <w:t>4</w:t>
      </w:r>
      <w:r w:rsidRPr="48B55DAF">
        <w:rPr>
          <w:rFonts w:ascii="Times New Roman" w:hAnsi="Times New Roman" w:cs="Times New Roman"/>
        </w:rPr>
        <w:t>週目より</w:t>
      </w:r>
      <w:r w:rsidRPr="48B55DAF">
        <w:rPr>
          <w:rFonts w:ascii="Times New Roman" w:hAnsi="Times New Roman" w:cs="Times New Roman"/>
        </w:rPr>
        <w:t>1</w:t>
      </w:r>
      <w:r w:rsidRPr="48B55DAF">
        <w:rPr>
          <w:rFonts w:ascii="Times New Roman" w:hAnsi="Times New Roman" w:cs="Times New Roman"/>
        </w:rPr>
        <w:t>日</w:t>
      </w:r>
      <w:r w:rsidRPr="48B55DAF">
        <w:rPr>
          <w:rFonts w:ascii="Times New Roman" w:hAnsi="Times New Roman" w:cs="Times New Roman"/>
        </w:rPr>
        <w:t>2</w:t>
      </w:r>
      <w:r w:rsidRPr="48B55DAF">
        <w:rPr>
          <w:rFonts w:ascii="Times New Roman" w:hAnsi="Times New Roman" w:cs="Times New Roman"/>
        </w:rPr>
        <w:t>回の投与に増量する。治療期間終了後</w:t>
      </w:r>
      <w:r w:rsidRPr="48B55DAF">
        <w:rPr>
          <w:rFonts w:ascii="Times New Roman" w:hAnsi="Times New Roman" w:cs="Times New Roman"/>
        </w:rPr>
        <w:t>28</w:t>
      </w:r>
      <w:r w:rsidRPr="48B55DAF">
        <w:rPr>
          <w:rFonts w:ascii="Times New Roman" w:hAnsi="Times New Roman" w:cs="Times New Roman"/>
        </w:rPr>
        <w:t>日目に、安全性と有効性についてのフォローアップ観察を行う。スクリーニング期間、治療期間、フォローアップ期間を含めると、参加者の試験参加期間は約</w:t>
      </w:r>
      <w:r w:rsidRPr="48B55DAF">
        <w:rPr>
          <w:rFonts w:ascii="Times New Roman" w:hAnsi="Times New Roman" w:cs="Times New Roman"/>
        </w:rPr>
        <w:t>8</w:t>
      </w:r>
      <w:r w:rsidRPr="48B55DAF">
        <w:rPr>
          <w:rFonts w:ascii="Times New Roman" w:hAnsi="Times New Roman" w:cs="Times New Roman"/>
        </w:rPr>
        <w:t>ヶ月となる。本試験は</w:t>
      </w:r>
      <w:r w:rsidR="005B66BB" w:rsidRPr="48B55DAF">
        <w:rPr>
          <w:rFonts w:ascii="Times New Roman" w:hAnsi="Times New Roman" w:cs="Times New Roman"/>
        </w:rPr>
        <w:t>二重</w:t>
      </w:r>
      <w:r w:rsidRPr="48B55DAF">
        <w:rPr>
          <w:rFonts w:ascii="Times New Roman" w:hAnsi="Times New Roman" w:cs="Times New Roman"/>
        </w:rPr>
        <w:t>盲検試験であり、参加者と介護者、及び治験担当医師・アウトカム評価</w:t>
      </w:r>
      <w:r w:rsidR="003C0EBF" w:rsidRPr="48B55DAF">
        <w:rPr>
          <w:rFonts w:ascii="Times New Roman" w:hAnsi="Times New Roman" w:cs="Times New Roman"/>
        </w:rPr>
        <w:t>に係る者</w:t>
      </w:r>
      <w:r w:rsidRPr="48B55DAF">
        <w:rPr>
          <w:rFonts w:ascii="Times New Roman" w:hAnsi="Times New Roman" w:cs="Times New Roman"/>
        </w:rPr>
        <w:t>を含む治験関係者に割付は開示しない。</w:t>
      </w:r>
    </w:p>
    <w:p w14:paraId="41CEB14D" w14:textId="5A20A77A" w:rsidR="002A4468" w:rsidRPr="00DD0C48" w:rsidRDefault="002A4468" w:rsidP="0066062D">
      <w:pPr>
        <w:ind w:firstLineChars="100" w:firstLine="211"/>
        <w:rPr>
          <w:rFonts w:ascii="Times New Roman" w:hAnsi="Times New Roman" w:cs="Times New Roman"/>
          <w:b/>
          <w:bCs/>
          <w:color w:val="FF0000"/>
        </w:rPr>
      </w:pPr>
      <w:r w:rsidRPr="00DD0C48">
        <w:rPr>
          <w:rFonts w:ascii="Times New Roman" w:hAnsi="Times New Roman" w:cs="Times New Roman" w:hint="eastAsia"/>
          <w:b/>
          <w:bCs/>
          <w:color w:val="FF0000"/>
        </w:rPr>
        <w:t>また本試験</w:t>
      </w:r>
      <w:r w:rsidR="009F2FD2" w:rsidRPr="00DD0C48">
        <w:rPr>
          <w:rFonts w:ascii="Times New Roman" w:hAnsi="Times New Roman" w:cs="Times New Roman" w:hint="eastAsia"/>
          <w:b/>
          <w:bCs/>
          <w:color w:val="FF0000"/>
        </w:rPr>
        <w:t>は</w:t>
      </w:r>
      <w:r w:rsidR="009F2FD2" w:rsidRPr="00DD0C48">
        <w:rPr>
          <w:rFonts w:ascii="Times New Roman" w:hAnsi="Times New Roman" w:cs="Times New Roman"/>
          <w:b/>
          <w:bCs/>
          <w:color w:val="FF0000"/>
        </w:rPr>
        <w:t>DCT</w:t>
      </w:r>
      <w:r w:rsidR="008F44CC" w:rsidRPr="00DD0C48">
        <w:rPr>
          <w:rFonts w:ascii="Times New Roman" w:hAnsi="Times New Roman" w:cs="Times New Roman" w:hint="eastAsia"/>
          <w:b/>
          <w:bCs/>
          <w:color w:val="FF0000"/>
        </w:rPr>
        <w:t>であり</w:t>
      </w:r>
      <w:r w:rsidR="009F2FD2" w:rsidRPr="00DD0C48">
        <w:rPr>
          <w:rFonts w:ascii="Times New Roman" w:hAnsi="Times New Roman" w:cs="Times New Roman" w:hint="eastAsia"/>
          <w:b/>
          <w:bCs/>
          <w:color w:val="FF0000"/>
        </w:rPr>
        <w:t>、</w:t>
      </w:r>
      <w:r w:rsidR="003B2BE6" w:rsidRPr="00DD0C48">
        <w:rPr>
          <w:rFonts w:ascii="Times New Roman" w:hAnsi="Times New Roman" w:cs="Times New Roman" w:hint="eastAsia"/>
          <w:b/>
          <w:bCs/>
          <w:color w:val="FF0000"/>
        </w:rPr>
        <w:t>参加者は</w:t>
      </w:r>
      <w:r w:rsidR="0066062D" w:rsidRPr="00DD0C48">
        <w:rPr>
          <w:rFonts w:ascii="Times New Roman" w:hAnsi="Times New Roman" w:cs="Times New Roman" w:hint="eastAsia"/>
          <w:b/>
          <w:bCs/>
          <w:color w:val="FF0000"/>
        </w:rPr>
        <w:t>、</w:t>
      </w:r>
      <w:r w:rsidR="003B2BE6" w:rsidRPr="00DD0C48">
        <w:rPr>
          <w:rFonts w:ascii="Times New Roman" w:hAnsi="Times New Roman" w:cs="Times New Roman" w:hint="eastAsia"/>
          <w:b/>
          <w:bCs/>
          <w:color w:val="FF0000"/>
        </w:rPr>
        <w:t>スクリーニング、</w:t>
      </w:r>
      <w:r w:rsidR="003B2BE6" w:rsidRPr="00DD0C48">
        <w:rPr>
          <w:rFonts w:ascii="Times New Roman" w:hAnsi="Times New Roman" w:cs="Times New Roman"/>
          <w:b/>
          <w:bCs/>
          <w:color w:val="FF0000"/>
        </w:rPr>
        <w:t>Week</w:t>
      </w:r>
      <w:r w:rsidR="001C6638" w:rsidRPr="00DD0C48">
        <w:rPr>
          <w:rFonts w:ascii="Times New Roman" w:hAnsi="Times New Roman" w:cs="Times New Roman"/>
          <w:b/>
          <w:bCs/>
          <w:color w:val="FF0000"/>
        </w:rPr>
        <w:t xml:space="preserve"> </w:t>
      </w:r>
      <w:r w:rsidR="003B2BE6" w:rsidRPr="00DD0C48">
        <w:rPr>
          <w:rFonts w:ascii="Times New Roman" w:hAnsi="Times New Roman" w:cs="Times New Roman"/>
          <w:b/>
          <w:bCs/>
          <w:color w:val="FF0000"/>
        </w:rPr>
        <w:t>12</w:t>
      </w:r>
      <w:r w:rsidR="003B2BE6" w:rsidRPr="00DD0C48">
        <w:rPr>
          <w:rFonts w:ascii="Times New Roman" w:hAnsi="Times New Roman" w:cs="Times New Roman" w:hint="eastAsia"/>
          <w:b/>
          <w:bCs/>
          <w:color w:val="FF0000"/>
        </w:rPr>
        <w:t>及び</w:t>
      </w:r>
      <w:r w:rsidR="003B2BE6" w:rsidRPr="00DD0C48">
        <w:rPr>
          <w:rFonts w:ascii="Times New Roman" w:hAnsi="Times New Roman" w:cs="Times New Roman"/>
          <w:b/>
          <w:bCs/>
          <w:color w:val="FF0000"/>
        </w:rPr>
        <w:t>We</w:t>
      </w:r>
      <w:r w:rsidR="001C6638" w:rsidRPr="00DD0C48">
        <w:rPr>
          <w:rFonts w:ascii="Times New Roman" w:hAnsi="Times New Roman" w:cs="Times New Roman"/>
          <w:b/>
          <w:bCs/>
          <w:color w:val="FF0000"/>
        </w:rPr>
        <w:t>e</w:t>
      </w:r>
      <w:r w:rsidR="003B2BE6" w:rsidRPr="00DD0C48">
        <w:rPr>
          <w:rFonts w:ascii="Times New Roman" w:hAnsi="Times New Roman" w:cs="Times New Roman"/>
          <w:b/>
          <w:bCs/>
          <w:color w:val="FF0000"/>
        </w:rPr>
        <w:t>k</w:t>
      </w:r>
      <w:r w:rsidR="001C6638" w:rsidRPr="00DD0C48">
        <w:rPr>
          <w:rFonts w:ascii="Times New Roman" w:hAnsi="Times New Roman" w:cs="Times New Roman"/>
          <w:b/>
          <w:bCs/>
          <w:color w:val="FF0000"/>
        </w:rPr>
        <w:t xml:space="preserve"> </w:t>
      </w:r>
      <w:r w:rsidR="003B2BE6" w:rsidRPr="00DD0C48">
        <w:rPr>
          <w:rFonts w:ascii="Times New Roman" w:hAnsi="Times New Roman" w:cs="Times New Roman"/>
          <w:b/>
          <w:bCs/>
          <w:color w:val="FF0000"/>
        </w:rPr>
        <w:t>24</w:t>
      </w:r>
      <w:r w:rsidR="001C6638" w:rsidRPr="00DD0C48">
        <w:rPr>
          <w:rFonts w:ascii="Times New Roman" w:hAnsi="Times New Roman" w:cs="Times New Roman" w:hint="eastAsia"/>
          <w:b/>
          <w:bCs/>
          <w:color w:val="FF0000"/>
        </w:rPr>
        <w:t>は治験実施医療機関を受診するが、それ以外の</w:t>
      </w:r>
      <w:r w:rsidR="001C6638" w:rsidRPr="00DD0C48">
        <w:rPr>
          <w:rFonts w:ascii="Times New Roman" w:hAnsi="Times New Roman" w:cs="Times New Roman"/>
          <w:b/>
          <w:bCs/>
          <w:color w:val="FF0000"/>
        </w:rPr>
        <w:t>Visit</w:t>
      </w:r>
      <w:r w:rsidR="001C6638" w:rsidRPr="00DD0C48">
        <w:rPr>
          <w:rFonts w:ascii="Times New Roman" w:hAnsi="Times New Roman" w:cs="Times New Roman" w:hint="eastAsia"/>
          <w:b/>
          <w:bCs/>
          <w:color w:val="FF0000"/>
        </w:rPr>
        <w:t>では</w:t>
      </w:r>
      <w:r w:rsidR="00A16D58" w:rsidRPr="00DD0C48">
        <w:rPr>
          <w:rFonts w:ascii="Times New Roman" w:hAnsi="Times New Roman" w:cs="Times New Roman" w:hint="eastAsia"/>
          <w:b/>
          <w:bCs/>
          <w:color w:val="FF0000"/>
        </w:rPr>
        <w:t>参加者は治験実施医療機関を受診せず、</w:t>
      </w:r>
      <w:r w:rsidR="001C6638" w:rsidRPr="00DD0C48">
        <w:rPr>
          <w:rFonts w:ascii="Times New Roman" w:hAnsi="Times New Roman" w:cs="Times New Roman" w:hint="eastAsia"/>
          <w:b/>
          <w:bCs/>
          <w:color w:val="FF0000"/>
        </w:rPr>
        <w:t>遠隔診療システムや</w:t>
      </w:r>
      <w:proofErr w:type="spellStart"/>
      <w:r w:rsidR="00952D76" w:rsidRPr="00DD0C48">
        <w:rPr>
          <w:rFonts w:ascii="Times New Roman" w:hAnsi="Times New Roman" w:cs="Times New Roman"/>
          <w:b/>
          <w:bCs/>
          <w:color w:val="FF0000"/>
        </w:rPr>
        <w:t>eCOA</w:t>
      </w:r>
      <w:proofErr w:type="spellEnd"/>
      <w:r w:rsidR="00CC5CDB" w:rsidRPr="00DD0C48">
        <w:rPr>
          <w:rFonts w:hint="eastAsia"/>
          <w:b/>
          <w:bCs/>
          <w:color w:val="FF0000"/>
        </w:rPr>
        <w:t>（</w:t>
      </w:r>
      <w:r w:rsidR="003229A6" w:rsidRPr="00DD0C48">
        <w:rPr>
          <w:rFonts w:ascii="Times New Roman" w:hAnsi="Times New Roman" w:cs="Times New Roman"/>
          <w:b/>
          <w:bCs/>
          <w:color w:val="FF0000"/>
        </w:rPr>
        <w:t>Electronic Clinical Outcome Assessment</w:t>
      </w:r>
      <w:r w:rsidR="003229A6" w:rsidRPr="00DD0C48">
        <w:rPr>
          <w:rFonts w:ascii="Times New Roman" w:hAnsi="Times New Roman" w:cs="Times New Roman" w:hint="eastAsia"/>
          <w:b/>
          <w:bCs/>
          <w:color w:val="FF0000"/>
        </w:rPr>
        <w:t>）</w:t>
      </w:r>
      <w:r w:rsidR="00CC5CDB" w:rsidRPr="00DD0C48">
        <w:rPr>
          <w:rFonts w:ascii="Times New Roman" w:hAnsi="Times New Roman" w:cs="Times New Roman" w:hint="eastAsia"/>
          <w:b/>
          <w:bCs/>
          <w:color w:val="FF0000"/>
        </w:rPr>
        <w:t>、</w:t>
      </w:r>
      <w:r w:rsidR="00CB601C" w:rsidRPr="00DD0C48">
        <w:rPr>
          <w:rFonts w:ascii="Times New Roman" w:hAnsi="Times New Roman" w:cs="Times New Roman" w:hint="eastAsia"/>
          <w:b/>
          <w:bCs/>
          <w:color w:val="FF0000"/>
        </w:rPr>
        <w:t>治験業務を受託する</w:t>
      </w:r>
      <w:r w:rsidR="00CC5CDB" w:rsidRPr="00DD0C48">
        <w:rPr>
          <w:rFonts w:ascii="Times New Roman" w:hAnsi="Times New Roman" w:cs="Times New Roman" w:hint="eastAsia"/>
          <w:b/>
          <w:bCs/>
          <w:color w:val="FF0000"/>
        </w:rPr>
        <w:t>訪問看護師</w:t>
      </w:r>
      <w:r w:rsidR="00903A91" w:rsidRPr="00DD0C48">
        <w:rPr>
          <w:rFonts w:ascii="Times New Roman" w:hAnsi="Times New Roman" w:cs="Times New Roman" w:hint="eastAsia"/>
          <w:b/>
          <w:bCs/>
          <w:color w:val="FF0000"/>
        </w:rPr>
        <w:t>による自宅訪問</w:t>
      </w:r>
      <w:r w:rsidR="00A0613D" w:rsidRPr="00DD0C48">
        <w:rPr>
          <w:rFonts w:ascii="Times New Roman" w:hAnsi="Times New Roman" w:cs="Times New Roman" w:hint="eastAsia"/>
          <w:b/>
          <w:bCs/>
          <w:color w:val="FF0000"/>
        </w:rPr>
        <w:t>を活用</w:t>
      </w:r>
      <w:r w:rsidR="0066062D" w:rsidRPr="00DD0C48">
        <w:rPr>
          <w:rFonts w:ascii="Times New Roman" w:hAnsi="Times New Roman" w:cs="Times New Roman" w:hint="eastAsia"/>
          <w:b/>
          <w:bCs/>
          <w:color w:val="FF0000"/>
        </w:rPr>
        <w:t>して試験を実施する</w:t>
      </w:r>
      <w:r w:rsidR="00A16D58" w:rsidRPr="00DD0C48">
        <w:rPr>
          <w:rFonts w:ascii="Times New Roman" w:hAnsi="Times New Roman" w:cs="Times New Roman" w:hint="eastAsia"/>
          <w:b/>
          <w:bCs/>
          <w:color w:val="FF0000"/>
        </w:rPr>
        <w:t>。</w:t>
      </w:r>
    </w:p>
    <w:p w14:paraId="3C3B5265" w14:textId="77777777" w:rsidR="00232FAD" w:rsidRDefault="00232FAD" w:rsidP="00232FAD">
      <w:pPr>
        <w:ind w:firstLineChars="100" w:firstLine="210"/>
        <w:rPr>
          <w:rFonts w:ascii="Times New Roman" w:hAnsi="Times New Roman" w:cs="Times New Roman"/>
          <w:color w:val="FF0000"/>
        </w:rPr>
      </w:pPr>
    </w:p>
    <w:p w14:paraId="5DEE36CE" w14:textId="40196235" w:rsidR="00232FAD" w:rsidRDefault="00232FAD" w:rsidP="00232FAD">
      <w:pPr>
        <w:pStyle w:val="2"/>
        <w:numPr>
          <w:ilvl w:val="1"/>
          <w:numId w:val="1"/>
        </w:numPr>
      </w:pPr>
      <w:bookmarkStart w:id="20" w:name="_Toc162425393"/>
      <w:r>
        <w:rPr>
          <w:rFonts w:hint="eastAsia"/>
        </w:rPr>
        <w:t>試験デザインの設定根拠</w:t>
      </w:r>
      <w:bookmarkEnd w:id="20"/>
    </w:p>
    <w:p w14:paraId="1F29709C" w14:textId="29116F8A" w:rsidR="00C340F9" w:rsidRDefault="00C340F9" w:rsidP="001D1795">
      <w:pPr>
        <w:pStyle w:val="3"/>
        <w:numPr>
          <w:ilvl w:val="2"/>
          <w:numId w:val="1"/>
        </w:numPr>
        <w:ind w:leftChars="0" w:right="210"/>
      </w:pPr>
      <w:bookmarkStart w:id="21" w:name="_Toc162425394"/>
      <w:r>
        <w:rPr>
          <w:rFonts w:hint="eastAsia"/>
        </w:rPr>
        <w:t>対照薬の設定根拠</w:t>
      </w:r>
      <w:bookmarkEnd w:id="21"/>
    </w:p>
    <w:p w14:paraId="5B7B3D41" w14:textId="5BF62503" w:rsidR="00C340F9" w:rsidRDefault="00C340F9" w:rsidP="00C340F9">
      <w:pPr>
        <w:rPr>
          <w:rFonts w:ascii="Times New Roman" w:hAnsi="Times New Roman" w:cs="Times New Roman"/>
        </w:rPr>
      </w:pPr>
      <w:r>
        <w:t xml:space="preserve">　</w:t>
      </w:r>
      <w:r w:rsidR="009B5F2B">
        <w:rPr>
          <w:rFonts w:ascii="ＭＳ 明朝" w:hAnsi="ＭＳ 明朝" w:cs="ＭＳ 明朝" w:hint="eastAsia"/>
        </w:rPr>
        <w:t>●●●</w:t>
      </w:r>
      <w:r w:rsidR="001808BA" w:rsidRPr="48B55DAF">
        <w:rPr>
          <w:rFonts w:ascii="Times New Roman" w:hAnsi="Times New Roman" w:cs="Times New Roman"/>
        </w:rPr>
        <w:t>の</w:t>
      </w:r>
      <w:r w:rsidR="003F7176" w:rsidRPr="48B55DAF">
        <w:rPr>
          <w:rFonts w:ascii="Times New Roman" w:hAnsi="Times New Roman" w:cs="Times New Roman"/>
        </w:rPr>
        <w:t>病勢</w:t>
      </w:r>
      <w:r w:rsidR="007C06F6" w:rsidRPr="48B55DAF">
        <w:rPr>
          <w:rFonts w:ascii="Times New Roman" w:hAnsi="Times New Roman" w:cs="Times New Roman"/>
        </w:rPr>
        <w:t>を</w:t>
      </w:r>
      <w:r w:rsidR="003F7176" w:rsidRPr="48B55DAF">
        <w:rPr>
          <w:rFonts w:ascii="Times New Roman" w:hAnsi="Times New Roman" w:cs="Times New Roman"/>
        </w:rPr>
        <w:t>評価</w:t>
      </w:r>
      <w:r w:rsidR="007C06F6" w:rsidRPr="48B55DAF">
        <w:rPr>
          <w:rFonts w:ascii="Times New Roman" w:hAnsi="Times New Roman" w:cs="Times New Roman"/>
        </w:rPr>
        <w:t>するための</w:t>
      </w:r>
      <w:r w:rsidR="003F7176" w:rsidRPr="48B55DAF">
        <w:rPr>
          <w:rFonts w:ascii="Times New Roman" w:hAnsi="Times New Roman" w:cs="Times New Roman"/>
        </w:rPr>
        <w:t>確立したバイオマーカー等の客観的指標は</w:t>
      </w:r>
      <w:r w:rsidR="007C06F6" w:rsidRPr="48B55DAF">
        <w:rPr>
          <w:rFonts w:ascii="Times New Roman" w:hAnsi="Times New Roman" w:cs="Times New Roman"/>
        </w:rPr>
        <w:t>な</w:t>
      </w:r>
      <w:r w:rsidR="001808BA" w:rsidRPr="48B55DAF">
        <w:rPr>
          <w:rFonts w:ascii="Times New Roman" w:hAnsi="Times New Roman" w:cs="Times New Roman"/>
        </w:rPr>
        <w:t>く、</w:t>
      </w:r>
      <w:r w:rsidR="007C06F6" w:rsidRPr="48B55DAF">
        <w:rPr>
          <w:rFonts w:ascii="Times New Roman" w:hAnsi="Times New Roman" w:cs="Times New Roman"/>
        </w:rPr>
        <w:t>本試験の有効性の主要評価項目である</w:t>
      </w:r>
      <w:r w:rsidR="009B5F2B">
        <w:rPr>
          <w:rFonts w:ascii="ＭＳ 明朝" w:hAnsi="ＭＳ 明朝" w:cs="ＭＳ 明朝" w:hint="eastAsia"/>
        </w:rPr>
        <w:t>●●●</w:t>
      </w:r>
      <w:r w:rsidR="007C06F6" w:rsidRPr="48B55DAF">
        <w:rPr>
          <w:rFonts w:ascii="Times New Roman" w:hAnsi="Times New Roman" w:cs="Times New Roman"/>
        </w:rPr>
        <w:t>FRS-R</w:t>
      </w:r>
      <w:r w:rsidR="007C06F6" w:rsidRPr="48B55DAF">
        <w:rPr>
          <w:rFonts w:ascii="Times New Roman" w:hAnsi="Times New Roman" w:cs="Times New Roman"/>
        </w:rPr>
        <w:t>スコアは医療者が</w:t>
      </w:r>
      <w:r w:rsidR="006B27B8" w:rsidRPr="48B55DAF">
        <w:rPr>
          <w:rFonts w:ascii="Times New Roman" w:hAnsi="Times New Roman" w:cs="Times New Roman"/>
        </w:rPr>
        <w:t>参加者への</w:t>
      </w:r>
      <w:r w:rsidR="007C06F6" w:rsidRPr="48B55DAF">
        <w:rPr>
          <w:rFonts w:ascii="Times New Roman" w:hAnsi="Times New Roman" w:cs="Times New Roman"/>
        </w:rPr>
        <w:t>問診等により評価するスコアであ</w:t>
      </w:r>
      <w:r w:rsidR="007138B6" w:rsidRPr="48B55DAF">
        <w:rPr>
          <w:rFonts w:ascii="Times New Roman" w:hAnsi="Times New Roman" w:cs="Times New Roman"/>
        </w:rPr>
        <w:t>り</w:t>
      </w:r>
      <w:r w:rsidR="007C06F6" w:rsidRPr="48B55DAF">
        <w:rPr>
          <w:rFonts w:ascii="Times New Roman" w:hAnsi="Times New Roman" w:cs="Times New Roman"/>
        </w:rPr>
        <w:t>、</w:t>
      </w:r>
      <w:r w:rsidR="007229E2" w:rsidRPr="48B55DAF">
        <w:rPr>
          <w:rFonts w:ascii="Times New Roman" w:hAnsi="Times New Roman" w:cs="Times New Roman"/>
        </w:rPr>
        <w:t>有効性</w:t>
      </w:r>
      <w:r w:rsidR="00142245" w:rsidRPr="48B55DAF">
        <w:rPr>
          <w:rFonts w:ascii="Times New Roman" w:hAnsi="Times New Roman" w:cs="Times New Roman"/>
        </w:rPr>
        <w:t>評価へのバイアスを排除するため、プラセボを対照</w:t>
      </w:r>
      <w:r w:rsidR="006B27B8" w:rsidRPr="48B55DAF">
        <w:rPr>
          <w:rFonts w:ascii="Times New Roman" w:hAnsi="Times New Roman" w:cs="Times New Roman"/>
        </w:rPr>
        <w:t>薬</w:t>
      </w:r>
      <w:r w:rsidR="00142245" w:rsidRPr="48B55DAF">
        <w:rPr>
          <w:rFonts w:ascii="Times New Roman" w:hAnsi="Times New Roman" w:cs="Times New Roman"/>
        </w:rPr>
        <w:t>とした。</w:t>
      </w:r>
      <w:r w:rsidR="00CC2F6D">
        <w:rPr>
          <w:rFonts w:ascii="Times New Roman" w:hAnsi="Times New Roman" w:cs="Times New Roman" w:hint="eastAsia"/>
        </w:rPr>
        <w:t>本試験の対象群には</w:t>
      </w:r>
      <w:proofErr w:type="spellStart"/>
      <w:r w:rsidR="00CC2F6D">
        <w:rPr>
          <w:rFonts w:ascii="Times New Roman" w:hAnsi="Times New Roman" w:cs="Times New Roman" w:hint="eastAsia"/>
        </w:rPr>
        <w:t>E</w:t>
      </w:r>
      <w:r w:rsidR="00CC2F6D">
        <w:rPr>
          <w:rFonts w:ascii="Times New Roman" w:hAnsi="Times New Roman" w:cs="Times New Roman"/>
        </w:rPr>
        <w:t>daravone</w:t>
      </w:r>
      <w:proofErr w:type="spellEnd"/>
      <w:r w:rsidR="00FA34C5">
        <w:rPr>
          <w:rFonts w:ascii="Times New Roman" w:hAnsi="Times New Roman" w:cs="Times New Roman" w:hint="eastAsia"/>
        </w:rPr>
        <w:t>の治療効果が期待できる病期</w:t>
      </w:r>
      <w:r w:rsidR="00FA34C5">
        <w:rPr>
          <w:rFonts w:ascii="Times New Roman" w:hAnsi="Times New Roman" w:cs="Times New Roman" w:hint="eastAsia"/>
        </w:rPr>
        <w:t>/</w:t>
      </w:r>
      <w:r w:rsidR="00FA34C5">
        <w:rPr>
          <w:rFonts w:ascii="Times New Roman" w:hAnsi="Times New Roman" w:cs="Times New Roman" w:hint="eastAsia"/>
        </w:rPr>
        <w:t>重症度の患者と、</w:t>
      </w:r>
      <w:proofErr w:type="spellStart"/>
      <w:r w:rsidR="00F2611D">
        <w:rPr>
          <w:rFonts w:ascii="Times New Roman" w:hAnsi="Times New Roman" w:cs="Times New Roman" w:hint="eastAsia"/>
        </w:rPr>
        <w:t>Edaravone</w:t>
      </w:r>
      <w:proofErr w:type="spellEnd"/>
      <w:r w:rsidR="00F2611D">
        <w:rPr>
          <w:rFonts w:ascii="Times New Roman" w:hAnsi="Times New Roman" w:cs="Times New Roman" w:hint="eastAsia"/>
        </w:rPr>
        <w:t>の</w:t>
      </w:r>
      <w:r w:rsidR="00FA34C5">
        <w:rPr>
          <w:rFonts w:ascii="Times New Roman" w:hAnsi="Times New Roman" w:cs="Times New Roman" w:hint="eastAsia"/>
        </w:rPr>
        <w:t>有効性が証明されていない病期</w:t>
      </w:r>
      <w:r w:rsidR="00FA34C5">
        <w:rPr>
          <w:rFonts w:ascii="Times New Roman" w:hAnsi="Times New Roman" w:cs="Times New Roman" w:hint="eastAsia"/>
        </w:rPr>
        <w:t>/</w:t>
      </w:r>
      <w:r w:rsidR="00FA34C5">
        <w:rPr>
          <w:rFonts w:ascii="Times New Roman" w:hAnsi="Times New Roman" w:cs="Times New Roman" w:hint="eastAsia"/>
        </w:rPr>
        <w:t>重症度の患者が含まれる。そのため一律に</w:t>
      </w:r>
      <w:proofErr w:type="spellStart"/>
      <w:r w:rsidR="00FA34C5">
        <w:rPr>
          <w:rFonts w:ascii="Times New Roman" w:hAnsi="Times New Roman" w:cs="Times New Roman" w:hint="eastAsia"/>
        </w:rPr>
        <w:t>E</w:t>
      </w:r>
      <w:r w:rsidR="00FA34C5">
        <w:rPr>
          <w:rFonts w:ascii="Times New Roman" w:hAnsi="Times New Roman" w:cs="Times New Roman"/>
        </w:rPr>
        <w:t>daravone</w:t>
      </w:r>
      <w:proofErr w:type="spellEnd"/>
      <w:r w:rsidR="00FA34C5">
        <w:rPr>
          <w:rFonts w:ascii="Times New Roman" w:hAnsi="Times New Roman" w:cs="Times New Roman" w:hint="eastAsia"/>
        </w:rPr>
        <w:t>を併用することは規定しないが、</w:t>
      </w:r>
      <w:r w:rsidR="00B477B3" w:rsidRPr="48B55DAF">
        <w:rPr>
          <w:rFonts w:ascii="Times New Roman" w:hAnsi="Times New Roman" w:cs="Times New Roman"/>
        </w:rPr>
        <w:t>同意取得時に</w:t>
      </w:r>
      <w:r w:rsidR="00FA34C5">
        <w:rPr>
          <w:rFonts w:ascii="Times New Roman" w:hAnsi="Times New Roman" w:cs="Times New Roman" w:hint="eastAsia"/>
        </w:rPr>
        <w:t>既に</w:t>
      </w:r>
      <w:proofErr w:type="spellStart"/>
      <w:r w:rsidR="00FA34C5">
        <w:rPr>
          <w:rFonts w:ascii="Times New Roman" w:hAnsi="Times New Roman" w:cs="Times New Roman" w:hint="eastAsia"/>
        </w:rPr>
        <w:t>E</w:t>
      </w:r>
      <w:r w:rsidR="00FA34C5">
        <w:rPr>
          <w:rFonts w:ascii="Times New Roman" w:hAnsi="Times New Roman" w:cs="Times New Roman"/>
        </w:rPr>
        <w:t>daravone</w:t>
      </w:r>
      <w:proofErr w:type="spellEnd"/>
      <w:r w:rsidR="00FC7215">
        <w:rPr>
          <w:rFonts w:ascii="Times New Roman" w:hAnsi="Times New Roman" w:cs="Times New Roman" w:hint="eastAsia"/>
        </w:rPr>
        <w:t>又は</w:t>
      </w:r>
      <w:proofErr w:type="spellStart"/>
      <w:r w:rsidR="00FA34C5">
        <w:rPr>
          <w:rFonts w:ascii="Times New Roman" w:hAnsi="Times New Roman" w:cs="Times New Roman" w:hint="eastAsia"/>
        </w:rPr>
        <w:t>R</w:t>
      </w:r>
      <w:r w:rsidR="00FA34C5">
        <w:rPr>
          <w:rFonts w:ascii="Times New Roman" w:hAnsi="Times New Roman" w:cs="Times New Roman"/>
        </w:rPr>
        <w:t>iluzole</w:t>
      </w:r>
      <w:proofErr w:type="spellEnd"/>
      <w:r w:rsidR="00FA34C5">
        <w:rPr>
          <w:rFonts w:ascii="Times New Roman" w:hAnsi="Times New Roman" w:cs="Times New Roman" w:hint="eastAsia"/>
        </w:rPr>
        <w:t>を</w:t>
      </w:r>
      <w:r w:rsidR="00B477B3" w:rsidRPr="48B55DAF">
        <w:rPr>
          <w:rFonts w:ascii="Times New Roman" w:hAnsi="Times New Roman" w:cs="Times New Roman"/>
        </w:rPr>
        <w:t>使用中の参加者については</w:t>
      </w:r>
      <w:r w:rsidR="005262EB" w:rsidRPr="48B55DAF">
        <w:rPr>
          <w:rFonts w:ascii="Times New Roman" w:hAnsi="Times New Roman" w:cs="Times New Roman"/>
        </w:rPr>
        <w:t>、</w:t>
      </w:r>
      <w:r w:rsidR="00FA34C5">
        <w:rPr>
          <w:rFonts w:ascii="Times New Roman" w:hAnsi="Times New Roman" w:cs="Times New Roman" w:hint="eastAsia"/>
        </w:rPr>
        <w:t>倫理的側面を考慮し、</w:t>
      </w:r>
      <w:r w:rsidR="00B477B3" w:rsidRPr="48B55DAF">
        <w:rPr>
          <w:rFonts w:ascii="Times New Roman" w:hAnsi="Times New Roman" w:cs="Times New Roman"/>
        </w:rPr>
        <w:t>試験期間中も</w:t>
      </w:r>
      <w:r w:rsidR="005262EB" w:rsidRPr="48B55DAF">
        <w:rPr>
          <w:rFonts w:ascii="Times New Roman" w:hAnsi="Times New Roman" w:cs="Times New Roman"/>
        </w:rPr>
        <w:t>用法・用量の変更がなければ</w:t>
      </w:r>
      <w:r w:rsidR="00B477B3" w:rsidRPr="48B55DAF">
        <w:rPr>
          <w:rFonts w:ascii="Times New Roman" w:hAnsi="Times New Roman" w:cs="Times New Roman"/>
        </w:rPr>
        <w:t>併用可とした。</w:t>
      </w:r>
    </w:p>
    <w:p w14:paraId="7791FA95" w14:textId="77777777" w:rsidR="00541881" w:rsidRDefault="00541881" w:rsidP="00C340F9">
      <w:pPr>
        <w:rPr>
          <w:rFonts w:ascii="Times New Roman" w:hAnsi="Times New Roman" w:cs="Times New Roman"/>
        </w:rPr>
      </w:pPr>
    </w:p>
    <w:p w14:paraId="35E10FEE" w14:textId="03C53AD9" w:rsidR="007240F6" w:rsidRDefault="00A618B9" w:rsidP="009E284C">
      <w:pPr>
        <w:pStyle w:val="3"/>
        <w:numPr>
          <w:ilvl w:val="2"/>
          <w:numId w:val="1"/>
        </w:numPr>
        <w:ind w:leftChars="0" w:right="210"/>
      </w:pPr>
      <w:bookmarkStart w:id="22" w:name="_Toc162425395"/>
      <w:r>
        <w:rPr>
          <w:rFonts w:hint="eastAsia"/>
        </w:rPr>
        <w:t>割付比の設定根拠</w:t>
      </w:r>
      <w:bookmarkEnd w:id="22"/>
    </w:p>
    <w:p w14:paraId="2180A646" w14:textId="1E4E08BE" w:rsidR="006A0DE4" w:rsidRDefault="05384783" w:rsidP="00C340F9">
      <w:pPr>
        <w:rPr>
          <w:rFonts w:ascii="Times New Roman" w:hAnsi="Times New Roman" w:cs="Times New Roman"/>
        </w:rPr>
      </w:pPr>
      <w:r w:rsidRPr="48B55DAF">
        <w:rPr>
          <w:rFonts w:ascii="Times New Roman" w:hAnsi="Times New Roman" w:cs="Times New Roman"/>
        </w:rPr>
        <w:t xml:space="preserve">　</w:t>
      </w:r>
      <w:r w:rsidR="009B5F2B">
        <w:rPr>
          <w:rFonts w:ascii="ＭＳ 明朝" w:hAnsi="ＭＳ 明朝" w:cs="ＭＳ 明朝" w:hint="eastAsia"/>
        </w:rPr>
        <w:t>●●●</w:t>
      </w:r>
      <w:r w:rsidR="007E3179" w:rsidRPr="48B55DAF">
        <w:rPr>
          <w:rFonts w:ascii="Times New Roman" w:hAnsi="Times New Roman" w:cs="Times New Roman"/>
        </w:rPr>
        <w:t>患者にとって、</w:t>
      </w:r>
      <w:r w:rsidR="00CC2F6D">
        <w:rPr>
          <w:rFonts w:ascii="Times New Roman" w:hAnsi="Times New Roman" w:cs="Times New Roman" w:hint="eastAsia"/>
        </w:rPr>
        <w:t>本邦で</w:t>
      </w:r>
      <w:r w:rsidR="006A0DE4" w:rsidRPr="48B55DAF">
        <w:rPr>
          <w:rFonts w:ascii="Times New Roman" w:hAnsi="Times New Roman" w:cs="Times New Roman"/>
        </w:rPr>
        <w:t>既に承認された</w:t>
      </w:r>
      <w:proofErr w:type="spellStart"/>
      <w:r w:rsidR="006A0DE4" w:rsidRPr="48B55DAF">
        <w:rPr>
          <w:rFonts w:ascii="Times New Roman" w:hAnsi="Times New Roman" w:cs="Times New Roman"/>
        </w:rPr>
        <w:t>Riluzole</w:t>
      </w:r>
      <w:proofErr w:type="spellEnd"/>
      <w:r w:rsidR="006A0DE4" w:rsidRPr="48B55DAF">
        <w:rPr>
          <w:rFonts w:ascii="Times New Roman" w:hAnsi="Times New Roman" w:cs="Times New Roman"/>
        </w:rPr>
        <w:t>及び</w:t>
      </w:r>
      <w:proofErr w:type="spellStart"/>
      <w:r w:rsidR="006A0DE4" w:rsidRPr="48B55DAF">
        <w:rPr>
          <w:rFonts w:ascii="Times New Roman" w:hAnsi="Times New Roman" w:cs="Times New Roman"/>
        </w:rPr>
        <w:t>Edaravone</w:t>
      </w:r>
      <w:proofErr w:type="spellEnd"/>
      <w:r w:rsidR="00EB64D7" w:rsidRPr="48B55DAF">
        <w:rPr>
          <w:rFonts w:ascii="Times New Roman" w:hAnsi="Times New Roman" w:cs="Times New Roman"/>
        </w:rPr>
        <w:t>の</w:t>
      </w:r>
      <w:r w:rsidR="007E3179" w:rsidRPr="48B55DAF">
        <w:rPr>
          <w:rFonts w:ascii="Times New Roman" w:hAnsi="Times New Roman" w:cs="Times New Roman"/>
        </w:rPr>
        <w:t>治療効果は</w:t>
      </w:r>
      <w:r w:rsidR="00FC7215">
        <w:rPr>
          <w:rFonts w:ascii="Times New Roman" w:hAnsi="Times New Roman" w:cs="Times New Roman" w:hint="eastAsia"/>
        </w:rPr>
        <w:t>必ずしも</w:t>
      </w:r>
      <w:r w:rsidR="007E3179" w:rsidRPr="48B55DAF">
        <w:rPr>
          <w:rFonts w:ascii="Times New Roman" w:hAnsi="Times New Roman" w:cs="Times New Roman"/>
        </w:rPr>
        <w:t>大きいものとは言えず、</w:t>
      </w:r>
      <w:r w:rsidR="00D67B2E" w:rsidRPr="48B55DAF">
        <w:rPr>
          <w:rFonts w:ascii="Times New Roman" w:hAnsi="Times New Roman" w:cs="Times New Roman"/>
        </w:rPr>
        <w:t>海外での承認された被験薬への期待が強い。そのため、</w:t>
      </w:r>
      <w:r w:rsidR="00FD366F" w:rsidRPr="48B55DAF">
        <w:rPr>
          <w:rFonts w:ascii="Times New Roman" w:hAnsi="Times New Roman" w:cs="Times New Roman"/>
        </w:rPr>
        <w:t>プラセボ群に割り付けられる割合</w:t>
      </w:r>
      <w:r w:rsidR="00FD366F" w:rsidRPr="48B55DAF">
        <w:rPr>
          <w:rFonts w:ascii="Times New Roman" w:hAnsi="Times New Roman" w:cs="Times New Roman"/>
        </w:rPr>
        <w:lastRenderedPageBreak/>
        <w:t>が</w:t>
      </w:r>
      <w:r w:rsidR="00FD366F" w:rsidRPr="48B55DAF">
        <w:rPr>
          <w:rFonts w:ascii="Times New Roman" w:hAnsi="Times New Roman" w:cs="Times New Roman"/>
        </w:rPr>
        <w:t>50%</w:t>
      </w:r>
      <w:r w:rsidR="00FD366F" w:rsidRPr="48B55DAF">
        <w:rPr>
          <w:rFonts w:ascii="Times New Roman" w:hAnsi="Times New Roman" w:cs="Times New Roman"/>
        </w:rPr>
        <w:t>となることは治験への参加を忌避する理由とな</w:t>
      </w:r>
      <w:r w:rsidR="038747E3" w:rsidRPr="48B55DAF">
        <w:rPr>
          <w:rFonts w:ascii="Times New Roman" w:hAnsi="Times New Roman" w:cs="Times New Roman"/>
        </w:rPr>
        <w:t>る可能性がある</w:t>
      </w:r>
      <w:r w:rsidR="00FD366F" w:rsidRPr="48B55DAF">
        <w:rPr>
          <w:rFonts w:ascii="Times New Roman" w:hAnsi="Times New Roman" w:cs="Times New Roman"/>
        </w:rPr>
        <w:t>ため、本治験では</w:t>
      </w:r>
      <w:r w:rsidR="00FD366F" w:rsidRPr="48B55DAF">
        <w:rPr>
          <w:rFonts w:ascii="Times New Roman" w:hAnsi="Times New Roman" w:cs="Times New Roman"/>
        </w:rPr>
        <w:t>2:1</w:t>
      </w:r>
      <w:r w:rsidR="00FD366F" w:rsidRPr="48B55DAF">
        <w:rPr>
          <w:rFonts w:ascii="Times New Roman" w:hAnsi="Times New Roman" w:cs="Times New Roman"/>
        </w:rPr>
        <w:t>の割付比を採用した。</w:t>
      </w:r>
    </w:p>
    <w:p w14:paraId="1F42D8EA" w14:textId="77777777" w:rsidR="00AF79AA" w:rsidRDefault="00AF79AA" w:rsidP="00C340F9">
      <w:pPr>
        <w:rPr>
          <w:rFonts w:ascii="Times New Roman" w:hAnsi="Times New Roman" w:cs="Times New Roman"/>
        </w:rPr>
      </w:pPr>
    </w:p>
    <w:p w14:paraId="5E970AAA" w14:textId="66B4AFC6" w:rsidR="00541881" w:rsidRPr="00DD0C48" w:rsidRDefault="00541881" w:rsidP="00541881">
      <w:pPr>
        <w:pStyle w:val="3"/>
        <w:numPr>
          <w:ilvl w:val="2"/>
          <w:numId w:val="1"/>
        </w:numPr>
        <w:ind w:leftChars="0" w:right="210"/>
        <w:rPr>
          <w:rFonts w:ascii="ＭＳ ゴシック" w:hAnsi="ＭＳ ゴシック"/>
          <w:color w:val="FF0000"/>
        </w:rPr>
      </w:pPr>
      <w:bookmarkStart w:id="23" w:name="_Toc162425396"/>
      <w:r w:rsidRPr="00DD0C48">
        <w:rPr>
          <w:rFonts w:ascii="ＭＳ ゴシック" w:hAnsi="ＭＳ ゴシック"/>
          <w:color w:val="FF0000"/>
        </w:rPr>
        <w:t>DCT</w:t>
      </w:r>
      <w:r w:rsidR="002603BD" w:rsidRPr="00DD0C48">
        <w:rPr>
          <w:rFonts w:ascii="ＭＳ ゴシック" w:hAnsi="ＭＳ ゴシック" w:hint="eastAsia"/>
          <w:color w:val="FF0000"/>
        </w:rPr>
        <w:t>が</w:t>
      </w:r>
      <w:r w:rsidR="00DA7722" w:rsidRPr="00DD0C48">
        <w:rPr>
          <w:rFonts w:ascii="ＭＳ ゴシック" w:hAnsi="ＭＳ ゴシック" w:hint="eastAsia"/>
          <w:color w:val="FF0000"/>
        </w:rPr>
        <w:t>可能と判断した根拠</w:t>
      </w:r>
      <w:bookmarkEnd w:id="23"/>
    </w:p>
    <w:p w14:paraId="15079A43" w14:textId="0B0BBF30" w:rsidR="00F356CF" w:rsidRPr="00DD0C48" w:rsidRDefault="00700695" w:rsidP="005045C3">
      <w:pPr>
        <w:ind w:firstLineChars="100" w:firstLine="211"/>
        <w:rPr>
          <w:rFonts w:ascii="Times New Roman" w:hAnsi="Times New Roman" w:cs="Times New Roman"/>
          <w:b/>
          <w:color w:val="FF0000"/>
        </w:rPr>
      </w:pPr>
      <w:r w:rsidRPr="00DD0C48">
        <w:rPr>
          <w:rFonts w:ascii="Times New Roman" w:hAnsi="Times New Roman" w:cs="Times New Roman" w:hint="eastAsia"/>
          <w:b/>
          <w:color w:val="FF0000"/>
        </w:rPr>
        <w:t>本試験の主要評価項目である</w:t>
      </w:r>
      <w:r w:rsidR="0090374A" w:rsidRPr="00DD0C48">
        <w:rPr>
          <w:rFonts w:ascii="Times New Roman" w:hAnsi="Times New Roman" w:cs="Times New Roman" w:hint="eastAsia"/>
          <w:b/>
          <w:color w:val="FF0000"/>
        </w:rPr>
        <w:t>●●●</w:t>
      </w:r>
      <w:r w:rsidR="00FA3E56" w:rsidRPr="00DD0C48">
        <w:rPr>
          <w:rFonts w:ascii="Times New Roman" w:hAnsi="Times New Roman" w:cs="Times New Roman"/>
          <w:b/>
          <w:color w:val="FF0000"/>
        </w:rPr>
        <w:t>FRS-R</w:t>
      </w:r>
      <w:r w:rsidR="009C796D" w:rsidRPr="00DD0C48">
        <w:rPr>
          <w:rFonts w:ascii="Times New Roman" w:hAnsi="Times New Roman" w:cs="Times New Roman"/>
          <w:b/>
          <w:color w:val="FF0000"/>
        </w:rPr>
        <w:fldChar w:fldCharType="begin"/>
      </w:r>
      <w:r w:rsidR="00362ED6" w:rsidRPr="00DD0C48">
        <w:rPr>
          <w:rFonts w:ascii="Times New Roman" w:hAnsi="Times New Roman" w:cs="Times New Roman"/>
          <w:b/>
          <w:color w:val="FF0000"/>
        </w:rPr>
        <w:instrText xml:space="preserve"> ADDIN EN.CITE &lt;EndNote&gt;&lt;Cite&gt;&lt;Author&gt;Cedarbaum&lt;/Author&gt;&lt;Year&gt;1999&lt;/Year&gt;&lt;RecNum&gt;19&lt;/RecNum&gt;&lt;DisplayText&gt;&lt;style face="superscript"&gt;15&lt;/style&gt;&lt;/DisplayText&gt;&lt;record&gt;&lt;rec-number&gt;19&lt;/rec-number&gt;&lt;foreign-keys&gt;&lt;key app="EN" db-id="e9t9efsfnappf0es5vbxswt5xx9z92tpd5ts" timestamp="1683504881"&gt;19&lt;/key&gt;&lt;/foreign-keys&gt;&lt;ref-type name="Journal Article"&gt;17&lt;/ref-type&gt;&lt;contributors&gt;&lt;authors&gt;&lt;author&gt;Cedarbaum, J. M.&lt;/author&gt;&lt;author&gt;Stambler, N.&lt;/author&gt;&lt;author&gt;Malta, E.&lt;/author&gt;&lt;author&gt;Fuller, C.&lt;/author&gt;&lt;author&gt;Hilt, D.&lt;/author&gt;&lt;author&gt;Thurmond, B.&lt;/author&gt;&lt;author&gt;Nakanishi, A.&lt;/author&gt;&lt;author&gt;BDNF ALS Study Group (Phase III).&lt;/author&gt;&lt;/authors&gt;&lt;/contributors&gt;&lt;titles&gt;&lt;title&gt;The ALSFRS-R: a revised ALS functional rating scale that incorporates assessments of respiratory function&lt;/title&gt;&lt;secondary-title&gt;J Neurol Sci&lt;/secondary-title&gt;&lt;/titles&gt;&lt;periodical&gt;&lt;full-title&gt;J Neurol Sci&lt;/full-title&gt;&lt;/periodical&gt;&lt;pages&gt;13-21&lt;/pages&gt;&lt;volume&gt;169&lt;/volume&gt;&lt;number&gt;1-2&lt;/number&gt;&lt;dates&gt;&lt;year&gt;1999&lt;/year&gt;&lt;/dates&gt;&lt;urls&gt;&lt;/urls&gt;&lt;/record&gt;&lt;/Cite&gt;&lt;/EndNote&gt;</w:instrText>
      </w:r>
      <w:r w:rsidR="009C796D"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15</w:t>
      </w:r>
      <w:r w:rsidR="009C796D" w:rsidRPr="00DD0C48">
        <w:rPr>
          <w:rFonts w:ascii="Times New Roman" w:hAnsi="Times New Roman" w:cs="Times New Roman"/>
          <w:b/>
          <w:color w:val="FF0000"/>
        </w:rPr>
        <w:fldChar w:fldCharType="end"/>
      </w:r>
      <w:r w:rsidR="00FA3E56" w:rsidRPr="00DD0C48">
        <w:rPr>
          <w:rFonts w:ascii="Times New Roman" w:hAnsi="Times New Roman" w:cs="Times New Roman" w:hint="eastAsia"/>
          <w:b/>
          <w:color w:val="FF0000"/>
        </w:rPr>
        <w:t>は</w:t>
      </w:r>
      <w:r w:rsidRPr="00DD0C48">
        <w:rPr>
          <w:rFonts w:ascii="Times New Roman" w:hAnsi="Times New Roman" w:cs="Times New Roman" w:hint="eastAsia"/>
          <w:b/>
          <w:color w:val="FF0000"/>
        </w:rPr>
        <w:t>、</w:t>
      </w:r>
      <w:r w:rsidR="00142123" w:rsidRPr="00DD0C48">
        <w:rPr>
          <w:rFonts w:ascii="Times New Roman" w:hAnsi="Times New Roman" w:cs="Times New Roman"/>
          <w:b/>
          <w:color w:val="FF0000"/>
        </w:rPr>
        <w:t>12</w:t>
      </w:r>
      <w:r w:rsidR="00142123" w:rsidRPr="00DD0C48">
        <w:rPr>
          <w:rFonts w:ascii="Times New Roman" w:hAnsi="Times New Roman" w:cs="Times New Roman" w:hint="eastAsia"/>
          <w:b/>
          <w:color w:val="FF0000"/>
        </w:rPr>
        <w:t>項目の</w:t>
      </w:r>
      <w:r w:rsidRPr="00DD0C48">
        <w:rPr>
          <w:rFonts w:ascii="Times New Roman" w:hAnsi="Times New Roman" w:cs="Times New Roman" w:hint="eastAsia"/>
          <w:b/>
          <w:color w:val="FF0000"/>
        </w:rPr>
        <w:t>身体機能を</w:t>
      </w:r>
      <w:r w:rsidR="00142123" w:rsidRPr="00DD0C48">
        <w:rPr>
          <w:rFonts w:ascii="Times New Roman" w:hAnsi="Times New Roman" w:cs="Times New Roman" w:hint="eastAsia"/>
          <w:b/>
          <w:color w:val="FF0000"/>
        </w:rPr>
        <w:t>各々</w:t>
      </w:r>
      <w:r w:rsidR="00142123" w:rsidRPr="00DD0C48">
        <w:rPr>
          <w:rFonts w:ascii="Times New Roman" w:hAnsi="Times New Roman" w:cs="Times New Roman"/>
          <w:b/>
          <w:color w:val="FF0000"/>
        </w:rPr>
        <w:t>0</w:t>
      </w:r>
      <w:r w:rsidR="00A17B9B" w:rsidRPr="00DD0C48">
        <w:rPr>
          <w:rFonts w:ascii="Times New Roman" w:hAnsi="Times New Roman" w:cs="Times New Roman" w:hint="eastAsia"/>
          <w:b/>
          <w:color w:val="FF0000"/>
        </w:rPr>
        <w:t>点（全くできない）</w:t>
      </w:r>
      <w:r w:rsidR="00142123" w:rsidRPr="00DD0C48">
        <w:rPr>
          <w:rFonts w:ascii="Times New Roman" w:hAnsi="Times New Roman" w:cs="Times New Roman" w:hint="eastAsia"/>
          <w:b/>
          <w:color w:val="FF0000"/>
        </w:rPr>
        <w:t>～</w:t>
      </w:r>
      <w:r w:rsidR="00142123" w:rsidRPr="00DD0C48">
        <w:rPr>
          <w:rFonts w:ascii="Times New Roman" w:hAnsi="Times New Roman" w:cs="Times New Roman"/>
          <w:b/>
          <w:color w:val="FF0000"/>
        </w:rPr>
        <w:t>4</w:t>
      </w:r>
      <w:r w:rsidR="00A17B9B" w:rsidRPr="00DD0C48">
        <w:rPr>
          <w:rFonts w:ascii="Times New Roman" w:hAnsi="Times New Roman" w:cs="Times New Roman" w:hint="eastAsia"/>
          <w:b/>
          <w:color w:val="FF0000"/>
        </w:rPr>
        <w:t>点</w:t>
      </w:r>
      <w:r w:rsidR="00142123" w:rsidRPr="00DD0C48">
        <w:rPr>
          <w:rFonts w:ascii="Times New Roman" w:hAnsi="Times New Roman" w:cs="Times New Roman" w:hint="eastAsia"/>
          <w:b/>
          <w:color w:val="FF0000"/>
        </w:rPr>
        <w:t>（正常）</w:t>
      </w:r>
      <w:r w:rsidR="00FB03F8" w:rsidRPr="00DD0C48">
        <w:rPr>
          <w:rFonts w:ascii="Times New Roman" w:hAnsi="Times New Roman" w:cs="Times New Roman" w:hint="eastAsia"/>
          <w:b/>
          <w:color w:val="FF0000"/>
        </w:rPr>
        <w:t>、合計</w:t>
      </w:r>
      <w:r w:rsidR="00FB03F8" w:rsidRPr="00DD0C48">
        <w:rPr>
          <w:rFonts w:ascii="Times New Roman" w:hAnsi="Times New Roman" w:cs="Times New Roman"/>
          <w:b/>
          <w:color w:val="FF0000"/>
        </w:rPr>
        <w:t>48</w:t>
      </w:r>
      <w:r w:rsidR="00FB03F8" w:rsidRPr="00DD0C48">
        <w:rPr>
          <w:rFonts w:ascii="Times New Roman" w:hAnsi="Times New Roman" w:cs="Times New Roman" w:hint="eastAsia"/>
          <w:b/>
          <w:color w:val="FF0000"/>
        </w:rPr>
        <w:t>点で表す</w:t>
      </w:r>
      <w:r w:rsidR="00CB12B5" w:rsidRPr="00DD0C48">
        <w:rPr>
          <w:rFonts w:ascii="Times New Roman" w:hAnsi="Times New Roman" w:cs="Times New Roman" w:hint="eastAsia"/>
          <w:b/>
          <w:color w:val="FF0000"/>
        </w:rPr>
        <w:t>尺度</w:t>
      </w:r>
      <w:r w:rsidR="00B45EA7" w:rsidRPr="00DD0C48">
        <w:rPr>
          <w:rFonts w:ascii="Times New Roman" w:hAnsi="Times New Roman" w:cs="Times New Roman" w:hint="eastAsia"/>
          <w:b/>
          <w:color w:val="FF0000"/>
        </w:rPr>
        <w:t>であり、</w:t>
      </w:r>
      <w:r w:rsidR="009B5F2B" w:rsidRPr="00DD0C48">
        <w:rPr>
          <w:rFonts w:ascii="ＭＳ 明朝" w:hAnsi="ＭＳ 明朝" w:cs="ＭＳ 明朝" w:hint="eastAsia"/>
          <w:b/>
          <w:color w:val="FF0000"/>
        </w:rPr>
        <w:t>●●●</w:t>
      </w:r>
      <w:r w:rsidR="00D12D35" w:rsidRPr="00DD0C48">
        <w:rPr>
          <w:rFonts w:ascii="Times New Roman" w:hAnsi="Times New Roman" w:cs="Times New Roman" w:hint="eastAsia"/>
          <w:b/>
          <w:color w:val="FF0000"/>
        </w:rPr>
        <w:t>患者</w:t>
      </w:r>
      <w:r w:rsidR="00FB03F8" w:rsidRPr="00DD0C48">
        <w:rPr>
          <w:rFonts w:ascii="Times New Roman" w:hAnsi="Times New Roman" w:cs="Times New Roman" w:hint="eastAsia"/>
          <w:b/>
          <w:color w:val="FF0000"/>
        </w:rPr>
        <w:t>の病状を評価する</w:t>
      </w:r>
      <w:r w:rsidR="00163AC7" w:rsidRPr="00DD0C48">
        <w:rPr>
          <w:rFonts w:ascii="Times New Roman" w:hAnsi="Times New Roman" w:cs="Times New Roman" w:hint="eastAsia"/>
          <w:b/>
          <w:color w:val="FF0000"/>
        </w:rPr>
        <w:t>方法として</w:t>
      </w:r>
      <w:r w:rsidR="00CB12B5" w:rsidRPr="00DD0C48">
        <w:rPr>
          <w:rFonts w:ascii="Times New Roman" w:hAnsi="Times New Roman" w:cs="Times New Roman" w:hint="eastAsia"/>
          <w:b/>
          <w:color w:val="FF0000"/>
        </w:rPr>
        <w:t>、</w:t>
      </w:r>
      <w:r w:rsidR="008C5687" w:rsidRPr="00DD0C48">
        <w:rPr>
          <w:rFonts w:ascii="Times New Roman" w:hAnsi="Times New Roman" w:cs="Times New Roman" w:hint="eastAsia"/>
          <w:b/>
          <w:color w:val="FF0000"/>
        </w:rPr>
        <w:t>世界中で</w:t>
      </w:r>
      <w:r w:rsidR="002B037F" w:rsidRPr="00DD0C48">
        <w:rPr>
          <w:rFonts w:ascii="Times New Roman" w:hAnsi="Times New Roman" w:cs="Times New Roman" w:hint="eastAsia"/>
          <w:b/>
          <w:color w:val="FF0000"/>
        </w:rPr>
        <w:t>臨床研究</w:t>
      </w:r>
      <w:r w:rsidR="00CB12B5" w:rsidRPr="00DD0C48">
        <w:rPr>
          <w:rFonts w:ascii="Times New Roman" w:hAnsi="Times New Roman" w:cs="Times New Roman" w:hint="eastAsia"/>
          <w:b/>
          <w:color w:val="FF0000"/>
        </w:rPr>
        <w:t>や</w:t>
      </w:r>
      <w:r w:rsidR="002B037F" w:rsidRPr="00DD0C48">
        <w:rPr>
          <w:rFonts w:ascii="Times New Roman" w:hAnsi="Times New Roman" w:cs="Times New Roman" w:hint="eastAsia"/>
          <w:b/>
          <w:color w:val="FF0000"/>
        </w:rPr>
        <w:t>治験、</w:t>
      </w:r>
      <w:r w:rsidR="00CB12B5" w:rsidRPr="00DD0C48">
        <w:rPr>
          <w:rFonts w:ascii="Times New Roman" w:hAnsi="Times New Roman" w:cs="Times New Roman" w:hint="eastAsia"/>
          <w:b/>
          <w:color w:val="FF0000"/>
        </w:rPr>
        <w:t>実臨床で広く使用されている。</w:t>
      </w:r>
      <w:r w:rsidR="00DA27F5" w:rsidRPr="00DD0C48">
        <w:rPr>
          <w:rFonts w:ascii="Times New Roman" w:hAnsi="Times New Roman" w:cs="Times New Roman" w:hint="eastAsia"/>
          <w:b/>
          <w:color w:val="FF0000"/>
        </w:rPr>
        <w:t>日本語版でもその信頼性は</w:t>
      </w:r>
      <w:r w:rsidR="000B642A" w:rsidRPr="00DD0C48">
        <w:rPr>
          <w:rFonts w:ascii="Times New Roman" w:hAnsi="Times New Roman" w:cs="Times New Roman" w:hint="eastAsia"/>
          <w:b/>
          <w:color w:val="FF0000"/>
        </w:rPr>
        <w:t>確立しており</w:t>
      </w:r>
      <w:r w:rsidR="009C796D" w:rsidRPr="00DD0C48">
        <w:rPr>
          <w:rFonts w:ascii="Times New Roman" w:hAnsi="Times New Roman" w:cs="Times New Roman"/>
          <w:b/>
          <w:color w:val="FF0000"/>
        </w:rPr>
        <w:fldChar w:fldCharType="begin">
          <w:fldData xml:space="preserve">PEVuZE5vdGU+PENpdGU+PEF1dGhvcj7lpKfmqYsg6Z2W6ZuEPC9BdXRob3I+PFllYXI+MjAwMTwv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</w:fldData>
        </w:fldChar>
      </w:r>
      <w:r w:rsidR="00362ED6" w:rsidRPr="00DD0C48">
        <w:rPr>
          <w:rFonts w:ascii="Times New Roman" w:hAnsi="Times New Roman" w:cs="Times New Roman"/>
          <w:b/>
          <w:color w:val="FF0000"/>
        </w:rPr>
        <w:instrText xml:space="preserve"> ADDIN EN.CITE </w:instrText>
      </w:r>
      <w:r w:rsidR="00362ED6" w:rsidRPr="00DD0C48">
        <w:rPr>
          <w:rFonts w:ascii="Times New Roman" w:hAnsi="Times New Roman" w:cs="Times New Roman"/>
          <w:b/>
          <w:color w:val="FF0000"/>
        </w:rPr>
        <w:fldChar w:fldCharType="begin">
          <w:fldData xml:space="preserve">PEVuZE5vdGU+PENpdGU+PEF1dGhvcj7lpKfmqYsg6Z2W6ZuEPC9BdXRob3I+PFllYXI+MjAwMTwv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</w:fldData>
        </w:fldChar>
      </w:r>
      <w:r w:rsidR="00362ED6" w:rsidRPr="00DD0C48">
        <w:rPr>
          <w:rFonts w:ascii="Times New Roman" w:hAnsi="Times New Roman" w:cs="Times New Roman"/>
          <w:b/>
          <w:color w:val="FF0000"/>
        </w:rPr>
        <w:instrText xml:space="preserve"> ADDIN EN.CITE.DATA </w:instrText>
      </w:r>
      <w:r w:rsidR="00362ED6" w:rsidRPr="00DD0C48">
        <w:rPr>
          <w:rFonts w:ascii="Times New Roman" w:hAnsi="Times New Roman" w:cs="Times New Roman"/>
          <w:b/>
          <w:color w:val="FF0000"/>
        </w:rPr>
      </w:r>
      <w:r w:rsidR="00362ED6" w:rsidRPr="00DD0C48">
        <w:rPr>
          <w:rFonts w:ascii="Times New Roman" w:hAnsi="Times New Roman" w:cs="Times New Roman"/>
          <w:b/>
          <w:color w:val="FF0000"/>
        </w:rPr>
        <w:fldChar w:fldCharType="end"/>
      </w:r>
      <w:r w:rsidR="009C796D" w:rsidRPr="00DD0C48">
        <w:rPr>
          <w:rFonts w:ascii="Times New Roman" w:hAnsi="Times New Roman" w:cs="Times New Roman"/>
          <w:b/>
          <w:color w:val="FF0000"/>
        </w:rPr>
      </w:r>
      <w:r w:rsidR="009C796D"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16</w:t>
      </w:r>
      <w:r w:rsidR="009C796D" w:rsidRPr="00DD0C48">
        <w:rPr>
          <w:rFonts w:ascii="Times New Roman" w:hAnsi="Times New Roman" w:cs="Times New Roman"/>
          <w:b/>
          <w:color w:val="FF0000"/>
        </w:rPr>
        <w:fldChar w:fldCharType="end"/>
      </w:r>
      <w:r w:rsidR="00513D84" w:rsidRPr="00DD0C48">
        <w:rPr>
          <w:rFonts w:ascii="Times New Roman" w:hAnsi="Times New Roman" w:cs="Times New Roman" w:hint="eastAsia"/>
          <w:b/>
          <w:color w:val="FF0000"/>
        </w:rPr>
        <w:t>、さらに</w:t>
      </w:r>
      <w:r w:rsidR="00586A42" w:rsidRPr="00DD0C48">
        <w:rPr>
          <w:rFonts w:ascii="Times New Roman" w:hAnsi="Times New Roman" w:cs="Times New Roman" w:hint="eastAsia"/>
          <w:b/>
          <w:color w:val="FF0000"/>
        </w:rPr>
        <w:t>臨床研究コーディネーターに</w:t>
      </w:r>
      <w:r w:rsidR="001276F3" w:rsidRPr="00DD0C48">
        <w:rPr>
          <w:rFonts w:ascii="Times New Roman" w:hAnsi="Times New Roman" w:cs="Times New Roman" w:hint="eastAsia"/>
          <w:b/>
          <w:color w:val="FF0000"/>
        </w:rPr>
        <w:t>よる</w:t>
      </w:r>
      <w:r w:rsidR="003D46F9" w:rsidRPr="00DD0C48">
        <w:rPr>
          <w:rFonts w:ascii="Times New Roman" w:hAnsi="Times New Roman" w:cs="Times New Roman" w:hint="eastAsia"/>
          <w:b/>
          <w:color w:val="FF0000"/>
        </w:rPr>
        <w:t>電話調査でも</w:t>
      </w:r>
      <w:r w:rsidR="00182AA5" w:rsidRPr="00DD0C48">
        <w:rPr>
          <w:rFonts w:ascii="Times New Roman" w:hAnsi="Times New Roman" w:cs="Times New Roman" w:hint="eastAsia"/>
          <w:b/>
          <w:color w:val="FF0000"/>
        </w:rPr>
        <w:t>、</w:t>
      </w:r>
      <w:r w:rsidR="00AC31AD" w:rsidRPr="00DD0C48">
        <w:rPr>
          <w:rFonts w:ascii="Times New Roman" w:hAnsi="Times New Roman" w:cs="Times New Roman" w:hint="eastAsia"/>
          <w:b/>
          <w:color w:val="FF0000"/>
        </w:rPr>
        <w:t>フローチャートに従っ</w:t>
      </w:r>
      <w:r w:rsidR="003D46F9" w:rsidRPr="00DD0C48">
        <w:rPr>
          <w:rFonts w:ascii="Times New Roman" w:hAnsi="Times New Roman" w:cs="Times New Roman" w:hint="eastAsia"/>
          <w:b/>
          <w:color w:val="FF0000"/>
        </w:rPr>
        <w:t>て質問を行っていくことで</w:t>
      </w:r>
      <w:r w:rsidR="009708D4" w:rsidRPr="00DD0C48">
        <w:rPr>
          <w:rFonts w:ascii="Times New Roman" w:hAnsi="Times New Roman" w:cs="Times New Roman" w:hint="eastAsia"/>
          <w:b/>
          <w:color w:val="FF0000"/>
        </w:rPr>
        <w:t>神経内科専門医</w:t>
      </w:r>
      <w:r w:rsidR="00F93527" w:rsidRPr="00DD0C48">
        <w:rPr>
          <w:rFonts w:ascii="Times New Roman" w:hAnsi="Times New Roman" w:cs="Times New Roman" w:hint="eastAsia"/>
          <w:b/>
          <w:color w:val="FF0000"/>
        </w:rPr>
        <w:t>の</w:t>
      </w:r>
      <w:r w:rsidR="009708D4" w:rsidRPr="00DD0C48">
        <w:rPr>
          <w:rFonts w:ascii="Times New Roman" w:hAnsi="Times New Roman" w:cs="Times New Roman" w:hint="eastAsia"/>
          <w:b/>
          <w:color w:val="FF0000"/>
        </w:rPr>
        <w:t>直接診察による</w:t>
      </w:r>
      <w:r w:rsidR="00655C55" w:rsidRPr="00DD0C48">
        <w:rPr>
          <w:rFonts w:ascii="Times New Roman" w:hAnsi="Times New Roman" w:cs="Times New Roman" w:hint="eastAsia"/>
          <w:b/>
          <w:color w:val="FF0000"/>
        </w:rPr>
        <w:t>評価と</w:t>
      </w:r>
      <w:r w:rsidR="00902AF9" w:rsidRPr="00DD0C48">
        <w:rPr>
          <w:rFonts w:ascii="Times New Roman" w:hAnsi="Times New Roman" w:cs="Times New Roman" w:hint="eastAsia"/>
          <w:b/>
          <w:color w:val="FF0000"/>
        </w:rPr>
        <w:t>高い一致率を示したことが報告されている</w:t>
      </w:r>
      <w:r w:rsidR="009C796D" w:rsidRPr="00DD0C48">
        <w:rPr>
          <w:rFonts w:ascii="Times New Roman" w:hAnsi="Times New Roman" w:cs="Times New Roman"/>
          <w:b/>
          <w:color w:val="FF0000"/>
        </w:rPr>
        <w:fldChar w:fldCharType="begin">
          <w:fldData xml:space="preserve">PEVuZE5vdGU+PENpdGU+PEF1dGhvcj7nhrHnlLAg55u05qi5PC9BdXRob3I+PFllYXI+MjAxMTwv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</w:fldData>
        </w:fldChar>
      </w:r>
      <w:r w:rsidR="00362ED6" w:rsidRPr="00DD0C48">
        <w:rPr>
          <w:rFonts w:ascii="Times New Roman" w:hAnsi="Times New Roman" w:cs="Times New Roman"/>
          <w:b/>
          <w:color w:val="FF0000"/>
        </w:rPr>
        <w:instrText xml:space="preserve"> ADDIN EN.CITE </w:instrText>
      </w:r>
      <w:r w:rsidR="00362ED6" w:rsidRPr="00DD0C48">
        <w:rPr>
          <w:rFonts w:ascii="Times New Roman" w:hAnsi="Times New Roman" w:cs="Times New Roman"/>
          <w:b/>
          <w:color w:val="FF0000"/>
        </w:rPr>
        <w:fldChar w:fldCharType="begin">
          <w:fldData xml:space="preserve">PEVuZE5vdGU+PENpdGU+PEF1dGhvcj7nhrHnlLAg55u05qi5PC9BdXRob3I+PFllYXI+MjAxMTwv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</w:fldData>
        </w:fldChar>
      </w:r>
      <w:r w:rsidR="00362ED6" w:rsidRPr="00DD0C48">
        <w:rPr>
          <w:rFonts w:ascii="Times New Roman" w:hAnsi="Times New Roman" w:cs="Times New Roman"/>
          <w:b/>
          <w:color w:val="FF0000"/>
        </w:rPr>
        <w:instrText xml:space="preserve"> ADDIN EN.CITE.DATA </w:instrText>
      </w:r>
      <w:r w:rsidR="00362ED6" w:rsidRPr="00DD0C48">
        <w:rPr>
          <w:rFonts w:ascii="Times New Roman" w:hAnsi="Times New Roman" w:cs="Times New Roman"/>
          <w:b/>
          <w:color w:val="FF0000"/>
        </w:rPr>
      </w:r>
      <w:r w:rsidR="00362ED6" w:rsidRPr="00DD0C48">
        <w:rPr>
          <w:rFonts w:ascii="Times New Roman" w:hAnsi="Times New Roman" w:cs="Times New Roman"/>
          <w:b/>
          <w:color w:val="FF0000"/>
        </w:rPr>
        <w:fldChar w:fldCharType="end"/>
      </w:r>
      <w:r w:rsidR="009C796D" w:rsidRPr="00DD0C48">
        <w:rPr>
          <w:rFonts w:ascii="Times New Roman" w:hAnsi="Times New Roman" w:cs="Times New Roman"/>
          <w:b/>
          <w:color w:val="FF0000"/>
        </w:rPr>
      </w:r>
      <w:r w:rsidR="009C796D"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17</w:t>
      </w:r>
      <w:r w:rsidR="009C796D" w:rsidRPr="00DD0C48">
        <w:rPr>
          <w:rFonts w:ascii="Times New Roman" w:hAnsi="Times New Roman" w:cs="Times New Roman"/>
          <w:b/>
          <w:color w:val="FF0000"/>
        </w:rPr>
        <w:fldChar w:fldCharType="end"/>
      </w:r>
      <w:r w:rsidR="00902AF9" w:rsidRPr="00DD0C48">
        <w:rPr>
          <w:rFonts w:ascii="Times New Roman" w:hAnsi="Times New Roman" w:cs="Times New Roman" w:hint="eastAsia"/>
          <w:b/>
          <w:color w:val="FF0000"/>
        </w:rPr>
        <w:t>。</w:t>
      </w:r>
      <w:r w:rsidR="00182AA5" w:rsidRPr="00DD0C48">
        <w:rPr>
          <w:rFonts w:ascii="Times New Roman" w:hAnsi="Times New Roman" w:cs="Times New Roman" w:hint="eastAsia"/>
          <w:b/>
          <w:color w:val="FF0000"/>
        </w:rPr>
        <w:t>本試験では</w:t>
      </w:r>
      <w:r w:rsidR="00AA73AD" w:rsidRPr="00DD0C48">
        <w:rPr>
          <w:rFonts w:ascii="Times New Roman" w:hAnsi="Times New Roman" w:cs="Times New Roman" w:hint="eastAsia"/>
          <w:b/>
          <w:color w:val="FF0000"/>
        </w:rPr>
        <w:t>遠隔診療システムを用い</w:t>
      </w:r>
      <w:r w:rsidR="00BB15BE" w:rsidRPr="00DD0C48">
        <w:rPr>
          <w:rFonts w:ascii="Times New Roman" w:hAnsi="Times New Roman" w:cs="Times New Roman" w:hint="eastAsia"/>
          <w:b/>
          <w:color w:val="FF0000"/>
        </w:rPr>
        <w:t>て動画と音声による</w:t>
      </w:r>
      <w:r w:rsidR="003D60A6" w:rsidRPr="00DD0C48">
        <w:rPr>
          <w:rFonts w:ascii="Times New Roman" w:hAnsi="Times New Roman" w:cs="Times New Roman" w:hint="eastAsia"/>
          <w:b/>
          <w:color w:val="FF0000"/>
        </w:rPr>
        <w:t>遠隔診療にて評価を実施するが、</w:t>
      </w:r>
      <w:r w:rsidR="0063515C" w:rsidRPr="00DD0C48">
        <w:rPr>
          <w:rFonts w:ascii="Times New Roman" w:hAnsi="Times New Roman" w:cs="Times New Roman" w:hint="eastAsia"/>
          <w:b/>
          <w:color w:val="FF0000"/>
        </w:rPr>
        <w:t>直接診察による評価と同等の評価</w:t>
      </w:r>
      <w:r w:rsidR="00F93527" w:rsidRPr="00DD0C48">
        <w:rPr>
          <w:rFonts w:ascii="Times New Roman" w:hAnsi="Times New Roman" w:cs="Times New Roman" w:hint="eastAsia"/>
          <w:b/>
          <w:color w:val="FF0000"/>
        </w:rPr>
        <w:t>が得られるよう、神経内科専門医が、別途定める</w:t>
      </w:r>
      <w:r w:rsidR="00821306" w:rsidRPr="00DD0C48">
        <w:rPr>
          <w:rFonts w:ascii="Times New Roman" w:hAnsi="Times New Roman" w:cs="Times New Roman" w:hint="eastAsia"/>
          <w:b/>
          <w:color w:val="FF0000"/>
        </w:rPr>
        <w:t>「日本語版</w:t>
      </w:r>
      <w:r w:rsidR="009B5F2B" w:rsidRPr="00DD0C48">
        <w:rPr>
          <w:rFonts w:ascii="ＭＳ 明朝" w:hAnsi="ＭＳ 明朝" w:cs="ＭＳ 明朝" w:hint="eastAsia"/>
          <w:b/>
          <w:color w:val="FF0000"/>
        </w:rPr>
        <w:t>●●●</w:t>
      </w:r>
      <w:r w:rsidR="00821306" w:rsidRPr="00DD0C48">
        <w:rPr>
          <w:rFonts w:ascii="Times New Roman" w:hAnsi="Times New Roman" w:cs="Times New Roman"/>
          <w:b/>
          <w:color w:val="FF0000"/>
        </w:rPr>
        <w:t>FRS-R</w:t>
      </w:r>
      <w:r w:rsidR="002602B3" w:rsidRPr="00DD0C48">
        <w:rPr>
          <w:rFonts w:ascii="Times New Roman" w:hAnsi="Times New Roman" w:cs="Times New Roman" w:hint="eastAsia"/>
          <w:b/>
          <w:color w:val="FF0000"/>
        </w:rPr>
        <w:t>を用いた機能</w:t>
      </w:r>
      <w:r w:rsidR="00821306" w:rsidRPr="00DD0C48">
        <w:rPr>
          <w:rFonts w:ascii="Times New Roman" w:hAnsi="Times New Roman" w:cs="Times New Roman" w:hint="eastAsia"/>
          <w:b/>
          <w:color w:val="FF0000"/>
        </w:rPr>
        <w:t>評価に関する</w:t>
      </w:r>
      <w:r w:rsidR="00F93527" w:rsidRPr="00DD0C48">
        <w:rPr>
          <w:rFonts w:ascii="Times New Roman" w:hAnsi="Times New Roman" w:cs="Times New Roman" w:hint="eastAsia"/>
          <w:b/>
          <w:color w:val="FF0000"/>
        </w:rPr>
        <w:t>手順書</w:t>
      </w:r>
      <w:r w:rsidR="00821306" w:rsidRPr="00DD0C48">
        <w:rPr>
          <w:rFonts w:ascii="Times New Roman" w:hAnsi="Times New Roman" w:cs="Times New Roman" w:hint="eastAsia"/>
          <w:b/>
          <w:color w:val="FF0000"/>
        </w:rPr>
        <w:t>」</w:t>
      </w:r>
      <w:r w:rsidR="00F93527" w:rsidRPr="00DD0C48">
        <w:rPr>
          <w:rFonts w:ascii="Times New Roman" w:hAnsi="Times New Roman" w:cs="Times New Roman" w:hint="eastAsia"/>
          <w:b/>
          <w:color w:val="FF0000"/>
        </w:rPr>
        <w:t>に従って評価を行う。</w:t>
      </w:r>
    </w:p>
    <w:p w14:paraId="69C1685D" w14:textId="1F71085A" w:rsidR="00D33B48" w:rsidRPr="00DD0C48" w:rsidRDefault="00F93527" w:rsidP="00D33B48">
      <w:pPr>
        <w:ind w:firstLineChars="100" w:firstLine="211"/>
        <w:rPr>
          <w:rFonts w:ascii="Times New Roman" w:hAnsi="Times New Roman" w:cs="Times New Roman"/>
          <w:b/>
          <w:color w:val="FF0000"/>
        </w:rPr>
      </w:pPr>
      <w:r w:rsidRPr="00DD0C48">
        <w:rPr>
          <w:rFonts w:ascii="Times New Roman" w:hAnsi="Times New Roman" w:cs="Times New Roman" w:hint="eastAsia"/>
          <w:b/>
          <w:color w:val="FF0000"/>
        </w:rPr>
        <w:t>副次評価項目</w:t>
      </w:r>
      <w:r w:rsidR="00C356B9" w:rsidRPr="00DD0C48">
        <w:rPr>
          <w:rFonts w:ascii="Times New Roman" w:hAnsi="Times New Roman" w:cs="Times New Roman" w:hint="eastAsia"/>
          <w:b/>
          <w:color w:val="FF0000"/>
        </w:rPr>
        <w:t>のひとつ</w:t>
      </w:r>
      <w:r w:rsidR="00662FC2" w:rsidRPr="00DD0C48">
        <w:rPr>
          <w:rFonts w:ascii="Times New Roman" w:hAnsi="Times New Roman" w:cs="Times New Roman" w:hint="eastAsia"/>
          <w:b/>
          <w:color w:val="FF0000"/>
        </w:rPr>
        <w:t>である</w:t>
      </w:r>
      <w:r w:rsidR="00C356B9" w:rsidRPr="00DD0C48">
        <w:rPr>
          <w:rFonts w:ascii="Times New Roman" w:hAnsi="Times New Roman" w:cs="Times New Roman"/>
          <w:b/>
          <w:color w:val="FF0000"/>
        </w:rPr>
        <w:t>FVC</w:t>
      </w:r>
      <w:r w:rsidR="00C356B9" w:rsidRPr="00DD0C48">
        <w:rPr>
          <w:rFonts w:ascii="Times New Roman" w:hAnsi="Times New Roman" w:cs="Times New Roman" w:hint="eastAsia"/>
          <w:b/>
          <w:color w:val="FF0000"/>
        </w:rPr>
        <w:t>・</w:t>
      </w:r>
      <w:r w:rsidR="00C356B9" w:rsidRPr="00DD0C48">
        <w:rPr>
          <w:rFonts w:ascii="Times New Roman" w:hAnsi="Times New Roman" w:cs="Times New Roman"/>
          <w:b/>
          <w:color w:val="FF0000"/>
        </w:rPr>
        <w:t>SVC</w:t>
      </w:r>
      <w:r w:rsidR="00662FC2" w:rsidRPr="00DD0C48">
        <w:rPr>
          <w:rFonts w:ascii="Times New Roman" w:hAnsi="Times New Roman" w:cs="Times New Roman" w:hint="eastAsia"/>
          <w:b/>
          <w:color w:val="FF0000"/>
        </w:rPr>
        <w:t>は、</w:t>
      </w:r>
      <w:r w:rsidR="00C917C3" w:rsidRPr="00DD0C48">
        <w:rPr>
          <w:rFonts w:ascii="Times New Roman" w:hAnsi="Times New Roman" w:cs="Times New Roman" w:hint="eastAsia"/>
          <w:b/>
          <w:color w:val="FF0000"/>
        </w:rPr>
        <w:t>治験実施医療機関</w:t>
      </w:r>
      <w:r w:rsidR="007252A8" w:rsidRPr="00DD0C48">
        <w:rPr>
          <w:rFonts w:ascii="Times New Roman" w:hAnsi="Times New Roman" w:cs="Times New Roman" w:hint="eastAsia"/>
          <w:b/>
          <w:color w:val="FF0000"/>
        </w:rPr>
        <w:t>又は</w:t>
      </w:r>
      <w:r w:rsidR="00C917C3" w:rsidRPr="00DD0C48">
        <w:rPr>
          <w:rFonts w:ascii="Times New Roman" w:hAnsi="Times New Roman" w:cs="Times New Roman" w:hint="eastAsia"/>
          <w:b/>
          <w:color w:val="FF0000"/>
        </w:rPr>
        <w:t>参加者の自宅</w:t>
      </w:r>
      <w:r w:rsidR="007252A8" w:rsidRPr="00DD0C48">
        <w:rPr>
          <w:rFonts w:ascii="Times New Roman" w:hAnsi="Times New Roman" w:cs="Times New Roman" w:hint="eastAsia"/>
          <w:b/>
          <w:color w:val="FF0000"/>
        </w:rPr>
        <w:t>で実施する</w:t>
      </w:r>
      <w:r w:rsidR="003026D7" w:rsidRPr="00DD0C48">
        <w:rPr>
          <w:rFonts w:ascii="Times New Roman" w:hAnsi="Times New Roman" w:cs="Times New Roman" w:hint="eastAsia"/>
          <w:b/>
          <w:color w:val="FF0000"/>
        </w:rPr>
        <w:t>。</w:t>
      </w:r>
      <w:r w:rsidR="00D33B48" w:rsidRPr="00DD0C48">
        <w:rPr>
          <w:rFonts w:ascii="Times New Roman" w:hAnsi="Times New Roman" w:cs="Times New Roman" w:hint="eastAsia"/>
          <w:b/>
          <w:color w:val="FF0000"/>
        </w:rPr>
        <w:t>試験期間中</w:t>
      </w:r>
      <w:r w:rsidR="003026D7" w:rsidRPr="00DD0C48">
        <w:rPr>
          <w:rFonts w:ascii="Times New Roman" w:hAnsi="Times New Roman" w:cs="Times New Roman" w:hint="eastAsia"/>
          <w:b/>
          <w:color w:val="FF0000"/>
        </w:rPr>
        <w:t>、</w:t>
      </w:r>
      <w:r w:rsidR="00D33B48" w:rsidRPr="00DD0C48">
        <w:rPr>
          <w:rFonts w:ascii="Times New Roman" w:hAnsi="Times New Roman" w:cs="Times New Roman" w:hint="eastAsia"/>
          <w:b/>
          <w:color w:val="FF0000"/>
        </w:rPr>
        <w:t>測定機器を統一するために</w:t>
      </w:r>
      <w:r w:rsidR="003026D7" w:rsidRPr="00DD0C48">
        <w:rPr>
          <w:rFonts w:ascii="Times New Roman" w:hAnsi="Times New Roman" w:cs="Times New Roman" w:hint="eastAsia"/>
          <w:b/>
          <w:color w:val="FF0000"/>
        </w:rPr>
        <w:t>、</w:t>
      </w:r>
      <w:r w:rsidR="00D33B48" w:rsidRPr="00DD0C48">
        <w:rPr>
          <w:rFonts w:ascii="Times New Roman" w:hAnsi="Times New Roman" w:cs="Times New Roman" w:hint="eastAsia"/>
          <w:b/>
          <w:color w:val="FF0000"/>
        </w:rPr>
        <w:t>治験実施医療機関においても</w:t>
      </w:r>
      <w:r w:rsidR="00110AC0" w:rsidRPr="00DD0C48">
        <w:rPr>
          <w:rFonts w:ascii="Times New Roman" w:hAnsi="Times New Roman" w:cs="Times New Roman" w:hint="eastAsia"/>
          <w:b/>
          <w:color w:val="FF0000"/>
        </w:rPr>
        <w:t>ポータブルのスパイロメーターを使用して測定する。</w:t>
      </w:r>
      <w:r w:rsidR="00824509" w:rsidRPr="00DD0C48">
        <w:rPr>
          <w:rFonts w:ascii="Times New Roman" w:hAnsi="Times New Roman" w:cs="Times New Roman" w:hint="eastAsia"/>
          <w:b/>
          <w:color w:val="FF0000"/>
        </w:rPr>
        <w:t>参加者宅で測定する</w:t>
      </w:r>
      <w:r w:rsidR="00A215AF" w:rsidRPr="00DD0C48">
        <w:rPr>
          <w:rFonts w:ascii="Times New Roman" w:hAnsi="Times New Roman" w:cs="Times New Roman" w:hint="eastAsia"/>
          <w:b/>
          <w:color w:val="FF0000"/>
        </w:rPr>
        <w:t>場合</w:t>
      </w:r>
      <w:r w:rsidR="00824509" w:rsidRPr="00DD0C48">
        <w:rPr>
          <w:rFonts w:ascii="Times New Roman" w:hAnsi="Times New Roman" w:cs="Times New Roman" w:hint="eastAsia"/>
          <w:b/>
          <w:color w:val="FF0000"/>
        </w:rPr>
        <w:t>は、</w:t>
      </w:r>
      <w:r w:rsidR="00CB601C" w:rsidRPr="00DD0C48">
        <w:rPr>
          <w:rFonts w:ascii="Times New Roman" w:hAnsi="Times New Roman" w:cs="Times New Roman" w:hint="eastAsia"/>
          <w:b/>
          <w:color w:val="FF0000"/>
        </w:rPr>
        <w:t>治験業務を受託する</w:t>
      </w:r>
      <w:r w:rsidR="00824509" w:rsidRPr="00DD0C48">
        <w:rPr>
          <w:rFonts w:ascii="Times New Roman" w:hAnsi="Times New Roman" w:cs="Times New Roman" w:hint="eastAsia"/>
          <w:b/>
          <w:color w:val="FF0000"/>
        </w:rPr>
        <w:t>訪問看護師の訪問時に、</w:t>
      </w:r>
      <w:r w:rsidR="00A215AF" w:rsidRPr="00DD0C48">
        <w:rPr>
          <w:rFonts w:ascii="Times New Roman" w:hAnsi="Times New Roman" w:cs="Times New Roman" w:hint="eastAsia"/>
          <w:b/>
          <w:color w:val="FF0000"/>
        </w:rPr>
        <w:t>遠隔診療システムで治験実施医療機関</w:t>
      </w:r>
      <w:r w:rsidR="00F8200C" w:rsidRPr="00DD0C48">
        <w:rPr>
          <w:rFonts w:ascii="Times New Roman" w:hAnsi="Times New Roman" w:cs="Times New Roman" w:hint="eastAsia"/>
          <w:b/>
          <w:color w:val="FF0000"/>
        </w:rPr>
        <w:t>の検査担当者が指導</w:t>
      </w:r>
      <w:r w:rsidR="005C3F7B" w:rsidRPr="00DD0C48">
        <w:rPr>
          <w:rFonts w:ascii="Times New Roman" w:hAnsi="Times New Roman" w:cs="Times New Roman" w:hint="eastAsia"/>
          <w:b/>
          <w:color w:val="FF0000"/>
        </w:rPr>
        <w:t>しながら測定する。測定方法の詳細は、別途定める「呼吸機能検査に関する手順書」を参照する。</w:t>
      </w:r>
    </w:p>
    <w:p w14:paraId="7F373B2A" w14:textId="0E721A61" w:rsidR="007545BC" w:rsidRPr="00DD0C48" w:rsidRDefault="009E65C3" w:rsidP="00960574">
      <w:pPr>
        <w:ind w:firstLineChars="100" w:firstLine="211"/>
        <w:rPr>
          <w:rFonts w:ascii="Times New Roman" w:hAnsi="Times New Roman" w:cs="Times New Roman"/>
          <w:b/>
          <w:color w:val="FF0000"/>
        </w:rPr>
      </w:pPr>
      <w:r w:rsidRPr="00DD0C48">
        <w:rPr>
          <w:rFonts w:ascii="Times New Roman" w:hAnsi="Times New Roman" w:cs="Times New Roman" w:hint="eastAsia"/>
          <w:b/>
          <w:color w:val="FF0000"/>
        </w:rPr>
        <w:t>探索的評価項目</w:t>
      </w:r>
      <w:r w:rsidR="00DE7E24" w:rsidRPr="00DD0C48">
        <w:rPr>
          <w:rFonts w:ascii="Times New Roman" w:hAnsi="Times New Roman" w:cs="Times New Roman" w:hint="eastAsia"/>
          <w:b/>
          <w:color w:val="FF0000"/>
        </w:rPr>
        <w:t>のひとつ</w:t>
      </w:r>
      <w:r w:rsidRPr="00DD0C48">
        <w:rPr>
          <w:rFonts w:ascii="Times New Roman" w:hAnsi="Times New Roman" w:cs="Times New Roman" w:hint="eastAsia"/>
          <w:b/>
          <w:color w:val="FF0000"/>
        </w:rPr>
        <w:t>である</w:t>
      </w:r>
      <w:r w:rsidR="009B5F2B" w:rsidRPr="00DD0C48">
        <w:rPr>
          <w:rFonts w:ascii="ＭＳ 明朝" w:hAnsi="ＭＳ 明朝" w:cs="ＭＳ 明朝" w:hint="eastAsia"/>
          <w:b/>
          <w:color w:val="FF0000"/>
        </w:rPr>
        <w:t>●●●</w:t>
      </w:r>
      <w:r w:rsidR="00080E36" w:rsidRPr="00DD0C48">
        <w:rPr>
          <w:rFonts w:ascii="Times New Roman" w:hAnsi="Times New Roman" w:cs="Times New Roman"/>
          <w:b/>
          <w:color w:val="FF0000"/>
        </w:rPr>
        <w:t>AQ-</w:t>
      </w:r>
      <w:r w:rsidR="530D153B" w:rsidRPr="00DD0C48">
        <w:rPr>
          <w:rFonts w:ascii="Times New Roman" w:hAnsi="Times New Roman" w:cs="Times New Roman"/>
          <w:b/>
          <w:color w:val="FF0000"/>
        </w:rPr>
        <w:t>5</w:t>
      </w:r>
      <w:r w:rsidR="1BFDDA68" w:rsidRPr="00DD0C48">
        <w:rPr>
          <w:rFonts w:ascii="Times New Roman" w:hAnsi="Times New Roman" w:cs="Times New Roman"/>
          <w:b/>
          <w:color w:val="FF0000"/>
        </w:rPr>
        <w:t xml:space="preserve"> </w:t>
      </w:r>
      <w:r w:rsidR="00362ED6" w:rsidRPr="00DD0C48">
        <w:rPr>
          <w:rFonts w:ascii="Times New Roman" w:hAnsi="Times New Roman" w:cs="Times New Roman"/>
          <w:b/>
          <w:color w:val="FF0000"/>
        </w:rPr>
        <w:fldChar w:fldCharType="begin"/>
      </w:r>
      <w:r w:rsidR="00362ED6" w:rsidRPr="00DD0C48">
        <w:rPr>
          <w:rFonts w:ascii="Times New Roman" w:hAnsi="Times New Roman" w:cs="Times New Roman"/>
          <w:b/>
          <w:color w:val="FF0000"/>
        </w:rPr>
        <w:instrText xml:space="preserve"> ADDIN EN.CITE &lt;EndNote&gt;&lt;Cite&gt;&lt;Author&gt;Jenkinson C&lt;/Author&gt;&lt;Year&gt;2001&lt;/Year&gt;&lt;RecNum&gt;26&lt;/RecNum&gt;&lt;DisplayText&gt;&lt;style face="superscript"&gt;18&lt;/style&gt;&lt;/DisplayText&gt;&lt;record&gt;&lt;rec-number&gt;26&lt;/rec-number&gt;&lt;foreign-keys&gt;&lt;key app="EN" db-id="e9t9efsfnappf0es5vbxswt5xx9z92tpd5ts" timestamp="1684382498"&gt;26&lt;/key&gt;&lt;/foreign-keys&gt;&lt;ref-type name="Journal Article"&gt;17&lt;/ref-type&gt;&lt;contributors&gt;&lt;authors&gt;&lt;author&gt;Jenkinson C, Fitzpatrick R.&lt;/author&gt;&lt;/authors&gt;&lt;/contributors&gt;&lt;titles&gt;&lt;title&gt;Reduced item set for the amyotrophic lateral sclerosis assessment questionnaire: development and validation of the ALSAQ-5&lt;/title&gt;&lt;secondary-title&gt;J Neurol Neurosurg Psychiatry&lt;/secondary-title&gt;&lt;/titles&gt;&lt;periodical&gt;&lt;full-title&gt;J Neurol Neurosurg Psychiatry&lt;/full-title&gt;&lt;/periodical&gt;&lt;pages&gt;70-73&lt;/pages&gt;&lt;volume&gt;70&lt;/volume&gt;&lt;dates&gt;&lt;year&gt;2001&lt;/year&gt;&lt;/dates&gt;&lt;urls&gt;&lt;/urls&gt;&lt;/record&gt;&lt;/Cite&gt;&lt;/EndNote&gt;</w:instrText>
      </w:r>
      <w:r w:rsidR="00362ED6"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18</w:t>
      </w:r>
      <w:r w:rsidR="00362ED6" w:rsidRPr="00DD0C48">
        <w:rPr>
          <w:rFonts w:ascii="Times New Roman" w:hAnsi="Times New Roman" w:cs="Times New Roman"/>
          <w:b/>
          <w:color w:val="FF0000"/>
        </w:rPr>
        <w:fldChar w:fldCharType="end"/>
      </w:r>
      <w:r w:rsidR="1BFDDA68" w:rsidRPr="00DD0C48">
        <w:rPr>
          <w:rFonts w:ascii="Times New Roman" w:hAnsi="Times New Roman" w:cs="Times New Roman"/>
          <w:b/>
          <w:color w:val="FF0000"/>
        </w:rPr>
        <w:t xml:space="preserve"> </w:t>
      </w:r>
      <w:r w:rsidR="005503BE" w:rsidRPr="00DD0C48">
        <w:rPr>
          <w:rFonts w:ascii="Times New Roman" w:hAnsi="Times New Roman" w:cs="Times New Roman" w:hint="eastAsia"/>
          <w:b/>
          <w:color w:val="FF0000"/>
        </w:rPr>
        <w:t>は</w:t>
      </w:r>
      <w:r w:rsidR="00DE7E24" w:rsidRPr="00DD0C48">
        <w:rPr>
          <w:rFonts w:ascii="Times New Roman" w:hAnsi="Times New Roman" w:cs="Times New Roman" w:hint="eastAsia"/>
          <w:b/>
          <w:color w:val="FF0000"/>
        </w:rPr>
        <w:t>、</w:t>
      </w:r>
      <w:r w:rsidR="009B5F2B" w:rsidRPr="00DD0C48">
        <w:rPr>
          <w:rFonts w:ascii="ＭＳ 明朝" w:hAnsi="ＭＳ 明朝" w:cs="ＭＳ 明朝" w:hint="eastAsia"/>
          <w:b/>
          <w:color w:val="FF0000"/>
        </w:rPr>
        <w:t>●●●</w:t>
      </w:r>
      <w:r w:rsidR="005503BE" w:rsidRPr="00DD0C48">
        <w:rPr>
          <w:rFonts w:ascii="Times New Roman" w:hAnsi="Times New Roman" w:cs="Times New Roman" w:hint="eastAsia"/>
          <w:b/>
          <w:color w:val="FF0000"/>
        </w:rPr>
        <w:t>に特異的な</w:t>
      </w:r>
      <w:r w:rsidR="005503BE" w:rsidRPr="00DD0C48">
        <w:rPr>
          <w:rFonts w:ascii="Times New Roman" w:hAnsi="Times New Roman" w:cs="Times New Roman"/>
          <w:b/>
          <w:color w:val="FF0000"/>
        </w:rPr>
        <w:t>QOL</w:t>
      </w:r>
      <w:r w:rsidR="005503BE" w:rsidRPr="00DD0C48">
        <w:rPr>
          <w:rFonts w:ascii="Times New Roman" w:hAnsi="Times New Roman" w:cs="Times New Roman" w:hint="eastAsia"/>
          <w:b/>
          <w:color w:val="FF0000"/>
        </w:rPr>
        <w:t>尺度として開発され</w:t>
      </w:r>
      <w:r w:rsidR="002D5FCA" w:rsidRPr="00DD0C48">
        <w:rPr>
          <w:rFonts w:ascii="Times New Roman" w:hAnsi="Times New Roman" w:cs="Times New Roman" w:hint="eastAsia"/>
          <w:b/>
          <w:color w:val="FF0000"/>
        </w:rPr>
        <w:t>た</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Physical Mobility</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 xml:space="preserve">10 </w:t>
      </w:r>
      <w:r w:rsidR="002E33BB" w:rsidRPr="00DD0C48">
        <w:rPr>
          <w:rFonts w:ascii="Times New Roman" w:hAnsi="Times New Roman" w:cs="Times New Roman" w:hint="eastAsia"/>
          <w:b/>
          <w:color w:val="FF0000"/>
        </w:rPr>
        <w:t>項目）</w:t>
      </w:r>
      <w:r w:rsidR="00FF0DD5"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ADL/Independence</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 xml:space="preserve">10 </w:t>
      </w:r>
      <w:r w:rsidR="002E33BB" w:rsidRPr="00DD0C48">
        <w:rPr>
          <w:rFonts w:ascii="Times New Roman" w:hAnsi="Times New Roman" w:cs="Times New Roman" w:hint="eastAsia"/>
          <w:b/>
          <w:color w:val="FF0000"/>
        </w:rPr>
        <w:t>項目）</w:t>
      </w:r>
      <w:r w:rsidR="00FF0DD5"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Eating and Drinking</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3</w:t>
      </w:r>
      <w:r w:rsidR="002E33BB" w:rsidRPr="00DD0C48">
        <w:rPr>
          <w:rFonts w:ascii="Times New Roman" w:hAnsi="Times New Roman" w:cs="Times New Roman" w:hint="eastAsia"/>
          <w:b/>
          <w:color w:val="FF0000"/>
        </w:rPr>
        <w:t>項目）</w:t>
      </w:r>
      <w:r w:rsidR="00FF0DD5"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Communication</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7</w:t>
      </w:r>
      <w:r w:rsidR="002E33BB" w:rsidRPr="00DD0C48">
        <w:rPr>
          <w:rFonts w:ascii="Times New Roman" w:hAnsi="Times New Roman" w:cs="Times New Roman" w:hint="eastAsia"/>
          <w:b/>
          <w:color w:val="FF0000"/>
        </w:rPr>
        <w:t>項目）</w:t>
      </w:r>
      <w:r w:rsidR="00FF0DD5"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Emotional Functioning</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 xml:space="preserve">10 </w:t>
      </w:r>
      <w:r w:rsidR="002E33BB" w:rsidRPr="00DD0C48">
        <w:rPr>
          <w:rFonts w:ascii="Times New Roman" w:hAnsi="Times New Roman" w:cs="Times New Roman" w:hint="eastAsia"/>
          <w:b/>
          <w:color w:val="FF0000"/>
        </w:rPr>
        <w:t>項目）の</w:t>
      </w:r>
      <w:r w:rsidR="002E33BB" w:rsidRPr="00DD0C48">
        <w:rPr>
          <w:rFonts w:ascii="Times New Roman" w:hAnsi="Times New Roman" w:cs="Times New Roman"/>
          <w:b/>
          <w:color w:val="FF0000"/>
        </w:rPr>
        <w:t>5</w:t>
      </w:r>
      <w:r w:rsidR="002E33BB" w:rsidRPr="00DD0C48">
        <w:rPr>
          <w:rFonts w:ascii="Times New Roman" w:hAnsi="Times New Roman" w:cs="Times New Roman" w:hint="eastAsia"/>
          <w:b/>
          <w:color w:val="FF0000"/>
        </w:rPr>
        <w:t>つのドメイン、</w:t>
      </w:r>
      <w:r w:rsidR="002E33BB" w:rsidRPr="00DD0C48">
        <w:rPr>
          <w:rFonts w:ascii="Times New Roman" w:hAnsi="Times New Roman" w:cs="Times New Roman"/>
          <w:b/>
          <w:color w:val="FF0000"/>
        </w:rPr>
        <w:t>40</w:t>
      </w:r>
      <w:r w:rsidR="002E33BB" w:rsidRPr="00DD0C48">
        <w:rPr>
          <w:rFonts w:ascii="Times New Roman" w:hAnsi="Times New Roman" w:cs="Times New Roman" w:hint="eastAsia"/>
          <w:b/>
          <w:color w:val="FF0000"/>
        </w:rPr>
        <w:t>項目からなる</w:t>
      </w:r>
      <w:r w:rsidR="002E33BB" w:rsidRPr="00DD0C48">
        <w:rPr>
          <w:rFonts w:ascii="Times New Roman" w:hAnsi="Times New Roman" w:cs="Times New Roman"/>
          <w:b/>
          <w:color w:val="FF0000"/>
        </w:rPr>
        <w:t xml:space="preserve">Patient-reported Outcome </w:t>
      </w:r>
      <w:r w:rsidR="002E33BB" w:rsidRPr="00DD0C48">
        <w:rPr>
          <w:rFonts w:ascii="Times New Roman" w:hAnsi="Times New Roman" w:cs="Times New Roman" w:hint="eastAsia"/>
          <w:b/>
          <w:color w:val="FF0000"/>
        </w:rPr>
        <w:t>（</w:t>
      </w:r>
      <w:r w:rsidR="002E33BB" w:rsidRPr="00DD0C48">
        <w:rPr>
          <w:rFonts w:ascii="Times New Roman" w:hAnsi="Times New Roman" w:cs="Times New Roman"/>
          <w:b/>
          <w:color w:val="FF0000"/>
        </w:rPr>
        <w:t>PRO</w:t>
      </w:r>
      <w:r w:rsidR="002E33BB" w:rsidRPr="00DD0C48">
        <w:rPr>
          <w:rFonts w:ascii="Times New Roman" w:hAnsi="Times New Roman" w:cs="Times New Roman" w:hint="eastAsia"/>
          <w:b/>
          <w:color w:val="FF0000"/>
        </w:rPr>
        <w:t>）である</w:t>
      </w:r>
      <w:r w:rsidR="009B5F2B" w:rsidRPr="00DD0C48">
        <w:rPr>
          <w:rFonts w:ascii="ＭＳ 明朝" w:hAnsi="ＭＳ 明朝" w:cs="ＭＳ 明朝" w:hint="eastAsia"/>
          <w:b/>
          <w:color w:val="FF0000"/>
        </w:rPr>
        <w:t>●●●</w:t>
      </w:r>
      <w:r w:rsidR="12298CC5" w:rsidRPr="00DD0C48">
        <w:rPr>
          <w:rFonts w:ascii="Times New Roman" w:eastAsia="Times New Roman" w:hAnsi="Times New Roman" w:cs="Times New Roman"/>
          <w:b/>
          <w:color w:val="FF0000"/>
        </w:rPr>
        <w:t>AQ-40</w:t>
      </w:r>
      <w:r w:rsidR="00A7404A" w:rsidRPr="00DD0C48">
        <w:rPr>
          <w:rFonts w:ascii="Times New Roman" w:hAnsi="Times New Roman" w:cs="Times New Roman"/>
          <w:b/>
          <w:color w:val="FF0000"/>
        </w:rPr>
        <w:fldChar w:fldCharType="begin"/>
      </w:r>
      <w:r w:rsidR="00362ED6" w:rsidRPr="00DD0C48">
        <w:rPr>
          <w:rFonts w:ascii="Times New Roman" w:hAnsi="Times New Roman" w:cs="Times New Roman"/>
          <w:b/>
          <w:color w:val="FF0000"/>
        </w:rPr>
        <w:instrText xml:space="preserve"> ADDIN EN.CITE &lt;EndNote&gt;&lt;Cite&gt;&lt;Author&gt;Jenkinson C&lt;/Author&gt;&lt;Year&gt;1999&lt;/Year&gt;&lt;RecNum&gt;23&lt;/RecNum&gt;&lt;DisplayText&gt;&lt;style face="superscript"&gt;19&lt;/style&gt;&lt;/DisplayText&gt;&lt;record&gt;&lt;rec-number&gt;23&lt;/rec-number&gt;&lt;foreign-keys&gt;&lt;key app="EN" db-id="e9t9efsfnappf0es5vbxswt5xx9z92tpd5ts" timestamp="1683508268"&gt;23&lt;/key&gt;&lt;/foreign-keys&gt;&lt;ref-type name="Journal Article"&gt;17&lt;/ref-type&gt;&lt;contributors&gt;&lt;authors&gt;&lt;author&gt;Jenkinson C, Fitzpatrick R, Brennan C, Bromberg M, Swash M&lt;/author&gt;&lt;/authors&gt;&lt;/contributors&gt;&lt;titles&gt;&lt;title&gt;Development and validation of a short measureof health status for individuals with amyotrophic lateral sclerosis/ motor neurone disease: the ALSAQ-40&lt;/title&gt;&lt;secondary-title&gt;J Neurol &lt;/secondary-title&gt;&lt;/titles&gt;&lt;pages&gt;16-21&lt;/pages&gt;&lt;volume&gt;246&lt;/volume&gt;&lt;number&gt;Suppl3&lt;/number&gt;&lt;dates&gt;&lt;year&gt;1999&lt;/year&gt;&lt;/dates&gt;&lt;urls&gt;&lt;/urls&gt;&lt;/record&gt;&lt;/Cite&gt;&lt;/EndNote&gt;</w:instrText>
      </w:r>
      <w:r w:rsidR="00A7404A"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19</w:t>
      </w:r>
      <w:r w:rsidR="00A7404A" w:rsidRPr="00DD0C48">
        <w:rPr>
          <w:rFonts w:ascii="Times New Roman" w:hAnsi="Times New Roman" w:cs="Times New Roman"/>
          <w:b/>
          <w:color w:val="FF0000"/>
        </w:rPr>
        <w:fldChar w:fldCharType="end"/>
      </w:r>
      <w:r w:rsidR="060209AD" w:rsidRPr="00DD0C48">
        <w:rPr>
          <w:rFonts w:ascii="ＭＳ 明朝" w:hAnsi="ＭＳ 明朝" w:cs="ＭＳ 明朝" w:hint="eastAsia"/>
          <w:b/>
          <w:color w:val="FF0000"/>
        </w:rPr>
        <w:t>の</w:t>
      </w:r>
      <w:r w:rsidR="32E65689" w:rsidRPr="00DD0C48">
        <w:rPr>
          <w:rFonts w:ascii="ＭＳ 明朝" w:hAnsi="ＭＳ 明朝" w:cs="ＭＳ 明朝" w:hint="eastAsia"/>
          <w:b/>
          <w:color w:val="FF0000"/>
        </w:rPr>
        <w:t>、各</w:t>
      </w:r>
      <w:r w:rsidR="24EDC1C7" w:rsidRPr="00DD0C48">
        <w:rPr>
          <w:rFonts w:ascii="ＭＳ 明朝" w:hAnsi="ＭＳ 明朝" w:cs="ＭＳ 明朝"/>
          <w:b/>
          <w:color w:val="FF0000"/>
        </w:rPr>
        <w:t>ドメイン</w:t>
      </w:r>
      <w:r w:rsidR="32E65689" w:rsidRPr="00DD0C48">
        <w:rPr>
          <w:rFonts w:ascii="ＭＳ 明朝" w:hAnsi="ＭＳ 明朝" w:cs="ＭＳ 明朝" w:hint="eastAsia"/>
          <w:b/>
          <w:color w:val="FF0000"/>
        </w:rPr>
        <w:t>から</w:t>
      </w:r>
      <w:r w:rsidR="32E65689" w:rsidRPr="00DD0C48">
        <w:rPr>
          <w:rFonts w:ascii="Times New Roman" w:eastAsia="Times New Roman" w:hAnsi="Times New Roman" w:cs="Times New Roman"/>
          <w:b/>
          <w:color w:val="FF0000"/>
        </w:rPr>
        <w:t>1</w:t>
      </w:r>
      <w:r w:rsidR="2AE2613A" w:rsidRPr="00DD0C48">
        <w:rPr>
          <w:rFonts w:ascii="ＭＳ 明朝" w:hAnsi="ＭＳ 明朝" w:cs="ＭＳ 明朝" w:hint="eastAsia"/>
          <w:b/>
          <w:color w:val="FF0000"/>
        </w:rPr>
        <w:t>項目</w:t>
      </w:r>
      <w:r w:rsidR="7E78A130" w:rsidRPr="00DD0C48">
        <w:rPr>
          <w:rFonts w:ascii="ＭＳ 明朝" w:hAnsi="ＭＳ 明朝" w:cs="ＭＳ 明朝"/>
          <w:b/>
          <w:color w:val="FF0000"/>
        </w:rPr>
        <w:t>を</w:t>
      </w:r>
      <w:r w:rsidR="32E65689" w:rsidRPr="00DD0C48">
        <w:rPr>
          <w:rFonts w:ascii="ＭＳ 明朝" w:hAnsi="ＭＳ 明朝" w:cs="ＭＳ 明朝" w:hint="eastAsia"/>
          <w:b/>
          <w:color w:val="FF0000"/>
        </w:rPr>
        <w:t>使用</w:t>
      </w:r>
      <w:r w:rsidR="5DC49CC1" w:rsidRPr="00DD0C48">
        <w:rPr>
          <w:rFonts w:ascii="ＭＳ 明朝" w:hAnsi="ＭＳ 明朝" w:cs="ＭＳ 明朝"/>
          <w:b/>
          <w:color w:val="FF0000"/>
        </w:rPr>
        <w:t>した</w:t>
      </w:r>
      <w:r w:rsidR="4EE06C06" w:rsidRPr="00DD0C48">
        <w:rPr>
          <w:rFonts w:ascii="ＭＳ 明朝" w:hAnsi="ＭＳ 明朝" w:cs="ＭＳ 明朝" w:hint="eastAsia"/>
          <w:b/>
          <w:color w:val="FF0000"/>
        </w:rPr>
        <w:t>簡易版である</w:t>
      </w:r>
      <w:r w:rsidR="4EE06C06" w:rsidRPr="00DD0C48">
        <w:rPr>
          <w:rFonts w:ascii="Times New Roman" w:hAnsi="Times New Roman" w:cs="Times New Roman" w:hint="eastAsia"/>
          <w:b/>
          <w:color w:val="FF0000"/>
        </w:rPr>
        <w:t>。</w:t>
      </w:r>
      <w:r w:rsidR="009B5F2B" w:rsidRPr="00DD0C48">
        <w:rPr>
          <w:rFonts w:ascii="ＭＳ 明朝" w:hAnsi="ＭＳ 明朝" w:cs="ＭＳ 明朝" w:hint="eastAsia"/>
          <w:b/>
          <w:color w:val="FF0000"/>
        </w:rPr>
        <w:t>●●●</w:t>
      </w:r>
      <w:r w:rsidR="59A5C967" w:rsidRPr="00DD0C48">
        <w:rPr>
          <w:rFonts w:ascii="Times New Roman" w:hAnsi="Times New Roman" w:cs="Times New Roman"/>
          <w:b/>
          <w:color w:val="FF0000"/>
        </w:rPr>
        <w:t>AQ-40</w:t>
      </w:r>
      <w:r w:rsidR="59A5C967" w:rsidRPr="00DD0C48">
        <w:rPr>
          <w:rFonts w:ascii="ＭＳ 明朝" w:hAnsi="ＭＳ 明朝" w:cs="ＭＳ 明朝" w:hint="eastAsia"/>
          <w:b/>
          <w:color w:val="FF0000"/>
        </w:rPr>
        <w:t>は</w:t>
      </w:r>
      <w:r w:rsidR="00BE195B" w:rsidRPr="00DD0C48">
        <w:rPr>
          <w:rFonts w:ascii="Times New Roman" w:hAnsi="Times New Roman" w:cs="Times New Roman" w:hint="eastAsia"/>
          <w:b/>
          <w:color w:val="FF0000"/>
        </w:rPr>
        <w:t>日本語版</w:t>
      </w:r>
      <w:r w:rsidR="588BE348" w:rsidRPr="00DD0C48">
        <w:rPr>
          <w:rFonts w:ascii="Times New Roman" w:hAnsi="Times New Roman" w:cs="Times New Roman" w:hint="eastAsia"/>
          <w:b/>
          <w:color w:val="FF0000"/>
        </w:rPr>
        <w:t>が</w:t>
      </w:r>
      <w:r w:rsidR="00BE195B" w:rsidRPr="00DD0C48">
        <w:rPr>
          <w:rFonts w:ascii="Times New Roman" w:hAnsi="Times New Roman" w:cs="Times New Roman" w:hint="eastAsia"/>
          <w:b/>
          <w:color w:val="FF0000"/>
        </w:rPr>
        <w:t>作成され</w:t>
      </w:r>
      <w:r w:rsidR="002E33BB" w:rsidRPr="00DD0C48">
        <w:rPr>
          <w:rFonts w:ascii="Times New Roman" w:hAnsi="Times New Roman" w:cs="Times New Roman" w:hint="eastAsia"/>
          <w:b/>
          <w:color w:val="FF0000"/>
        </w:rPr>
        <w:t>ており</w:t>
      </w:r>
      <w:r w:rsidR="00A7404A" w:rsidRPr="00DD0C48">
        <w:rPr>
          <w:rFonts w:ascii="Times New Roman" w:hAnsi="Times New Roman" w:cs="Times New Roman"/>
          <w:b/>
          <w:color w:val="FF0000"/>
        </w:rPr>
        <w:fldChar w:fldCharType="begin">
          <w:fldData xml:space="preserve">PEVuZE5vdGU+PENpdGU+PEF1dGhvcj7lsbHlj6Mg5ouT5rSLPC9BdXRob3I+PFllYXI+MjAwNDwv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</w:fldData>
        </w:fldChar>
      </w:r>
      <w:r w:rsidR="00362ED6" w:rsidRPr="00DD0C48">
        <w:rPr>
          <w:rFonts w:ascii="Times New Roman" w:hAnsi="Times New Roman" w:cs="Times New Roman"/>
          <w:b/>
          <w:color w:val="FF0000"/>
        </w:rPr>
        <w:instrText xml:space="preserve"> ADDIN EN.CITE </w:instrText>
      </w:r>
      <w:r w:rsidR="00362ED6" w:rsidRPr="00DD0C48">
        <w:rPr>
          <w:rFonts w:ascii="Times New Roman" w:hAnsi="Times New Roman" w:cs="Times New Roman"/>
          <w:b/>
          <w:color w:val="FF0000"/>
        </w:rPr>
        <w:fldChar w:fldCharType="begin">
          <w:fldData xml:space="preserve">PEVuZE5vdGU+PENpdGU+PEF1dGhvcj7lsbHlj6Mg5ouT5rSLPC9BdXRob3I+PFllYXI+MjAwNDwv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</w:fldData>
        </w:fldChar>
      </w:r>
      <w:r w:rsidR="00362ED6" w:rsidRPr="00DD0C48">
        <w:rPr>
          <w:rFonts w:ascii="Times New Roman" w:hAnsi="Times New Roman" w:cs="Times New Roman"/>
          <w:b/>
          <w:color w:val="FF0000"/>
        </w:rPr>
        <w:instrText xml:space="preserve"> ADDIN EN.CITE.DATA </w:instrText>
      </w:r>
      <w:r w:rsidR="00362ED6" w:rsidRPr="00DD0C48">
        <w:rPr>
          <w:rFonts w:ascii="Times New Roman" w:hAnsi="Times New Roman" w:cs="Times New Roman"/>
          <w:b/>
          <w:color w:val="FF0000"/>
        </w:rPr>
      </w:r>
      <w:r w:rsidR="00362ED6" w:rsidRPr="00DD0C48">
        <w:rPr>
          <w:rFonts w:ascii="Times New Roman" w:hAnsi="Times New Roman" w:cs="Times New Roman"/>
          <w:b/>
          <w:color w:val="FF0000"/>
        </w:rPr>
        <w:fldChar w:fldCharType="end"/>
      </w:r>
      <w:r w:rsidR="00A7404A" w:rsidRPr="00DD0C48">
        <w:rPr>
          <w:rFonts w:ascii="Times New Roman" w:hAnsi="Times New Roman" w:cs="Times New Roman"/>
          <w:b/>
          <w:color w:val="FF0000"/>
        </w:rPr>
      </w:r>
      <w:r w:rsidR="00A7404A"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20</w:t>
      </w:r>
      <w:r w:rsidR="00A7404A" w:rsidRPr="00DD0C48">
        <w:rPr>
          <w:rFonts w:ascii="Times New Roman" w:hAnsi="Times New Roman" w:cs="Times New Roman"/>
          <w:b/>
          <w:color w:val="FF0000"/>
        </w:rPr>
        <w:fldChar w:fldCharType="end"/>
      </w:r>
      <w:r w:rsidR="00960574" w:rsidRPr="00DD0C48">
        <w:rPr>
          <w:rFonts w:ascii="Times New Roman" w:hAnsi="Times New Roman" w:cs="Times New Roman" w:hint="eastAsia"/>
          <w:b/>
          <w:color w:val="FF0000"/>
        </w:rPr>
        <w:t>、</w:t>
      </w:r>
      <w:r w:rsidR="00967CCD" w:rsidRPr="00DD0C48">
        <w:rPr>
          <w:rFonts w:ascii="Times New Roman" w:hAnsi="Times New Roman" w:cs="Times New Roman" w:hint="eastAsia"/>
          <w:b/>
          <w:color w:val="FF0000"/>
        </w:rPr>
        <w:t>本試験では</w:t>
      </w:r>
      <w:r w:rsidR="00960574" w:rsidRPr="00DD0C48">
        <w:rPr>
          <w:rFonts w:ascii="Times New Roman" w:hAnsi="Times New Roman" w:cs="Times New Roman" w:hint="eastAsia"/>
          <w:b/>
          <w:color w:val="FF0000"/>
        </w:rPr>
        <w:t>参加者が自宅で</w:t>
      </w:r>
      <w:r w:rsidR="007545BC" w:rsidRPr="00DD0C48">
        <w:rPr>
          <w:rFonts w:ascii="Times New Roman" w:hAnsi="Times New Roman" w:cs="Times New Roman"/>
          <w:b/>
          <w:color w:val="FF0000"/>
        </w:rPr>
        <w:t>ePRO</w:t>
      </w:r>
      <w:r w:rsidR="007545BC" w:rsidRPr="00DD0C48">
        <w:rPr>
          <w:rFonts w:ascii="Times New Roman" w:hAnsi="Times New Roman" w:cs="Times New Roman" w:hint="eastAsia"/>
          <w:b/>
          <w:color w:val="FF0000"/>
        </w:rPr>
        <w:t>を用いて</w:t>
      </w:r>
      <w:r w:rsidR="00960574" w:rsidRPr="00DD0C48">
        <w:rPr>
          <w:rFonts w:ascii="Times New Roman" w:hAnsi="Times New Roman" w:cs="Times New Roman" w:hint="eastAsia"/>
          <w:b/>
          <w:color w:val="FF0000"/>
        </w:rPr>
        <w:t>回答</w:t>
      </w:r>
      <w:r w:rsidR="4603F6E7" w:rsidRPr="00DD0C48">
        <w:rPr>
          <w:rFonts w:ascii="Times New Roman" w:hAnsi="Times New Roman" w:cs="Times New Roman" w:hint="eastAsia"/>
          <w:b/>
          <w:color w:val="FF0000"/>
        </w:rPr>
        <w:t>することから</w:t>
      </w:r>
      <w:r w:rsidR="00960574" w:rsidRPr="00DD0C48">
        <w:rPr>
          <w:rFonts w:ascii="Times New Roman" w:hAnsi="Times New Roman" w:cs="Times New Roman" w:hint="eastAsia"/>
          <w:b/>
          <w:color w:val="FF0000"/>
        </w:rPr>
        <w:t>、</w:t>
      </w:r>
      <w:r w:rsidR="4603F6E7" w:rsidRPr="00DD0C48">
        <w:rPr>
          <w:rFonts w:ascii="Times New Roman" w:hAnsi="Times New Roman" w:cs="Times New Roman" w:hint="eastAsia"/>
          <w:b/>
          <w:color w:val="FF0000"/>
        </w:rPr>
        <w:t>欠測値を極力減らすために、</w:t>
      </w:r>
      <w:r w:rsidR="00FF0DD5" w:rsidRPr="00DD0C48">
        <w:rPr>
          <w:rFonts w:ascii="Times New Roman" w:hAnsi="Times New Roman" w:cs="Times New Roman" w:hint="eastAsia"/>
          <w:b/>
          <w:color w:val="FF0000"/>
        </w:rPr>
        <w:t>日本語版</w:t>
      </w:r>
      <w:r w:rsidR="009B5F2B" w:rsidRPr="00DD0C48">
        <w:rPr>
          <w:rFonts w:ascii="ＭＳ 明朝" w:hAnsi="ＭＳ 明朝" w:cs="ＭＳ 明朝" w:hint="eastAsia"/>
          <w:b/>
          <w:color w:val="FF0000"/>
        </w:rPr>
        <w:t>●●●</w:t>
      </w:r>
      <w:r w:rsidR="00967CCD" w:rsidRPr="00DD0C48">
        <w:rPr>
          <w:rFonts w:ascii="Times New Roman" w:hAnsi="Times New Roman" w:cs="Times New Roman"/>
          <w:b/>
          <w:color w:val="FF0000"/>
        </w:rPr>
        <w:t>AQ-40</w:t>
      </w:r>
      <w:r w:rsidR="20388E42" w:rsidRPr="00DD0C48">
        <w:rPr>
          <w:rFonts w:ascii="Times New Roman" w:hAnsi="Times New Roman" w:cs="Times New Roman" w:hint="eastAsia"/>
          <w:b/>
          <w:color w:val="FF0000"/>
        </w:rPr>
        <w:t>から</w:t>
      </w:r>
      <w:r w:rsidR="009B5F2B" w:rsidRPr="00DD0C48">
        <w:rPr>
          <w:rFonts w:ascii="ＭＳ 明朝" w:hAnsi="ＭＳ 明朝" w:cs="ＭＳ 明朝" w:hint="eastAsia"/>
          <w:b/>
          <w:color w:val="FF0000"/>
        </w:rPr>
        <w:t>●●●</w:t>
      </w:r>
      <w:r w:rsidR="342D9F03" w:rsidRPr="00DD0C48">
        <w:rPr>
          <w:rFonts w:ascii="Times New Roman" w:hAnsi="Times New Roman" w:cs="Times New Roman"/>
          <w:b/>
          <w:color w:val="FF0000"/>
        </w:rPr>
        <w:t>AQ-5</w:t>
      </w:r>
      <w:r w:rsidR="148A591D" w:rsidRPr="00DD0C48">
        <w:rPr>
          <w:rFonts w:ascii="Times New Roman" w:hAnsi="Times New Roman" w:cs="Times New Roman" w:hint="eastAsia"/>
          <w:b/>
          <w:color w:val="FF0000"/>
        </w:rPr>
        <w:t>を構成する</w:t>
      </w:r>
      <w:r w:rsidR="46E9C806" w:rsidRPr="00DD0C48">
        <w:rPr>
          <w:rFonts w:ascii="Times New Roman" w:hAnsi="Times New Roman" w:cs="Times New Roman"/>
          <w:b/>
          <w:color w:val="FF0000"/>
        </w:rPr>
        <w:t>5</w:t>
      </w:r>
      <w:r w:rsidR="70F7FCAE" w:rsidRPr="00DD0C48">
        <w:rPr>
          <w:rFonts w:ascii="Times New Roman" w:hAnsi="Times New Roman" w:cs="Times New Roman" w:hint="eastAsia"/>
          <w:b/>
          <w:color w:val="FF0000"/>
        </w:rPr>
        <w:t>項目</w:t>
      </w:r>
      <w:r w:rsidR="4C276B61" w:rsidRPr="00DD0C48">
        <w:rPr>
          <w:rFonts w:ascii="Times New Roman" w:hAnsi="Times New Roman" w:cs="Times New Roman" w:hint="eastAsia"/>
          <w:b/>
          <w:color w:val="FF0000"/>
        </w:rPr>
        <w:t>を</w:t>
      </w:r>
      <w:r w:rsidR="007545BC" w:rsidRPr="00DD0C48">
        <w:rPr>
          <w:rFonts w:ascii="Times New Roman" w:hAnsi="Times New Roman" w:cs="Times New Roman" w:hint="eastAsia"/>
          <w:b/>
          <w:color w:val="FF0000"/>
        </w:rPr>
        <w:t>収集する。</w:t>
      </w:r>
      <w:r w:rsidR="00757294" w:rsidRPr="00DD0C48">
        <w:rPr>
          <w:rFonts w:ascii="Times New Roman" w:hAnsi="Times New Roman" w:cs="Times New Roman" w:hint="eastAsia"/>
          <w:b/>
          <w:color w:val="FF0000"/>
        </w:rPr>
        <w:t>上肢の筋力低下により参加者自身で</w:t>
      </w:r>
      <w:r w:rsidR="00376EDF" w:rsidRPr="00DD0C48">
        <w:rPr>
          <w:rFonts w:ascii="Times New Roman" w:hAnsi="Times New Roman" w:cs="Times New Roman" w:hint="eastAsia"/>
          <w:b/>
          <w:color w:val="FF0000"/>
        </w:rPr>
        <w:t>スマートフォンでの</w:t>
      </w:r>
      <w:r w:rsidR="00757294" w:rsidRPr="00DD0C48">
        <w:rPr>
          <w:rFonts w:ascii="Times New Roman" w:hAnsi="Times New Roman" w:cs="Times New Roman" w:hint="eastAsia"/>
          <w:b/>
          <w:color w:val="FF0000"/>
        </w:rPr>
        <w:t>入力が</w:t>
      </w:r>
      <w:r w:rsidR="001A7186" w:rsidRPr="00DD0C48">
        <w:rPr>
          <w:rFonts w:ascii="Times New Roman" w:hAnsi="Times New Roman" w:cs="Times New Roman" w:hint="eastAsia"/>
          <w:b/>
          <w:color w:val="FF0000"/>
        </w:rPr>
        <w:t>難しい</w:t>
      </w:r>
      <w:r w:rsidR="00466668" w:rsidRPr="00DD0C48">
        <w:rPr>
          <w:rFonts w:ascii="Times New Roman" w:hAnsi="Times New Roman" w:cs="Times New Roman" w:hint="eastAsia"/>
          <w:b/>
          <w:color w:val="FF0000"/>
        </w:rPr>
        <w:t>と予想される</w:t>
      </w:r>
      <w:r w:rsidR="00757294" w:rsidRPr="00DD0C48">
        <w:rPr>
          <w:rFonts w:ascii="Times New Roman" w:hAnsi="Times New Roman" w:cs="Times New Roman" w:hint="eastAsia"/>
          <w:b/>
          <w:color w:val="FF0000"/>
        </w:rPr>
        <w:t>場合、</w:t>
      </w:r>
      <w:r w:rsidR="003F3CDF" w:rsidRPr="00DD0C48">
        <w:rPr>
          <w:rFonts w:ascii="Times New Roman" w:hAnsi="Times New Roman" w:cs="Times New Roman" w:hint="eastAsia"/>
          <w:b/>
          <w:color w:val="FF0000"/>
        </w:rPr>
        <w:t>タブレット端末の貸与</w:t>
      </w:r>
      <w:r w:rsidR="001845A0" w:rsidRPr="00DD0C48">
        <w:rPr>
          <w:rFonts w:ascii="Times New Roman" w:hAnsi="Times New Roman" w:cs="Times New Roman" w:hint="eastAsia"/>
          <w:b/>
          <w:color w:val="FF0000"/>
        </w:rPr>
        <w:t>や</w:t>
      </w:r>
      <w:r w:rsidR="003F3CDF" w:rsidRPr="00DD0C48">
        <w:rPr>
          <w:rFonts w:ascii="Times New Roman" w:hAnsi="Times New Roman" w:cs="Times New Roman" w:hint="eastAsia"/>
          <w:b/>
          <w:color w:val="FF0000"/>
        </w:rPr>
        <w:t>（</w:t>
      </w:r>
      <w:r w:rsidR="004668CE" w:rsidRPr="00DD0C48">
        <w:rPr>
          <w:rFonts w:ascii="Times New Roman" w:hAnsi="Times New Roman" w:cs="Times New Roman" w:hint="eastAsia"/>
          <w:b/>
          <w:color w:val="FF0000"/>
        </w:rPr>
        <w:t>下肢での操作が可能な場合）、</w:t>
      </w:r>
      <w:r w:rsidR="00373C2C" w:rsidRPr="00DD0C48">
        <w:rPr>
          <w:rFonts w:ascii="Times New Roman" w:hAnsi="Times New Roman" w:cs="Times New Roman" w:hint="eastAsia"/>
          <w:b/>
          <w:color w:val="FF0000"/>
        </w:rPr>
        <w:t>スイッチインターフェイス</w:t>
      </w:r>
      <w:r w:rsidR="00053A5A" w:rsidRPr="00DD0C48">
        <w:rPr>
          <w:rFonts w:ascii="Times New Roman" w:hAnsi="Times New Roman" w:cs="Times New Roman" w:hint="eastAsia"/>
          <w:b/>
          <w:color w:val="FF0000"/>
        </w:rPr>
        <w:t>や視線入力装置の</w:t>
      </w:r>
      <w:r w:rsidR="00466668" w:rsidRPr="00DD0C48">
        <w:rPr>
          <w:rFonts w:ascii="Times New Roman" w:hAnsi="Times New Roman" w:cs="Times New Roman" w:hint="eastAsia"/>
          <w:b/>
          <w:color w:val="FF0000"/>
        </w:rPr>
        <w:t>活用等により、</w:t>
      </w:r>
      <w:r w:rsidR="009C7B73" w:rsidRPr="00DD0C48">
        <w:rPr>
          <w:rFonts w:ascii="Times New Roman" w:hAnsi="Times New Roman" w:cs="Times New Roman" w:hint="eastAsia"/>
          <w:b/>
          <w:color w:val="FF0000"/>
        </w:rPr>
        <w:t>可能な限り</w:t>
      </w:r>
      <w:r w:rsidR="00466668" w:rsidRPr="00DD0C48">
        <w:rPr>
          <w:rFonts w:ascii="Times New Roman" w:hAnsi="Times New Roman" w:cs="Times New Roman" w:hint="eastAsia"/>
          <w:b/>
          <w:color w:val="FF0000"/>
        </w:rPr>
        <w:t>参加者自身で入力</w:t>
      </w:r>
      <w:r w:rsidR="009C7B73" w:rsidRPr="00DD0C48">
        <w:rPr>
          <w:rFonts w:ascii="Times New Roman" w:hAnsi="Times New Roman" w:cs="Times New Roman" w:hint="eastAsia"/>
          <w:b/>
          <w:color w:val="FF0000"/>
        </w:rPr>
        <w:t>可能な方法を検討する。</w:t>
      </w:r>
    </w:p>
    <w:p w14:paraId="77A94507" w14:textId="42089934" w:rsidR="00FA3E56" w:rsidRPr="00DD0C48" w:rsidRDefault="00D44386" w:rsidP="00CC030D">
      <w:pPr>
        <w:ind w:firstLineChars="100" w:firstLine="211"/>
        <w:rPr>
          <w:rFonts w:ascii="Times New Roman" w:hAnsi="Times New Roman" w:cs="Times New Roman"/>
          <w:b/>
          <w:color w:val="FF0000"/>
        </w:rPr>
      </w:pPr>
      <w:r w:rsidRPr="00DD0C48">
        <w:rPr>
          <w:rFonts w:ascii="Times New Roman" w:hAnsi="Times New Roman" w:cs="Times New Roman"/>
          <w:b/>
          <w:color w:val="FF0000"/>
        </w:rPr>
        <w:t>CENTAUR</w:t>
      </w:r>
      <w:r w:rsidRPr="00DD0C48">
        <w:rPr>
          <w:rFonts w:ascii="Times New Roman" w:hAnsi="Times New Roman" w:cs="Times New Roman" w:hint="eastAsia"/>
          <w:b/>
          <w:color w:val="FF0000"/>
        </w:rPr>
        <w:t>試験で</w:t>
      </w:r>
      <w:r w:rsidR="00AB3C33" w:rsidRPr="00DD0C48">
        <w:rPr>
          <w:rFonts w:ascii="Times New Roman" w:hAnsi="Times New Roman" w:cs="Times New Roman" w:hint="eastAsia"/>
          <w:b/>
          <w:color w:val="FF0000"/>
        </w:rPr>
        <w:t>評価項目に含まれていた四肢等尺性</w:t>
      </w:r>
      <w:r w:rsidR="00017161" w:rsidRPr="00DD0C48">
        <w:rPr>
          <w:rFonts w:ascii="Times New Roman" w:hAnsi="Times New Roman" w:cs="Times New Roman" w:hint="eastAsia"/>
          <w:b/>
          <w:color w:val="FF0000"/>
        </w:rPr>
        <w:t>筋力テストは、</w:t>
      </w:r>
      <w:r w:rsidR="002C22B8" w:rsidRPr="00DD0C48">
        <w:rPr>
          <w:rFonts w:ascii="Times New Roman" w:hAnsi="Times New Roman" w:cs="Times New Roman" w:hint="eastAsia"/>
          <w:b/>
          <w:color w:val="FF0000"/>
        </w:rPr>
        <w:t>特殊な測定機器が必要なため</w:t>
      </w:r>
      <w:r w:rsidR="00B57B89" w:rsidRPr="00DD0C48">
        <w:rPr>
          <w:rFonts w:ascii="Times New Roman" w:hAnsi="Times New Roman" w:cs="Times New Roman" w:hint="eastAsia"/>
          <w:b/>
          <w:color w:val="FF0000"/>
        </w:rPr>
        <w:t>本試験では</w:t>
      </w:r>
      <w:r w:rsidR="002C22B8" w:rsidRPr="00DD0C48">
        <w:rPr>
          <w:rFonts w:ascii="Times New Roman" w:hAnsi="Times New Roman" w:cs="Times New Roman" w:hint="eastAsia"/>
          <w:b/>
          <w:color w:val="FF0000"/>
        </w:rPr>
        <w:t>実施しない。</w:t>
      </w:r>
      <w:r w:rsidR="00851240" w:rsidRPr="00DD0C48">
        <w:rPr>
          <w:rFonts w:ascii="Times New Roman" w:hAnsi="Times New Roman" w:cs="Times New Roman" w:hint="eastAsia"/>
          <w:b/>
          <w:color w:val="FF0000"/>
        </w:rPr>
        <w:t>それを補完するため、</w:t>
      </w:r>
      <w:r w:rsidR="009B5F2B" w:rsidRPr="00DD0C48">
        <w:rPr>
          <w:rFonts w:ascii="ＭＳ 明朝" w:hAnsi="ＭＳ 明朝" w:cs="ＭＳ 明朝" w:hint="eastAsia"/>
          <w:b/>
          <w:color w:val="FF0000"/>
        </w:rPr>
        <w:t>●●●</w:t>
      </w:r>
      <w:r w:rsidR="00D90F01" w:rsidRPr="00DD0C48">
        <w:rPr>
          <w:rFonts w:ascii="Times New Roman" w:hAnsi="Times New Roman" w:cs="Times New Roman" w:hint="eastAsia"/>
          <w:b/>
          <w:color w:val="FF0000"/>
        </w:rPr>
        <w:t>の身体機能評価尺度である</w:t>
      </w:r>
      <w:r w:rsidR="00C356B9" w:rsidRPr="00DD0C48">
        <w:rPr>
          <w:rFonts w:ascii="Times New Roman" w:hAnsi="Times New Roman" w:cs="Times New Roman"/>
          <w:b/>
          <w:color w:val="FF0000"/>
        </w:rPr>
        <w:t xml:space="preserve">Modified </w:t>
      </w:r>
      <w:r w:rsidR="00A90773" w:rsidRPr="00DD0C48">
        <w:rPr>
          <w:rFonts w:ascii="Times New Roman" w:hAnsi="Times New Roman" w:cs="Times New Roman"/>
          <w:b/>
          <w:color w:val="FF0000"/>
        </w:rPr>
        <w:t xml:space="preserve">Norris </w:t>
      </w:r>
      <w:r w:rsidR="00C356B9" w:rsidRPr="00DD0C48">
        <w:rPr>
          <w:rFonts w:ascii="Times New Roman" w:hAnsi="Times New Roman" w:cs="Times New Roman"/>
          <w:b/>
          <w:color w:val="FF0000"/>
        </w:rPr>
        <w:t>Scale</w:t>
      </w:r>
      <w:r w:rsidR="00D90F01" w:rsidRPr="00DD0C48">
        <w:rPr>
          <w:rFonts w:ascii="Times New Roman" w:hAnsi="Times New Roman" w:cs="Times New Roman" w:hint="eastAsia"/>
          <w:b/>
          <w:color w:val="FF0000"/>
        </w:rPr>
        <w:t>を探索的評価項目に追加した。</w:t>
      </w:r>
      <w:r w:rsidR="003F2D77" w:rsidRPr="00DD0C48">
        <w:rPr>
          <w:rFonts w:ascii="Times New Roman" w:hAnsi="Times New Roman" w:cs="Times New Roman"/>
          <w:b/>
          <w:color w:val="FF0000"/>
        </w:rPr>
        <w:t>Modified Norris Scale</w:t>
      </w:r>
      <w:r w:rsidR="003F2D77" w:rsidRPr="00DD0C48">
        <w:rPr>
          <w:rFonts w:ascii="Times New Roman" w:hAnsi="Times New Roman" w:cs="Times New Roman" w:hint="eastAsia"/>
          <w:b/>
          <w:color w:val="FF0000"/>
        </w:rPr>
        <w:t>は</w:t>
      </w:r>
      <w:r w:rsidR="003B6003" w:rsidRPr="00DD0C48">
        <w:rPr>
          <w:rFonts w:ascii="Times New Roman" w:hAnsi="Times New Roman" w:cs="Times New Roman"/>
          <w:b/>
          <w:color w:val="FF0000"/>
        </w:rPr>
        <w:t>21</w:t>
      </w:r>
      <w:r w:rsidR="003B6003" w:rsidRPr="00DD0C48">
        <w:rPr>
          <w:rFonts w:ascii="Times New Roman" w:hAnsi="Times New Roman" w:cs="Times New Roman" w:hint="eastAsia"/>
          <w:b/>
          <w:color w:val="FF0000"/>
        </w:rPr>
        <w:t>項目の</w:t>
      </w:r>
      <w:r w:rsidR="00037AB6" w:rsidRPr="00DD0C48">
        <w:rPr>
          <w:rFonts w:ascii="Times New Roman" w:hAnsi="Times New Roman" w:cs="Times New Roman" w:hint="eastAsia"/>
          <w:b/>
          <w:color w:val="FF0000"/>
        </w:rPr>
        <w:t>四肢の動作を</w:t>
      </w:r>
      <w:r w:rsidR="00CC030D" w:rsidRPr="00DD0C48">
        <w:rPr>
          <w:rFonts w:ascii="Times New Roman" w:hAnsi="Times New Roman" w:cs="Times New Roman"/>
          <w:b/>
          <w:color w:val="FF0000"/>
        </w:rPr>
        <w:t>0</w:t>
      </w:r>
      <w:r w:rsidR="00CC030D" w:rsidRPr="00DD0C48">
        <w:rPr>
          <w:rFonts w:ascii="Times New Roman" w:hAnsi="Times New Roman" w:cs="Times New Roman" w:hint="eastAsia"/>
          <w:b/>
          <w:color w:val="FF0000"/>
        </w:rPr>
        <w:t>点（全くできない）～</w:t>
      </w:r>
      <w:r w:rsidR="00CC030D" w:rsidRPr="00DD0C48">
        <w:rPr>
          <w:rFonts w:ascii="Times New Roman" w:hAnsi="Times New Roman" w:cs="Times New Roman"/>
          <w:b/>
          <w:color w:val="FF0000"/>
        </w:rPr>
        <w:t>3</w:t>
      </w:r>
      <w:r w:rsidR="00CC030D" w:rsidRPr="00DD0C48">
        <w:rPr>
          <w:rFonts w:ascii="Times New Roman" w:hAnsi="Times New Roman" w:cs="Times New Roman" w:hint="eastAsia"/>
          <w:b/>
          <w:color w:val="FF0000"/>
        </w:rPr>
        <w:t>点（正常）</w:t>
      </w:r>
      <w:r w:rsidR="00037AB6" w:rsidRPr="00DD0C48">
        <w:rPr>
          <w:rFonts w:ascii="Times New Roman" w:hAnsi="Times New Roman" w:cs="Times New Roman" w:hint="eastAsia"/>
          <w:b/>
          <w:color w:val="FF0000"/>
        </w:rPr>
        <w:t>で評価する四肢症状尺度と、</w:t>
      </w:r>
      <w:r w:rsidR="00D221B2" w:rsidRPr="00DD0C48">
        <w:rPr>
          <w:rFonts w:ascii="Times New Roman" w:hAnsi="Times New Roman" w:cs="Times New Roman" w:hint="eastAsia"/>
          <w:b/>
          <w:color w:val="FF0000"/>
        </w:rPr>
        <w:t>口輪筋</w:t>
      </w:r>
      <w:r w:rsidR="00CB3FD3" w:rsidRPr="00DD0C48">
        <w:rPr>
          <w:rFonts w:ascii="Times New Roman" w:hAnsi="Times New Roman" w:cs="Times New Roman" w:hint="eastAsia"/>
          <w:b/>
          <w:color w:val="FF0000"/>
        </w:rPr>
        <w:t>や</w:t>
      </w:r>
      <w:r w:rsidR="00D221B2" w:rsidRPr="00DD0C48">
        <w:rPr>
          <w:rFonts w:ascii="Times New Roman" w:hAnsi="Times New Roman" w:cs="Times New Roman" w:hint="eastAsia"/>
          <w:b/>
          <w:color w:val="FF0000"/>
        </w:rPr>
        <w:t>舌</w:t>
      </w:r>
      <w:r w:rsidR="00CB3FD3" w:rsidRPr="00DD0C48">
        <w:rPr>
          <w:rFonts w:ascii="Times New Roman" w:hAnsi="Times New Roman" w:cs="Times New Roman" w:hint="eastAsia"/>
          <w:b/>
          <w:color w:val="FF0000"/>
        </w:rPr>
        <w:t>の動き</w:t>
      </w:r>
      <w:r w:rsidR="00D221B2" w:rsidRPr="00DD0C48">
        <w:rPr>
          <w:rFonts w:ascii="Times New Roman" w:hAnsi="Times New Roman" w:cs="Times New Roman" w:hint="eastAsia"/>
          <w:b/>
          <w:color w:val="FF0000"/>
        </w:rPr>
        <w:t>・嚥下・発語等</w:t>
      </w:r>
      <w:r w:rsidR="003B6003" w:rsidRPr="00DD0C48">
        <w:rPr>
          <w:rFonts w:ascii="Times New Roman" w:hAnsi="Times New Roman" w:cs="Times New Roman" w:hint="eastAsia"/>
          <w:b/>
          <w:color w:val="FF0000"/>
        </w:rPr>
        <w:t>を</w:t>
      </w:r>
      <w:r w:rsidR="003B6003" w:rsidRPr="00DD0C48">
        <w:rPr>
          <w:rFonts w:ascii="Times New Roman" w:hAnsi="Times New Roman" w:cs="Times New Roman"/>
          <w:b/>
          <w:color w:val="FF0000"/>
        </w:rPr>
        <w:t>13</w:t>
      </w:r>
      <w:r w:rsidR="003B6003" w:rsidRPr="00DD0C48">
        <w:rPr>
          <w:rFonts w:ascii="Times New Roman" w:hAnsi="Times New Roman" w:cs="Times New Roman" w:hint="eastAsia"/>
          <w:b/>
          <w:color w:val="FF0000"/>
        </w:rPr>
        <w:t>項目（</w:t>
      </w:r>
      <w:r w:rsidR="003B6003" w:rsidRPr="00DD0C48">
        <w:rPr>
          <w:rFonts w:ascii="Times New Roman" w:hAnsi="Times New Roman" w:cs="Times New Roman"/>
          <w:b/>
          <w:color w:val="FF0000"/>
        </w:rPr>
        <w:t>0</w:t>
      </w:r>
      <w:r w:rsidR="003B6003" w:rsidRPr="00DD0C48">
        <w:rPr>
          <w:rFonts w:ascii="Times New Roman" w:hAnsi="Times New Roman" w:cs="Times New Roman" w:hint="eastAsia"/>
          <w:b/>
          <w:color w:val="FF0000"/>
        </w:rPr>
        <w:t>～</w:t>
      </w:r>
      <w:r w:rsidR="003B6003" w:rsidRPr="00DD0C48">
        <w:rPr>
          <w:rFonts w:ascii="Times New Roman" w:hAnsi="Times New Roman" w:cs="Times New Roman"/>
          <w:b/>
          <w:color w:val="FF0000"/>
        </w:rPr>
        <w:t>3</w:t>
      </w:r>
      <w:r w:rsidR="003B6003" w:rsidRPr="00DD0C48">
        <w:rPr>
          <w:rFonts w:ascii="Times New Roman" w:hAnsi="Times New Roman" w:cs="Times New Roman" w:hint="eastAsia"/>
          <w:b/>
          <w:color w:val="FF0000"/>
        </w:rPr>
        <w:t>点）で評価する球症状尺度から成り、日本語版の妥当性も検証されている</w:t>
      </w:r>
      <w:r w:rsidR="00A7404A" w:rsidRPr="00DD0C48">
        <w:rPr>
          <w:rFonts w:ascii="Times New Roman" w:hAnsi="Times New Roman" w:cs="Times New Roman"/>
          <w:b/>
          <w:color w:val="FF0000"/>
        </w:rPr>
        <w:fldChar w:fldCharType="begin">
          <w:fldData xml:space="preserve">PEVuZE5vdGU+PENpdGU+PEF1dGhvcj5Ob3JyaXM8L0F1dGhvcj48WWVhcj4xOTc0PC9ZZWFyPjxS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</w:fldData>
        </w:fldChar>
      </w:r>
      <w:r w:rsidR="00362ED6" w:rsidRPr="00DD0C48">
        <w:rPr>
          <w:rFonts w:ascii="Times New Roman" w:hAnsi="Times New Roman" w:cs="Times New Roman"/>
          <w:b/>
          <w:color w:val="FF0000"/>
        </w:rPr>
        <w:instrText xml:space="preserve"> ADDIN EN.CITE </w:instrText>
      </w:r>
      <w:r w:rsidR="00362ED6" w:rsidRPr="00DD0C48">
        <w:rPr>
          <w:rFonts w:ascii="Times New Roman" w:hAnsi="Times New Roman" w:cs="Times New Roman"/>
          <w:b/>
          <w:color w:val="FF0000"/>
        </w:rPr>
        <w:fldChar w:fldCharType="begin">
          <w:fldData xml:space="preserve">PEVuZE5vdGU+PENpdGU+PEF1dGhvcj5Ob3JyaXM8L0F1dGhvcj48WWVhcj4xOTc0PC9ZZWFyPjxS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</w:fldData>
        </w:fldChar>
      </w:r>
      <w:r w:rsidR="00362ED6" w:rsidRPr="00DD0C48">
        <w:rPr>
          <w:rFonts w:ascii="Times New Roman" w:hAnsi="Times New Roman" w:cs="Times New Roman"/>
          <w:b/>
          <w:color w:val="FF0000"/>
        </w:rPr>
        <w:instrText xml:space="preserve"> ADDIN EN.CITE.DATA </w:instrText>
      </w:r>
      <w:r w:rsidR="00362ED6" w:rsidRPr="00DD0C48">
        <w:rPr>
          <w:rFonts w:ascii="Times New Roman" w:hAnsi="Times New Roman" w:cs="Times New Roman"/>
          <w:b/>
          <w:color w:val="FF0000"/>
        </w:rPr>
      </w:r>
      <w:r w:rsidR="00362ED6" w:rsidRPr="00DD0C48">
        <w:rPr>
          <w:rFonts w:ascii="Times New Roman" w:hAnsi="Times New Roman" w:cs="Times New Roman"/>
          <w:b/>
          <w:color w:val="FF0000"/>
        </w:rPr>
        <w:fldChar w:fldCharType="end"/>
      </w:r>
      <w:r w:rsidR="00A7404A" w:rsidRPr="00DD0C48">
        <w:rPr>
          <w:rFonts w:ascii="Times New Roman" w:hAnsi="Times New Roman" w:cs="Times New Roman"/>
          <w:b/>
          <w:color w:val="FF0000"/>
        </w:rPr>
      </w:r>
      <w:r w:rsidR="00A7404A" w:rsidRPr="00DD0C48">
        <w:rPr>
          <w:rFonts w:ascii="Times New Roman" w:hAnsi="Times New Roman" w:cs="Times New Roman"/>
          <w:b/>
          <w:color w:val="FF0000"/>
        </w:rPr>
        <w:fldChar w:fldCharType="separate"/>
      </w:r>
      <w:r w:rsidR="00362ED6" w:rsidRPr="00DD0C48">
        <w:rPr>
          <w:rFonts w:ascii="Times New Roman" w:hAnsi="Times New Roman" w:cs="Times New Roman"/>
          <w:b/>
          <w:noProof/>
          <w:color w:val="FF0000"/>
          <w:vertAlign w:val="superscript"/>
        </w:rPr>
        <w:t>21, 22</w:t>
      </w:r>
      <w:r w:rsidR="00A7404A" w:rsidRPr="00DD0C48">
        <w:rPr>
          <w:rFonts w:ascii="Times New Roman" w:hAnsi="Times New Roman" w:cs="Times New Roman"/>
          <w:b/>
          <w:color w:val="FF0000"/>
        </w:rPr>
        <w:fldChar w:fldCharType="end"/>
      </w:r>
      <w:r w:rsidR="00033B66" w:rsidRPr="00DD0C48">
        <w:rPr>
          <w:rFonts w:ascii="Times New Roman" w:hAnsi="Times New Roman" w:cs="Times New Roman" w:hint="eastAsia"/>
          <w:b/>
          <w:color w:val="FF0000"/>
        </w:rPr>
        <w:t>。</w:t>
      </w:r>
      <w:r w:rsidR="00FE3D87" w:rsidRPr="00DD0C48">
        <w:rPr>
          <w:rFonts w:ascii="Times New Roman" w:hAnsi="Times New Roman" w:cs="Times New Roman" w:hint="eastAsia"/>
          <w:b/>
          <w:color w:val="FF0000"/>
        </w:rPr>
        <w:t>遠隔</w:t>
      </w:r>
      <w:r w:rsidR="00C31A43" w:rsidRPr="00DD0C48">
        <w:rPr>
          <w:rFonts w:ascii="Times New Roman" w:hAnsi="Times New Roman" w:cs="Times New Roman" w:hint="eastAsia"/>
          <w:b/>
          <w:color w:val="FF0000"/>
        </w:rPr>
        <w:t>診療</w:t>
      </w:r>
      <w:r w:rsidR="00FE3D87" w:rsidRPr="00DD0C48">
        <w:rPr>
          <w:rFonts w:ascii="Times New Roman" w:hAnsi="Times New Roman" w:cs="Times New Roman" w:hint="eastAsia"/>
          <w:b/>
          <w:color w:val="FF0000"/>
        </w:rPr>
        <w:t>で</w:t>
      </w:r>
      <w:r w:rsidR="0095774F" w:rsidRPr="00DD0C48">
        <w:rPr>
          <w:rFonts w:ascii="Times New Roman" w:hAnsi="Times New Roman" w:cs="Times New Roman" w:hint="eastAsia"/>
          <w:b/>
          <w:color w:val="FF0000"/>
        </w:rPr>
        <w:t>の</w:t>
      </w:r>
      <w:r w:rsidR="00FE3D87" w:rsidRPr="00DD0C48">
        <w:rPr>
          <w:rFonts w:ascii="Times New Roman" w:hAnsi="Times New Roman" w:cs="Times New Roman" w:hint="eastAsia"/>
          <w:b/>
          <w:color w:val="FF0000"/>
        </w:rPr>
        <w:t>評価</w:t>
      </w:r>
      <w:r w:rsidR="0095774F" w:rsidRPr="00DD0C48">
        <w:rPr>
          <w:rFonts w:ascii="Times New Roman" w:hAnsi="Times New Roman" w:cs="Times New Roman" w:hint="eastAsia"/>
          <w:b/>
          <w:color w:val="FF0000"/>
        </w:rPr>
        <w:t>の</w:t>
      </w:r>
      <w:r w:rsidR="00DD2896" w:rsidRPr="00DD0C48">
        <w:rPr>
          <w:rFonts w:ascii="Times New Roman" w:hAnsi="Times New Roman" w:cs="Times New Roman" w:hint="eastAsia"/>
          <w:b/>
          <w:color w:val="FF0000"/>
        </w:rPr>
        <w:t>可否</w:t>
      </w:r>
      <w:r w:rsidR="004509E4" w:rsidRPr="00DD0C48">
        <w:rPr>
          <w:rFonts w:ascii="Times New Roman" w:hAnsi="Times New Roman" w:cs="Times New Roman" w:hint="eastAsia"/>
          <w:b/>
          <w:color w:val="FF0000"/>
        </w:rPr>
        <w:t>は</w:t>
      </w:r>
      <w:r w:rsidR="00482751" w:rsidRPr="00DD0C48">
        <w:rPr>
          <w:rFonts w:ascii="Times New Roman" w:hAnsi="Times New Roman" w:cs="Times New Roman" w:hint="eastAsia"/>
          <w:b/>
          <w:color w:val="FF0000"/>
        </w:rPr>
        <w:t>不明なため、</w:t>
      </w:r>
      <w:r w:rsidR="003D7523" w:rsidRPr="00DD0C48">
        <w:rPr>
          <w:rFonts w:ascii="Times New Roman" w:hAnsi="Times New Roman" w:cs="Times New Roman" w:hint="eastAsia"/>
          <w:b/>
          <w:color w:val="FF0000"/>
        </w:rPr>
        <w:t>基本的に</w:t>
      </w:r>
      <w:r w:rsidR="00482751" w:rsidRPr="00DD0C48">
        <w:rPr>
          <w:rFonts w:ascii="Times New Roman" w:hAnsi="Times New Roman" w:cs="Times New Roman" w:hint="eastAsia"/>
          <w:b/>
          <w:color w:val="FF0000"/>
        </w:rPr>
        <w:t>実施医療機関を受診する</w:t>
      </w:r>
      <w:r w:rsidR="00482751" w:rsidRPr="00DD0C48">
        <w:rPr>
          <w:rFonts w:ascii="Times New Roman" w:hAnsi="Times New Roman" w:cs="Times New Roman"/>
          <w:b/>
          <w:color w:val="FF0000"/>
        </w:rPr>
        <w:t>Visit</w:t>
      </w:r>
      <w:r w:rsidR="0070530D" w:rsidRPr="00DD0C48">
        <w:rPr>
          <w:rFonts w:ascii="Times New Roman" w:hAnsi="Times New Roman" w:cs="Times New Roman" w:hint="eastAsia"/>
          <w:b/>
          <w:color w:val="FF0000"/>
        </w:rPr>
        <w:t>を評価時点</w:t>
      </w:r>
      <w:r w:rsidR="00482751" w:rsidRPr="00DD0C48">
        <w:rPr>
          <w:rFonts w:ascii="Times New Roman" w:hAnsi="Times New Roman" w:cs="Times New Roman" w:hint="eastAsia"/>
          <w:b/>
          <w:color w:val="FF0000"/>
        </w:rPr>
        <w:t>とし、</w:t>
      </w:r>
      <w:r w:rsidR="00C31A43" w:rsidRPr="00DD0C48">
        <w:rPr>
          <w:rFonts w:ascii="Times New Roman" w:hAnsi="Times New Roman" w:cs="Times New Roman" w:hint="eastAsia"/>
          <w:b/>
          <w:color w:val="FF0000"/>
        </w:rPr>
        <w:t>ベースライン時点の評価</w:t>
      </w:r>
      <w:r w:rsidR="003D7523" w:rsidRPr="00DD0C48">
        <w:rPr>
          <w:rFonts w:ascii="Times New Roman" w:hAnsi="Times New Roman" w:cs="Times New Roman" w:hint="eastAsia"/>
          <w:b/>
          <w:color w:val="FF0000"/>
        </w:rPr>
        <w:t>のみ</w:t>
      </w:r>
      <w:r w:rsidR="00C31A43" w:rsidRPr="00DD0C48">
        <w:rPr>
          <w:rFonts w:ascii="Times New Roman" w:hAnsi="Times New Roman" w:cs="Times New Roman" w:hint="eastAsia"/>
          <w:b/>
          <w:color w:val="FF0000"/>
        </w:rPr>
        <w:t>、スクリーニング</w:t>
      </w:r>
      <w:r w:rsidR="00C31A43" w:rsidRPr="00DD0C48">
        <w:rPr>
          <w:rFonts w:ascii="Times New Roman" w:hAnsi="Times New Roman" w:cs="Times New Roman"/>
          <w:b/>
          <w:color w:val="FF0000"/>
        </w:rPr>
        <w:t>Visit</w:t>
      </w:r>
      <w:r w:rsidR="00C31A43" w:rsidRPr="00DD0C48">
        <w:rPr>
          <w:rFonts w:ascii="Times New Roman" w:hAnsi="Times New Roman" w:cs="Times New Roman" w:hint="eastAsia"/>
          <w:b/>
          <w:color w:val="FF0000"/>
        </w:rPr>
        <w:t>での評価からの変化を遠隔診療</w:t>
      </w:r>
      <w:r w:rsidR="0070530D" w:rsidRPr="00DD0C48">
        <w:rPr>
          <w:rFonts w:ascii="Times New Roman" w:hAnsi="Times New Roman" w:cs="Times New Roman" w:hint="eastAsia"/>
          <w:b/>
          <w:color w:val="FF0000"/>
        </w:rPr>
        <w:t>で確認する。</w:t>
      </w:r>
    </w:p>
    <w:p w14:paraId="6D64D466" w14:textId="77777777" w:rsidR="00B7334E" w:rsidRPr="00CC030D" w:rsidRDefault="00B7334E" w:rsidP="00CC030D">
      <w:pPr>
        <w:ind w:firstLineChars="100" w:firstLine="210"/>
        <w:rPr>
          <w:rFonts w:ascii="Times New Roman" w:hAnsi="Times New Roman" w:cs="Times New Roman"/>
        </w:rPr>
      </w:pPr>
    </w:p>
    <w:p w14:paraId="6CF55927" w14:textId="645978F6" w:rsidR="003A3780" w:rsidRDefault="00D26825" w:rsidP="00D26825">
      <w:pPr>
        <w:pStyle w:val="1"/>
        <w:numPr>
          <w:ilvl w:val="0"/>
          <w:numId w:val="1"/>
        </w:numPr>
      </w:pPr>
      <w:bookmarkStart w:id="24" w:name="_Toc162425397"/>
      <w:r>
        <w:rPr>
          <w:rFonts w:hint="eastAsia"/>
        </w:rPr>
        <w:t>試験対象集団</w:t>
      </w:r>
      <w:bookmarkEnd w:id="24"/>
    </w:p>
    <w:p w14:paraId="407E0F63" w14:textId="12D8680C" w:rsidR="00D26825" w:rsidRDefault="001A1197" w:rsidP="001A1197">
      <w:pPr>
        <w:pStyle w:val="2"/>
        <w:numPr>
          <w:ilvl w:val="1"/>
          <w:numId w:val="1"/>
        </w:numPr>
      </w:pPr>
      <w:bookmarkStart w:id="25" w:name="_Toc162425398"/>
      <w:r>
        <w:rPr>
          <w:rFonts w:hint="eastAsia"/>
        </w:rPr>
        <w:t>試験対象集団の選択</w:t>
      </w:r>
      <w:bookmarkEnd w:id="25"/>
    </w:p>
    <w:p w14:paraId="4260C75C" w14:textId="270E85BF" w:rsidR="001A1197" w:rsidRDefault="00AE66F3" w:rsidP="00AE66F3">
      <w:pPr>
        <w:ind w:firstLineChars="100" w:firstLine="210"/>
        <w:rPr>
          <w:rFonts w:ascii="Times New Roman" w:hAnsi="Times New Roman" w:cs="Times New Roman"/>
        </w:rPr>
      </w:pPr>
      <w:r w:rsidRPr="00AE66F3">
        <w:rPr>
          <w:rFonts w:ascii="Times New Roman" w:hAnsi="Times New Roman" w:cs="Times New Roman"/>
        </w:rPr>
        <w:t>本試験は</w:t>
      </w:r>
      <w:r w:rsidR="00D667F8">
        <w:rPr>
          <w:rFonts w:ascii="Times New Roman" w:hAnsi="Times New Roman" w:cs="Times New Roman" w:hint="eastAsia"/>
        </w:rPr>
        <w:t>、</w:t>
      </w:r>
      <w:r w:rsidR="00D667F8" w:rsidRPr="00D667F8">
        <w:rPr>
          <w:rFonts w:ascii="Times New Roman" w:hAnsi="Times New Roman" w:cs="Times New Roman"/>
          <w:lang w:bidi="ja-JP"/>
        </w:rPr>
        <w:t>改訂</w:t>
      </w:r>
      <w:r w:rsidR="00D667F8" w:rsidRPr="00D667F8">
        <w:rPr>
          <w:rFonts w:ascii="Times New Roman" w:hAnsi="Times New Roman" w:cs="Times New Roman"/>
          <w:lang w:bidi="ja-JP"/>
        </w:rPr>
        <w:t>El Escorial</w:t>
      </w:r>
      <w:r w:rsidR="00D667F8" w:rsidRPr="00D667F8">
        <w:rPr>
          <w:rFonts w:ascii="Times New Roman" w:hAnsi="Times New Roman" w:cs="Times New Roman"/>
          <w:lang w:bidi="ja-JP"/>
        </w:rPr>
        <w:t>診断分類の</w:t>
      </w:r>
      <w:r w:rsidR="00D667F8" w:rsidRPr="00D667F8">
        <w:rPr>
          <w:rFonts w:ascii="Times New Roman" w:hAnsi="Times New Roman" w:cs="Times New Roman"/>
          <w:lang w:bidi="ja-JP"/>
        </w:rPr>
        <w:t>definite</w:t>
      </w:r>
      <w:r w:rsidR="00D667F8">
        <w:rPr>
          <w:rFonts w:ascii="Times New Roman" w:hAnsi="Times New Roman" w:cs="Times New Roman" w:hint="eastAsia"/>
          <w:lang w:bidi="ja-JP"/>
        </w:rPr>
        <w:t>に該当し、</w:t>
      </w:r>
      <w:r w:rsidR="000944F2">
        <w:rPr>
          <w:rFonts w:ascii="Times New Roman" w:hAnsi="Times New Roman" w:cs="Times New Roman" w:hint="eastAsia"/>
          <w:lang w:bidi="ja-JP"/>
        </w:rPr>
        <w:t>かつ</w:t>
      </w:r>
      <w:r w:rsidR="00D667F8">
        <w:rPr>
          <w:rFonts w:ascii="Times New Roman" w:hAnsi="Times New Roman" w:cs="Times New Roman" w:hint="eastAsia"/>
          <w:lang w:bidi="ja-JP"/>
        </w:rPr>
        <w:t>症状出現から</w:t>
      </w:r>
      <w:r w:rsidR="00D667F8">
        <w:rPr>
          <w:rFonts w:ascii="Times New Roman" w:hAnsi="Times New Roman" w:cs="Times New Roman" w:hint="eastAsia"/>
          <w:lang w:bidi="ja-JP"/>
        </w:rPr>
        <w:t>18</w:t>
      </w:r>
      <w:r w:rsidR="00D667F8">
        <w:rPr>
          <w:rFonts w:ascii="Times New Roman" w:hAnsi="Times New Roman" w:cs="Times New Roman" w:hint="eastAsia"/>
          <w:lang w:bidi="ja-JP"/>
        </w:rPr>
        <w:t>カ月以内の日本人</w:t>
      </w:r>
      <w:r w:rsidR="009B5F2B">
        <w:rPr>
          <w:rFonts w:ascii="ＭＳ 明朝" w:hAnsi="ＭＳ 明朝" w:cs="ＭＳ 明朝" w:hint="eastAsia"/>
        </w:rPr>
        <w:t>●●</w:t>
      </w:r>
      <w:r w:rsidR="009B5F2B">
        <w:rPr>
          <w:rFonts w:ascii="ＭＳ 明朝" w:hAnsi="ＭＳ 明朝" w:cs="ＭＳ 明朝" w:hint="eastAsia"/>
        </w:rPr>
        <w:lastRenderedPageBreak/>
        <w:t>●</w:t>
      </w:r>
      <w:r w:rsidR="00D667F8">
        <w:rPr>
          <w:rFonts w:ascii="Times New Roman" w:hAnsi="Times New Roman" w:cs="Times New Roman" w:hint="eastAsia"/>
          <w:lang w:bidi="ja-JP"/>
        </w:rPr>
        <w:t>患者を対象とする。</w:t>
      </w:r>
    </w:p>
    <w:p w14:paraId="0881966D" w14:textId="77777777" w:rsidR="00FB324E" w:rsidRDefault="00FB324E" w:rsidP="00AE66F3">
      <w:pPr>
        <w:ind w:firstLineChars="100" w:firstLine="210"/>
        <w:rPr>
          <w:rFonts w:ascii="Times New Roman" w:hAnsi="Times New Roman" w:cs="Times New Roman"/>
        </w:rPr>
      </w:pPr>
    </w:p>
    <w:p w14:paraId="05638D1E" w14:textId="6421B8DB" w:rsidR="00FB324E" w:rsidRDefault="00FB324E" w:rsidP="00FB324E">
      <w:pPr>
        <w:pStyle w:val="2"/>
        <w:numPr>
          <w:ilvl w:val="1"/>
          <w:numId w:val="1"/>
        </w:numPr>
      </w:pPr>
      <w:bookmarkStart w:id="26" w:name="_Toc162425399"/>
      <w:r>
        <w:rPr>
          <w:rFonts w:hint="eastAsia"/>
        </w:rPr>
        <w:t>試験対象集団の設定根拠</w:t>
      </w:r>
      <w:bookmarkEnd w:id="26"/>
    </w:p>
    <w:p w14:paraId="118D0C4C" w14:textId="67B85660" w:rsidR="00153084" w:rsidRPr="00D75B38" w:rsidRDefault="009B5F2B" w:rsidP="00153084">
      <w:pPr>
        <w:ind w:firstLineChars="100" w:firstLine="210"/>
        <w:rPr>
          <w:rFonts w:ascii="Times New Roman" w:hAnsi="Times New Roman" w:cs="Times New Roman"/>
          <w:color w:val="FF0000"/>
        </w:rPr>
      </w:pPr>
      <w:r>
        <w:rPr>
          <w:rFonts w:ascii="ＭＳ 明朝" w:hAnsi="ＭＳ 明朝" w:cs="ＭＳ 明朝" w:hint="eastAsia"/>
        </w:rPr>
        <w:t>●●●</w:t>
      </w:r>
      <w:r w:rsidR="00153084" w:rsidRPr="00153084">
        <w:rPr>
          <w:rFonts w:ascii="Times New Roman" w:hAnsi="Times New Roman" w:cs="Times New Roman"/>
        </w:rPr>
        <w:t>の診断は</w:t>
      </w:r>
      <w:r w:rsidR="00153084" w:rsidRPr="00153084">
        <w:rPr>
          <w:rFonts w:ascii="ＭＳ 明朝" w:hAnsi="ＭＳ 明朝" w:cs="ＭＳ 明朝" w:hint="eastAsia"/>
        </w:rPr>
        <w:t>①</w:t>
      </w:r>
      <w:r w:rsidR="00153084" w:rsidRPr="00153084">
        <w:rPr>
          <w:rFonts w:ascii="Times New Roman" w:hAnsi="Times New Roman" w:cs="Times New Roman"/>
        </w:rPr>
        <w:t>上位および下位運動ニューロン</w:t>
      </w:r>
      <w:r w:rsidR="4BFC0540" w:rsidRPr="00153084">
        <w:rPr>
          <w:rFonts w:ascii="Times New Roman" w:hAnsi="Times New Roman" w:cs="Times New Roman"/>
        </w:rPr>
        <w:t>徴候</w:t>
      </w:r>
      <w:r w:rsidR="00153084" w:rsidRPr="00153084">
        <w:rPr>
          <w:rFonts w:ascii="Times New Roman" w:hAnsi="Times New Roman" w:cs="Times New Roman"/>
        </w:rPr>
        <w:t>の存在、</w:t>
      </w:r>
      <w:r w:rsidR="00153084" w:rsidRPr="00153084">
        <w:rPr>
          <w:rFonts w:ascii="ＭＳ 明朝" w:hAnsi="ＭＳ 明朝" w:cs="ＭＳ 明朝" w:hint="eastAsia"/>
        </w:rPr>
        <w:t>②</w:t>
      </w:r>
      <w:r w:rsidR="00153084" w:rsidRPr="00153084">
        <w:rPr>
          <w:rFonts w:ascii="Times New Roman" w:hAnsi="Times New Roman" w:cs="Times New Roman"/>
        </w:rPr>
        <w:t>進行性の経過、</w:t>
      </w:r>
      <w:r w:rsidR="00153084" w:rsidRPr="00153084">
        <w:rPr>
          <w:rFonts w:ascii="ＭＳ 明朝" w:hAnsi="ＭＳ 明朝" w:cs="ＭＳ 明朝" w:hint="eastAsia"/>
        </w:rPr>
        <w:t>③</w:t>
      </w:r>
      <w:r w:rsidR="00153084" w:rsidRPr="00153084">
        <w:rPr>
          <w:rFonts w:ascii="Times New Roman" w:hAnsi="Times New Roman" w:cs="Times New Roman"/>
        </w:rPr>
        <w:t>除外診断によってなされる</w:t>
      </w:r>
      <w:r w:rsidR="00320F26">
        <w:rPr>
          <w:rFonts w:ascii="Times New Roman" w:hAnsi="Times New Roman" w:cs="Times New Roman"/>
        </w:rPr>
        <w:fldChar w:fldCharType="begin"/>
      </w:r>
      <w:r w:rsidR="00320F26">
        <w:rPr>
          <w:rFonts w:ascii="Times New Roman" w:hAnsi="Times New Roman" w:cs="Times New Roman" w:hint="eastAsia"/>
        </w:rPr>
        <w:instrText xml:space="preserve"> ADDIN EN.CITE &lt;EndNote&gt;&lt;Cite&gt;&lt;Author&gt;</w:instrText>
      </w:r>
      <w:r w:rsidR="00320F26">
        <w:rPr>
          <w:rFonts w:ascii="Times New Roman" w:hAnsi="Times New Roman" w:cs="Times New Roman" w:hint="eastAsia"/>
        </w:rPr>
        <w:instrText>南江堂</w:instrText>
      </w:r>
      <w:r w:rsidR="00320F26">
        <w:rPr>
          <w:rFonts w:ascii="Times New Roman" w:hAnsi="Times New Roman" w:cs="Times New Roman" w:hint="eastAsia"/>
        </w:rPr>
        <w:instrText>&lt;/Author&gt;&lt;Year&gt;2013&lt;/Year&gt;&lt;RecNum&gt;5&lt;/RecNum&gt;&lt;DisplayText&gt;&lt;style face="superscript"&gt;1&lt;/style&gt;&lt;/DisplayText&gt;&lt;record&gt;&lt;rec-number&gt;5&lt;/rec-number&gt;&lt;foreign-keys&gt;&lt;key app="EN" db-id="e9t9efsfnappf0es5vbxswt5xx9z92tpd5ts" timestamp="1683173409"&gt;5&lt;/key&gt;&lt;/foreign-keys&gt;&lt;ref-type name="Journal Article"&gt;17&lt;/ref-type&gt;&lt;contributors&gt;&lt;authors&gt;&lt;author&gt;&lt;style face="normal" font="default" charset="128" size="100%"&gt;</w:instrText>
      </w:r>
      <w:r w:rsidR="00320F26">
        <w:rPr>
          <w:rFonts w:ascii="Times New Roman" w:hAnsi="Times New Roman" w:cs="Times New Roman" w:hint="eastAsia"/>
        </w:rPr>
        <w:instrText>南江堂</w:instrText>
      </w:r>
      <w:r w:rsidR="00320F26">
        <w:rPr>
          <w:rFonts w:ascii="Times New Roman" w:hAnsi="Times New Roman" w:cs="Times New Roman" w:hint="eastAsia"/>
        </w:rPr>
        <w:instrText>&lt;/style&gt;&lt;/author&gt;&lt;/authors&gt;&lt;/contributors&gt;&lt;titles&gt;&lt;title&gt;&lt;style face="normal" font="default" size="100%"&gt;ALS&lt;/style&gt;&lt;style face="normal" font="default" charset="128" size="100%"&gt;</w:instrText>
      </w:r>
      <w:r w:rsidR="00320F26">
        <w:rPr>
          <w:rFonts w:ascii="Times New Roman" w:hAnsi="Times New Roman" w:cs="Times New Roman" w:hint="eastAsia"/>
        </w:rPr>
        <w:instrText>診療ガイドライン</w:instrText>
      </w:r>
      <w:r w:rsidR="00320F26">
        <w:rPr>
          <w:rFonts w:ascii="Times New Roman" w:hAnsi="Times New Roman" w:cs="Times New Roman" w:hint="eastAsia"/>
        </w:rPr>
        <w:instrText>&lt;/style&gt;&lt;style face="normal" font="default" size="100%"&gt;2013.pdf&lt;/style&gt;&lt;/title&gt;&lt;secondary-title&gt;&lt;style face="normal" font="default" charset="128" size="100%"&gt;</w:instrText>
      </w:r>
      <w:r w:rsidR="00320F26">
        <w:rPr>
          <w:rFonts w:ascii="Times New Roman" w:hAnsi="Times New Roman" w:cs="Times New Roman" w:hint="eastAsia"/>
        </w:rPr>
        <w:instrText>筋萎縮性側索硬化症診療ガイドライン</w:instrText>
      </w:r>
      <w:r w:rsidR="00320F26">
        <w:rPr>
          <w:rFonts w:ascii="Times New Roman" w:hAnsi="Times New Roman" w:cs="Times New Roman" w:hint="eastAsia"/>
        </w:rPr>
        <w:instrText>&lt;/style&gt;&lt;style face="normal" font="default" size="100%"&gt;2013&lt;/style&gt;&lt;/secondary-title&gt;&lt;/titles&gt;&lt;periodical&gt;&lt;full-title&gt;</w:instrText>
      </w:r>
      <w:r w:rsidR="00320F26">
        <w:rPr>
          <w:rFonts w:ascii="Times New Roman" w:hAnsi="Times New Roman" w:cs="Times New Roman" w:hint="eastAsia"/>
        </w:rPr>
        <w:instrText>筋萎縮性側索硬化症診療ガイドライン</w:instrText>
      </w:r>
      <w:r w:rsidR="00320F26">
        <w:rPr>
          <w:rFonts w:ascii="Times New Roman" w:hAnsi="Times New Roman" w:cs="Times New Roman" w:hint="eastAsia"/>
        </w:rPr>
        <w:instrText>2013&lt;/full-title&gt;&lt;/periodical&gt;&lt;dates&gt;&lt;year&gt;2013&lt;/year&gt;&lt;/dates&gt;&lt;urls&gt;&lt;/urls&gt;&lt;/reco</w:instrText>
      </w:r>
      <w:r w:rsidR="00320F26">
        <w:rPr>
          <w:rFonts w:ascii="Times New Roman" w:hAnsi="Times New Roman" w:cs="Times New Roman"/>
        </w:rPr>
        <w:instrText>rd&gt;&lt;/Cite&gt;&lt;/EndNote&gt;</w:instrText>
      </w:r>
      <w:r w:rsidR="00320F26">
        <w:rPr>
          <w:rFonts w:ascii="Times New Roman" w:hAnsi="Times New Roman" w:cs="Times New Roman"/>
        </w:rPr>
        <w:fldChar w:fldCharType="separate"/>
      </w:r>
      <w:r w:rsidR="00320F26" w:rsidRPr="00320F26">
        <w:rPr>
          <w:rFonts w:ascii="Times New Roman" w:hAnsi="Times New Roman" w:cs="Times New Roman"/>
          <w:noProof/>
          <w:vertAlign w:val="superscript"/>
        </w:rPr>
        <w:t>1</w:t>
      </w:r>
      <w:r w:rsidR="00320F26">
        <w:rPr>
          <w:rFonts w:ascii="Times New Roman" w:hAnsi="Times New Roman" w:cs="Times New Roman"/>
        </w:rPr>
        <w:fldChar w:fldCharType="end"/>
      </w:r>
      <w:r w:rsidR="00153084" w:rsidRPr="00153084">
        <w:rPr>
          <w:rFonts w:ascii="Times New Roman" w:hAnsi="Times New Roman" w:cs="Times New Roman"/>
        </w:rPr>
        <w:t>。非典型例や、上位ニューロン</w:t>
      </w:r>
      <w:r w:rsidR="5EE990D6" w:rsidRPr="00153084">
        <w:rPr>
          <w:rFonts w:ascii="Times New Roman" w:hAnsi="Times New Roman" w:cs="Times New Roman"/>
        </w:rPr>
        <w:t>徴候</w:t>
      </w:r>
      <w:r w:rsidR="000413ED">
        <w:rPr>
          <w:rFonts w:ascii="Times New Roman" w:hAnsi="Times New Roman" w:cs="Times New Roman" w:hint="eastAsia"/>
        </w:rPr>
        <w:t>又は</w:t>
      </w:r>
      <w:r w:rsidR="00153084" w:rsidRPr="00153084">
        <w:rPr>
          <w:rFonts w:ascii="Times New Roman" w:hAnsi="Times New Roman" w:cs="Times New Roman"/>
        </w:rPr>
        <w:t>下位運動ニューロン</w:t>
      </w:r>
      <w:r w:rsidR="4BBBE3BF" w:rsidRPr="00153084">
        <w:rPr>
          <w:rFonts w:ascii="Times New Roman" w:hAnsi="Times New Roman" w:cs="Times New Roman"/>
        </w:rPr>
        <w:t>徴候</w:t>
      </w:r>
      <w:r w:rsidR="00153084" w:rsidRPr="00153084">
        <w:rPr>
          <w:rFonts w:ascii="Times New Roman" w:hAnsi="Times New Roman" w:cs="Times New Roman"/>
        </w:rPr>
        <w:t>を欠く亜型を除外するため、</w:t>
      </w:r>
      <w:r>
        <w:rPr>
          <w:rFonts w:ascii="ＭＳ 明朝" w:hAnsi="ＭＳ 明朝" w:cs="ＭＳ 明朝" w:hint="eastAsia"/>
        </w:rPr>
        <w:t>●●●</w:t>
      </w:r>
      <w:r w:rsidR="00153084" w:rsidRPr="00153084">
        <w:rPr>
          <w:rFonts w:ascii="Times New Roman" w:hAnsi="Times New Roman" w:cs="Times New Roman"/>
        </w:rPr>
        <w:t>診断の世界標準である改訂</w:t>
      </w:r>
      <w:r w:rsidR="00153084" w:rsidRPr="00153084">
        <w:rPr>
          <w:rFonts w:ascii="Times New Roman" w:hAnsi="Times New Roman" w:cs="Times New Roman"/>
        </w:rPr>
        <w:t>El Escoria</w:t>
      </w:r>
      <w:r w:rsidR="00153084">
        <w:rPr>
          <w:rFonts w:ascii="Times New Roman" w:hAnsi="Times New Roman" w:cs="Times New Roman"/>
        </w:rPr>
        <w:t>l</w:t>
      </w:r>
      <w:r w:rsidR="00153084" w:rsidRPr="00153084">
        <w:rPr>
          <w:rFonts w:ascii="Times New Roman" w:hAnsi="Times New Roman" w:cs="Times New Roman"/>
        </w:rPr>
        <w:t>診断基準</w:t>
      </w:r>
      <w:r w:rsidR="00867DB1">
        <w:rPr>
          <w:rFonts w:ascii="Times New Roman" w:hAnsi="Times New Roman" w:cs="Times New Roman"/>
        </w:rPr>
        <w:fldChar w:fldCharType="begin"/>
      </w:r>
      <w:r w:rsidR="00362ED6">
        <w:rPr>
          <w:rFonts w:ascii="Times New Roman" w:hAnsi="Times New Roman" w:cs="Times New Roman"/>
        </w:rPr>
        <w:instrText xml:space="preserve"> ADDIN EN.CITE &lt;EndNote&gt;&lt;Cite&gt;&lt;Author&gt;Brooks&lt;/Author&gt;&lt;Year&gt;2000&lt;/Year&gt;&lt;RecNum&gt;18&lt;/RecNum&gt;&lt;DisplayText&gt;&lt;style face="superscript"&gt;23&lt;/style&gt;&lt;/DisplayText&gt;&lt;record&gt;&lt;rec-number&gt;18&lt;/rec-number&gt;&lt;foreign-keys&gt;&lt;key app="EN" db-id="e9t9efsfnappf0es5vbxswt5xx9z92tpd5ts" timestamp="1683504724"&gt;18&lt;/key&gt;&lt;/foreign-keys&gt;&lt;ref-type name="Journal Article"&gt;17&lt;/ref-type&gt;&lt;contributors&gt;&lt;authors&gt;&lt;author&gt;Brooks, B. R.&lt;/author&gt;&lt;author&gt;Miller, R. G.&lt;/author&gt;&lt;author&gt;Swash, M.&lt;/author&gt;&lt;author&gt;Munsat, T. L.&lt;/author&gt;&lt;author&gt;World Federation of Neurology Research Group on Motor Neuron, Diseases&lt;/author&gt;&lt;/authors&gt;&lt;/contributors&gt;&lt;titles&gt;&lt;title&gt;El Escorial revisited: revised criteria for the diagnosis of amyotrophic lateral sclerosis&lt;/title&gt;&lt;secondary-title&gt;Amyotroph Lateral Scler Other Motor Neuron Disord&lt;/secondary-title&gt;&lt;/titles&gt;&lt;periodical&gt;&lt;full-title&gt;Amyotroph Lateral Scler Other Motor Neuron Disord&lt;/full-title&gt;&lt;/periodical&gt;&lt;pages&gt;293-299&lt;/pages&gt;&lt;volume&gt;1&lt;/volume&gt;&lt;number&gt;5&lt;/number&gt;&lt;dates&gt;&lt;year&gt;2000&lt;/year&gt;&lt;/dates&gt;&lt;urls&gt;&lt;/urls&gt;&lt;/record&gt;&lt;/Cite&gt;&lt;/EndNote&gt;</w:instrText>
      </w:r>
      <w:r w:rsidR="00867DB1">
        <w:rPr>
          <w:rFonts w:ascii="Times New Roman" w:hAnsi="Times New Roman" w:cs="Times New Roman"/>
        </w:rPr>
        <w:fldChar w:fldCharType="separate"/>
      </w:r>
      <w:r w:rsidR="00362ED6" w:rsidRPr="00362ED6">
        <w:rPr>
          <w:rFonts w:ascii="Times New Roman" w:hAnsi="Times New Roman" w:cs="Times New Roman"/>
          <w:noProof/>
          <w:vertAlign w:val="superscript"/>
        </w:rPr>
        <w:t>23</w:t>
      </w:r>
      <w:r w:rsidR="00867DB1">
        <w:rPr>
          <w:rFonts w:ascii="Times New Roman" w:hAnsi="Times New Roman" w:cs="Times New Roman"/>
        </w:rPr>
        <w:fldChar w:fldCharType="end"/>
      </w:r>
      <w:r w:rsidR="00153084" w:rsidRPr="00153084">
        <w:rPr>
          <w:rFonts w:ascii="Times New Roman" w:hAnsi="Times New Roman" w:cs="Times New Roman"/>
        </w:rPr>
        <w:t>の</w:t>
      </w:r>
      <w:r w:rsidR="00867DB1">
        <w:rPr>
          <w:rFonts w:ascii="Times New Roman" w:hAnsi="Times New Roman" w:cs="Times New Roman" w:hint="eastAsia"/>
        </w:rPr>
        <w:t>D</w:t>
      </w:r>
      <w:r w:rsidR="00867DB1">
        <w:rPr>
          <w:rFonts w:ascii="Times New Roman" w:hAnsi="Times New Roman" w:cs="Times New Roman"/>
        </w:rPr>
        <w:t>efinite</w:t>
      </w:r>
      <w:r w:rsidR="00153084" w:rsidRPr="00153084">
        <w:rPr>
          <w:rFonts w:ascii="Times New Roman" w:hAnsi="Times New Roman" w:cs="Times New Roman"/>
        </w:rPr>
        <w:t>以上と診断される者を対象とした（選択基準</w:t>
      </w:r>
      <w:r w:rsidR="00153084" w:rsidRPr="00153084">
        <w:rPr>
          <w:rFonts w:ascii="Times New Roman" w:hAnsi="Times New Roman" w:cs="Times New Roman"/>
        </w:rPr>
        <w:t>-2</w:t>
      </w:r>
      <w:r w:rsidR="00153084" w:rsidRPr="00153084">
        <w:rPr>
          <w:rFonts w:ascii="Times New Roman" w:hAnsi="Times New Roman" w:cs="Times New Roman"/>
        </w:rPr>
        <w:t>）。改訂</w:t>
      </w:r>
      <w:r w:rsidR="00153084" w:rsidRPr="00153084">
        <w:rPr>
          <w:rFonts w:ascii="Times New Roman" w:hAnsi="Times New Roman" w:cs="Times New Roman"/>
        </w:rPr>
        <w:t>El Escorial</w:t>
      </w:r>
      <w:r w:rsidR="00153084" w:rsidRPr="00153084">
        <w:rPr>
          <w:rFonts w:ascii="Times New Roman" w:hAnsi="Times New Roman" w:cs="Times New Roman"/>
        </w:rPr>
        <w:t>診断基準</w:t>
      </w:r>
      <w:r w:rsidR="00A425D5">
        <w:rPr>
          <w:rFonts w:ascii="Times New Roman" w:hAnsi="Times New Roman" w:cs="Times New Roman" w:hint="eastAsia"/>
        </w:rPr>
        <w:t>の</w:t>
      </w:r>
      <w:r w:rsidR="00153084" w:rsidRPr="00153084">
        <w:rPr>
          <w:rFonts w:ascii="Times New Roman" w:hAnsi="Times New Roman" w:cs="Times New Roman"/>
        </w:rPr>
        <w:t>definite</w:t>
      </w:r>
      <w:r w:rsidR="00A425D5">
        <w:rPr>
          <w:rFonts w:ascii="Times New Roman" w:hAnsi="Times New Roman" w:cs="Times New Roman" w:hint="eastAsia"/>
        </w:rPr>
        <w:t>は</w:t>
      </w:r>
      <w:r>
        <w:rPr>
          <w:rFonts w:ascii="ＭＳ 明朝" w:hAnsi="ＭＳ 明朝" w:cs="ＭＳ 明朝" w:hint="eastAsia"/>
        </w:rPr>
        <w:t>●●●</w:t>
      </w:r>
      <w:r w:rsidR="00A425D5">
        <w:rPr>
          <w:rFonts w:ascii="Times New Roman" w:hAnsi="Times New Roman" w:cs="Times New Roman" w:hint="eastAsia"/>
        </w:rPr>
        <w:t>の予後</w:t>
      </w:r>
      <w:r w:rsidR="00FE5C33">
        <w:rPr>
          <w:rFonts w:ascii="Times New Roman" w:hAnsi="Times New Roman" w:cs="Times New Roman" w:hint="eastAsia"/>
        </w:rPr>
        <w:t>不良因子であり</w:t>
      </w:r>
      <w:r w:rsidR="00907330">
        <w:rPr>
          <w:rFonts w:ascii="Times New Roman" w:hAnsi="Times New Roman" w:cs="Times New Roman"/>
        </w:rPr>
        <w:fldChar w:fldCharType="begin">
          <w:fldData xml:space="preserve">PEVuZE5vdGU+PENpdGU+PEF1dGhvcj5XZXN0ZW5lbmc8L0F1dGhvcj48WWVhcj4yMDE4PC9ZZWFy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</w:fldData>
        </w:fldChar>
      </w:r>
      <w:r w:rsidR="00362ED6">
        <w:rPr>
          <w:rFonts w:ascii="Times New Roman" w:hAnsi="Times New Roman" w:cs="Times New Roman"/>
        </w:rPr>
        <w:instrText xml:space="preserve"> ADDIN EN.CITE </w:instrText>
      </w:r>
      <w:r w:rsidR="00362ED6">
        <w:rPr>
          <w:rFonts w:ascii="Times New Roman" w:hAnsi="Times New Roman" w:cs="Times New Roman"/>
        </w:rPr>
        <w:fldChar w:fldCharType="begin">
          <w:fldData xml:space="preserve">PEVuZE5vdGU+PENpdGU+PEF1dGhvcj5XZXN0ZW5lbmc8L0F1dGhvcj48WWVhcj4yMDE4PC9ZZWFy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</w:fldData>
        </w:fldChar>
      </w:r>
      <w:r w:rsidR="00362ED6">
        <w:rPr>
          <w:rFonts w:ascii="Times New Roman" w:hAnsi="Times New Roman" w:cs="Times New Roman"/>
        </w:rPr>
        <w:instrText xml:space="preserve"> ADDIN EN.CITE.DATA </w:instrText>
      </w:r>
      <w:r w:rsidR="00362ED6">
        <w:rPr>
          <w:rFonts w:ascii="Times New Roman" w:hAnsi="Times New Roman" w:cs="Times New Roman"/>
        </w:rPr>
      </w:r>
      <w:r w:rsidR="00362ED6">
        <w:rPr>
          <w:rFonts w:ascii="Times New Roman" w:hAnsi="Times New Roman" w:cs="Times New Roman"/>
        </w:rPr>
        <w:fldChar w:fldCharType="end"/>
      </w:r>
      <w:r w:rsidR="00907330">
        <w:rPr>
          <w:rFonts w:ascii="Times New Roman" w:hAnsi="Times New Roman" w:cs="Times New Roman"/>
        </w:rPr>
      </w:r>
      <w:r w:rsidR="00907330">
        <w:rPr>
          <w:rFonts w:ascii="Times New Roman" w:hAnsi="Times New Roman" w:cs="Times New Roman"/>
        </w:rPr>
        <w:fldChar w:fldCharType="separate"/>
      </w:r>
      <w:r w:rsidR="00362ED6" w:rsidRPr="00362ED6">
        <w:rPr>
          <w:rFonts w:ascii="Times New Roman" w:hAnsi="Times New Roman" w:cs="Times New Roman"/>
          <w:noProof/>
          <w:vertAlign w:val="superscript"/>
        </w:rPr>
        <w:t>24</w:t>
      </w:r>
      <w:r w:rsidR="00907330">
        <w:rPr>
          <w:rFonts w:ascii="Times New Roman" w:hAnsi="Times New Roman" w:cs="Times New Roman"/>
        </w:rPr>
        <w:fldChar w:fldCharType="end"/>
      </w:r>
      <w:r w:rsidR="00153084" w:rsidRPr="00153084">
        <w:rPr>
          <w:rFonts w:ascii="Times New Roman" w:hAnsi="Times New Roman" w:cs="Times New Roman"/>
        </w:rPr>
        <w:t>、試験期間を通じて安全に観察可能な症例を組み入れるため、また有効性が期待される早期例を組み入れるため、スクリーニング時点で発症</w:t>
      </w:r>
      <w:r w:rsidR="00153084" w:rsidRPr="00153084">
        <w:rPr>
          <w:rFonts w:ascii="Times New Roman" w:hAnsi="Times New Roman" w:cs="Times New Roman"/>
        </w:rPr>
        <w:t>18</w:t>
      </w:r>
      <w:r w:rsidR="00153084" w:rsidRPr="00153084">
        <w:rPr>
          <w:rFonts w:ascii="Times New Roman" w:hAnsi="Times New Roman" w:cs="Times New Roman"/>
        </w:rPr>
        <w:t>ヶ月以内、</w:t>
      </w:r>
      <w:r w:rsidR="00AE5FD2">
        <w:rPr>
          <w:rFonts w:ascii="Times New Roman" w:hAnsi="Times New Roman" w:cs="Times New Roman" w:hint="eastAsia"/>
        </w:rPr>
        <w:t>%</w:t>
      </w:r>
      <w:r w:rsidR="00153084" w:rsidRPr="00153084">
        <w:rPr>
          <w:rFonts w:ascii="Times New Roman" w:hAnsi="Times New Roman" w:cs="Times New Roman"/>
        </w:rPr>
        <w:t>SVC</w:t>
      </w:r>
      <w:r w:rsidR="00AE5FD2">
        <w:rPr>
          <w:rFonts w:ascii="Times New Roman" w:hAnsi="Times New Roman" w:cs="Times New Roman" w:hint="eastAsia"/>
        </w:rPr>
        <w:t>が</w:t>
      </w:r>
      <w:r w:rsidR="00153084" w:rsidRPr="00153084">
        <w:rPr>
          <w:rFonts w:ascii="Times New Roman" w:hAnsi="Times New Roman" w:cs="Times New Roman"/>
        </w:rPr>
        <w:t>60</w:t>
      </w:r>
      <w:r w:rsidR="00153084" w:rsidRPr="00153084">
        <w:rPr>
          <w:rFonts w:ascii="Times New Roman" w:hAnsi="Times New Roman" w:cs="Times New Roman"/>
        </w:rPr>
        <w:t>以上の者を対象とした（選択基準</w:t>
      </w:r>
      <w:r w:rsidR="00153084" w:rsidRPr="00153084">
        <w:rPr>
          <w:rFonts w:ascii="Times New Roman" w:hAnsi="Times New Roman" w:cs="Times New Roman"/>
        </w:rPr>
        <w:t xml:space="preserve">-3,5, </w:t>
      </w:r>
      <w:r w:rsidR="00153084" w:rsidRPr="00153084">
        <w:rPr>
          <w:rFonts w:ascii="Times New Roman" w:hAnsi="Times New Roman" w:cs="Times New Roman"/>
        </w:rPr>
        <w:t>除外基準</w:t>
      </w:r>
      <w:r w:rsidR="00153084" w:rsidRPr="00153084">
        <w:rPr>
          <w:rFonts w:ascii="Times New Roman" w:hAnsi="Times New Roman" w:cs="Times New Roman"/>
        </w:rPr>
        <w:t>-1</w:t>
      </w:r>
      <w:r w:rsidR="009C6172">
        <w:rPr>
          <w:rFonts w:ascii="Times New Roman" w:hAnsi="Times New Roman" w:cs="Times New Roman"/>
        </w:rPr>
        <w:t>,1</w:t>
      </w:r>
      <w:r w:rsidR="008D7221">
        <w:rPr>
          <w:rFonts w:ascii="Times New Roman" w:hAnsi="Times New Roman" w:cs="Times New Roman"/>
        </w:rPr>
        <w:t>6</w:t>
      </w:r>
      <w:r w:rsidR="00153084" w:rsidRPr="00153084">
        <w:rPr>
          <w:rFonts w:ascii="Times New Roman" w:hAnsi="Times New Roman" w:cs="Times New Roman"/>
        </w:rPr>
        <w:t>）。有効性・安全性の評価への影響を可能な限り排除するため、既存の</w:t>
      </w:r>
      <w:r>
        <w:rPr>
          <w:rFonts w:ascii="ＭＳ 明朝" w:hAnsi="ＭＳ 明朝" w:cs="ＭＳ 明朝" w:hint="eastAsia"/>
        </w:rPr>
        <w:t>●●●</w:t>
      </w:r>
      <w:r w:rsidR="00153084" w:rsidRPr="00153084">
        <w:rPr>
          <w:rFonts w:ascii="Times New Roman" w:hAnsi="Times New Roman" w:cs="Times New Roman"/>
        </w:rPr>
        <w:t>治療薬の使用がない</w:t>
      </w:r>
      <w:r w:rsidR="005A0B8F">
        <w:rPr>
          <w:rFonts w:ascii="Times New Roman" w:hAnsi="Times New Roman" w:cs="Times New Roman" w:hint="eastAsia"/>
        </w:rPr>
        <w:t>又は</w:t>
      </w:r>
      <w:r w:rsidR="00153084" w:rsidRPr="00153084">
        <w:rPr>
          <w:rFonts w:ascii="Times New Roman" w:hAnsi="Times New Roman" w:cs="Times New Roman"/>
        </w:rPr>
        <w:t>使用中の場合は試験参加直前に用法・用量を変更していない者</w:t>
      </w:r>
      <w:r w:rsidR="005A0B8F">
        <w:rPr>
          <w:rFonts w:ascii="Times New Roman" w:hAnsi="Times New Roman" w:cs="Times New Roman" w:hint="eastAsia"/>
        </w:rPr>
        <w:t>、</w:t>
      </w:r>
      <w:r w:rsidR="00F0565F">
        <w:rPr>
          <w:rFonts w:ascii="Times New Roman" w:hAnsi="Times New Roman" w:cs="Times New Roman" w:hint="eastAsia"/>
        </w:rPr>
        <w:t>かつ</w:t>
      </w:r>
      <w:r w:rsidR="001141FC">
        <w:rPr>
          <w:rFonts w:ascii="Times New Roman" w:hAnsi="Times New Roman" w:cs="Times New Roman" w:hint="eastAsia"/>
        </w:rPr>
        <w:t>本試験以外の目的での</w:t>
      </w:r>
      <w:r w:rsidR="00F0565F">
        <w:rPr>
          <w:rFonts w:ascii="Times New Roman" w:hAnsi="Times New Roman" w:cs="Times New Roman" w:hint="eastAsia"/>
        </w:rPr>
        <w:t>P</w:t>
      </w:r>
      <w:r w:rsidR="00F0565F">
        <w:rPr>
          <w:rFonts w:ascii="Times New Roman" w:hAnsi="Times New Roman" w:cs="Times New Roman"/>
        </w:rPr>
        <w:t>B</w:t>
      </w:r>
      <w:r w:rsidR="00F0565F">
        <w:rPr>
          <w:rFonts w:ascii="Times New Roman" w:hAnsi="Times New Roman" w:cs="Times New Roman" w:hint="eastAsia"/>
        </w:rPr>
        <w:t>、</w:t>
      </w:r>
      <w:r w:rsidR="005A0B8F">
        <w:rPr>
          <w:rFonts w:ascii="Times New Roman" w:hAnsi="Times New Roman" w:cs="Times New Roman" w:hint="eastAsia"/>
        </w:rPr>
        <w:t>T</w:t>
      </w:r>
      <w:r w:rsidR="005A0B8F">
        <w:rPr>
          <w:rFonts w:ascii="Times New Roman" w:hAnsi="Times New Roman" w:cs="Times New Roman"/>
        </w:rPr>
        <w:t>UDCA</w:t>
      </w:r>
      <w:r w:rsidR="00F0565F">
        <w:rPr>
          <w:rFonts w:ascii="Times New Roman" w:hAnsi="Times New Roman" w:cs="Times New Roman" w:hint="eastAsia"/>
        </w:rPr>
        <w:t>、</w:t>
      </w:r>
      <w:r w:rsidR="00027599">
        <w:rPr>
          <w:rFonts w:ascii="Times New Roman" w:hAnsi="Times New Roman" w:cs="Times New Roman" w:hint="eastAsia"/>
        </w:rPr>
        <w:t>又は</w:t>
      </w:r>
      <w:r w:rsidR="00027599">
        <w:rPr>
          <w:rFonts w:ascii="Times New Roman" w:hAnsi="Times New Roman" w:cs="Times New Roman" w:hint="eastAsia"/>
        </w:rPr>
        <w:t>U</w:t>
      </w:r>
      <w:r w:rsidR="00027599">
        <w:rPr>
          <w:rFonts w:ascii="Times New Roman" w:hAnsi="Times New Roman" w:cs="Times New Roman"/>
        </w:rPr>
        <w:t>DCA</w:t>
      </w:r>
      <w:r w:rsidR="00027599">
        <w:rPr>
          <w:rFonts w:ascii="Times New Roman" w:hAnsi="Times New Roman" w:cs="Times New Roman" w:hint="eastAsia"/>
        </w:rPr>
        <w:t>の使用予定がない者</w:t>
      </w:r>
      <w:r w:rsidR="00153084" w:rsidRPr="00153084">
        <w:rPr>
          <w:rFonts w:ascii="Times New Roman" w:hAnsi="Times New Roman" w:cs="Times New Roman"/>
        </w:rPr>
        <w:t>を対象とした（選択基準</w:t>
      </w:r>
      <w:r w:rsidR="00153084" w:rsidRPr="00153084">
        <w:rPr>
          <w:rFonts w:ascii="Times New Roman" w:hAnsi="Times New Roman" w:cs="Times New Roman"/>
        </w:rPr>
        <w:t>-6,7</w:t>
      </w:r>
      <w:r w:rsidR="00027599">
        <w:rPr>
          <w:rFonts w:ascii="Times New Roman" w:hAnsi="Times New Roman" w:cs="Times New Roman" w:hint="eastAsia"/>
        </w:rPr>
        <w:t>、除外基準</w:t>
      </w:r>
      <w:r w:rsidR="00027599">
        <w:rPr>
          <w:rFonts w:ascii="Times New Roman" w:hAnsi="Times New Roman" w:cs="Times New Roman" w:hint="eastAsia"/>
        </w:rPr>
        <w:t>-</w:t>
      </w:r>
      <w:r w:rsidR="00027599">
        <w:rPr>
          <w:rFonts w:ascii="Times New Roman" w:hAnsi="Times New Roman" w:cs="Times New Roman"/>
        </w:rPr>
        <w:t>2</w:t>
      </w:r>
      <w:r w:rsidR="00153084" w:rsidRPr="00153084">
        <w:rPr>
          <w:rFonts w:ascii="Times New Roman" w:hAnsi="Times New Roman" w:cs="Times New Roman"/>
        </w:rPr>
        <w:t>）。</w:t>
      </w:r>
      <w:r w:rsidR="00751572">
        <w:rPr>
          <w:rFonts w:ascii="Times New Roman" w:hAnsi="Times New Roman" w:cs="Times New Roman" w:hint="eastAsia"/>
        </w:rPr>
        <w:t>薬物動態に影響を及ぼす可能性がある肝胆道系疾患や腎機能障害がある</w:t>
      </w:r>
      <w:r w:rsidR="00BF66EA">
        <w:rPr>
          <w:rFonts w:ascii="Times New Roman" w:hAnsi="Times New Roman" w:cs="Times New Roman" w:hint="eastAsia"/>
        </w:rPr>
        <w:t>者</w:t>
      </w:r>
      <w:r w:rsidR="009C6172">
        <w:rPr>
          <w:rFonts w:ascii="Times New Roman" w:hAnsi="Times New Roman" w:cs="Times New Roman" w:hint="eastAsia"/>
        </w:rPr>
        <w:t>は</w:t>
      </w:r>
      <w:r w:rsidR="000360BF">
        <w:rPr>
          <w:rFonts w:ascii="Times New Roman" w:hAnsi="Times New Roman" w:cs="Times New Roman" w:hint="eastAsia"/>
        </w:rPr>
        <w:t>対象外とした</w:t>
      </w:r>
      <w:r w:rsidR="00BF66EA">
        <w:rPr>
          <w:rFonts w:ascii="Times New Roman" w:hAnsi="Times New Roman" w:cs="Times New Roman" w:hint="eastAsia"/>
        </w:rPr>
        <w:t>（除外基準</w:t>
      </w:r>
      <w:r w:rsidR="00BF66EA">
        <w:rPr>
          <w:rFonts w:ascii="Times New Roman" w:hAnsi="Times New Roman" w:cs="Times New Roman" w:hint="eastAsia"/>
        </w:rPr>
        <w:t>-</w:t>
      </w:r>
      <w:r w:rsidR="00BF66EA">
        <w:rPr>
          <w:rFonts w:ascii="Times New Roman" w:hAnsi="Times New Roman" w:cs="Times New Roman"/>
        </w:rPr>
        <w:t>4,5,8,9,11</w:t>
      </w:r>
      <w:r w:rsidR="00FF5564">
        <w:rPr>
          <w:rFonts w:ascii="Times New Roman" w:hAnsi="Times New Roman" w:cs="Times New Roman" w:hint="eastAsia"/>
        </w:rPr>
        <w:t>）</w:t>
      </w:r>
      <w:r w:rsidR="000360BF">
        <w:rPr>
          <w:rFonts w:ascii="Times New Roman" w:hAnsi="Times New Roman" w:cs="Times New Roman" w:hint="eastAsia"/>
        </w:rPr>
        <w:t>。</w:t>
      </w:r>
      <w:r w:rsidR="000D1986">
        <w:rPr>
          <w:rFonts w:ascii="Times New Roman" w:hAnsi="Times New Roman" w:cs="Times New Roman" w:hint="eastAsia"/>
        </w:rPr>
        <w:t>その他、評価項目に影響を及ぼす可能性がある疾患を合併している者（除外基準</w:t>
      </w:r>
      <w:r w:rsidR="000D1986">
        <w:rPr>
          <w:rFonts w:ascii="Times New Roman" w:hAnsi="Times New Roman" w:cs="Times New Roman" w:hint="eastAsia"/>
        </w:rPr>
        <w:t>-</w:t>
      </w:r>
      <w:r w:rsidR="00CC0D88">
        <w:rPr>
          <w:rFonts w:ascii="Times New Roman" w:hAnsi="Times New Roman" w:cs="Times New Roman"/>
        </w:rPr>
        <w:t>6,10,13</w:t>
      </w:r>
      <w:r w:rsidR="00CC0D88">
        <w:rPr>
          <w:rFonts w:ascii="Times New Roman" w:hAnsi="Times New Roman" w:cs="Times New Roman" w:hint="eastAsia"/>
        </w:rPr>
        <w:t>）、又は評価項目に影響を及ぼす可能性がある治療</w:t>
      </w:r>
      <w:r w:rsidR="00D817DC">
        <w:rPr>
          <w:rFonts w:ascii="Times New Roman" w:hAnsi="Times New Roman" w:cs="Times New Roman" w:hint="eastAsia"/>
        </w:rPr>
        <w:t>歴がある者（除外基準</w:t>
      </w:r>
      <w:r w:rsidR="00D817DC">
        <w:rPr>
          <w:rFonts w:ascii="Times New Roman" w:hAnsi="Times New Roman" w:cs="Times New Roman" w:hint="eastAsia"/>
        </w:rPr>
        <w:t>-</w:t>
      </w:r>
      <w:r w:rsidR="00A50C23">
        <w:rPr>
          <w:rFonts w:ascii="Times New Roman" w:hAnsi="Times New Roman" w:cs="Times New Roman" w:hint="eastAsia"/>
        </w:rPr>
        <w:t>1</w:t>
      </w:r>
      <w:r w:rsidR="00A50C23">
        <w:rPr>
          <w:rFonts w:ascii="Times New Roman" w:hAnsi="Times New Roman" w:cs="Times New Roman"/>
        </w:rPr>
        <w:t>4,</w:t>
      </w:r>
      <w:r w:rsidR="00D817DC">
        <w:rPr>
          <w:rFonts w:ascii="Times New Roman" w:hAnsi="Times New Roman" w:cs="Times New Roman"/>
        </w:rPr>
        <w:t>15,16</w:t>
      </w:r>
      <w:r w:rsidR="00C84F8A">
        <w:rPr>
          <w:rFonts w:ascii="Times New Roman" w:hAnsi="Times New Roman" w:cs="Times New Roman"/>
        </w:rPr>
        <w:t>,</w:t>
      </w:r>
      <w:r w:rsidR="0003111E">
        <w:rPr>
          <w:rFonts w:ascii="Times New Roman" w:hAnsi="Times New Roman" w:cs="Times New Roman"/>
        </w:rPr>
        <w:t>17,</w:t>
      </w:r>
      <w:r w:rsidR="00132823">
        <w:rPr>
          <w:rFonts w:ascii="Times New Roman" w:hAnsi="Times New Roman" w:cs="Times New Roman"/>
        </w:rPr>
        <w:t>18,</w:t>
      </w:r>
      <w:r w:rsidR="00C84F8A">
        <w:rPr>
          <w:rFonts w:ascii="Times New Roman" w:hAnsi="Times New Roman" w:cs="Times New Roman"/>
        </w:rPr>
        <w:t>19</w:t>
      </w:r>
      <w:r w:rsidR="00D817DC">
        <w:rPr>
          <w:rFonts w:ascii="Times New Roman" w:hAnsi="Times New Roman" w:cs="Times New Roman" w:hint="eastAsia"/>
        </w:rPr>
        <w:t>）</w:t>
      </w:r>
      <w:r w:rsidR="005809A9">
        <w:rPr>
          <w:rFonts w:ascii="Times New Roman" w:hAnsi="Times New Roman" w:cs="Times New Roman" w:hint="eastAsia"/>
        </w:rPr>
        <w:t>は対象外とした。</w:t>
      </w:r>
      <w:r w:rsidR="007C0270" w:rsidRPr="00DD0C48">
        <w:rPr>
          <w:rFonts w:ascii="Times New Roman" w:hAnsi="Times New Roman" w:cs="Times New Roman" w:hint="eastAsia"/>
          <w:b/>
          <w:bCs/>
          <w:color w:val="FF0000"/>
        </w:rPr>
        <w:t>また本試験は</w:t>
      </w:r>
      <w:r w:rsidR="00FF632E" w:rsidRPr="00DD0C48">
        <w:rPr>
          <w:rFonts w:ascii="Times New Roman" w:hAnsi="Times New Roman" w:cs="Times New Roman" w:hint="eastAsia"/>
          <w:b/>
          <w:bCs/>
          <w:color w:val="FF0000"/>
        </w:rPr>
        <w:t>、</w:t>
      </w:r>
      <w:r w:rsidR="007C0270" w:rsidRPr="00DD0C48">
        <w:rPr>
          <w:rFonts w:ascii="Times New Roman" w:hAnsi="Times New Roman" w:cs="Times New Roman" w:hint="eastAsia"/>
          <w:b/>
          <w:bCs/>
          <w:color w:val="FF0000"/>
        </w:rPr>
        <w:t>オンライン診療や</w:t>
      </w:r>
      <w:r w:rsidR="00C33B5E" w:rsidRPr="00DD0C48">
        <w:rPr>
          <w:rFonts w:ascii="Times New Roman" w:hAnsi="Times New Roman" w:cs="Times New Roman" w:hint="eastAsia"/>
          <w:b/>
          <w:bCs/>
          <w:color w:val="FF0000"/>
        </w:rPr>
        <w:t>、</w:t>
      </w:r>
      <w:r w:rsidR="00972C13" w:rsidRPr="00DD0C48">
        <w:rPr>
          <w:rFonts w:ascii="Times New Roman" w:hAnsi="Times New Roman" w:cs="Times New Roman" w:hint="eastAsia"/>
          <w:b/>
          <w:bCs/>
          <w:color w:val="FF0000"/>
        </w:rPr>
        <w:t>試験参加の</w:t>
      </w:r>
      <w:r w:rsidR="007423B1" w:rsidRPr="00DD0C48">
        <w:rPr>
          <w:rFonts w:ascii="Times New Roman" w:hAnsi="Times New Roman" w:cs="Times New Roman" w:hint="eastAsia"/>
          <w:b/>
          <w:bCs/>
          <w:color w:val="FF0000"/>
        </w:rPr>
        <w:t>同意</w:t>
      </w:r>
      <w:r w:rsidR="00F47387" w:rsidRPr="00DD0C48">
        <w:rPr>
          <w:rFonts w:ascii="Times New Roman" w:hAnsi="Times New Roman" w:cs="Times New Roman" w:hint="eastAsia"/>
          <w:b/>
          <w:bCs/>
          <w:color w:val="FF0000"/>
        </w:rPr>
        <w:t>及び</w:t>
      </w:r>
      <w:r w:rsidR="00972C13" w:rsidRPr="00DD0C48">
        <w:rPr>
          <w:rFonts w:ascii="Times New Roman" w:hAnsi="Times New Roman" w:cs="Times New Roman" w:hint="eastAsia"/>
          <w:b/>
          <w:bCs/>
          <w:color w:val="FF0000"/>
        </w:rPr>
        <w:t>観察期間中の</w:t>
      </w:r>
      <w:r w:rsidR="00F47387" w:rsidRPr="00DD0C48">
        <w:rPr>
          <w:rFonts w:ascii="Times New Roman" w:hAnsi="Times New Roman" w:cs="Times New Roman" w:hint="eastAsia"/>
          <w:b/>
          <w:bCs/>
          <w:color w:val="FF0000"/>
        </w:rPr>
        <w:t>評価項目の入力のため患者自身による</w:t>
      </w:r>
      <w:r w:rsidR="00162E19" w:rsidRPr="00DD0C48">
        <w:rPr>
          <w:rFonts w:ascii="Times New Roman" w:hAnsi="Times New Roman" w:cs="Times New Roman" w:hint="eastAsia"/>
          <w:b/>
          <w:bCs/>
          <w:color w:val="FF0000"/>
        </w:rPr>
        <w:t>電子端末</w:t>
      </w:r>
      <w:r w:rsidR="00F47387" w:rsidRPr="00DD0C48">
        <w:rPr>
          <w:rFonts w:ascii="Times New Roman" w:hAnsi="Times New Roman" w:cs="Times New Roman" w:hint="eastAsia"/>
          <w:b/>
          <w:bCs/>
          <w:color w:val="FF0000"/>
        </w:rPr>
        <w:t>の操作が必要であり、</w:t>
      </w:r>
      <w:r w:rsidR="00F07BF4" w:rsidRPr="00DD0C48">
        <w:rPr>
          <w:rFonts w:ascii="Times New Roman" w:hAnsi="Times New Roman" w:cs="Times New Roman" w:hint="eastAsia"/>
          <w:b/>
          <w:bCs/>
          <w:color w:val="FF0000"/>
        </w:rPr>
        <w:t>それらを実施可能な者を対象とした（選択基準</w:t>
      </w:r>
      <w:r w:rsidR="00F07BF4" w:rsidRPr="00DD0C48">
        <w:rPr>
          <w:rFonts w:ascii="Times New Roman" w:hAnsi="Times New Roman" w:cs="Times New Roman"/>
          <w:b/>
          <w:bCs/>
          <w:color w:val="FF0000"/>
        </w:rPr>
        <w:t>-9</w:t>
      </w:r>
      <w:r w:rsidR="00F07BF4" w:rsidRPr="00DD0C48">
        <w:rPr>
          <w:rFonts w:ascii="Times New Roman" w:hAnsi="Times New Roman" w:cs="Times New Roman" w:hint="eastAsia"/>
          <w:b/>
          <w:bCs/>
          <w:color w:val="FF0000"/>
        </w:rPr>
        <w:t>）。</w:t>
      </w:r>
      <w:r w:rsidR="003A5222">
        <w:rPr>
          <w:rFonts w:ascii="Times New Roman" w:hAnsi="Times New Roman" w:cs="Times New Roman" w:hint="eastAsia"/>
        </w:rPr>
        <w:t>妊娠中や授乳中の安全性は確立していないため、</w:t>
      </w:r>
      <w:r w:rsidR="00116D54">
        <w:rPr>
          <w:rFonts w:ascii="Times New Roman" w:hAnsi="Times New Roman" w:cs="Times New Roman" w:hint="eastAsia"/>
        </w:rPr>
        <w:t>試験期間中</w:t>
      </w:r>
      <w:r w:rsidR="00D41F25">
        <w:rPr>
          <w:rFonts w:ascii="Times New Roman" w:hAnsi="Times New Roman" w:cs="Times New Roman" w:hint="eastAsia"/>
        </w:rPr>
        <w:t>から</w:t>
      </w:r>
      <w:r w:rsidR="00947101">
        <w:rPr>
          <w:rFonts w:ascii="Times New Roman" w:hAnsi="Times New Roman" w:cs="Times New Roman" w:hint="eastAsia"/>
        </w:rPr>
        <w:t>試験介入</w:t>
      </w:r>
      <w:r w:rsidR="00D41F25">
        <w:rPr>
          <w:rFonts w:ascii="Times New Roman" w:hAnsi="Times New Roman" w:cs="Times New Roman" w:hint="eastAsia"/>
        </w:rPr>
        <w:t>終了後</w:t>
      </w:r>
      <w:r w:rsidR="00D41F25">
        <w:rPr>
          <w:rFonts w:ascii="Times New Roman" w:hAnsi="Times New Roman" w:cs="Times New Roman" w:hint="eastAsia"/>
        </w:rPr>
        <w:t>3</w:t>
      </w:r>
      <w:r w:rsidR="00D41F25">
        <w:rPr>
          <w:rFonts w:ascii="Times New Roman" w:hAnsi="Times New Roman" w:cs="Times New Roman" w:hint="eastAsia"/>
        </w:rPr>
        <w:t>ヶ月間</w:t>
      </w:r>
      <w:r w:rsidR="00116D54">
        <w:rPr>
          <w:rFonts w:ascii="Times New Roman" w:hAnsi="Times New Roman" w:cs="Times New Roman" w:hint="eastAsia"/>
        </w:rPr>
        <w:t>に妊娠を希望する者、及び妊娠中・授乳中の者は対象外とした（</w:t>
      </w:r>
      <w:r w:rsidR="003C2D2D">
        <w:rPr>
          <w:rFonts w:ascii="Times New Roman" w:hAnsi="Times New Roman" w:cs="Times New Roman" w:hint="eastAsia"/>
        </w:rPr>
        <w:t>適格基準</w:t>
      </w:r>
      <w:r w:rsidR="003C2D2D">
        <w:rPr>
          <w:rFonts w:ascii="Times New Roman" w:hAnsi="Times New Roman" w:cs="Times New Roman" w:hint="eastAsia"/>
        </w:rPr>
        <w:t>-</w:t>
      </w:r>
      <w:r w:rsidR="003C2D2D">
        <w:rPr>
          <w:rFonts w:ascii="Times New Roman" w:hAnsi="Times New Roman" w:cs="Times New Roman"/>
        </w:rPr>
        <w:t>8</w:t>
      </w:r>
      <w:r w:rsidR="003C2D2D">
        <w:rPr>
          <w:rFonts w:ascii="Times New Roman" w:hAnsi="Times New Roman" w:cs="Times New Roman" w:hint="eastAsia"/>
        </w:rPr>
        <w:t>、除外基準</w:t>
      </w:r>
      <w:r w:rsidR="003C2D2D">
        <w:rPr>
          <w:rFonts w:ascii="Times New Roman" w:hAnsi="Times New Roman" w:cs="Times New Roman" w:hint="eastAsia"/>
        </w:rPr>
        <w:t>-</w:t>
      </w:r>
      <w:r w:rsidR="003C2D2D">
        <w:rPr>
          <w:rFonts w:ascii="Times New Roman" w:hAnsi="Times New Roman" w:cs="Times New Roman"/>
        </w:rPr>
        <w:t>7</w:t>
      </w:r>
      <w:r w:rsidR="003C2D2D">
        <w:rPr>
          <w:rFonts w:ascii="Times New Roman" w:hAnsi="Times New Roman" w:cs="Times New Roman" w:hint="eastAsia"/>
        </w:rPr>
        <w:t>）。</w:t>
      </w:r>
      <w:r w:rsidR="00153084" w:rsidRPr="00153084">
        <w:rPr>
          <w:rFonts w:ascii="Times New Roman" w:hAnsi="Times New Roman" w:cs="Times New Roman"/>
        </w:rPr>
        <w:t>試験参加のリスク及びベネフィットを理解した上で</w:t>
      </w:r>
      <w:r w:rsidR="00C11EB8">
        <w:rPr>
          <w:rFonts w:ascii="Times New Roman" w:hAnsi="Times New Roman" w:cs="Times New Roman" w:hint="eastAsia"/>
        </w:rPr>
        <w:t>、</w:t>
      </w:r>
      <w:r w:rsidR="00153084" w:rsidRPr="00153084">
        <w:rPr>
          <w:rFonts w:ascii="Times New Roman" w:hAnsi="Times New Roman" w:cs="Times New Roman"/>
        </w:rPr>
        <w:t>自身の</w:t>
      </w:r>
      <w:r w:rsidR="26258E6B" w:rsidRPr="54337365">
        <w:rPr>
          <w:rFonts w:ascii="Times New Roman" w:hAnsi="Times New Roman" w:cs="Times New Roman"/>
        </w:rPr>
        <w:t>意思</w:t>
      </w:r>
      <w:r w:rsidR="00153084" w:rsidRPr="00153084">
        <w:rPr>
          <w:rFonts w:ascii="Times New Roman" w:hAnsi="Times New Roman" w:cs="Times New Roman"/>
        </w:rPr>
        <w:t>により試験参加への同意が得られる者を対象とした（選択基準</w:t>
      </w:r>
      <w:r w:rsidR="00153084" w:rsidRPr="00153084">
        <w:rPr>
          <w:rFonts w:ascii="Times New Roman" w:hAnsi="Times New Roman" w:cs="Times New Roman"/>
        </w:rPr>
        <w:t>-1,4</w:t>
      </w:r>
      <w:r w:rsidR="00BF66EA">
        <w:rPr>
          <w:rFonts w:ascii="Times New Roman" w:hAnsi="Times New Roman" w:cs="Times New Roman" w:hint="eastAsia"/>
        </w:rPr>
        <w:t>、除外基準</w:t>
      </w:r>
      <w:r w:rsidR="00BF66EA">
        <w:rPr>
          <w:rFonts w:ascii="Times New Roman" w:hAnsi="Times New Roman" w:cs="Times New Roman" w:hint="eastAsia"/>
        </w:rPr>
        <w:t>-</w:t>
      </w:r>
      <w:r w:rsidR="00FF5564">
        <w:rPr>
          <w:rFonts w:ascii="Times New Roman" w:hAnsi="Times New Roman" w:cs="Times New Roman"/>
        </w:rPr>
        <w:t>12</w:t>
      </w:r>
      <w:r w:rsidR="00153084" w:rsidRPr="00153084">
        <w:rPr>
          <w:rFonts w:ascii="Times New Roman" w:hAnsi="Times New Roman" w:cs="Times New Roman"/>
        </w:rPr>
        <w:t>）。</w:t>
      </w:r>
    </w:p>
    <w:p w14:paraId="11BF1FAE" w14:textId="63E9BB99" w:rsidR="00FB324E" w:rsidRDefault="00153084" w:rsidP="002A4747">
      <w:pPr>
        <w:ind w:firstLineChars="100" w:firstLine="210"/>
        <w:rPr>
          <w:rFonts w:ascii="Times New Roman" w:hAnsi="Times New Roman" w:cs="Times New Roman"/>
        </w:rPr>
      </w:pPr>
      <w:r w:rsidRPr="00153084">
        <w:rPr>
          <w:rFonts w:ascii="Times New Roman" w:hAnsi="Times New Roman" w:cs="Times New Roman"/>
        </w:rPr>
        <w:t>試験の適格基準を満たさない参加者を、試験実施計画書の適用免除又は例外として登録してはならない。</w:t>
      </w:r>
    </w:p>
    <w:p w14:paraId="22E1656E" w14:textId="6611A592" w:rsidR="00187303" w:rsidRDefault="00187303" w:rsidP="00153084">
      <w:pPr>
        <w:rPr>
          <w:rFonts w:ascii="Times New Roman" w:hAnsi="Times New Roman" w:cs="Times New Roman"/>
        </w:rPr>
      </w:pPr>
    </w:p>
    <w:p w14:paraId="7428E195" w14:textId="2649FEF5" w:rsidR="00187303" w:rsidRDefault="00187303" w:rsidP="00187303">
      <w:pPr>
        <w:pStyle w:val="2"/>
        <w:numPr>
          <w:ilvl w:val="1"/>
          <w:numId w:val="1"/>
        </w:numPr>
      </w:pPr>
      <w:bookmarkStart w:id="27" w:name="_Toc162425400"/>
      <w:r>
        <w:rPr>
          <w:rFonts w:hint="eastAsia"/>
        </w:rPr>
        <w:t>選択基準</w:t>
      </w:r>
      <w:bookmarkEnd w:id="27"/>
    </w:p>
    <w:p w14:paraId="3F6502C8" w14:textId="77777777" w:rsidR="000A5023" w:rsidRPr="000A5023" w:rsidRDefault="000A5023" w:rsidP="000A5023">
      <w:pPr>
        <w:pStyle w:val="ab"/>
        <w:ind w:left="210" w:hangingChars="100" w:hanging="210"/>
        <w:rPr>
          <w:rFonts w:ascii="Times New Roman" w:hAnsi="Times New Roman" w:cs="Times New Roman"/>
        </w:rPr>
      </w:pPr>
      <w:r w:rsidRPr="000A5023">
        <w:rPr>
          <w:rFonts w:ascii="Times New Roman" w:eastAsia="ＭＳ 明朝" w:hAnsi="Times New Roman" w:cs="Times New Roman"/>
        </w:rPr>
        <w:t>本試験に参加するためには、以下の基準を全て満たしていなければならない</w:t>
      </w:r>
      <w:r w:rsidRPr="000A5023">
        <w:rPr>
          <w:rFonts w:ascii="Times New Roman" w:hAnsi="Times New Roman" w:cs="Times New Roman"/>
        </w:rPr>
        <w:t>。</w:t>
      </w:r>
    </w:p>
    <w:p w14:paraId="212893EA" w14:textId="231E966A"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 xml:space="preserve">1) </w:t>
      </w:r>
      <w:r w:rsidR="00181D8A">
        <w:rPr>
          <w:rFonts w:ascii="Times New Roman" w:eastAsia="ＭＳ 明朝" w:hAnsi="Times New Roman" w:cs="Times New Roman" w:hint="eastAsia"/>
        </w:rPr>
        <w:t>同意取得時点において</w:t>
      </w:r>
      <w:r w:rsidRPr="000A5023">
        <w:rPr>
          <w:rFonts w:ascii="Times New Roman" w:eastAsia="ＭＳ 明朝" w:hAnsi="Times New Roman" w:cs="Times New Roman"/>
        </w:rPr>
        <w:t>18</w:t>
      </w:r>
      <w:r w:rsidRPr="000A5023">
        <w:rPr>
          <w:rFonts w:ascii="Times New Roman" w:eastAsia="ＭＳ 明朝" w:hAnsi="Times New Roman" w:cs="Times New Roman"/>
        </w:rPr>
        <w:t>歳以上、</w:t>
      </w:r>
      <w:r w:rsidRPr="000A5023">
        <w:rPr>
          <w:rFonts w:ascii="Times New Roman" w:eastAsia="ＭＳ 明朝" w:hAnsi="Times New Roman" w:cs="Times New Roman"/>
        </w:rPr>
        <w:t>80</w:t>
      </w:r>
      <w:r w:rsidRPr="000A5023">
        <w:rPr>
          <w:rFonts w:ascii="Times New Roman" w:eastAsia="ＭＳ 明朝" w:hAnsi="Times New Roman" w:cs="Times New Roman"/>
        </w:rPr>
        <w:t>歳未満の</w:t>
      </w:r>
      <w:r w:rsidR="009073AD">
        <w:rPr>
          <w:rFonts w:ascii="Times New Roman" w:eastAsia="ＭＳ 明朝" w:hAnsi="Times New Roman" w:cs="Times New Roman" w:hint="eastAsia"/>
        </w:rPr>
        <w:t>日本人</w:t>
      </w:r>
      <w:r w:rsidRPr="000A5023">
        <w:rPr>
          <w:rFonts w:ascii="Times New Roman" w:eastAsia="ＭＳ 明朝" w:hAnsi="Times New Roman" w:cs="Times New Roman"/>
        </w:rPr>
        <w:t>男性又は</w:t>
      </w:r>
      <w:r w:rsidR="009073AD">
        <w:rPr>
          <w:rFonts w:ascii="Times New Roman" w:eastAsia="ＭＳ 明朝" w:hAnsi="Times New Roman" w:cs="Times New Roman" w:hint="eastAsia"/>
        </w:rPr>
        <w:t>日本人</w:t>
      </w:r>
      <w:r w:rsidRPr="000A5023">
        <w:rPr>
          <w:rFonts w:ascii="Times New Roman" w:eastAsia="ＭＳ 明朝" w:hAnsi="Times New Roman" w:cs="Times New Roman"/>
        </w:rPr>
        <w:t>女性。</w:t>
      </w:r>
    </w:p>
    <w:p w14:paraId="2CBF4902" w14:textId="335A72DA"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 xml:space="preserve">2) </w:t>
      </w:r>
      <w:r w:rsidRPr="000A5023">
        <w:rPr>
          <w:rFonts w:ascii="Times New Roman" w:eastAsia="ＭＳ 明朝" w:hAnsi="Times New Roman" w:cs="Times New Roman"/>
        </w:rPr>
        <w:t>孤発性又は家族性</w:t>
      </w:r>
      <w:r w:rsidR="009B5F2B">
        <w:rPr>
          <w:rFonts w:ascii="ＭＳ 明朝" w:eastAsia="ＭＳ 明朝" w:hAnsi="ＭＳ 明朝" w:cs="ＭＳ 明朝" w:hint="eastAsia"/>
        </w:rPr>
        <w:t>●●●</w:t>
      </w:r>
      <w:r w:rsidRPr="000A5023">
        <w:rPr>
          <w:rFonts w:ascii="Times New Roman" w:eastAsia="ＭＳ 明朝" w:hAnsi="Times New Roman" w:cs="Times New Roman"/>
        </w:rPr>
        <w:t>で、改訂</w:t>
      </w:r>
      <w:r w:rsidRPr="000A5023">
        <w:rPr>
          <w:rFonts w:ascii="Times New Roman" w:eastAsia="ＭＳ 明朝" w:hAnsi="Times New Roman" w:cs="Times New Roman"/>
        </w:rPr>
        <w:t>El Escorial</w:t>
      </w:r>
      <w:r w:rsidRPr="000A5023">
        <w:rPr>
          <w:rFonts w:ascii="Times New Roman" w:eastAsia="ＭＳ 明朝" w:hAnsi="Times New Roman" w:cs="Times New Roman"/>
        </w:rPr>
        <w:t>基準で</w:t>
      </w:r>
      <w:r w:rsidRPr="000A5023">
        <w:rPr>
          <w:rFonts w:ascii="Times New Roman" w:eastAsia="ＭＳ 明朝" w:hAnsi="Times New Roman" w:cs="Times New Roman"/>
        </w:rPr>
        <w:t>definite</w:t>
      </w:r>
      <w:r w:rsidRPr="000A5023">
        <w:rPr>
          <w:rFonts w:ascii="Times New Roman" w:eastAsia="ＭＳ 明朝" w:hAnsi="Times New Roman" w:cs="Times New Roman"/>
        </w:rPr>
        <w:t>の</w:t>
      </w:r>
      <w:r w:rsidR="009B5F2B">
        <w:rPr>
          <w:rFonts w:ascii="ＭＳ 明朝" w:eastAsia="ＭＳ 明朝" w:hAnsi="ＭＳ 明朝" w:cs="ＭＳ 明朝" w:hint="eastAsia"/>
        </w:rPr>
        <w:t>●●●</w:t>
      </w:r>
      <w:r w:rsidRPr="000A5023">
        <w:rPr>
          <w:rFonts w:ascii="Times New Roman" w:eastAsia="ＭＳ 明朝" w:hAnsi="Times New Roman" w:cs="Times New Roman"/>
        </w:rPr>
        <w:t>と診断された者。</w:t>
      </w:r>
    </w:p>
    <w:p w14:paraId="416092C4" w14:textId="290E0F6D"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 xml:space="preserve">3) </w:t>
      </w:r>
      <w:r w:rsidR="00CA5E15">
        <w:rPr>
          <w:rFonts w:ascii="Times New Roman" w:eastAsia="ＭＳ 明朝" w:hAnsi="Times New Roman" w:cs="Times New Roman" w:hint="eastAsia"/>
        </w:rPr>
        <w:t>同意取得</w:t>
      </w:r>
      <w:r w:rsidRPr="000A5023">
        <w:rPr>
          <w:rFonts w:ascii="Times New Roman" w:eastAsia="ＭＳ 明朝" w:hAnsi="Times New Roman" w:cs="Times New Roman"/>
        </w:rPr>
        <w:t>時点で</w:t>
      </w:r>
      <w:r w:rsidR="009B5F2B">
        <w:rPr>
          <w:rFonts w:ascii="ＭＳ 明朝" w:eastAsia="ＭＳ 明朝" w:hAnsi="ＭＳ 明朝" w:cs="ＭＳ 明朝" w:hint="eastAsia"/>
        </w:rPr>
        <w:t>●●●</w:t>
      </w:r>
      <w:r w:rsidRPr="000A5023">
        <w:rPr>
          <w:rFonts w:ascii="Times New Roman" w:eastAsia="ＭＳ 明朝" w:hAnsi="Times New Roman" w:cs="Times New Roman"/>
        </w:rPr>
        <w:t>の症状が出現してから</w:t>
      </w:r>
      <w:r w:rsidRPr="000A5023">
        <w:rPr>
          <w:rFonts w:ascii="Times New Roman" w:eastAsia="ＭＳ 明朝" w:hAnsi="Times New Roman" w:cs="Times New Roman"/>
        </w:rPr>
        <w:t>18</w:t>
      </w:r>
      <w:r w:rsidRPr="000A5023">
        <w:rPr>
          <w:rFonts w:ascii="Times New Roman" w:eastAsia="ＭＳ 明朝" w:hAnsi="Times New Roman" w:cs="Times New Roman"/>
        </w:rPr>
        <w:t>カ月以内の者。</w:t>
      </w:r>
    </w:p>
    <w:p w14:paraId="30EB3628" w14:textId="097F797B"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4</w:t>
      </w:r>
      <w:r w:rsidR="0257156A" w:rsidRPr="27A52AAE">
        <w:rPr>
          <w:rFonts w:ascii="Times New Roman" w:eastAsia="ＭＳ 明朝" w:hAnsi="Times New Roman" w:cs="Times New Roman"/>
        </w:rPr>
        <w:t xml:space="preserve">) </w:t>
      </w:r>
      <w:r w:rsidRPr="000A5023">
        <w:rPr>
          <w:rFonts w:ascii="Times New Roman" w:eastAsia="ＭＳ 明朝" w:hAnsi="Times New Roman" w:cs="Times New Roman"/>
        </w:rPr>
        <w:t>本人の自由</w:t>
      </w:r>
      <w:r w:rsidRPr="0D5544AD">
        <w:rPr>
          <w:rFonts w:ascii="Times New Roman" w:eastAsia="ＭＳ 明朝" w:hAnsi="Times New Roman" w:cs="Times New Roman"/>
        </w:rPr>
        <w:t>意</w:t>
      </w:r>
      <w:r w:rsidR="6BAAA277" w:rsidRPr="0D5544AD">
        <w:rPr>
          <w:rFonts w:ascii="Times New Roman" w:eastAsia="ＭＳ 明朝" w:hAnsi="Times New Roman" w:cs="Times New Roman"/>
        </w:rPr>
        <w:t>思</w:t>
      </w:r>
      <w:r w:rsidRPr="000A5023">
        <w:rPr>
          <w:rFonts w:ascii="Times New Roman" w:eastAsia="ＭＳ 明朝" w:hAnsi="Times New Roman" w:cs="Times New Roman"/>
        </w:rPr>
        <w:t>により本治験への参加について同意が得られ</w:t>
      </w:r>
      <w:r w:rsidR="00B67233">
        <w:rPr>
          <w:rFonts w:ascii="Times New Roman" w:eastAsia="ＭＳ 明朝" w:hAnsi="Times New Roman" w:cs="Times New Roman" w:hint="eastAsia"/>
        </w:rPr>
        <w:t>る</w:t>
      </w:r>
      <w:r w:rsidRPr="000A5023">
        <w:rPr>
          <w:rFonts w:ascii="Times New Roman" w:eastAsia="ＭＳ 明朝" w:hAnsi="Times New Roman" w:cs="Times New Roman"/>
        </w:rPr>
        <w:t>者</w:t>
      </w:r>
    </w:p>
    <w:p w14:paraId="4A8964E9" w14:textId="581B2967"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 xml:space="preserve">5) </w:t>
      </w:r>
      <w:r w:rsidRPr="000A5023">
        <w:rPr>
          <w:rFonts w:ascii="Times New Roman" w:eastAsia="ＭＳ 明朝" w:hAnsi="Times New Roman" w:cs="Times New Roman"/>
        </w:rPr>
        <w:t>スクリーニング時点での</w:t>
      </w:r>
      <w:r w:rsidR="00821306">
        <w:rPr>
          <w:rFonts w:ascii="Times New Roman" w:eastAsia="ＭＳ 明朝" w:hAnsi="Times New Roman" w:cs="Times New Roman"/>
        </w:rPr>
        <w:t>S</w:t>
      </w:r>
      <w:r w:rsidRPr="000A5023">
        <w:rPr>
          <w:rFonts w:ascii="Times New Roman" w:eastAsia="ＭＳ 明朝" w:hAnsi="Times New Roman" w:cs="Times New Roman"/>
        </w:rPr>
        <w:t>VC</w:t>
      </w:r>
      <w:r w:rsidRPr="000A5023">
        <w:rPr>
          <w:rFonts w:ascii="Times New Roman" w:eastAsia="ＭＳ 明朝" w:hAnsi="Times New Roman" w:cs="Times New Roman"/>
        </w:rPr>
        <w:t>が予測値の</w:t>
      </w:r>
      <w:r w:rsidRPr="000A5023">
        <w:rPr>
          <w:rFonts w:ascii="Times New Roman" w:eastAsia="ＭＳ 明朝" w:hAnsi="Times New Roman" w:cs="Times New Roman"/>
        </w:rPr>
        <w:t>60</w:t>
      </w:r>
      <w:r w:rsidRPr="000A5023">
        <w:rPr>
          <w:rFonts w:ascii="Times New Roman" w:eastAsia="ＭＳ 明朝" w:hAnsi="Times New Roman" w:cs="Times New Roman"/>
        </w:rPr>
        <w:t>％以上</w:t>
      </w:r>
      <w:r w:rsidR="00CE5E6C">
        <w:rPr>
          <w:rFonts w:ascii="Times New Roman" w:eastAsia="ＭＳ 明朝" w:hAnsi="Times New Roman" w:cs="Times New Roman" w:hint="eastAsia"/>
        </w:rPr>
        <w:t>（</w:t>
      </w:r>
      <w:r w:rsidR="00CE5E6C">
        <w:rPr>
          <w:rFonts w:ascii="Times New Roman" w:eastAsia="ＭＳ 明朝" w:hAnsi="Times New Roman" w:cs="Times New Roman" w:hint="eastAsia"/>
        </w:rPr>
        <w:t>%</w:t>
      </w:r>
      <w:r w:rsidR="00821306">
        <w:rPr>
          <w:rFonts w:ascii="Times New Roman" w:eastAsia="ＭＳ 明朝" w:hAnsi="Times New Roman" w:cs="Times New Roman"/>
        </w:rPr>
        <w:t>S</w:t>
      </w:r>
      <w:r w:rsidR="00CE5E6C">
        <w:rPr>
          <w:rFonts w:ascii="Times New Roman" w:eastAsia="ＭＳ 明朝" w:hAnsi="Times New Roman" w:cs="Times New Roman"/>
        </w:rPr>
        <w:t>VC</w:t>
      </w:r>
      <w:r w:rsidR="00CE5E6C">
        <w:rPr>
          <w:rFonts w:ascii="Times New Roman" w:eastAsia="ＭＳ 明朝" w:hAnsi="Times New Roman" w:cs="Times New Roman" w:hint="eastAsia"/>
        </w:rPr>
        <w:t>が</w:t>
      </w:r>
      <w:r w:rsidR="00CE5E6C">
        <w:rPr>
          <w:rFonts w:ascii="Times New Roman" w:eastAsia="ＭＳ 明朝" w:hAnsi="Times New Roman" w:cs="Times New Roman" w:hint="eastAsia"/>
        </w:rPr>
        <w:t>60</w:t>
      </w:r>
      <w:r w:rsidR="00CE5E6C">
        <w:rPr>
          <w:rFonts w:ascii="Times New Roman" w:eastAsia="ＭＳ 明朝" w:hAnsi="Times New Roman" w:cs="Times New Roman" w:hint="eastAsia"/>
        </w:rPr>
        <w:t>以上）</w:t>
      </w:r>
      <w:r w:rsidRPr="000A5023">
        <w:rPr>
          <w:rFonts w:ascii="Times New Roman" w:eastAsia="ＭＳ 明朝" w:hAnsi="Times New Roman" w:cs="Times New Roman"/>
        </w:rPr>
        <w:t>である者</w:t>
      </w:r>
    </w:p>
    <w:p w14:paraId="13F12A52" w14:textId="23AD5EA2"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6) Rilzole</w:t>
      </w:r>
      <w:r w:rsidRPr="000A5023">
        <w:rPr>
          <w:rFonts w:ascii="Times New Roman" w:eastAsia="ＭＳ 明朝" w:hAnsi="Times New Roman" w:cs="Times New Roman"/>
        </w:rPr>
        <w:t>を内服していない者、もしくは内服している場合は、</w:t>
      </w:r>
      <w:r w:rsidR="00AA2BCE">
        <w:rPr>
          <w:rFonts w:ascii="Times New Roman" w:eastAsia="ＭＳ 明朝" w:hAnsi="Times New Roman" w:cs="Times New Roman" w:hint="eastAsia"/>
        </w:rPr>
        <w:t>同意取得</w:t>
      </w:r>
      <w:r w:rsidRPr="000A5023">
        <w:rPr>
          <w:rFonts w:ascii="Times New Roman" w:eastAsia="ＭＳ 明朝" w:hAnsi="Times New Roman" w:cs="Times New Roman"/>
        </w:rPr>
        <w:t>の</w:t>
      </w:r>
      <w:r w:rsidRPr="000A5023">
        <w:rPr>
          <w:rFonts w:ascii="Times New Roman" w:eastAsia="ＭＳ 明朝" w:hAnsi="Times New Roman" w:cs="Times New Roman"/>
        </w:rPr>
        <w:t>30</w:t>
      </w:r>
      <w:r w:rsidRPr="000A5023">
        <w:rPr>
          <w:rFonts w:ascii="Times New Roman" w:eastAsia="ＭＳ 明朝" w:hAnsi="Times New Roman" w:cs="Times New Roman"/>
        </w:rPr>
        <w:t>日前から用量を変更していない者。</w:t>
      </w:r>
    </w:p>
    <w:p w14:paraId="25F13FF1" w14:textId="21BA037F" w:rsidR="000A5023" w:rsidRP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7) Edaravone</w:t>
      </w:r>
      <w:r w:rsidRPr="000A5023">
        <w:rPr>
          <w:rFonts w:ascii="Times New Roman" w:eastAsia="ＭＳ 明朝" w:hAnsi="Times New Roman" w:cs="Times New Roman"/>
        </w:rPr>
        <w:t>を使用していない者、もしくは使用している場合は、</w:t>
      </w:r>
      <w:r w:rsidR="00AA2BCE">
        <w:rPr>
          <w:rFonts w:ascii="Times New Roman" w:eastAsia="ＭＳ 明朝" w:hAnsi="Times New Roman" w:cs="Times New Roman" w:hint="eastAsia"/>
        </w:rPr>
        <w:t>同意取得</w:t>
      </w:r>
      <w:r w:rsidRPr="000A5023">
        <w:rPr>
          <w:rFonts w:ascii="Times New Roman" w:eastAsia="ＭＳ 明朝" w:hAnsi="Times New Roman" w:cs="Times New Roman"/>
        </w:rPr>
        <w:t>の</w:t>
      </w:r>
      <w:r w:rsidRPr="000A5023">
        <w:rPr>
          <w:rFonts w:ascii="Times New Roman" w:eastAsia="ＭＳ 明朝" w:hAnsi="Times New Roman" w:cs="Times New Roman"/>
        </w:rPr>
        <w:t>60</w:t>
      </w:r>
      <w:r w:rsidRPr="000A5023">
        <w:rPr>
          <w:rFonts w:ascii="Times New Roman" w:eastAsia="ＭＳ 明朝" w:hAnsi="Times New Roman" w:cs="Times New Roman"/>
        </w:rPr>
        <w:t>日前から用法・用量を変更していない者。</w:t>
      </w:r>
    </w:p>
    <w:p w14:paraId="332EC436" w14:textId="65357273" w:rsidR="000A5023" w:rsidRDefault="000A5023" w:rsidP="00E82933">
      <w:pPr>
        <w:pStyle w:val="ab"/>
        <w:spacing w:before="0"/>
        <w:ind w:leftChars="100" w:left="420" w:hangingChars="100" w:hanging="210"/>
        <w:rPr>
          <w:rFonts w:ascii="Times New Roman" w:eastAsia="ＭＳ 明朝" w:hAnsi="Times New Roman" w:cs="Times New Roman"/>
        </w:rPr>
      </w:pPr>
      <w:r w:rsidRPr="000A5023">
        <w:rPr>
          <w:rFonts w:ascii="Times New Roman" w:eastAsia="ＭＳ 明朝" w:hAnsi="Times New Roman" w:cs="Times New Roman"/>
        </w:rPr>
        <w:t xml:space="preserve">8) </w:t>
      </w:r>
      <w:r w:rsidR="002017BC">
        <w:rPr>
          <w:rFonts w:ascii="Times New Roman" w:eastAsia="ＭＳ 明朝" w:hAnsi="Times New Roman" w:cs="Times New Roman" w:hint="eastAsia"/>
        </w:rPr>
        <w:t>男性又は</w:t>
      </w:r>
      <w:r w:rsidRPr="000A5023">
        <w:rPr>
          <w:rFonts w:ascii="Times New Roman" w:eastAsia="ＭＳ 明朝" w:hAnsi="Times New Roman" w:cs="Times New Roman"/>
        </w:rPr>
        <w:t>妊娠可能</w:t>
      </w:r>
      <w:r w:rsidRPr="00E622C2">
        <w:rPr>
          <w:rFonts w:ascii="Times New Roman" w:eastAsia="ＭＳ 明朝" w:hAnsi="Times New Roman" w:cs="Times New Roman"/>
        </w:rPr>
        <w:t>な女性</w:t>
      </w:r>
      <w:r w:rsidR="00F92E00">
        <w:rPr>
          <w:rFonts w:ascii="Times New Roman" w:eastAsia="ＭＳ 明朝" w:hAnsi="Times New Roman" w:cs="Times New Roman"/>
          <w:vertAlign w:val="superscript"/>
        </w:rPr>
        <w:t>*1</w:t>
      </w:r>
      <w:r w:rsidRPr="00E622C2">
        <w:rPr>
          <w:rFonts w:ascii="Times New Roman" w:eastAsia="ＭＳ 明朝" w:hAnsi="Times New Roman" w:cs="Times New Roman"/>
        </w:rPr>
        <w:t>の場合、</w:t>
      </w:r>
      <w:r w:rsidR="00785ED4">
        <w:rPr>
          <w:rFonts w:ascii="Times New Roman" w:eastAsia="ＭＳ 明朝" w:hAnsi="Times New Roman" w:cs="Times New Roman" w:hint="eastAsia"/>
        </w:rPr>
        <w:t>試験</w:t>
      </w:r>
      <w:r w:rsidRPr="00E622C2">
        <w:rPr>
          <w:rFonts w:ascii="Times New Roman" w:eastAsia="ＭＳ 明朝" w:hAnsi="Times New Roman" w:cs="Times New Roman"/>
        </w:rPr>
        <w:t>期間中及び</w:t>
      </w:r>
      <w:r w:rsidR="00785ED4">
        <w:rPr>
          <w:rFonts w:ascii="Times New Roman" w:eastAsia="ＭＳ 明朝" w:hAnsi="Times New Roman" w:cs="Times New Roman" w:hint="eastAsia"/>
        </w:rPr>
        <w:t>試験介入</w:t>
      </w:r>
      <w:r w:rsidRPr="00E622C2">
        <w:rPr>
          <w:rFonts w:ascii="Times New Roman" w:eastAsia="ＭＳ 明朝" w:hAnsi="Times New Roman" w:cs="Times New Roman"/>
        </w:rPr>
        <w:t>終了後</w:t>
      </w:r>
      <w:r w:rsidRPr="00E622C2">
        <w:rPr>
          <w:rFonts w:ascii="Times New Roman" w:eastAsia="ＭＳ 明朝" w:hAnsi="Times New Roman" w:cs="Times New Roman"/>
        </w:rPr>
        <w:t>3</w:t>
      </w:r>
      <w:r w:rsidRPr="00E622C2">
        <w:rPr>
          <w:rFonts w:ascii="Times New Roman" w:eastAsia="ＭＳ 明朝" w:hAnsi="Times New Roman" w:cs="Times New Roman"/>
        </w:rPr>
        <w:t>カ月間の避妊</w:t>
      </w:r>
      <w:r w:rsidRPr="00E622C2">
        <w:rPr>
          <w:rFonts w:ascii="Times New Roman" w:eastAsia="ＭＳ 明朝" w:hAnsi="Times New Roman" w:cs="Times New Roman"/>
          <w:vertAlign w:val="superscript"/>
        </w:rPr>
        <w:t>*</w:t>
      </w:r>
      <w:r w:rsidR="00F92E00">
        <w:rPr>
          <w:rFonts w:ascii="Times New Roman" w:eastAsia="ＭＳ 明朝" w:hAnsi="Times New Roman" w:cs="Times New Roman"/>
          <w:vertAlign w:val="superscript"/>
        </w:rPr>
        <w:t>2</w:t>
      </w:r>
      <w:r w:rsidRPr="00E622C2">
        <w:rPr>
          <w:rFonts w:ascii="Times New Roman" w:eastAsia="ＭＳ 明朝" w:hAnsi="Times New Roman" w:cs="Times New Roman"/>
        </w:rPr>
        <w:t>に同意する者。</w:t>
      </w:r>
    </w:p>
    <w:p w14:paraId="1C48AAC6" w14:textId="1898DA6E" w:rsidR="00E622C2" w:rsidRPr="00A4109C" w:rsidRDefault="0011628A" w:rsidP="00A4109C">
      <w:pPr>
        <w:pStyle w:val="ab"/>
        <w:spacing w:before="0"/>
        <w:ind w:leftChars="100" w:left="421" w:hangingChars="100" w:hanging="211"/>
        <w:rPr>
          <w:rFonts w:ascii="Times New Roman" w:eastAsia="ＭＳ 明朝" w:hAnsi="Times New Roman" w:cs="Times New Roman"/>
          <w:b/>
          <w:bCs/>
          <w:color w:val="FF0000"/>
        </w:rPr>
      </w:pPr>
      <w:r w:rsidRPr="00DD0C48">
        <w:rPr>
          <w:rFonts w:ascii="Times New Roman" w:eastAsia="ＭＳ 明朝" w:hAnsi="Times New Roman" w:cs="Times New Roman"/>
          <w:b/>
          <w:bCs/>
          <w:color w:val="FF0000"/>
        </w:rPr>
        <w:t xml:space="preserve">9) </w:t>
      </w:r>
      <w:r w:rsidRPr="00DD0C48">
        <w:rPr>
          <w:rFonts w:ascii="Times New Roman" w:eastAsia="ＭＳ 明朝" w:hAnsi="Times New Roman" w:cs="Times New Roman" w:hint="eastAsia"/>
          <w:b/>
          <w:bCs/>
          <w:color w:val="FF0000"/>
        </w:rPr>
        <w:t>本治験の手順に従うことができる者（</w:t>
      </w:r>
      <w:r w:rsidRPr="00DD0C48">
        <w:rPr>
          <w:rFonts w:ascii="Times New Roman" w:eastAsia="ＭＳ 明朝" w:hAnsi="Times New Roman" w:cs="Times New Roman"/>
          <w:b/>
          <w:bCs/>
          <w:color w:val="FF0000"/>
        </w:rPr>
        <w:t>eConsent</w:t>
      </w:r>
      <w:r w:rsidRPr="00DD0C48">
        <w:rPr>
          <w:rFonts w:ascii="Times New Roman" w:eastAsia="ＭＳ 明朝" w:hAnsi="Times New Roman" w:cs="Times New Roman" w:hint="eastAsia"/>
          <w:b/>
          <w:bCs/>
          <w:color w:val="FF0000"/>
        </w:rPr>
        <w:t>、</w:t>
      </w:r>
      <w:r w:rsidRPr="00DD0C48">
        <w:rPr>
          <w:rFonts w:ascii="Times New Roman" w:eastAsia="ＭＳ 明朝" w:hAnsi="Times New Roman" w:cs="Times New Roman"/>
          <w:b/>
          <w:bCs/>
          <w:color w:val="FF0000"/>
        </w:rPr>
        <w:t>ePRO</w:t>
      </w:r>
      <w:r w:rsidRPr="00DD0C48">
        <w:rPr>
          <w:rFonts w:ascii="Times New Roman" w:eastAsia="ＭＳ 明朝" w:hAnsi="Times New Roman" w:cs="Times New Roman" w:hint="eastAsia"/>
          <w:b/>
          <w:bCs/>
          <w:color w:val="FF0000"/>
        </w:rPr>
        <w:t>の入力、遠隔診療のためのスマートフォン又はタブレット端末の操作を含む。介助者によるセッティングや操作の介助、補助装置の使用等により操作可能であれば可。）</w:t>
      </w:r>
    </w:p>
    <w:p w14:paraId="493EC33E" w14:textId="4E749BCA" w:rsidR="00F92E00" w:rsidRDefault="00F92E00" w:rsidP="00F92E00">
      <w:pPr>
        <w:ind w:left="315" w:hangingChars="150" w:hanging="315"/>
        <w:rPr>
          <w:rFonts w:ascii="Times New Roman" w:hAnsi="Times New Roman" w:cs="Times New Roman"/>
        </w:rPr>
      </w:pPr>
      <w:r>
        <w:rPr>
          <w:rFonts w:ascii="Times New Roman" w:hAnsi="Times New Roman" w:cs="Times New Roman" w:hint="eastAsia"/>
        </w:rPr>
        <w:lastRenderedPageBreak/>
        <w:t xml:space="preserve"> </w:t>
      </w:r>
      <w:r>
        <w:rPr>
          <w:rFonts w:ascii="Times New Roman" w:hAnsi="Times New Roman" w:cs="Times New Roman"/>
        </w:rPr>
        <w:t xml:space="preserve"> </w:t>
      </w:r>
      <w:r w:rsidRPr="00F92E00">
        <w:rPr>
          <w:rFonts w:ascii="Times New Roman" w:hAnsi="Times New Roman" w:cs="Times New Roman"/>
          <w:vertAlign w:val="superscript"/>
        </w:rPr>
        <w:t xml:space="preserve">  *1 </w:t>
      </w:r>
      <w:r w:rsidRPr="00F92E00">
        <w:rPr>
          <w:rFonts w:ascii="Times New Roman" w:hAnsi="Times New Roman" w:cs="Times New Roman"/>
        </w:rPr>
        <w:t>初潮を経験しており、不妊手術（子宮摘出術、両側卵管結紮又は両側卵巣摘出術など）を受けておらず、閉経していない女性。閉経の定義は、特筆すべき理由がないにもかかわらず、</w:t>
      </w:r>
      <w:r w:rsidRPr="00F92E00">
        <w:rPr>
          <w:rFonts w:ascii="Times New Roman" w:hAnsi="Times New Roman" w:cs="Times New Roman"/>
        </w:rPr>
        <w:t>12</w:t>
      </w:r>
      <w:r w:rsidRPr="00F92E00">
        <w:rPr>
          <w:rFonts w:ascii="Times New Roman" w:hAnsi="Times New Roman" w:cs="Times New Roman"/>
        </w:rPr>
        <w:t>ヶ月以上連続して無月経であることとする。</w:t>
      </w:r>
    </w:p>
    <w:p w14:paraId="1D11B56C" w14:textId="77777777" w:rsidR="00CA529D" w:rsidRDefault="00CA529D" w:rsidP="00F92E00">
      <w:pPr>
        <w:ind w:left="315" w:hangingChars="150" w:hanging="315"/>
        <w:rPr>
          <w:rFonts w:ascii="Times New Roman" w:hAnsi="Times New Roman" w:cs="Times New Roman"/>
        </w:rPr>
      </w:pPr>
    </w:p>
    <w:p w14:paraId="2F97A4D5" w14:textId="6A897171" w:rsidR="00CA529D" w:rsidRPr="00455C84" w:rsidRDefault="00CA529D" w:rsidP="00CA529D">
      <w:pPr>
        <w:ind w:leftChars="50" w:left="315" w:hangingChars="100" w:hanging="210"/>
        <w:rPr>
          <w:rFonts w:ascii="Times New Roman" w:hAnsi="Times New Roman" w:cs="Times New Roman"/>
        </w:rPr>
      </w:pPr>
      <w:r w:rsidRPr="00CA529D">
        <w:rPr>
          <w:rFonts w:ascii="Times New Roman" w:hAnsi="Times New Roman" w:cs="Times New Roman" w:hint="eastAsia"/>
          <w:vertAlign w:val="superscript"/>
        </w:rPr>
        <w:t xml:space="preserve"> </w:t>
      </w:r>
      <w:r w:rsidRPr="00CA529D">
        <w:rPr>
          <w:rFonts w:ascii="Times New Roman" w:hAnsi="Times New Roman" w:cs="Times New Roman"/>
          <w:vertAlign w:val="superscript"/>
        </w:rPr>
        <w:t xml:space="preserve"> *2</w:t>
      </w:r>
      <w:r w:rsidR="00455C84" w:rsidRPr="00455C84">
        <w:rPr>
          <w:rFonts w:ascii="Times New Roman" w:hAnsi="Times New Roman" w:cs="Times New Roman" w:hint="eastAsia"/>
        </w:rPr>
        <w:t>参加者が</w:t>
      </w:r>
      <w:r w:rsidR="00455C84">
        <w:rPr>
          <w:rFonts w:ascii="Times New Roman" w:hAnsi="Times New Roman" w:cs="Times New Roman" w:hint="eastAsia"/>
        </w:rPr>
        <w:t>女性の場合、</w:t>
      </w:r>
      <w:r w:rsidR="00455C84" w:rsidRPr="00455C84">
        <w:rPr>
          <w:rFonts w:ascii="Times New Roman" w:hAnsi="Times New Roman" w:cs="Times New Roman" w:hint="eastAsia"/>
        </w:rPr>
        <w:t>効果の高い避妊法［排卵抑制作用のあるエストロゲン及びプロゲステロン配合ホルモン避妊薬、排卵抑制作用のあるプロゲステロン単剤ホルモン避妊薬、子宮内避妊具、子宮内ホルモン放出システム、両側卵管結紮術、パートナーの無精子症（精管切断術を含む）、二重バリア法（コンドームと殺精子薬を含む避妊ペッサリーの併用等）］、又は性交渉を避ける（排卵後法・症候体温法・カレンダー法による周期的禁欲は避妊法として許容されない）、のうちいずれかの方法で避妊措置を行う。</w:t>
      </w:r>
      <w:r w:rsidR="00455C84">
        <w:rPr>
          <w:rFonts w:ascii="Times New Roman" w:hAnsi="Times New Roman" w:cs="Times New Roman" w:hint="eastAsia"/>
        </w:rPr>
        <w:t>参加者が</w:t>
      </w:r>
      <w:r w:rsidR="00455C84" w:rsidRPr="00455C84">
        <w:rPr>
          <w:rFonts w:ascii="Times New Roman" w:hAnsi="Times New Roman" w:cs="Times New Roman" w:hint="eastAsia"/>
        </w:rPr>
        <w:t>男性</w:t>
      </w:r>
      <w:r w:rsidR="00455C84">
        <w:rPr>
          <w:rFonts w:ascii="Times New Roman" w:hAnsi="Times New Roman" w:cs="Times New Roman" w:hint="eastAsia"/>
        </w:rPr>
        <w:t>の場合</w:t>
      </w:r>
      <w:r w:rsidR="00455C84" w:rsidRPr="00455C84">
        <w:rPr>
          <w:rFonts w:ascii="Times New Roman" w:hAnsi="Times New Roman" w:cs="Times New Roman" w:hint="eastAsia"/>
        </w:rPr>
        <w:t>、女性との性行為時にバリア法を使用し、妊娠を意図した性行為</w:t>
      </w:r>
      <w:r w:rsidR="00462F25">
        <w:rPr>
          <w:rFonts w:ascii="Times New Roman" w:hAnsi="Times New Roman" w:cs="Times New Roman" w:hint="eastAsia"/>
        </w:rPr>
        <w:t>又は</w:t>
      </w:r>
      <w:r w:rsidR="00455C84" w:rsidRPr="00455C84">
        <w:rPr>
          <w:rFonts w:ascii="Times New Roman" w:hAnsi="Times New Roman" w:cs="Times New Roman" w:hint="eastAsia"/>
        </w:rPr>
        <w:t>精子の提供を行わない。</w:t>
      </w:r>
    </w:p>
    <w:p w14:paraId="11E6E303" w14:textId="77777777" w:rsidR="00F92E00" w:rsidRDefault="00F92E00" w:rsidP="00187303">
      <w:pPr>
        <w:rPr>
          <w:rFonts w:ascii="Times New Roman" w:hAnsi="Times New Roman" w:cs="Times New Roman"/>
        </w:rPr>
      </w:pPr>
    </w:p>
    <w:p w14:paraId="09A2897C" w14:textId="01DD5689" w:rsidR="000A5023" w:rsidRDefault="000A5023" w:rsidP="000A5023">
      <w:pPr>
        <w:pStyle w:val="2"/>
        <w:numPr>
          <w:ilvl w:val="1"/>
          <w:numId w:val="1"/>
        </w:numPr>
      </w:pPr>
      <w:bookmarkStart w:id="28" w:name="_Toc162425401"/>
      <w:r>
        <w:rPr>
          <w:rFonts w:hint="eastAsia"/>
        </w:rPr>
        <w:t>除外基準</w:t>
      </w:r>
      <w:bookmarkEnd w:id="28"/>
    </w:p>
    <w:p w14:paraId="030130EC" w14:textId="77777777" w:rsidR="00E82933" w:rsidRPr="009306BB" w:rsidRDefault="00E82933" w:rsidP="00E82933">
      <w:pPr>
        <w:spacing w:afterLines="50" w:after="180"/>
        <w:rPr>
          <w:rFonts w:ascii="ＭＳ 明朝" w:hAnsi="ＭＳ 明朝"/>
        </w:rPr>
      </w:pPr>
      <w:r w:rsidRPr="009306BB">
        <w:rPr>
          <w:rFonts w:ascii="ＭＳ 明朝" w:hAnsi="ＭＳ 明朝" w:hint="eastAsia"/>
        </w:rPr>
        <w:t>以下の基準のいずれかに該当する者は本試験の対象としない。</w:t>
      </w:r>
    </w:p>
    <w:p w14:paraId="5FBE84A8" w14:textId="77777777"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1) </w:t>
      </w:r>
      <w:r w:rsidRPr="00E82933">
        <w:rPr>
          <w:rFonts w:ascii="Times New Roman" w:hAnsi="Times New Roman" w:cs="Times New Roman"/>
        </w:rPr>
        <w:t>気管切開を受けた者</w:t>
      </w:r>
    </w:p>
    <w:p w14:paraId="2AF40058" w14:textId="18905543"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2) </w:t>
      </w:r>
      <w:r w:rsidRPr="00E82933">
        <w:rPr>
          <w:rFonts w:ascii="Times New Roman" w:hAnsi="Times New Roman" w:cs="Times New Roman"/>
        </w:rPr>
        <w:t>スクリーニング</w:t>
      </w:r>
      <w:r w:rsidRPr="00E82933">
        <w:rPr>
          <w:rFonts w:ascii="Times New Roman" w:hAnsi="Times New Roman" w:cs="Times New Roman"/>
        </w:rPr>
        <w:t>Visit</w:t>
      </w:r>
      <w:r w:rsidRPr="00E82933">
        <w:rPr>
          <w:rFonts w:ascii="Times New Roman" w:hAnsi="Times New Roman" w:cs="Times New Roman"/>
        </w:rPr>
        <w:t>前</w:t>
      </w:r>
      <w:r w:rsidRPr="00E82933">
        <w:rPr>
          <w:rFonts w:ascii="Times New Roman" w:hAnsi="Times New Roman" w:cs="Times New Roman"/>
        </w:rPr>
        <w:t>3</w:t>
      </w:r>
      <w:r w:rsidRPr="00E82933">
        <w:rPr>
          <w:rFonts w:ascii="Times New Roman" w:hAnsi="Times New Roman" w:cs="Times New Roman"/>
        </w:rPr>
        <w:t>ヶ月以内に</w:t>
      </w:r>
      <w:r w:rsidRPr="00E82933">
        <w:rPr>
          <w:rFonts w:ascii="Times New Roman" w:hAnsi="Times New Roman" w:cs="Times New Roman"/>
        </w:rPr>
        <w:t>PB</w:t>
      </w:r>
      <w:r w:rsidRPr="00E82933">
        <w:rPr>
          <w:rFonts w:ascii="Times New Roman" w:hAnsi="Times New Roman" w:cs="Times New Roman"/>
        </w:rPr>
        <w:t>、</w:t>
      </w:r>
      <w:r w:rsidRPr="00E82933">
        <w:rPr>
          <w:rFonts w:ascii="Times New Roman" w:hAnsi="Times New Roman" w:cs="Times New Roman"/>
        </w:rPr>
        <w:t>TUDCA</w:t>
      </w:r>
      <w:r w:rsidRPr="00E82933">
        <w:rPr>
          <w:rFonts w:ascii="Times New Roman" w:hAnsi="Times New Roman" w:cs="Times New Roman"/>
        </w:rPr>
        <w:t>、または</w:t>
      </w:r>
      <w:r w:rsidRPr="00E82933">
        <w:rPr>
          <w:rFonts w:ascii="Times New Roman" w:hAnsi="Times New Roman" w:cs="Times New Roman"/>
        </w:rPr>
        <w:t>UDCA</w:t>
      </w:r>
      <w:r w:rsidRPr="00E82933">
        <w:rPr>
          <w:rFonts w:ascii="Times New Roman" w:hAnsi="Times New Roman" w:cs="Times New Roman"/>
        </w:rPr>
        <w:t>に暴露された、</w:t>
      </w:r>
      <w:r w:rsidR="00462F25">
        <w:rPr>
          <w:rFonts w:ascii="Times New Roman" w:hAnsi="Times New Roman" w:cs="Times New Roman"/>
        </w:rPr>
        <w:t>又は</w:t>
      </w:r>
      <w:r w:rsidRPr="00E82933">
        <w:rPr>
          <w:rFonts w:ascii="Times New Roman" w:hAnsi="Times New Roman" w:cs="Times New Roman"/>
        </w:rPr>
        <w:t>治験期間中に</w:t>
      </w:r>
      <w:r w:rsidRPr="00E82933">
        <w:rPr>
          <w:rFonts w:ascii="Times New Roman" w:hAnsi="Times New Roman" w:cs="Times New Roman"/>
        </w:rPr>
        <w:t>PB</w:t>
      </w:r>
      <w:r w:rsidRPr="00E82933">
        <w:rPr>
          <w:rFonts w:ascii="Times New Roman" w:hAnsi="Times New Roman" w:cs="Times New Roman"/>
        </w:rPr>
        <w:t>、</w:t>
      </w:r>
      <w:r w:rsidRPr="00E82933">
        <w:rPr>
          <w:rFonts w:ascii="Times New Roman" w:hAnsi="Times New Roman" w:cs="Times New Roman"/>
        </w:rPr>
        <w:t>TUDCA</w:t>
      </w:r>
      <w:r w:rsidRPr="00E82933">
        <w:rPr>
          <w:rFonts w:ascii="Times New Roman" w:hAnsi="Times New Roman" w:cs="Times New Roman"/>
        </w:rPr>
        <w:t>、</w:t>
      </w:r>
      <w:r w:rsidR="00462F25">
        <w:rPr>
          <w:rFonts w:ascii="Times New Roman" w:hAnsi="Times New Roman" w:cs="Times New Roman"/>
        </w:rPr>
        <w:t>又は</w:t>
      </w:r>
      <w:r w:rsidRPr="00E82933">
        <w:rPr>
          <w:rFonts w:ascii="Times New Roman" w:hAnsi="Times New Roman" w:cs="Times New Roman"/>
        </w:rPr>
        <w:t>UDCA</w:t>
      </w:r>
      <w:r w:rsidRPr="00E82933">
        <w:rPr>
          <w:rFonts w:ascii="Times New Roman" w:hAnsi="Times New Roman" w:cs="Times New Roman"/>
        </w:rPr>
        <w:t>の投与予定がある者</w:t>
      </w:r>
    </w:p>
    <w:p w14:paraId="550EF450" w14:textId="7423A568" w:rsidR="002138F9"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3) PB</w:t>
      </w:r>
      <w:r w:rsidRPr="00E82933">
        <w:rPr>
          <w:rFonts w:ascii="Times New Roman" w:hAnsi="Times New Roman" w:cs="Times New Roman"/>
        </w:rPr>
        <w:t>、胆汁酸塩、</w:t>
      </w:r>
      <w:r w:rsidR="00462F25">
        <w:rPr>
          <w:rFonts w:ascii="Times New Roman" w:hAnsi="Times New Roman" w:cs="Times New Roman"/>
        </w:rPr>
        <w:t>又は</w:t>
      </w:r>
      <w:r w:rsidR="004460B3">
        <w:rPr>
          <w:rFonts w:ascii="Times New Roman" w:hAnsi="Times New Roman" w:cs="Times New Roman"/>
        </w:rPr>
        <w:t>XX</w:t>
      </w:r>
    </w:p>
    <w:p w14:paraId="6DBDFC3E" w14:textId="0C2A7D20" w:rsidR="00E82933" w:rsidRPr="00E82933" w:rsidRDefault="004460B3" w:rsidP="00E82933">
      <w:pPr>
        <w:ind w:leftChars="100" w:left="420" w:hangingChars="100" w:hanging="210"/>
        <w:rPr>
          <w:rFonts w:ascii="Times New Roman" w:hAnsi="Times New Roman" w:cs="Times New Roman"/>
        </w:rPr>
      </w:pPr>
      <w:r>
        <w:rPr>
          <w:rFonts w:ascii="Times New Roman" w:hAnsi="Times New Roman" w:cs="Times New Roman"/>
        </w:rPr>
        <w:t>X</w:t>
      </w:r>
      <w:r w:rsidR="00E82933" w:rsidRPr="00E82933">
        <w:rPr>
          <w:rFonts w:ascii="Times New Roman" w:hAnsi="Times New Roman" w:cs="Times New Roman"/>
        </w:rPr>
        <w:t>に含まれる添加物に対してアレルギーがある者</w:t>
      </w:r>
    </w:p>
    <w:p w14:paraId="2C82D348" w14:textId="77777777"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4) </w:t>
      </w:r>
      <w:r w:rsidRPr="00E82933">
        <w:rPr>
          <w:rFonts w:ascii="Times New Roman" w:hAnsi="Times New Roman" w:cs="Times New Roman"/>
        </w:rPr>
        <w:t>スクリーニング</w:t>
      </w:r>
      <w:r w:rsidRPr="00E82933">
        <w:rPr>
          <w:rFonts w:ascii="Times New Roman" w:hAnsi="Times New Roman" w:cs="Times New Roman"/>
        </w:rPr>
        <w:t>Visit</w:t>
      </w:r>
      <w:r w:rsidRPr="00E82933">
        <w:rPr>
          <w:rFonts w:ascii="Times New Roman" w:hAnsi="Times New Roman" w:cs="Times New Roman"/>
        </w:rPr>
        <w:t>時点で肝機能障害（</w:t>
      </w:r>
      <w:r w:rsidRPr="00E82933">
        <w:rPr>
          <w:rFonts w:ascii="Times New Roman" w:hAnsi="Times New Roman" w:cs="Times New Roman"/>
        </w:rPr>
        <w:t>AST</w:t>
      </w:r>
      <w:r w:rsidRPr="00E82933">
        <w:rPr>
          <w:rFonts w:ascii="Times New Roman" w:hAnsi="Times New Roman" w:cs="Times New Roman"/>
        </w:rPr>
        <w:t>又は</w:t>
      </w:r>
      <w:r w:rsidRPr="00E82933">
        <w:rPr>
          <w:rFonts w:ascii="Times New Roman" w:hAnsi="Times New Roman" w:cs="Times New Roman"/>
        </w:rPr>
        <w:t>ALT</w:t>
      </w:r>
      <w:r w:rsidRPr="00E82933">
        <w:rPr>
          <w:rFonts w:ascii="Times New Roman" w:hAnsi="Times New Roman" w:cs="Times New Roman"/>
        </w:rPr>
        <w:t>が正常値上限の</w:t>
      </w:r>
      <w:r w:rsidRPr="00E82933">
        <w:rPr>
          <w:rFonts w:ascii="Times New Roman" w:hAnsi="Times New Roman" w:cs="Times New Roman"/>
        </w:rPr>
        <w:t>3</w:t>
      </w:r>
      <w:r w:rsidRPr="00E82933">
        <w:rPr>
          <w:rFonts w:ascii="Times New Roman" w:hAnsi="Times New Roman" w:cs="Times New Roman"/>
        </w:rPr>
        <w:t>倍以上）がある者</w:t>
      </w:r>
    </w:p>
    <w:p w14:paraId="31F03544" w14:textId="77777777"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5) </w:t>
      </w:r>
      <w:r w:rsidRPr="00E82933">
        <w:rPr>
          <w:rFonts w:ascii="Times New Roman" w:hAnsi="Times New Roman" w:cs="Times New Roman"/>
        </w:rPr>
        <w:t>スクリーニング</w:t>
      </w:r>
      <w:r w:rsidRPr="00E82933">
        <w:rPr>
          <w:rFonts w:ascii="Times New Roman" w:hAnsi="Times New Roman" w:cs="Times New Roman"/>
        </w:rPr>
        <w:t>Visit</w:t>
      </w:r>
      <w:r w:rsidRPr="00E82933">
        <w:rPr>
          <w:rFonts w:ascii="Times New Roman" w:hAnsi="Times New Roman" w:cs="Times New Roman"/>
        </w:rPr>
        <w:t>時点で腎機能障害（</w:t>
      </w:r>
      <w:r w:rsidRPr="00E82933">
        <w:rPr>
          <w:rFonts w:ascii="Times New Roman" w:hAnsi="Times New Roman" w:cs="Times New Roman"/>
        </w:rPr>
        <w:t xml:space="preserve">eGFR </w:t>
      </w:r>
      <w:r w:rsidRPr="00E82933">
        <w:rPr>
          <w:rFonts w:ascii="Times New Roman" w:hAnsi="Times New Roman" w:cs="Times New Roman"/>
        </w:rPr>
        <w:t>＜</w:t>
      </w:r>
      <w:r w:rsidRPr="00E82933">
        <w:rPr>
          <w:rFonts w:ascii="Times New Roman" w:hAnsi="Times New Roman" w:cs="Times New Roman"/>
        </w:rPr>
        <w:t xml:space="preserve"> 60mL/min/1.73m</w:t>
      </w:r>
      <w:r w:rsidRPr="00E82933">
        <w:rPr>
          <w:rFonts w:ascii="Times New Roman" w:hAnsi="Times New Roman" w:cs="Times New Roman"/>
          <w:vertAlign w:val="superscript"/>
        </w:rPr>
        <w:t>2</w:t>
      </w:r>
      <w:r w:rsidRPr="00E82933">
        <w:rPr>
          <w:rFonts w:ascii="Times New Roman" w:hAnsi="Times New Roman" w:cs="Times New Roman"/>
        </w:rPr>
        <w:t>）がある者</w:t>
      </w:r>
    </w:p>
    <w:p w14:paraId="67384FD0" w14:textId="3E84671A"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6) </w:t>
      </w:r>
      <w:r w:rsidRPr="00E82933">
        <w:rPr>
          <w:rFonts w:ascii="Times New Roman" w:hAnsi="Times New Roman" w:cs="Times New Roman"/>
        </w:rPr>
        <w:t>コントロール不良の高血圧（収縮期血圧</w:t>
      </w:r>
      <w:r w:rsidRPr="00E82933">
        <w:rPr>
          <w:rFonts w:ascii="Times New Roman" w:hAnsi="Times New Roman" w:cs="Times New Roman"/>
        </w:rPr>
        <w:t xml:space="preserve"> </w:t>
      </w:r>
      <w:r w:rsidRPr="00E82933">
        <w:rPr>
          <w:rFonts w:ascii="Times New Roman" w:hAnsi="Times New Roman" w:cs="Times New Roman"/>
        </w:rPr>
        <w:t>＞</w:t>
      </w:r>
      <w:r w:rsidRPr="00E82933">
        <w:rPr>
          <w:rFonts w:ascii="Times New Roman" w:hAnsi="Times New Roman" w:cs="Times New Roman"/>
        </w:rPr>
        <w:t xml:space="preserve"> 160 mmHg</w:t>
      </w:r>
      <w:r w:rsidR="00462F25">
        <w:rPr>
          <w:rFonts w:ascii="Times New Roman" w:hAnsi="Times New Roman" w:cs="Times New Roman"/>
        </w:rPr>
        <w:t>又は</w:t>
      </w:r>
      <w:r w:rsidRPr="00E82933">
        <w:rPr>
          <w:rFonts w:ascii="Times New Roman" w:hAnsi="Times New Roman" w:cs="Times New Roman"/>
        </w:rPr>
        <w:t>拡張期血圧</w:t>
      </w:r>
      <w:r w:rsidRPr="00E82933">
        <w:rPr>
          <w:rFonts w:ascii="Times New Roman" w:hAnsi="Times New Roman" w:cs="Times New Roman"/>
        </w:rPr>
        <w:t xml:space="preserve"> </w:t>
      </w:r>
      <w:r w:rsidRPr="00E82933">
        <w:rPr>
          <w:rFonts w:ascii="Times New Roman" w:hAnsi="Times New Roman" w:cs="Times New Roman"/>
        </w:rPr>
        <w:t>＞</w:t>
      </w:r>
      <w:r w:rsidRPr="00E82933">
        <w:rPr>
          <w:rFonts w:ascii="Times New Roman" w:hAnsi="Times New Roman" w:cs="Times New Roman"/>
        </w:rPr>
        <w:t xml:space="preserve"> 100 mmHg</w:t>
      </w:r>
      <w:r w:rsidRPr="00E82933">
        <w:rPr>
          <w:rFonts w:ascii="Times New Roman" w:hAnsi="Times New Roman" w:cs="Times New Roman"/>
        </w:rPr>
        <w:t>）がある者</w:t>
      </w:r>
    </w:p>
    <w:p w14:paraId="765ABDCB" w14:textId="787418BF"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7) </w:t>
      </w:r>
      <w:r w:rsidRPr="00E82933">
        <w:rPr>
          <w:rFonts w:ascii="Times New Roman" w:hAnsi="Times New Roman" w:cs="Times New Roman"/>
        </w:rPr>
        <w:t>妊娠中</w:t>
      </w:r>
      <w:r w:rsidR="00462F25">
        <w:rPr>
          <w:rFonts w:ascii="Times New Roman" w:hAnsi="Times New Roman" w:cs="Times New Roman"/>
        </w:rPr>
        <w:t>又は</w:t>
      </w:r>
      <w:r w:rsidRPr="00E82933">
        <w:rPr>
          <w:rFonts w:ascii="Times New Roman" w:hAnsi="Times New Roman" w:cs="Times New Roman"/>
        </w:rPr>
        <w:t>授乳中の女性</w:t>
      </w:r>
    </w:p>
    <w:p w14:paraId="12300FC8" w14:textId="77777777"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8) </w:t>
      </w:r>
      <w:r w:rsidRPr="00E82933">
        <w:rPr>
          <w:rFonts w:ascii="Times New Roman" w:hAnsi="Times New Roman" w:cs="Times New Roman"/>
        </w:rPr>
        <w:t>胆嚢摘出後の者</w:t>
      </w:r>
    </w:p>
    <w:p w14:paraId="58DA2905" w14:textId="57813EBE"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9) </w:t>
      </w:r>
      <w:r w:rsidR="0097239E">
        <w:rPr>
          <w:rFonts w:ascii="Times New Roman" w:hAnsi="Times New Roman" w:cs="Times New Roman" w:hint="eastAsia"/>
        </w:rPr>
        <w:t>スクリーニング</w:t>
      </w:r>
      <w:r w:rsidR="0097239E">
        <w:rPr>
          <w:rFonts w:ascii="Times New Roman" w:hAnsi="Times New Roman" w:cs="Times New Roman" w:hint="eastAsia"/>
        </w:rPr>
        <w:t>V</w:t>
      </w:r>
      <w:r w:rsidR="0097239E">
        <w:rPr>
          <w:rFonts w:ascii="Times New Roman" w:hAnsi="Times New Roman" w:cs="Times New Roman"/>
        </w:rPr>
        <w:t>isit</w:t>
      </w:r>
      <w:r w:rsidR="0097239E">
        <w:rPr>
          <w:rFonts w:ascii="Times New Roman" w:hAnsi="Times New Roman" w:cs="Times New Roman" w:hint="eastAsia"/>
        </w:rPr>
        <w:t>時点で</w:t>
      </w:r>
      <w:r w:rsidRPr="00E82933">
        <w:rPr>
          <w:rFonts w:ascii="Times New Roman" w:hAnsi="Times New Roman" w:cs="Times New Roman"/>
        </w:rPr>
        <w:t>活動性の胆嚢炎、原発性胆汁性胆管炎、原発性硬化性胆管炎、胆嚢癌、胆嚢ポリープ、胆嚢壊死、胆嚢膿瘍など、胆汁の流れを阻害する病態を有する者</w:t>
      </w:r>
    </w:p>
    <w:p w14:paraId="44649BF4" w14:textId="18E66275"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10) NYHA</w:t>
      </w:r>
      <w:r w:rsidRPr="00E82933">
        <w:rPr>
          <w:rFonts w:ascii="Times New Roman" w:hAnsi="Times New Roman" w:cs="Times New Roman"/>
        </w:rPr>
        <w:t>心機能分類でクラス</w:t>
      </w:r>
      <w:r w:rsidRPr="00E82933">
        <w:rPr>
          <w:rFonts w:ascii="Times New Roman" w:hAnsi="Times New Roman" w:cs="Times New Roman"/>
        </w:rPr>
        <w:t>Ⅲ</w:t>
      </w:r>
      <w:r w:rsidR="00462F25">
        <w:rPr>
          <w:rFonts w:ascii="Times New Roman" w:hAnsi="Times New Roman" w:cs="Times New Roman"/>
        </w:rPr>
        <w:t>又は</w:t>
      </w:r>
      <w:r w:rsidRPr="00E82933">
        <w:rPr>
          <w:rFonts w:ascii="Times New Roman" w:hAnsi="Times New Roman" w:cs="Times New Roman"/>
        </w:rPr>
        <w:t>Ⅳ</w:t>
      </w:r>
      <w:r w:rsidRPr="00E82933">
        <w:rPr>
          <w:rFonts w:ascii="Times New Roman" w:hAnsi="Times New Roman" w:cs="Times New Roman"/>
        </w:rPr>
        <w:t>の心不全の既往がある者</w:t>
      </w:r>
    </w:p>
    <w:p w14:paraId="62BFB223" w14:textId="2095A94D"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11) </w:t>
      </w:r>
      <w:r w:rsidRPr="00E82933">
        <w:rPr>
          <w:rFonts w:ascii="Times New Roman" w:hAnsi="Times New Roman" w:cs="Times New Roman"/>
        </w:rPr>
        <w:t>胆道感染、膵炎、回腸切除など、</w:t>
      </w:r>
      <w:r w:rsidRPr="00E82933">
        <w:rPr>
          <w:rFonts w:ascii="Times New Roman" w:hAnsi="Times New Roman" w:cs="Times New Roman"/>
        </w:rPr>
        <w:t>TUDCA</w:t>
      </w:r>
      <w:r w:rsidRPr="00E82933">
        <w:rPr>
          <w:rFonts w:ascii="Times New Roman" w:hAnsi="Times New Roman" w:cs="Times New Roman"/>
        </w:rPr>
        <w:t>の吸収及び腸肝循環を変化させる可能性がある重度の膵臓・胆道・腸管の障害を有する者</w:t>
      </w:r>
    </w:p>
    <w:p w14:paraId="6F21C207" w14:textId="77777777"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 xml:space="preserve">12) </w:t>
      </w:r>
      <w:r w:rsidRPr="00E82933">
        <w:rPr>
          <w:rFonts w:ascii="Times New Roman" w:hAnsi="Times New Roman" w:cs="Times New Roman"/>
        </w:rPr>
        <w:t>インフォームドコンセントを行う能力を損なうような、病状が不安定な精神疾患、認知機能障害、認知症、薬物乱用があると判断される者</w:t>
      </w:r>
    </w:p>
    <w:p w14:paraId="7D1D7429" w14:textId="3DFCE048" w:rsidR="00E82933" w:rsidRPr="00E82933" w:rsidRDefault="00E82933" w:rsidP="004028C9">
      <w:pPr>
        <w:ind w:leftChars="100" w:left="420" w:hangingChars="100" w:hanging="210"/>
        <w:rPr>
          <w:rFonts w:ascii="Times New Roman" w:hAnsi="Times New Roman" w:cs="Times New Roman"/>
        </w:rPr>
      </w:pPr>
      <w:r w:rsidRPr="00E82933">
        <w:rPr>
          <w:rFonts w:ascii="Times New Roman" w:hAnsi="Times New Roman" w:cs="Times New Roman"/>
        </w:rPr>
        <w:t xml:space="preserve">13) </w:t>
      </w:r>
      <w:r w:rsidRPr="00E82933">
        <w:rPr>
          <w:rFonts w:ascii="Times New Roman" w:hAnsi="Times New Roman" w:cs="Times New Roman"/>
        </w:rPr>
        <w:t>以下を除く癌がある者</w:t>
      </w:r>
      <w:r w:rsidR="004028C9">
        <w:rPr>
          <w:rFonts w:ascii="Times New Roman" w:hAnsi="Times New Roman" w:cs="Times New Roman" w:hint="eastAsia"/>
        </w:rPr>
        <w:t>（</w:t>
      </w:r>
      <w:r w:rsidRPr="00E82933">
        <w:rPr>
          <w:rFonts w:ascii="Times New Roman" w:hAnsi="Times New Roman" w:cs="Times New Roman"/>
        </w:rPr>
        <w:t>皮膚の基底細胞癌又は治療が成功した扁平上皮癌、子宮頸部上皮内癌、前立腺上皮内腫瘍</w:t>
      </w:r>
      <w:r w:rsidR="004028C9">
        <w:rPr>
          <w:rFonts w:ascii="Times New Roman" w:hAnsi="Times New Roman" w:cs="Times New Roman" w:hint="eastAsia"/>
        </w:rPr>
        <w:t>）</w:t>
      </w:r>
      <w:r w:rsidR="005755AF">
        <w:rPr>
          <w:rFonts w:ascii="Times New Roman" w:hAnsi="Times New Roman" w:cs="Times New Roman" w:hint="eastAsia"/>
        </w:rPr>
        <w:t>、又は</w:t>
      </w:r>
      <w:r w:rsidR="005755AF">
        <w:rPr>
          <w:rFonts w:ascii="Times New Roman" w:hAnsi="Times New Roman" w:cs="Times New Roman" w:hint="eastAsia"/>
        </w:rPr>
        <w:t>3</w:t>
      </w:r>
      <w:r w:rsidR="005755AF">
        <w:rPr>
          <w:rFonts w:ascii="Times New Roman" w:hAnsi="Times New Roman" w:cs="Times New Roman" w:hint="eastAsia"/>
        </w:rPr>
        <w:t>年以上再発がないことを確認されていないその</w:t>
      </w:r>
      <w:r w:rsidRPr="00E82933">
        <w:rPr>
          <w:rFonts w:ascii="Times New Roman" w:hAnsi="Times New Roman" w:cs="Times New Roman"/>
        </w:rPr>
        <w:t>他の悪性腫瘍</w:t>
      </w:r>
      <w:r w:rsidR="005755AF">
        <w:rPr>
          <w:rFonts w:ascii="Times New Roman" w:hAnsi="Times New Roman" w:cs="Times New Roman" w:hint="eastAsia"/>
        </w:rPr>
        <w:t>がある者</w:t>
      </w:r>
    </w:p>
    <w:p w14:paraId="4DCBA6E6" w14:textId="5F452FA0"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w:t>
      </w:r>
      <w:r w:rsidR="00A2035E">
        <w:rPr>
          <w:rFonts w:ascii="Times New Roman" w:hAnsi="Times New Roman" w:cs="Times New Roman" w:hint="eastAsia"/>
        </w:rPr>
        <w:t>4</w:t>
      </w:r>
      <w:r w:rsidRPr="00E82933">
        <w:rPr>
          <w:rFonts w:ascii="Times New Roman" w:hAnsi="Times New Roman" w:cs="Times New Roman"/>
        </w:rPr>
        <w:t xml:space="preserve">) </w:t>
      </w:r>
      <w:r w:rsidRPr="00E82933">
        <w:rPr>
          <w:rFonts w:ascii="Times New Roman" w:hAnsi="Times New Roman" w:cs="Times New Roman"/>
        </w:rPr>
        <w:t>過去に</w:t>
      </w:r>
      <w:r w:rsidR="009B5F2B">
        <w:rPr>
          <w:rFonts w:ascii="ＭＳ 明朝" w:hAnsi="ＭＳ 明朝" w:cs="ＭＳ 明朝" w:hint="eastAsia"/>
        </w:rPr>
        <w:t>●●●</w:t>
      </w:r>
      <w:r w:rsidRPr="00E82933">
        <w:rPr>
          <w:rFonts w:ascii="Times New Roman" w:hAnsi="Times New Roman" w:cs="Times New Roman"/>
        </w:rPr>
        <w:t>の治療を目的とした細胞治療又は遺伝子治療を受けたことがある者</w:t>
      </w:r>
    </w:p>
    <w:p w14:paraId="18CEACE2" w14:textId="77D24B10"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w:t>
      </w:r>
      <w:r w:rsidR="00A2035E">
        <w:rPr>
          <w:rFonts w:ascii="Times New Roman" w:hAnsi="Times New Roman" w:cs="Times New Roman"/>
        </w:rPr>
        <w:t>5</w:t>
      </w:r>
      <w:r w:rsidRPr="00E82933">
        <w:rPr>
          <w:rFonts w:ascii="Times New Roman" w:hAnsi="Times New Roman" w:cs="Times New Roman"/>
        </w:rPr>
        <w:t xml:space="preserve">) </w:t>
      </w:r>
      <w:r w:rsidR="005F5EBB">
        <w:rPr>
          <w:rFonts w:ascii="Times New Roman" w:hAnsi="Times New Roman" w:cs="Times New Roman" w:hint="eastAsia"/>
        </w:rPr>
        <w:t>同意取得</w:t>
      </w:r>
      <w:r w:rsidRPr="00E82933">
        <w:rPr>
          <w:rFonts w:ascii="Times New Roman" w:hAnsi="Times New Roman" w:cs="Times New Roman"/>
        </w:rPr>
        <w:t>前</w:t>
      </w:r>
      <w:r w:rsidRPr="00E82933">
        <w:rPr>
          <w:rFonts w:ascii="Times New Roman" w:hAnsi="Times New Roman" w:cs="Times New Roman"/>
        </w:rPr>
        <w:t>90</w:t>
      </w:r>
      <w:r w:rsidRPr="00E82933">
        <w:rPr>
          <w:rFonts w:ascii="Times New Roman" w:hAnsi="Times New Roman" w:cs="Times New Roman"/>
        </w:rPr>
        <w:t>日以内に、</w:t>
      </w:r>
      <w:r w:rsidR="009B5F2B">
        <w:rPr>
          <w:rFonts w:ascii="ＭＳ 明朝" w:hAnsi="ＭＳ 明朝" w:cs="ＭＳ 明朝" w:hint="eastAsia"/>
        </w:rPr>
        <w:t>●●●</w:t>
      </w:r>
      <w:r w:rsidRPr="00E82933">
        <w:rPr>
          <w:rFonts w:ascii="Times New Roman" w:hAnsi="Times New Roman" w:cs="Times New Roman"/>
        </w:rPr>
        <w:t>の治療を目的としてモノクローナル抗体の投与を受けた者</w:t>
      </w:r>
    </w:p>
    <w:p w14:paraId="4BCB2016" w14:textId="659D56E1"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w:t>
      </w:r>
      <w:r w:rsidR="00A2035E">
        <w:rPr>
          <w:rFonts w:ascii="Times New Roman" w:hAnsi="Times New Roman" w:cs="Times New Roman"/>
        </w:rPr>
        <w:t>6</w:t>
      </w:r>
      <w:r w:rsidRPr="00E82933">
        <w:rPr>
          <w:rFonts w:ascii="Times New Roman" w:hAnsi="Times New Roman" w:cs="Times New Roman"/>
        </w:rPr>
        <w:t xml:space="preserve">) </w:t>
      </w:r>
      <w:r w:rsidRPr="00E82933">
        <w:rPr>
          <w:rFonts w:ascii="Times New Roman" w:hAnsi="Times New Roman" w:cs="Times New Roman"/>
        </w:rPr>
        <w:t>横隔膜ペーシングシステム植え込み後の者</w:t>
      </w:r>
    </w:p>
    <w:p w14:paraId="4A9AB87E" w14:textId="601AF291"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w:t>
      </w:r>
      <w:r w:rsidR="00A2035E">
        <w:rPr>
          <w:rFonts w:ascii="Times New Roman" w:hAnsi="Times New Roman" w:cs="Times New Roman"/>
        </w:rPr>
        <w:t>7</w:t>
      </w:r>
      <w:r w:rsidRPr="00E82933">
        <w:rPr>
          <w:rFonts w:ascii="Times New Roman" w:hAnsi="Times New Roman" w:cs="Times New Roman"/>
        </w:rPr>
        <w:t>) 6.</w:t>
      </w:r>
      <w:r w:rsidR="00150DE9">
        <w:rPr>
          <w:rFonts w:ascii="Times New Roman" w:hAnsi="Times New Roman" w:cs="Times New Roman"/>
        </w:rPr>
        <w:t>9</w:t>
      </w:r>
      <w:r w:rsidRPr="00E82933">
        <w:rPr>
          <w:rFonts w:ascii="Times New Roman" w:hAnsi="Times New Roman" w:cs="Times New Roman"/>
        </w:rPr>
        <w:t>.1</w:t>
      </w:r>
      <w:r w:rsidRPr="00E82933">
        <w:rPr>
          <w:rFonts w:ascii="Times New Roman" w:hAnsi="Times New Roman" w:cs="Times New Roman"/>
        </w:rPr>
        <w:t>に記載の併用禁止</w:t>
      </w:r>
      <w:r w:rsidR="00150DE9">
        <w:rPr>
          <w:rFonts w:ascii="Times New Roman" w:hAnsi="Times New Roman" w:cs="Times New Roman" w:hint="eastAsia"/>
        </w:rPr>
        <w:t>療法</w:t>
      </w:r>
      <w:r w:rsidRPr="00E82933">
        <w:rPr>
          <w:rFonts w:ascii="Times New Roman" w:hAnsi="Times New Roman" w:cs="Times New Roman"/>
        </w:rPr>
        <w:t>を</w:t>
      </w:r>
      <w:r w:rsidR="00150DE9">
        <w:rPr>
          <w:rFonts w:ascii="Times New Roman" w:hAnsi="Times New Roman" w:cs="Times New Roman" w:hint="eastAsia"/>
        </w:rPr>
        <w:t>実施</w:t>
      </w:r>
      <w:r w:rsidRPr="00E82933">
        <w:rPr>
          <w:rFonts w:ascii="Times New Roman" w:hAnsi="Times New Roman" w:cs="Times New Roman"/>
        </w:rPr>
        <w:t>中の者</w:t>
      </w:r>
    </w:p>
    <w:p w14:paraId="2CA4A512" w14:textId="04D8960C" w:rsidR="00E82933" w:rsidRPr="00E82933" w:rsidRDefault="00E82933" w:rsidP="00E82933">
      <w:pPr>
        <w:ind w:leftChars="100" w:left="420" w:hangingChars="100" w:hanging="210"/>
        <w:rPr>
          <w:rFonts w:ascii="Times New Roman" w:hAnsi="Times New Roman" w:cs="Times New Roman"/>
        </w:rPr>
      </w:pPr>
      <w:r w:rsidRPr="00E82933">
        <w:rPr>
          <w:rFonts w:ascii="Times New Roman" w:hAnsi="Times New Roman" w:cs="Times New Roman"/>
        </w:rPr>
        <w:t>1</w:t>
      </w:r>
      <w:r w:rsidR="00A2035E">
        <w:rPr>
          <w:rFonts w:ascii="Times New Roman" w:hAnsi="Times New Roman" w:cs="Times New Roman"/>
        </w:rPr>
        <w:t>8</w:t>
      </w:r>
      <w:r w:rsidRPr="00E82933">
        <w:rPr>
          <w:rFonts w:ascii="Times New Roman" w:hAnsi="Times New Roman" w:cs="Times New Roman"/>
        </w:rPr>
        <w:t xml:space="preserve">) </w:t>
      </w:r>
      <w:r w:rsidRPr="00E82933">
        <w:rPr>
          <w:rFonts w:ascii="Times New Roman" w:hAnsi="Times New Roman" w:cs="Times New Roman"/>
        </w:rPr>
        <w:t>他の臨床試験に参加中の者</w:t>
      </w:r>
    </w:p>
    <w:p w14:paraId="6B70F73E" w14:textId="0400F705" w:rsidR="000A5023" w:rsidRDefault="00A2035E" w:rsidP="00664E2B">
      <w:pPr>
        <w:ind w:leftChars="100" w:left="420" w:hangingChars="100" w:hanging="210"/>
        <w:rPr>
          <w:rFonts w:ascii="Times New Roman" w:hAnsi="Times New Roman" w:cs="Times New Roman"/>
        </w:rPr>
      </w:pPr>
      <w:r>
        <w:rPr>
          <w:rFonts w:ascii="Times New Roman" w:hAnsi="Times New Roman" w:cs="Times New Roman"/>
        </w:rPr>
        <w:lastRenderedPageBreak/>
        <w:t>19</w:t>
      </w:r>
      <w:r w:rsidR="00E82933" w:rsidRPr="00E82933">
        <w:rPr>
          <w:rFonts w:ascii="Times New Roman" w:hAnsi="Times New Roman" w:cs="Times New Roman"/>
        </w:rPr>
        <w:t xml:space="preserve">) </w:t>
      </w:r>
      <w:r w:rsidR="00E82933" w:rsidRPr="00E82933">
        <w:rPr>
          <w:rFonts w:ascii="Times New Roman" w:hAnsi="Times New Roman" w:cs="Times New Roman"/>
        </w:rPr>
        <w:t>本治験に参加した場合、参加者の安全性上のリスクが増大すると治験責任医師又は治験分担医師が判断する者</w:t>
      </w:r>
      <w:bookmarkStart w:id="29" w:name="_bookmark23"/>
      <w:bookmarkEnd w:id="29"/>
    </w:p>
    <w:p w14:paraId="15867F72" w14:textId="41D0A706" w:rsidR="00664E2B" w:rsidRDefault="00664E2B" w:rsidP="00664E2B">
      <w:pPr>
        <w:ind w:leftChars="100" w:left="420" w:hangingChars="100" w:hanging="210"/>
        <w:rPr>
          <w:rFonts w:ascii="Times New Roman" w:hAnsi="Times New Roman" w:cs="Times New Roman"/>
        </w:rPr>
      </w:pPr>
    </w:p>
    <w:p w14:paraId="7CA45B95" w14:textId="62107760" w:rsidR="00664E2B" w:rsidRDefault="00664E2B" w:rsidP="00664E2B">
      <w:pPr>
        <w:pStyle w:val="2"/>
        <w:numPr>
          <w:ilvl w:val="1"/>
          <w:numId w:val="1"/>
        </w:numPr>
      </w:pPr>
      <w:bookmarkStart w:id="30" w:name="_Toc162425402"/>
      <w:r>
        <w:rPr>
          <w:rFonts w:hint="eastAsia"/>
        </w:rPr>
        <w:t>生活様式に関する配慮</w:t>
      </w:r>
      <w:bookmarkEnd w:id="30"/>
    </w:p>
    <w:p w14:paraId="69CE134A" w14:textId="73341D83" w:rsidR="008E1590" w:rsidRPr="008E1590" w:rsidRDefault="007D2555" w:rsidP="00664E2B">
      <w:r>
        <w:rPr>
          <w:rFonts w:hint="eastAsia"/>
        </w:rPr>
        <w:t xml:space="preserve">　本試験では、</w:t>
      </w:r>
      <w:r w:rsidR="007A34DA">
        <w:rPr>
          <w:rFonts w:hint="eastAsia"/>
        </w:rPr>
        <w:t>食事内容</w:t>
      </w:r>
      <w:r w:rsidR="00587F31">
        <w:rPr>
          <w:rFonts w:hint="eastAsia"/>
        </w:rPr>
        <w:t>、</w:t>
      </w:r>
      <w:r>
        <w:rPr>
          <w:rFonts w:hint="eastAsia"/>
        </w:rPr>
        <w:t>嗜好品</w:t>
      </w:r>
      <w:r w:rsidR="00587F31">
        <w:rPr>
          <w:rFonts w:hint="eastAsia"/>
        </w:rPr>
        <w:t>、</w:t>
      </w:r>
      <w:r>
        <w:rPr>
          <w:rFonts w:hint="eastAsia"/>
        </w:rPr>
        <w:t>身体活動に関して特に制限はない。</w:t>
      </w:r>
    </w:p>
    <w:p w14:paraId="52E41314" w14:textId="77777777" w:rsidR="00597E2A" w:rsidRPr="007A34DA" w:rsidRDefault="00597E2A" w:rsidP="00664E2B"/>
    <w:p w14:paraId="713ED9A8" w14:textId="56EE81A0" w:rsidR="00597E2A" w:rsidRDefault="00237716" w:rsidP="00597E2A">
      <w:pPr>
        <w:pStyle w:val="2"/>
        <w:numPr>
          <w:ilvl w:val="1"/>
          <w:numId w:val="1"/>
        </w:numPr>
      </w:pPr>
      <w:bookmarkStart w:id="31" w:name="_Toc162425403"/>
      <w:r>
        <w:rPr>
          <w:rFonts w:hint="eastAsia"/>
        </w:rPr>
        <w:t>スクリーニング脱落</w:t>
      </w:r>
      <w:bookmarkEnd w:id="31"/>
    </w:p>
    <w:p w14:paraId="08139AFD" w14:textId="027FD965" w:rsidR="00237716" w:rsidRDefault="00237716" w:rsidP="00237716">
      <w:r>
        <w:rPr>
          <w:rFonts w:hint="eastAsia"/>
        </w:rPr>
        <w:t xml:space="preserve">　</w:t>
      </w:r>
      <w:r w:rsidR="00177A05" w:rsidRPr="00505925">
        <w:rPr>
          <w:rFonts w:ascii="Times New Roman" w:hAnsi="Times New Roman" w:cs="Times New Roman"/>
        </w:rPr>
        <w:t>スクリーニング脱落となった</w:t>
      </w:r>
      <w:r w:rsidR="0049544E" w:rsidRPr="00505925">
        <w:rPr>
          <w:rFonts w:ascii="Times New Roman" w:hAnsi="Times New Roman" w:cs="Times New Roman"/>
        </w:rPr>
        <w:t>参加者について</w:t>
      </w:r>
      <w:r w:rsidR="00177A05" w:rsidRPr="00505925">
        <w:rPr>
          <w:rFonts w:ascii="Times New Roman" w:hAnsi="Times New Roman" w:cs="Times New Roman"/>
        </w:rPr>
        <w:t>、</w:t>
      </w:r>
      <w:r w:rsidR="0049544E" w:rsidRPr="00505925">
        <w:rPr>
          <w:rFonts w:ascii="Times New Roman" w:hAnsi="Times New Roman" w:cs="Times New Roman"/>
        </w:rPr>
        <w:t>再度試験への参加を希望する場合は、</w:t>
      </w:r>
      <w:r w:rsidR="00A679E7" w:rsidRPr="00505925">
        <w:rPr>
          <w:rFonts w:ascii="Times New Roman" w:hAnsi="Times New Roman" w:cs="Times New Roman"/>
        </w:rPr>
        <w:t>前回の同意取得から</w:t>
      </w:r>
      <w:r w:rsidR="00A679E7" w:rsidRPr="00505925">
        <w:rPr>
          <w:rFonts w:ascii="Times New Roman" w:hAnsi="Times New Roman" w:cs="Times New Roman"/>
        </w:rPr>
        <w:t>30</w:t>
      </w:r>
      <w:r w:rsidR="00A679E7" w:rsidRPr="00505925">
        <w:rPr>
          <w:rFonts w:ascii="Times New Roman" w:hAnsi="Times New Roman" w:cs="Times New Roman"/>
        </w:rPr>
        <w:t>日</w:t>
      </w:r>
      <w:r w:rsidR="007F5773" w:rsidRPr="00505925">
        <w:rPr>
          <w:rFonts w:ascii="Times New Roman" w:hAnsi="Times New Roman" w:cs="Times New Roman"/>
        </w:rPr>
        <w:t>以上</w:t>
      </w:r>
      <w:r w:rsidR="0049544E" w:rsidRPr="00505925">
        <w:rPr>
          <w:rFonts w:ascii="Times New Roman" w:hAnsi="Times New Roman" w:cs="Times New Roman"/>
        </w:rPr>
        <w:t>経過後</w:t>
      </w:r>
      <w:r w:rsidR="007F5773" w:rsidRPr="00505925">
        <w:rPr>
          <w:rFonts w:ascii="Times New Roman" w:hAnsi="Times New Roman" w:cs="Times New Roman"/>
        </w:rPr>
        <w:t>に再度同意を取得</w:t>
      </w:r>
      <w:r w:rsidR="0049544E">
        <w:rPr>
          <w:rFonts w:hint="eastAsia"/>
        </w:rPr>
        <w:t>の上、スクリーニングを実施する。</w:t>
      </w:r>
    </w:p>
    <w:p w14:paraId="529506DE" w14:textId="77777777" w:rsidR="00A71C64" w:rsidRDefault="00A71C64" w:rsidP="00237716"/>
    <w:p w14:paraId="05C5F6FF" w14:textId="4E0ADFCE" w:rsidR="001A2D4F" w:rsidRDefault="001A2D4F" w:rsidP="001A2D4F">
      <w:pPr>
        <w:pStyle w:val="1"/>
        <w:numPr>
          <w:ilvl w:val="0"/>
          <w:numId w:val="1"/>
        </w:numPr>
      </w:pPr>
      <w:bookmarkStart w:id="32" w:name="_Toc162425404"/>
      <w:r>
        <w:rPr>
          <w:rFonts w:hint="eastAsia"/>
        </w:rPr>
        <w:t>試験介入及び併用療法</w:t>
      </w:r>
      <w:bookmarkEnd w:id="32"/>
    </w:p>
    <w:p w14:paraId="240C1E77" w14:textId="5A4B2EAA" w:rsidR="001A2D4F" w:rsidRDefault="001A2D4F" w:rsidP="001A2D4F">
      <w:pPr>
        <w:pStyle w:val="2"/>
        <w:numPr>
          <w:ilvl w:val="1"/>
          <w:numId w:val="1"/>
        </w:numPr>
      </w:pPr>
      <w:bookmarkStart w:id="33" w:name="_Toc162425405"/>
      <w:r>
        <w:rPr>
          <w:rFonts w:hint="eastAsia"/>
        </w:rPr>
        <w:t>試験介入の詳細</w:t>
      </w:r>
      <w:bookmarkEnd w:id="33"/>
    </w:p>
    <w:p w14:paraId="5F8D2DB1" w14:textId="243061AF" w:rsidR="001A2D4F" w:rsidRDefault="001A2D4F" w:rsidP="001A2D4F">
      <w:pPr>
        <w:pStyle w:val="3"/>
        <w:numPr>
          <w:ilvl w:val="2"/>
          <w:numId w:val="1"/>
        </w:numPr>
        <w:ind w:leftChars="0" w:right="210"/>
      </w:pPr>
      <w:bookmarkStart w:id="34" w:name="_Toc162425406"/>
      <w:r>
        <w:rPr>
          <w:rFonts w:hint="eastAsia"/>
        </w:rPr>
        <w:t>実薬</w:t>
      </w:r>
      <w:bookmarkEnd w:id="34"/>
    </w:p>
    <w:p w14:paraId="43DC99A6" w14:textId="3054CB98" w:rsidR="001A2D4F" w:rsidRDefault="00041910" w:rsidP="001A2D4F">
      <w:r>
        <w:rPr>
          <w:rFonts w:hint="eastAsia"/>
        </w:rPr>
        <w:t xml:space="preserve">　有効成分</w:t>
      </w:r>
      <w:r w:rsidR="00BD1587">
        <w:rPr>
          <w:rFonts w:hint="eastAsia"/>
        </w:rPr>
        <w:t>：</w:t>
      </w:r>
    </w:p>
    <w:tbl>
      <w:tblPr>
        <w:tblStyle w:val="11"/>
        <w:tblW w:w="0" w:type="auto"/>
        <w:tblInd w:w="279" w:type="dxa"/>
        <w:tblLook w:val="04A0" w:firstRow="1" w:lastRow="0" w:firstColumn="1" w:lastColumn="0" w:noHBand="0" w:noVBand="1"/>
      </w:tblPr>
      <w:tblGrid>
        <w:gridCol w:w="1292"/>
        <w:gridCol w:w="3873"/>
        <w:gridCol w:w="3952"/>
      </w:tblGrid>
      <w:tr w:rsidR="001E1661" w:rsidRPr="001E1661" w14:paraId="12342C50" w14:textId="77777777" w:rsidTr="00EC7CBD">
        <w:trPr>
          <w:trHeight w:val="57"/>
        </w:trPr>
        <w:tc>
          <w:tcPr>
            <w:tcW w:w="1292" w:type="dxa"/>
            <w:vAlign w:val="center"/>
          </w:tcPr>
          <w:p w14:paraId="6C200FE6"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proofErr w:type="spellStart"/>
            <w:r w:rsidRPr="001E1661">
              <w:rPr>
                <w:rFonts w:ascii="Times New Roman" w:hAnsi="Times New Roman" w:cs="Times New Roman"/>
                <w:lang w:val="ja-JP" w:bidi="ja-JP"/>
              </w:rPr>
              <w:t>一般名</w:t>
            </w:r>
            <w:proofErr w:type="spellEnd"/>
          </w:p>
        </w:tc>
        <w:tc>
          <w:tcPr>
            <w:tcW w:w="3873" w:type="dxa"/>
            <w:vAlign w:val="center"/>
          </w:tcPr>
          <w:p w14:paraId="250EDD92" w14:textId="0E9999DD" w:rsidR="001E1661" w:rsidRPr="001E1661" w:rsidRDefault="001E1661" w:rsidP="00A9497F">
            <w:pPr>
              <w:tabs>
                <w:tab w:val="left" w:pos="1149"/>
                <w:tab w:val="left" w:pos="1151"/>
              </w:tabs>
              <w:spacing w:before="159"/>
              <w:jc w:val="center"/>
              <w:rPr>
                <w:rFonts w:ascii="Times New Roman" w:hAnsi="Times New Roman" w:cs="Times New Roman"/>
                <w:lang w:val="ja-JP" w:bidi="ja-JP"/>
              </w:rPr>
            </w:pPr>
            <w:r w:rsidRPr="001E1661">
              <w:rPr>
                <w:rFonts w:ascii="Times New Roman" w:hAnsi="Times New Roman" w:cs="Times New Roman"/>
                <w:lang w:val="ja-JP" w:bidi="ja-JP"/>
              </w:rPr>
              <w:t>Sodium Phenylbutyrate (PB)</w:t>
            </w:r>
          </w:p>
        </w:tc>
        <w:tc>
          <w:tcPr>
            <w:tcW w:w="3952" w:type="dxa"/>
            <w:vAlign w:val="center"/>
          </w:tcPr>
          <w:p w14:paraId="4656FCFC" w14:textId="3E9D57A2" w:rsidR="001E1661" w:rsidRPr="001E1661" w:rsidRDefault="001E1661" w:rsidP="00A9497F">
            <w:pPr>
              <w:tabs>
                <w:tab w:val="left" w:pos="1149"/>
                <w:tab w:val="left" w:pos="1151"/>
              </w:tabs>
              <w:spacing w:before="159"/>
              <w:jc w:val="center"/>
              <w:rPr>
                <w:rFonts w:ascii="Times New Roman" w:hAnsi="Times New Roman" w:cs="Times New Roman"/>
                <w:lang w:val="ja-JP" w:bidi="ja-JP"/>
              </w:rPr>
            </w:pPr>
            <w:r w:rsidRPr="001E1661">
              <w:rPr>
                <w:rFonts w:ascii="Times New Roman" w:hAnsi="Times New Roman" w:cs="Times New Roman"/>
                <w:lang w:val="ja-JP" w:bidi="ja-JP"/>
              </w:rPr>
              <w:t>Tauroursodeoxycholic acid (TUDCA)</w:t>
            </w:r>
          </w:p>
        </w:tc>
      </w:tr>
      <w:tr w:rsidR="001E1661" w:rsidRPr="001E1661" w14:paraId="21F1BCEA" w14:textId="77777777" w:rsidTr="00A71C64">
        <w:trPr>
          <w:trHeight w:val="2098"/>
        </w:trPr>
        <w:tc>
          <w:tcPr>
            <w:tcW w:w="1292" w:type="dxa"/>
            <w:vAlign w:val="center"/>
          </w:tcPr>
          <w:p w14:paraId="7694A797"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proofErr w:type="spellStart"/>
            <w:r w:rsidRPr="001E1661">
              <w:rPr>
                <w:rFonts w:ascii="Times New Roman" w:hAnsi="Times New Roman" w:cs="Times New Roman"/>
                <w:lang w:val="ja-JP" w:bidi="ja-JP"/>
              </w:rPr>
              <w:t>化学構造</w:t>
            </w:r>
            <w:proofErr w:type="spellEnd"/>
          </w:p>
        </w:tc>
        <w:tc>
          <w:tcPr>
            <w:tcW w:w="3873" w:type="dxa"/>
            <w:vAlign w:val="center"/>
          </w:tcPr>
          <w:p w14:paraId="3FEE4457"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r w:rsidRPr="001E1661">
              <w:rPr>
                <w:rFonts w:ascii="Times New Roman" w:eastAsia="ＭＳ ゴシック" w:hAnsi="Times New Roman" w:cs="Times New Roman"/>
                <w:noProof/>
                <w:lang w:val="ja-JP" w:bidi="ja-JP"/>
              </w:rPr>
              <w:drawing>
                <wp:anchor distT="0" distB="0" distL="114300" distR="114300" simplePos="0" relativeHeight="251658242" behindDoc="0" locked="0" layoutInCell="1" allowOverlap="1" wp14:anchorId="6C03FEC7" wp14:editId="029D9A7C">
                  <wp:simplePos x="0" y="0"/>
                  <wp:positionH relativeFrom="column">
                    <wp:posOffset>191135</wp:posOffset>
                  </wp:positionH>
                  <wp:positionV relativeFrom="paragraph">
                    <wp:posOffset>-66675</wp:posOffset>
                  </wp:positionV>
                  <wp:extent cx="1749425" cy="624205"/>
                  <wp:effectExtent l="0" t="0" r="3175" b="444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425"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52" w:type="dxa"/>
            <w:vAlign w:val="center"/>
          </w:tcPr>
          <w:p w14:paraId="32C09A71"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r w:rsidRPr="001E1661">
              <w:rPr>
                <w:rFonts w:ascii="Times New Roman" w:eastAsia="ＭＳ ゴシック" w:hAnsi="Times New Roman" w:cs="Times New Roman"/>
                <w:noProof/>
                <w:lang w:val="ja-JP" w:bidi="ja-JP"/>
              </w:rPr>
              <w:drawing>
                <wp:anchor distT="0" distB="0" distL="114300" distR="114300" simplePos="0" relativeHeight="251658243" behindDoc="0" locked="0" layoutInCell="1" allowOverlap="1" wp14:anchorId="185493F5" wp14:editId="249C6B29">
                  <wp:simplePos x="0" y="0"/>
                  <wp:positionH relativeFrom="column">
                    <wp:posOffset>40005</wp:posOffset>
                  </wp:positionH>
                  <wp:positionV relativeFrom="paragraph">
                    <wp:posOffset>8890</wp:posOffset>
                  </wp:positionV>
                  <wp:extent cx="2211705" cy="1019810"/>
                  <wp:effectExtent l="0" t="0" r="0" b="889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170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E1661" w:rsidRPr="001E1661" w14:paraId="7A5655DF" w14:textId="77777777" w:rsidTr="00F03593">
        <w:trPr>
          <w:trHeight w:val="397"/>
        </w:trPr>
        <w:tc>
          <w:tcPr>
            <w:tcW w:w="1292" w:type="dxa"/>
            <w:vAlign w:val="center"/>
          </w:tcPr>
          <w:p w14:paraId="51E92B02"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proofErr w:type="spellStart"/>
            <w:r w:rsidRPr="001E1661">
              <w:rPr>
                <w:rFonts w:ascii="Times New Roman" w:hAnsi="Times New Roman" w:cs="Times New Roman"/>
                <w:lang w:val="ja-JP" w:bidi="ja-JP"/>
              </w:rPr>
              <w:t>分子式</w:t>
            </w:r>
            <w:proofErr w:type="spellEnd"/>
          </w:p>
        </w:tc>
        <w:tc>
          <w:tcPr>
            <w:tcW w:w="3873" w:type="dxa"/>
            <w:vAlign w:val="center"/>
          </w:tcPr>
          <w:p w14:paraId="7923C8EF" w14:textId="7A80777C" w:rsidR="001E1661" w:rsidRPr="001E1661" w:rsidRDefault="00A9497F" w:rsidP="00A9497F">
            <w:pPr>
              <w:tabs>
                <w:tab w:val="left" w:pos="1149"/>
                <w:tab w:val="left" w:pos="1151"/>
              </w:tabs>
              <w:spacing w:before="159"/>
              <w:jc w:val="center"/>
              <w:rPr>
                <w:rFonts w:ascii="Times New Roman" w:hAnsi="Times New Roman" w:cs="Times New Roman"/>
                <w:lang w:val="ja-JP" w:bidi="ja-JP"/>
              </w:rPr>
            </w:pPr>
            <w:r>
              <w:rPr>
                <w:rFonts w:ascii="TimesNewRomanPSMT" w:eastAsiaTheme="minorEastAsia" w:hAnsi="TimesNewRomanPSMT" w:cs="TimesNewRomanPSMT"/>
              </w:rPr>
              <w:t>C</w:t>
            </w:r>
            <w:r>
              <w:rPr>
                <w:rFonts w:ascii="TimesNewRomanPSMT" w:eastAsiaTheme="minorEastAsia" w:hAnsi="TimesNewRomanPSMT" w:cs="TimesNewRomanPSMT"/>
                <w:sz w:val="14"/>
                <w:szCs w:val="14"/>
              </w:rPr>
              <w:t>10</w:t>
            </w:r>
            <w:r>
              <w:rPr>
                <w:rFonts w:ascii="TimesNewRomanPSMT" w:eastAsiaTheme="minorEastAsia" w:hAnsi="TimesNewRomanPSMT" w:cs="TimesNewRomanPSMT"/>
              </w:rPr>
              <w:t>H</w:t>
            </w:r>
            <w:r>
              <w:rPr>
                <w:rFonts w:ascii="TimesNewRomanPSMT" w:eastAsiaTheme="minorEastAsia" w:hAnsi="TimesNewRomanPSMT" w:cs="TimesNewRomanPSMT"/>
                <w:sz w:val="14"/>
                <w:szCs w:val="14"/>
              </w:rPr>
              <w:t>11</w:t>
            </w:r>
            <w:r>
              <w:rPr>
                <w:rFonts w:ascii="TimesNewRomanPSMT" w:eastAsiaTheme="minorEastAsia" w:hAnsi="TimesNewRomanPSMT" w:cs="TimesNewRomanPSMT"/>
              </w:rPr>
              <w:t>NaO</w:t>
            </w:r>
            <w:r>
              <w:rPr>
                <w:rFonts w:ascii="TimesNewRomanPSMT" w:eastAsiaTheme="minorEastAsia" w:hAnsi="TimesNewRomanPSMT" w:cs="TimesNewRomanPSMT"/>
                <w:sz w:val="14"/>
                <w:szCs w:val="14"/>
              </w:rPr>
              <w:t>2</w:t>
            </w:r>
          </w:p>
        </w:tc>
        <w:tc>
          <w:tcPr>
            <w:tcW w:w="3952" w:type="dxa"/>
            <w:vAlign w:val="center"/>
          </w:tcPr>
          <w:p w14:paraId="6CE07787" w14:textId="0ABB5D77" w:rsidR="001E1661" w:rsidRPr="001E1661" w:rsidRDefault="00A9497F" w:rsidP="00A9497F">
            <w:pPr>
              <w:tabs>
                <w:tab w:val="left" w:pos="1149"/>
                <w:tab w:val="left" w:pos="1151"/>
              </w:tabs>
              <w:spacing w:before="159"/>
              <w:jc w:val="center"/>
              <w:rPr>
                <w:rFonts w:ascii="Times New Roman" w:hAnsi="Times New Roman" w:cs="Times New Roman"/>
                <w:lang w:val="ja-JP" w:bidi="ja-JP"/>
              </w:rPr>
            </w:pPr>
            <w:r>
              <w:rPr>
                <w:rFonts w:ascii="TimesNewRomanPSMT" w:eastAsiaTheme="minorEastAsia" w:hAnsi="TimesNewRomanPSMT" w:cs="TimesNewRomanPSMT"/>
              </w:rPr>
              <w:t>C</w:t>
            </w:r>
            <w:r>
              <w:rPr>
                <w:rFonts w:ascii="TimesNewRomanPSMT" w:eastAsiaTheme="minorEastAsia" w:hAnsi="TimesNewRomanPSMT" w:cs="TimesNewRomanPSMT"/>
                <w:sz w:val="14"/>
                <w:szCs w:val="14"/>
              </w:rPr>
              <w:t>26</w:t>
            </w:r>
            <w:r>
              <w:rPr>
                <w:rFonts w:ascii="TimesNewRomanPSMT" w:eastAsiaTheme="minorEastAsia" w:hAnsi="TimesNewRomanPSMT" w:cs="TimesNewRomanPSMT"/>
              </w:rPr>
              <w:t>H</w:t>
            </w:r>
            <w:r>
              <w:rPr>
                <w:rFonts w:ascii="TimesNewRomanPSMT" w:eastAsiaTheme="minorEastAsia" w:hAnsi="TimesNewRomanPSMT" w:cs="TimesNewRomanPSMT"/>
                <w:sz w:val="14"/>
                <w:szCs w:val="14"/>
              </w:rPr>
              <w:t>45</w:t>
            </w:r>
            <w:r>
              <w:rPr>
                <w:rFonts w:ascii="TimesNewRomanPSMT" w:eastAsiaTheme="minorEastAsia" w:hAnsi="TimesNewRomanPSMT" w:cs="TimesNewRomanPSMT"/>
              </w:rPr>
              <w:t>NO</w:t>
            </w:r>
            <w:r>
              <w:rPr>
                <w:rFonts w:ascii="TimesNewRomanPSMT" w:eastAsiaTheme="minorEastAsia" w:hAnsi="TimesNewRomanPSMT" w:cs="TimesNewRomanPSMT"/>
                <w:sz w:val="14"/>
                <w:szCs w:val="14"/>
              </w:rPr>
              <w:t>6</w:t>
            </w:r>
            <w:r>
              <w:rPr>
                <w:rFonts w:ascii="TimesNewRomanPSMT" w:eastAsiaTheme="minorEastAsia" w:hAnsi="TimesNewRomanPSMT" w:cs="TimesNewRomanPSMT"/>
              </w:rPr>
              <w:t>S</w:t>
            </w:r>
            <w:r>
              <w:rPr>
                <w:rFonts w:ascii="TimesNewRomanPSMT" w:eastAsiaTheme="minorEastAsia" w:hAnsi="TimesNewRomanPSMT" w:cs="TimesNewRomanPSMT" w:hint="eastAsia"/>
                <w:lang w:eastAsia="ja-JP"/>
              </w:rPr>
              <w:t>・</w:t>
            </w:r>
            <w:r>
              <w:rPr>
                <w:rFonts w:ascii="TimesNewRomanPSMT" w:eastAsiaTheme="minorEastAsia" w:hAnsi="TimesNewRomanPSMT" w:cs="TimesNewRomanPSMT"/>
              </w:rPr>
              <w:t>2H</w:t>
            </w:r>
            <w:r>
              <w:rPr>
                <w:rFonts w:ascii="TimesNewRomanPSMT" w:eastAsiaTheme="minorEastAsia" w:hAnsi="TimesNewRomanPSMT" w:cs="TimesNewRomanPSMT"/>
                <w:sz w:val="14"/>
                <w:szCs w:val="14"/>
              </w:rPr>
              <w:t>2</w:t>
            </w:r>
            <w:r>
              <w:rPr>
                <w:rFonts w:ascii="TimesNewRomanPSMT" w:eastAsiaTheme="minorEastAsia" w:hAnsi="TimesNewRomanPSMT" w:cs="TimesNewRomanPSMT"/>
              </w:rPr>
              <w:t>O</w:t>
            </w:r>
          </w:p>
        </w:tc>
      </w:tr>
      <w:tr w:rsidR="001E1661" w:rsidRPr="001E1661" w14:paraId="5C057BD1" w14:textId="77777777" w:rsidTr="00F03593">
        <w:trPr>
          <w:trHeight w:val="397"/>
        </w:trPr>
        <w:tc>
          <w:tcPr>
            <w:tcW w:w="1292" w:type="dxa"/>
            <w:vAlign w:val="center"/>
          </w:tcPr>
          <w:p w14:paraId="5D295880"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proofErr w:type="spellStart"/>
            <w:r w:rsidRPr="001E1661">
              <w:rPr>
                <w:rFonts w:ascii="Times New Roman" w:hAnsi="Times New Roman" w:cs="Times New Roman"/>
                <w:lang w:val="ja-JP" w:bidi="ja-JP"/>
              </w:rPr>
              <w:t>分子量</w:t>
            </w:r>
            <w:proofErr w:type="spellEnd"/>
          </w:p>
        </w:tc>
        <w:tc>
          <w:tcPr>
            <w:tcW w:w="3873" w:type="dxa"/>
            <w:vAlign w:val="center"/>
          </w:tcPr>
          <w:p w14:paraId="16351685" w14:textId="7CC06FE1" w:rsidR="001E1661" w:rsidRPr="001E1661" w:rsidRDefault="00A9497F" w:rsidP="00A9497F">
            <w:pPr>
              <w:tabs>
                <w:tab w:val="left" w:pos="1149"/>
                <w:tab w:val="left" w:pos="1151"/>
              </w:tabs>
              <w:spacing w:before="159"/>
              <w:jc w:val="center"/>
              <w:rPr>
                <w:rFonts w:ascii="Times New Roman" w:hAnsi="Times New Roman" w:cs="Times New Roman"/>
                <w:lang w:val="ja-JP" w:bidi="ja-JP"/>
              </w:rPr>
            </w:pPr>
            <w:r>
              <w:rPr>
                <w:rFonts w:ascii="Times New Roman" w:hAnsi="Times New Roman" w:cs="Times New Roman" w:hint="eastAsia"/>
                <w:lang w:val="ja-JP" w:bidi="ja-JP"/>
              </w:rPr>
              <w:t>186.2</w:t>
            </w:r>
          </w:p>
        </w:tc>
        <w:tc>
          <w:tcPr>
            <w:tcW w:w="3952" w:type="dxa"/>
            <w:vAlign w:val="center"/>
          </w:tcPr>
          <w:p w14:paraId="0DADB500" w14:textId="0068D1BA" w:rsidR="001E1661" w:rsidRPr="001E1661" w:rsidRDefault="00A9497F" w:rsidP="00A9497F">
            <w:pPr>
              <w:tabs>
                <w:tab w:val="left" w:pos="1149"/>
                <w:tab w:val="left" w:pos="1151"/>
              </w:tabs>
              <w:spacing w:before="159"/>
              <w:jc w:val="center"/>
              <w:rPr>
                <w:rFonts w:ascii="Times New Roman" w:hAnsi="Times New Roman" w:cs="Times New Roman"/>
                <w:lang w:val="ja-JP" w:eastAsia="ja-JP" w:bidi="ja-JP"/>
              </w:rPr>
            </w:pPr>
            <w:r>
              <w:rPr>
                <w:rFonts w:ascii="Times New Roman" w:hAnsi="Times New Roman" w:cs="Times New Roman" w:hint="eastAsia"/>
                <w:lang w:val="ja-JP" w:eastAsia="ja-JP" w:bidi="ja-JP"/>
              </w:rPr>
              <w:t>5</w:t>
            </w:r>
            <w:r>
              <w:rPr>
                <w:rFonts w:ascii="Times New Roman" w:hAnsi="Times New Roman" w:cs="Times New Roman"/>
                <w:lang w:val="ja-JP" w:eastAsia="ja-JP" w:bidi="ja-JP"/>
              </w:rPr>
              <w:t>35.74</w:t>
            </w:r>
          </w:p>
        </w:tc>
      </w:tr>
      <w:tr w:rsidR="001E1661" w:rsidRPr="001E1661" w14:paraId="3877EE76" w14:textId="77777777" w:rsidTr="00F03593">
        <w:trPr>
          <w:trHeight w:val="397"/>
        </w:trPr>
        <w:tc>
          <w:tcPr>
            <w:tcW w:w="1292" w:type="dxa"/>
            <w:vAlign w:val="center"/>
          </w:tcPr>
          <w:p w14:paraId="596BF151" w14:textId="77777777" w:rsidR="001E1661" w:rsidRPr="001E1661" w:rsidRDefault="001E1661" w:rsidP="001E1661">
            <w:pPr>
              <w:tabs>
                <w:tab w:val="left" w:pos="1149"/>
                <w:tab w:val="left" w:pos="1151"/>
              </w:tabs>
              <w:spacing w:before="159"/>
              <w:rPr>
                <w:rFonts w:ascii="Times New Roman" w:hAnsi="Times New Roman" w:cs="Times New Roman"/>
                <w:lang w:val="ja-JP" w:bidi="ja-JP"/>
              </w:rPr>
            </w:pPr>
            <w:proofErr w:type="spellStart"/>
            <w:r w:rsidRPr="001E1661">
              <w:rPr>
                <w:rFonts w:ascii="Times New Roman" w:hAnsi="Times New Roman" w:cs="Times New Roman"/>
                <w:lang w:val="ja-JP" w:bidi="ja-JP"/>
              </w:rPr>
              <w:t>製造者</w:t>
            </w:r>
            <w:proofErr w:type="spellEnd"/>
          </w:p>
        </w:tc>
        <w:tc>
          <w:tcPr>
            <w:tcW w:w="3873" w:type="dxa"/>
            <w:vAlign w:val="center"/>
          </w:tcPr>
          <w:p w14:paraId="1D159BF3" w14:textId="103325A9" w:rsidR="001E1661" w:rsidRPr="001E1661" w:rsidRDefault="002B7947" w:rsidP="007A5682">
            <w:pPr>
              <w:tabs>
                <w:tab w:val="left" w:pos="1149"/>
                <w:tab w:val="left" w:pos="1151"/>
              </w:tabs>
              <w:spacing w:before="159"/>
              <w:jc w:val="center"/>
              <w:rPr>
                <w:rFonts w:ascii="Times New Roman" w:hAnsi="Times New Roman" w:cs="Times New Roman"/>
                <w:lang w:val="ja-JP" w:eastAsia="ja-JP" w:bidi="ja-JP"/>
              </w:rPr>
            </w:pPr>
            <w:r>
              <w:rPr>
                <w:rFonts w:ascii="Times New Roman" w:hAnsi="Times New Roman" w:cs="Times New Roman" w:hint="eastAsia"/>
                <w:lang w:eastAsia="ja-JP"/>
              </w:rPr>
              <w:t>○○</w:t>
            </w:r>
            <w:r w:rsidR="007A5682">
              <w:rPr>
                <w:rFonts w:ascii="Times New Roman" w:hAnsi="Times New Roman" w:cs="Times New Roman" w:hint="eastAsia"/>
                <w:lang w:val="ja-JP" w:eastAsia="ja-JP" w:bidi="ja-JP"/>
              </w:rPr>
              <w:t>製薬</w:t>
            </w:r>
            <w:r w:rsidR="00CE3692">
              <w:rPr>
                <w:rFonts w:ascii="Times New Roman" w:hAnsi="Times New Roman" w:cs="Times New Roman" w:hint="eastAsia"/>
                <w:lang w:val="ja-JP" w:eastAsia="ja-JP" w:bidi="ja-JP"/>
              </w:rPr>
              <w:t>株式</w:t>
            </w:r>
            <w:r w:rsidR="007A5682">
              <w:rPr>
                <w:rFonts w:ascii="Times New Roman" w:hAnsi="Times New Roman" w:cs="Times New Roman" w:hint="eastAsia"/>
                <w:lang w:val="ja-JP" w:eastAsia="ja-JP" w:bidi="ja-JP"/>
              </w:rPr>
              <w:t>会社</w:t>
            </w:r>
          </w:p>
        </w:tc>
        <w:tc>
          <w:tcPr>
            <w:tcW w:w="3952" w:type="dxa"/>
            <w:vAlign w:val="center"/>
          </w:tcPr>
          <w:p w14:paraId="610C85DA" w14:textId="6854F15D" w:rsidR="001E1661" w:rsidRPr="001E1661" w:rsidRDefault="002B7947" w:rsidP="007A5682">
            <w:pPr>
              <w:tabs>
                <w:tab w:val="left" w:pos="1149"/>
                <w:tab w:val="left" w:pos="1151"/>
              </w:tabs>
              <w:spacing w:before="159"/>
              <w:jc w:val="center"/>
              <w:rPr>
                <w:rFonts w:ascii="Times New Roman" w:hAnsi="Times New Roman" w:cs="Times New Roman"/>
                <w:lang w:val="ja-JP" w:bidi="ja-JP"/>
              </w:rPr>
            </w:pPr>
            <w:r>
              <w:rPr>
                <w:rFonts w:ascii="Times New Roman" w:hAnsi="Times New Roman" w:cs="Times New Roman" w:hint="eastAsia"/>
                <w:lang w:eastAsia="ja-JP"/>
              </w:rPr>
              <w:t>○○</w:t>
            </w:r>
            <w:r w:rsidR="007A5682">
              <w:rPr>
                <w:rFonts w:ascii="Times New Roman" w:hAnsi="Times New Roman" w:cs="Times New Roman" w:hint="eastAsia"/>
                <w:lang w:val="ja-JP" w:eastAsia="ja-JP" w:bidi="ja-JP"/>
              </w:rPr>
              <w:t>製薬</w:t>
            </w:r>
            <w:r w:rsidR="00CE3692">
              <w:rPr>
                <w:rFonts w:ascii="Times New Roman" w:hAnsi="Times New Roman" w:cs="Times New Roman" w:hint="eastAsia"/>
                <w:lang w:val="ja-JP" w:eastAsia="ja-JP" w:bidi="ja-JP"/>
              </w:rPr>
              <w:t>株式</w:t>
            </w:r>
            <w:r w:rsidR="007A5682">
              <w:rPr>
                <w:rFonts w:ascii="Times New Roman" w:hAnsi="Times New Roman" w:cs="Times New Roman" w:hint="eastAsia"/>
                <w:lang w:val="ja-JP" w:eastAsia="ja-JP" w:bidi="ja-JP"/>
              </w:rPr>
              <w:t>会社</w:t>
            </w:r>
          </w:p>
        </w:tc>
      </w:tr>
    </w:tbl>
    <w:p w14:paraId="0482DEEF" w14:textId="77777777" w:rsidR="00041910" w:rsidRDefault="00041910" w:rsidP="001A2D4F"/>
    <w:p w14:paraId="1BE57E20" w14:textId="37E1EB60" w:rsidR="009158FF" w:rsidRDefault="00C24148" w:rsidP="001A2D4F">
      <w:pPr>
        <w:rPr>
          <w:rFonts w:ascii="Times New Roman" w:hAnsi="Times New Roman" w:cs="Times New Roman"/>
        </w:rPr>
      </w:pPr>
      <w:r w:rsidRPr="00BD1587">
        <w:rPr>
          <w:rFonts w:ascii="Times New Roman" w:hAnsi="Times New Roman" w:cs="Times New Roman"/>
        </w:rPr>
        <w:t xml:space="preserve">　製剤</w:t>
      </w:r>
      <w:r w:rsidR="00BD1587" w:rsidRPr="00BD1587">
        <w:rPr>
          <w:rFonts w:ascii="Times New Roman" w:hAnsi="Times New Roman" w:cs="Times New Roman"/>
        </w:rPr>
        <w:t>：</w:t>
      </w:r>
      <w:r w:rsidR="00BD1587" w:rsidRPr="00BD1587">
        <w:rPr>
          <w:rFonts w:ascii="Times New Roman" w:hAnsi="Times New Roman" w:cs="Times New Roman"/>
        </w:rPr>
        <w:t>1</w:t>
      </w:r>
      <w:r w:rsidR="00BD1587" w:rsidRPr="00BD1587">
        <w:rPr>
          <w:rFonts w:ascii="Times New Roman" w:hAnsi="Times New Roman" w:cs="Times New Roman"/>
        </w:rPr>
        <w:t>包あたり</w:t>
      </w:r>
      <w:r w:rsidR="00BD1587" w:rsidRPr="00BD1587">
        <w:rPr>
          <w:rFonts w:ascii="Times New Roman" w:hAnsi="Times New Roman" w:cs="Times New Roman"/>
        </w:rPr>
        <w:t>PB 3g</w:t>
      </w:r>
      <w:r w:rsidR="00BD1587" w:rsidRPr="00BD1587">
        <w:rPr>
          <w:rFonts w:ascii="Times New Roman" w:hAnsi="Times New Roman" w:cs="Times New Roman"/>
        </w:rPr>
        <w:t>と</w:t>
      </w:r>
      <w:r w:rsidR="00BD1587" w:rsidRPr="00BD1587">
        <w:rPr>
          <w:rFonts w:ascii="Times New Roman" w:hAnsi="Times New Roman" w:cs="Times New Roman"/>
        </w:rPr>
        <w:t>TUDCA 1g</w:t>
      </w:r>
      <w:r w:rsidR="009158FF">
        <w:rPr>
          <w:rFonts w:ascii="Times New Roman" w:hAnsi="Times New Roman" w:cs="Times New Roman" w:hint="eastAsia"/>
        </w:rPr>
        <w:t>、および添加物として以下を含</w:t>
      </w:r>
      <w:r w:rsidR="001369D5">
        <w:rPr>
          <w:rFonts w:ascii="Times New Roman" w:hAnsi="Times New Roman" w:cs="Times New Roman" w:hint="eastAsia"/>
        </w:rPr>
        <w:t>む</w:t>
      </w:r>
      <w:r w:rsidR="0021648F">
        <w:rPr>
          <w:rFonts w:ascii="Times New Roman" w:hAnsi="Times New Roman" w:cs="Times New Roman" w:hint="eastAsia"/>
        </w:rPr>
        <w:t>白色粉末</w:t>
      </w:r>
    </w:p>
    <w:p w14:paraId="203EAD8B" w14:textId="4E3A8DC7" w:rsidR="000E32DE" w:rsidRPr="004D061E" w:rsidRDefault="009158FF" w:rsidP="00636D92">
      <w:pPr>
        <w:ind w:left="840" w:hangingChars="400" w:hanging="840"/>
        <w:rPr>
          <w:rFonts w:ascii="Times New Roman" w:hAnsi="Times New Roman" w:cs="Times New Roman"/>
        </w:rPr>
      </w:pPr>
      <w:r>
        <w:rPr>
          <w:rFonts w:ascii="Times New Roman" w:hAnsi="Times New Roman" w:cs="Times New Roman" w:hint="eastAsia"/>
        </w:rPr>
        <w:t xml:space="preserve">　　　　</w:t>
      </w:r>
      <w:r w:rsidRPr="004D061E">
        <w:rPr>
          <w:rFonts w:ascii="Times New Roman" w:hAnsi="Times New Roman" w:cs="Times New Roman"/>
        </w:rPr>
        <w:t>無水リン酸化ナトリウ</w:t>
      </w:r>
      <w:r w:rsidR="009D454E" w:rsidRPr="004D061E">
        <w:rPr>
          <w:rFonts w:ascii="Times New Roman" w:hAnsi="Times New Roman" w:cs="Times New Roman"/>
        </w:rPr>
        <w:t>ム、</w:t>
      </w:r>
      <w:r w:rsidR="001A7BD0" w:rsidRPr="004D061E">
        <w:rPr>
          <w:rFonts w:ascii="Times New Roman" w:hAnsi="Times New Roman" w:cs="Times New Roman"/>
        </w:rPr>
        <w:t>デキストレート、</w:t>
      </w:r>
      <w:r w:rsidR="00034B6C" w:rsidRPr="004D061E">
        <w:rPr>
          <w:rFonts w:ascii="Times New Roman" w:hAnsi="Times New Roman" w:cs="Times New Roman"/>
        </w:rPr>
        <w:t>ソルビトール、</w:t>
      </w:r>
      <w:r w:rsidR="006C32DB" w:rsidRPr="004D061E">
        <w:rPr>
          <w:rFonts w:ascii="Times New Roman" w:hAnsi="Times New Roman" w:cs="Times New Roman"/>
        </w:rPr>
        <w:t>コロイド状二酸化ケイ素</w:t>
      </w:r>
      <w:r w:rsidR="00717D9E" w:rsidRPr="004D061E">
        <w:rPr>
          <w:rFonts w:ascii="Times New Roman" w:hAnsi="Times New Roman" w:cs="Times New Roman"/>
        </w:rPr>
        <w:t>、スクラロース、フマル酸ステアリルナトリウム</w:t>
      </w:r>
      <w:r w:rsidR="007925CB" w:rsidRPr="004D061E">
        <w:rPr>
          <w:rFonts w:ascii="Times New Roman" w:hAnsi="Times New Roman" w:cs="Times New Roman"/>
        </w:rPr>
        <w:t>、マルトデキストリン</w:t>
      </w:r>
    </w:p>
    <w:p w14:paraId="160F9DB1" w14:textId="1F702A7B" w:rsidR="00F92E13" w:rsidRPr="004D061E" w:rsidRDefault="000E32DE" w:rsidP="00F13173">
      <w:pPr>
        <w:ind w:left="840" w:hangingChars="400" w:hanging="840"/>
        <w:rPr>
          <w:rFonts w:ascii="Times New Roman" w:hAnsi="Times New Roman" w:cs="Times New Roman"/>
        </w:rPr>
      </w:pPr>
      <w:r w:rsidRPr="004D061E">
        <w:rPr>
          <w:rFonts w:ascii="Times New Roman" w:hAnsi="Times New Roman" w:cs="Times New Roman"/>
        </w:rPr>
        <w:t xml:space="preserve">　包装：</w:t>
      </w:r>
      <w:r w:rsidR="00053D27" w:rsidRPr="004D061E">
        <w:rPr>
          <w:rFonts w:ascii="Times New Roman" w:hAnsi="Times New Roman" w:cs="Times New Roman"/>
        </w:rPr>
        <w:t>1</w:t>
      </w:r>
      <w:r w:rsidR="00053D27" w:rsidRPr="004D061E">
        <w:rPr>
          <w:rFonts w:ascii="Times New Roman" w:hAnsi="Times New Roman" w:cs="Times New Roman"/>
        </w:rPr>
        <w:t xml:space="preserve">次包装　</w:t>
      </w:r>
      <w:r w:rsidR="001369D5" w:rsidRPr="004D061E">
        <w:rPr>
          <w:rFonts w:ascii="Times New Roman" w:hAnsi="Times New Roman" w:cs="Times New Roman"/>
        </w:rPr>
        <w:t>透明フィルム</w:t>
      </w:r>
      <w:r w:rsidR="00AF79AA">
        <w:rPr>
          <w:rFonts w:ascii="Times New Roman" w:hAnsi="Times New Roman" w:cs="Times New Roman" w:hint="eastAsia"/>
        </w:rPr>
        <w:t>、</w:t>
      </w:r>
      <w:r w:rsidR="00053D27" w:rsidRPr="004D061E">
        <w:rPr>
          <w:rFonts w:ascii="Times New Roman" w:hAnsi="Times New Roman" w:cs="Times New Roman"/>
        </w:rPr>
        <w:t>2</w:t>
      </w:r>
      <w:r w:rsidR="00053D27" w:rsidRPr="004D061E">
        <w:rPr>
          <w:rFonts w:ascii="Times New Roman" w:hAnsi="Times New Roman" w:cs="Times New Roman"/>
        </w:rPr>
        <w:t xml:space="preserve">次包装　</w:t>
      </w:r>
      <w:r w:rsidR="00053D27" w:rsidRPr="004D061E">
        <w:rPr>
          <w:rFonts w:ascii="Times New Roman" w:hAnsi="Times New Roman" w:cs="Times New Roman"/>
        </w:rPr>
        <w:t>1</w:t>
      </w:r>
      <w:r w:rsidR="00053D27" w:rsidRPr="004D061E">
        <w:rPr>
          <w:rFonts w:ascii="Times New Roman" w:hAnsi="Times New Roman" w:cs="Times New Roman"/>
        </w:rPr>
        <w:t>箱あたり</w:t>
      </w:r>
      <w:r w:rsidR="00DB0B42" w:rsidRPr="004D061E">
        <w:rPr>
          <w:rFonts w:ascii="Times New Roman" w:hAnsi="Times New Roman" w:cs="Times New Roman"/>
        </w:rPr>
        <w:t>30</w:t>
      </w:r>
      <w:r w:rsidR="00DB0B42" w:rsidRPr="004D061E">
        <w:rPr>
          <w:rFonts w:ascii="Times New Roman" w:hAnsi="Times New Roman" w:cs="Times New Roman"/>
        </w:rPr>
        <w:t>包</w:t>
      </w:r>
      <w:r w:rsidR="005C5956" w:rsidRPr="004D061E">
        <w:rPr>
          <w:rFonts w:ascii="Times New Roman" w:hAnsi="Times New Roman" w:cs="Times New Roman"/>
        </w:rPr>
        <w:t>入</w:t>
      </w:r>
    </w:p>
    <w:p w14:paraId="0830C393" w14:textId="1143E512" w:rsidR="001E4EA4" w:rsidRDefault="00F92E13" w:rsidP="00D21271">
      <w:pPr>
        <w:spacing w:afterLines="50" w:after="180"/>
        <w:ind w:left="840" w:hangingChars="400" w:hanging="840"/>
        <w:rPr>
          <w:rFonts w:ascii="Times New Roman" w:hAnsi="Times New Roman" w:cs="Times New Roman"/>
        </w:rPr>
      </w:pPr>
      <w:r w:rsidRPr="004D061E">
        <w:rPr>
          <w:rFonts w:ascii="Times New Roman" w:hAnsi="Times New Roman" w:cs="Times New Roman"/>
        </w:rPr>
        <w:t xml:space="preserve">　表示：</w:t>
      </w:r>
      <w:r w:rsidR="005C5956" w:rsidRPr="004D061E">
        <w:rPr>
          <w:rFonts w:ascii="Times New Roman" w:hAnsi="Times New Roman" w:cs="Times New Roman"/>
        </w:rPr>
        <w:t>2</w:t>
      </w:r>
      <w:r w:rsidR="005C5956" w:rsidRPr="004D061E">
        <w:rPr>
          <w:rFonts w:ascii="Times New Roman" w:hAnsi="Times New Roman" w:cs="Times New Roman"/>
        </w:rPr>
        <w:t>次包装に以下を表示する</w:t>
      </w:r>
    </w:p>
    <w:p w14:paraId="7A6EE281" w14:textId="77777777" w:rsidR="00C06E2C" w:rsidRDefault="00C06E2C" w:rsidP="00D21271">
      <w:pPr>
        <w:spacing w:afterLines="50" w:after="180"/>
        <w:ind w:left="840" w:hangingChars="400" w:hanging="840"/>
        <w:rPr>
          <w:rFonts w:ascii="Times New Roman" w:hAnsi="Times New Roman" w:cs="Times New Roman"/>
        </w:rPr>
      </w:pPr>
    </w:p>
    <w:p w14:paraId="5ED14B6F" w14:textId="77777777" w:rsidR="00C06E2C" w:rsidRDefault="00C06E2C" w:rsidP="00D21271">
      <w:pPr>
        <w:spacing w:afterLines="50" w:after="180"/>
        <w:ind w:left="840" w:hangingChars="400" w:hanging="840"/>
        <w:rPr>
          <w:rFonts w:ascii="Times New Roman" w:hAnsi="Times New Roman" w:cs="Times New Roman"/>
        </w:rPr>
      </w:pPr>
    </w:p>
    <w:p w14:paraId="4519FB6F" w14:textId="77777777" w:rsidR="00C06E2C" w:rsidRDefault="00C06E2C" w:rsidP="00D21271">
      <w:pPr>
        <w:spacing w:afterLines="50" w:after="180"/>
        <w:ind w:left="840" w:hangingChars="400" w:hanging="840"/>
        <w:rPr>
          <w:rFonts w:ascii="Times New Roman" w:hAnsi="Times New Roman" w:cs="Times New Roman"/>
        </w:rPr>
      </w:pPr>
    </w:p>
    <w:p w14:paraId="08342F76" w14:textId="77777777" w:rsidR="00C06E2C" w:rsidRPr="004D061E" w:rsidRDefault="00C06E2C" w:rsidP="00D21271">
      <w:pPr>
        <w:spacing w:afterLines="50" w:after="180"/>
        <w:ind w:left="840" w:hangingChars="400" w:hanging="840"/>
        <w:rPr>
          <w:rFonts w:ascii="Times New Roman" w:hAnsi="Times New Roman" w:cs="Times New Roman"/>
        </w:rPr>
      </w:pPr>
    </w:p>
    <w:p w14:paraId="5A0E30E1" w14:textId="0C7F8F88" w:rsidR="00367CE5" w:rsidRPr="004D061E" w:rsidRDefault="00C06E2C" w:rsidP="00367CE5">
      <w:pPr>
        <w:ind w:leftChars="500" w:left="1893" w:hangingChars="400" w:hanging="843"/>
        <w:rPr>
          <w:rFonts w:ascii="Times New Roman" w:hAnsi="Times New Roman" w:cs="Times New Roman"/>
        </w:rPr>
      </w:pPr>
      <w:r w:rsidRPr="004D061E">
        <w:rPr>
          <w:rFonts w:ascii="Times New Roman" w:hAnsi="Times New Roman" w:cs="Times New Roman"/>
          <w:b/>
          <w:noProof/>
        </w:rPr>
        <w:lastRenderedPageBreak/>
        <mc:AlternateContent>
          <mc:Choice Requires="wps">
            <w:drawing>
              <wp:anchor distT="0" distB="0" distL="114300" distR="114300" simplePos="0" relativeHeight="251658240" behindDoc="0" locked="0" layoutInCell="1" allowOverlap="1" wp14:anchorId="5F46686F" wp14:editId="1260DE07">
                <wp:simplePos x="0" y="0"/>
                <wp:positionH relativeFrom="column">
                  <wp:posOffset>536587</wp:posOffset>
                </wp:positionH>
                <wp:positionV relativeFrom="paragraph">
                  <wp:posOffset>911</wp:posOffset>
                </wp:positionV>
                <wp:extent cx="3533775" cy="1654810"/>
                <wp:effectExtent l="0" t="0" r="28575" b="21590"/>
                <wp:wrapNone/>
                <wp:docPr id="25" name="正方形/長方形 25"/>
                <wp:cNvGraphicFramePr/>
                <a:graphic xmlns:a="http://schemas.openxmlformats.org/drawingml/2006/main">
                  <a:graphicData uri="http://schemas.microsoft.com/office/word/2010/wordprocessingShape">
                    <wps:wsp>
                      <wps:cNvSpPr/>
                      <wps:spPr>
                        <a:xfrm>
                          <a:off x="0" y="0"/>
                          <a:ext cx="3533775" cy="165481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0F60D" id="正方形/長方形 25" o:spid="_x0000_s1026" style="position:absolute;left:0;text-align:left;margin-left:42.25pt;margin-top:.05pt;width:278.25pt;height:1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" filled="f" strokecolor="windowText"/>
            </w:pict>
          </mc:Fallback>
        </mc:AlternateContent>
      </w:r>
      <w:r w:rsidR="00367CE5" w:rsidRPr="004D061E">
        <w:rPr>
          <w:rFonts w:ascii="Times New Roman" w:hAnsi="Times New Roman" w:cs="Times New Roman"/>
        </w:rPr>
        <w:t xml:space="preserve">治験用　　　　　　　　　　　　</w:t>
      </w:r>
      <w:r w:rsidR="00367CE5" w:rsidRPr="004D061E">
        <w:rPr>
          <w:rFonts w:ascii="Times New Roman" w:hAnsi="Times New Roman" w:cs="Times New Roman"/>
        </w:rPr>
        <w:t xml:space="preserve">    </w:t>
      </w:r>
      <w:r w:rsidR="00367CE5" w:rsidRPr="004D061E">
        <w:rPr>
          <w:rFonts w:ascii="Times New Roman" w:hAnsi="Times New Roman" w:cs="Times New Roman"/>
        </w:rPr>
        <w:t xml:space="preserve">　　　　　　　　　</w:t>
      </w:r>
    </w:p>
    <w:p w14:paraId="6D760B51" w14:textId="77A0EC3F"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 xml:space="preserve">　　　　　</w:t>
      </w:r>
      <w:r w:rsidR="0026042F" w:rsidRPr="004D061E">
        <w:rPr>
          <w:rFonts w:ascii="Times New Roman" w:hAnsi="Times New Roman" w:cs="Times New Roman"/>
        </w:rPr>
        <w:t xml:space="preserve">          </w:t>
      </w:r>
      <w:r w:rsidR="004460B3">
        <w:rPr>
          <w:rFonts w:ascii="Times New Roman" w:hAnsi="Times New Roman" w:cs="Times New Roman"/>
        </w:rPr>
        <w:t>XXX</w:t>
      </w:r>
      <w:r w:rsidR="001346FB">
        <w:rPr>
          <w:rFonts w:ascii="Times New Roman" w:hAnsi="Times New Roman" w:cs="Times New Roman" w:hint="eastAsia"/>
        </w:rPr>
        <w:t>／プラセボ</w:t>
      </w:r>
    </w:p>
    <w:p w14:paraId="649D0BA0" w14:textId="73B9F8A0"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貯法：</w:t>
      </w:r>
      <w:r w:rsidR="004D601E">
        <w:rPr>
          <w:rFonts w:ascii="Times New Roman" w:hAnsi="Times New Roman" w:cs="Times New Roman" w:hint="eastAsia"/>
        </w:rPr>
        <w:t>常温</w:t>
      </w:r>
    </w:p>
    <w:p w14:paraId="77D3D3DC" w14:textId="2ED21658"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製造番号：（製造番号を記載）</w:t>
      </w:r>
    </w:p>
    <w:p w14:paraId="14739DDA" w14:textId="67FCBDBF"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使用期限：（使用期限を記載</w:t>
      </w:r>
      <w:r w:rsidR="002B7947">
        <w:rPr>
          <w:rFonts w:ascii="Times New Roman" w:hAnsi="Times New Roman" w:cs="Times New Roman" w:hint="eastAsia"/>
        </w:rPr>
        <w:t>）</w:t>
      </w:r>
    </w:p>
    <w:p w14:paraId="327B82A5" w14:textId="3E3A1A51"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治験調整医師：</w:t>
      </w:r>
      <w:r w:rsidRPr="004D061E">
        <w:rPr>
          <w:rFonts w:ascii="Times New Roman" w:hAnsi="Times New Roman" w:cs="Times New Roman"/>
        </w:rPr>
        <w:t xml:space="preserve"> </w:t>
      </w:r>
      <w:r w:rsidR="002B7947">
        <w:rPr>
          <w:rFonts w:ascii="Times New Roman" w:hAnsi="Times New Roman" w:cs="Times New Roman" w:hint="eastAsia"/>
        </w:rPr>
        <w:t>▲▲</w:t>
      </w:r>
      <w:r w:rsidRPr="004D061E">
        <w:rPr>
          <w:rFonts w:ascii="Times New Roman" w:hAnsi="Times New Roman" w:cs="Times New Roman"/>
        </w:rPr>
        <w:t xml:space="preserve">病院・脳神経内科　</w:t>
      </w:r>
      <w:r w:rsidR="002B7947">
        <w:rPr>
          <w:rFonts w:ascii="Times New Roman" w:hAnsi="Times New Roman" w:cs="Times New Roman" w:hint="eastAsia"/>
        </w:rPr>
        <w:t>■■　■■</w:t>
      </w:r>
    </w:p>
    <w:p w14:paraId="474FD499" w14:textId="3840591A" w:rsidR="00367CE5" w:rsidRPr="004D061E" w:rsidRDefault="00367CE5" w:rsidP="00367CE5">
      <w:pPr>
        <w:ind w:leftChars="500" w:left="1890" w:hangingChars="400" w:hanging="840"/>
        <w:rPr>
          <w:rFonts w:ascii="Times New Roman" w:hAnsi="Times New Roman" w:cs="Times New Roman"/>
        </w:rPr>
      </w:pPr>
      <w:r w:rsidRPr="004D061E">
        <w:rPr>
          <w:rFonts w:ascii="Times New Roman" w:hAnsi="Times New Roman" w:cs="Times New Roman"/>
        </w:rPr>
        <w:t>〒</w:t>
      </w:r>
      <w:r w:rsidRPr="004D061E">
        <w:rPr>
          <w:rFonts w:ascii="Times New Roman" w:hAnsi="Times New Roman" w:cs="Times New Roman"/>
        </w:rPr>
        <w:t>999-9999</w:t>
      </w:r>
      <w:r w:rsidRPr="004D061E">
        <w:rPr>
          <w:rFonts w:ascii="Times New Roman" w:hAnsi="Times New Roman" w:cs="Times New Roman"/>
        </w:rPr>
        <w:t xml:space="preserve">　　</w:t>
      </w:r>
      <w:r w:rsidRPr="004D061E">
        <w:rPr>
          <w:rFonts w:ascii="Times New Roman" w:hAnsi="Times New Roman" w:cs="Times New Roman"/>
        </w:rPr>
        <w:t xml:space="preserve"> </w:t>
      </w:r>
      <w:r w:rsidRPr="004D061E">
        <w:rPr>
          <w:rFonts w:ascii="Times New Roman" w:hAnsi="Times New Roman" w:cs="Times New Roman"/>
        </w:rPr>
        <w:t>筑前市博多区</w:t>
      </w:r>
      <w:r w:rsidRPr="004D061E">
        <w:rPr>
          <w:rFonts w:ascii="Times New Roman" w:hAnsi="Times New Roman" w:cs="Times New Roman"/>
        </w:rPr>
        <w:t>9-9-9</w:t>
      </w:r>
    </w:p>
    <w:p w14:paraId="28B927F0" w14:textId="77777777" w:rsidR="005C5956" w:rsidRPr="004D061E" w:rsidRDefault="005C5956" w:rsidP="00F13173">
      <w:pPr>
        <w:ind w:left="840" w:hangingChars="400" w:hanging="840"/>
        <w:rPr>
          <w:rFonts w:ascii="Times New Roman" w:hAnsi="Times New Roman" w:cs="Times New Roman"/>
        </w:rPr>
      </w:pPr>
    </w:p>
    <w:p w14:paraId="7440EAA5" w14:textId="4FA147AF" w:rsidR="009158FF" w:rsidRPr="004D061E" w:rsidRDefault="003D1FD2" w:rsidP="003D1FD2">
      <w:pPr>
        <w:pStyle w:val="3"/>
        <w:numPr>
          <w:ilvl w:val="2"/>
          <w:numId w:val="1"/>
        </w:numPr>
        <w:ind w:leftChars="0" w:right="210"/>
        <w:rPr>
          <w:rFonts w:ascii="Times New Roman" w:hAnsi="Times New Roman" w:cs="Times New Roman"/>
        </w:rPr>
      </w:pPr>
      <w:bookmarkStart w:id="35" w:name="_Toc162425407"/>
      <w:bookmarkStart w:id="36" w:name="_Hlk162424573"/>
      <w:r w:rsidRPr="004D061E">
        <w:rPr>
          <w:rFonts w:ascii="Times New Roman" w:hAnsi="Times New Roman" w:cs="Times New Roman"/>
        </w:rPr>
        <w:t>対照薬</w:t>
      </w:r>
      <w:bookmarkEnd w:id="35"/>
    </w:p>
    <w:bookmarkEnd w:id="36"/>
    <w:p w14:paraId="20CA6727" w14:textId="6F8ED0FF" w:rsidR="003D1FD2" w:rsidRPr="004D061E" w:rsidRDefault="003D1FD2" w:rsidP="003D1FD2">
      <w:pPr>
        <w:rPr>
          <w:rFonts w:ascii="Times New Roman" w:hAnsi="Times New Roman" w:cs="Times New Roman"/>
        </w:rPr>
      </w:pPr>
      <w:r w:rsidRPr="004D061E">
        <w:rPr>
          <w:rFonts w:ascii="Times New Roman" w:hAnsi="Times New Roman" w:cs="Times New Roman"/>
        </w:rPr>
        <w:t xml:space="preserve">　</w:t>
      </w:r>
      <w:r w:rsidR="00F13173" w:rsidRPr="004D061E">
        <w:rPr>
          <w:rFonts w:ascii="Times New Roman" w:hAnsi="Times New Roman" w:cs="Times New Roman"/>
        </w:rPr>
        <w:t>製剤：</w:t>
      </w:r>
      <w:r w:rsidR="00866105" w:rsidRPr="004D061E">
        <w:rPr>
          <w:rFonts w:ascii="Times New Roman" w:hAnsi="Times New Roman" w:cs="Times New Roman"/>
        </w:rPr>
        <w:t>実薬と外観上識別がつかない、</w:t>
      </w:r>
      <w:r w:rsidR="00DE308C" w:rsidRPr="004D061E">
        <w:rPr>
          <w:rFonts w:ascii="Times New Roman" w:hAnsi="Times New Roman" w:cs="Times New Roman"/>
        </w:rPr>
        <w:t>以下</w:t>
      </w:r>
      <w:r w:rsidR="00866105" w:rsidRPr="004D061E">
        <w:rPr>
          <w:rFonts w:ascii="Times New Roman" w:hAnsi="Times New Roman" w:cs="Times New Roman"/>
        </w:rPr>
        <w:t>を含む</w:t>
      </w:r>
      <w:r w:rsidR="001369D5" w:rsidRPr="004D061E">
        <w:rPr>
          <w:rFonts w:ascii="Times New Roman" w:hAnsi="Times New Roman" w:cs="Times New Roman"/>
        </w:rPr>
        <w:t>白色粉末</w:t>
      </w:r>
    </w:p>
    <w:p w14:paraId="55D0FA4D" w14:textId="6AEB4EC2" w:rsidR="00F13173" w:rsidRPr="004D061E" w:rsidRDefault="00866105" w:rsidP="00F13173">
      <w:pPr>
        <w:ind w:left="840" w:hangingChars="400" w:hanging="840"/>
        <w:rPr>
          <w:rFonts w:ascii="Times New Roman" w:hAnsi="Times New Roman" w:cs="Times New Roman"/>
        </w:rPr>
      </w:pPr>
      <w:r w:rsidRPr="004D061E">
        <w:rPr>
          <w:rFonts w:ascii="Times New Roman" w:hAnsi="Times New Roman" w:cs="Times New Roman"/>
        </w:rPr>
        <w:t xml:space="preserve">　</w:t>
      </w:r>
      <w:r w:rsidR="00F13173" w:rsidRPr="004D061E">
        <w:rPr>
          <w:rFonts w:ascii="Times New Roman" w:hAnsi="Times New Roman" w:cs="Times New Roman"/>
        </w:rPr>
        <w:t xml:space="preserve">　　　</w:t>
      </w:r>
      <w:r w:rsidR="00DF7FD5" w:rsidRPr="004D061E">
        <w:rPr>
          <w:rFonts w:ascii="Times New Roman" w:hAnsi="Times New Roman" w:cs="Times New Roman"/>
        </w:rPr>
        <w:t>無水リン酸化ナトリウム、デキストレート、ソルビトール、コロイド状二酸化ケイ素、スクラロース、フマル酸ステアリルナトリウム、マルトデキストリン</w:t>
      </w:r>
    </w:p>
    <w:p w14:paraId="3F0D158D" w14:textId="4DF3C0B2" w:rsidR="0026042F" w:rsidRPr="0026042F" w:rsidRDefault="00F13173" w:rsidP="0026042F">
      <w:pPr>
        <w:ind w:left="840" w:hangingChars="400" w:hanging="840"/>
        <w:rPr>
          <w:rFonts w:ascii="Times New Roman" w:hAnsi="Times New Roman" w:cs="Times New Roman"/>
        </w:rPr>
      </w:pPr>
      <w:r w:rsidRPr="004D061E">
        <w:rPr>
          <w:rFonts w:ascii="Times New Roman" w:hAnsi="Times New Roman" w:cs="Times New Roman"/>
        </w:rPr>
        <w:t xml:space="preserve">　</w:t>
      </w:r>
      <w:r w:rsidR="0026042F" w:rsidRPr="004D061E">
        <w:rPr>
          <w:rFonts w:ascii="Times New Roman" w:hAnsi="Times New Roman" w:cs="Times New Roman"/>
        </w:rPr>
        <w:t>包装：</w:t>
      </w:r>
      <w:r w:rsidR="0026042F" w:rsidRPr="004D061E">
        <w:rPr>
          <w:rFonts w:ascii="Times New Roman" w:hAnsi="Times New Roman" w:cs="Times New Roman"/>
        </w:rPr>
        <w:t>1</w:t>
      </w:r>
      <w:r w:rsidR="0026042F" w:rsidRPr="004D061E">
        <w:rPr>
          <w:rFonts w:ascii="Times New Roman" w:hAnsi="Times New Roman" w:cs="Times New Roman"/>
        </w:rPr>
        <w:t>次包装　透明フィルム</w:t>
      </w:r>
      <w:r w:rsidR="00AF79AA">
        <w:rPr>
          <w:rFonts w:ascii="Times New Roman" w:hAnsi="Times New Roman" w:cs="Times New Roman" w:hint="eastAsia"/>
        </w:rPr>
        <w:t>、</w:t>
      </w:r>
      <w:r w:rsidR="0026042F" w:rsidRPr="0026042F">
        <w:rPr>
          <w:rFonts w:ascii="Times New Roman" w:hAnsi="Times New Roman" w:cs="Times New Roman"/>
        </w:rPr>
        <w:t>2</w:t>
      </w:r>
      <w:r w:rsidR="0026042F" w:rsidRPr="0026042F">
        <w:rPr>
          <w:rFonts w:ascii="Times New Roman" w:hAnsi="Times New Roman" w:cs="Times New Roman"/>
        </w:rPr>
        <w:t xml:space="preserve">次包装　</w:t>
      </w:r>
      <w:r w:rsidR="0026042F" w:rsidRPr="0026042F">
        <w:rPr>
          <w:rFonts w:ascii="Times New Roman" w:hAnsi="Times New Roman" w:cs="Times New Roman"/>
        </w:rPr>
        <w:t>1</w:t>
      </w:r>
      <w:r w:rsidR="0026042F" w:rsidRPr="0026042F">
        <w:rPr>
          <w:rFonts w:ascii="Times New Roman" w:hAnsi="Times New Roman" w:cs="Times New Roman"/>
        </w:rPr>
        <w:t>箱あたり</w:t>
      </w:r>
      <w:r w:rsidR="0026042F" w:rsidRPr="0026042F">
        <w:rPr>
          <w:rFonts w:ascii="Times New Roman" w:hAnsi="Times New Roman" w:cs="Times New Roman"/>
        </w:rPr>
        <w:t>30</w:t>
      </w:r>
      <w:r w:rsidR="0026042F" w:rsidRPr="0026042F">
        <w:rPr>
          <w:rFonts w:ascii="Times New Roman" w:hAnsi="Times New Roman" w:cs="Times New Roman"/>
        </w:rPr>
        <w:t>包入</w:t>
      </w:r>
    </w:p>
    <w:p w14:paraId="561F671B" w14:textId="4B18FBD9" w:rsidR="0026042F" w:rsidRPr="0026042F" w:rsidRDefault="0026042F" w:rsidP="009E284C">
      <w:pPr>
        <w:spacing w:afterLines="50" w:after="180"/>
        <w:ind w:left="840" w:hangingChars="400" w:hanging="840"/>
        <w:rPr>
          <w:rFonts w:ascii="Times New Roman" w:hAnsi="Times New Roman" w:cs="Times New Roman"/>
        </w:rPr>
      </w:pPr>
      <w:r w:rsidRPr="0026042F">
        <w:rPr>
          <w:rFonts w:ascii="Times New Roman" w:hAnsi="Times New Roman" w:cs="Times New Roman"/>
        </w:rPr>
        <w:t xml:space="preserve">　表示：</w:t>
      </w:r>
      <w:r w:rsidRPr="0026042F">
        <w:rPr>
          <w:rFonts w:ascii="Times New Roman" w:hAnsi="Times New Roman" w:cs="Times New Roman"/>
        </w:rPr>
        <w:t>2</w:t>
      </w:r>
      <w:r w:rsidRPr="0026042F">
        <w:rPr>
          <w:rFonts w:ascii="Times New Roman" w:hAnsi="Times New Roman" w:cs="Times New Roman"/>
        </w:rPr>
        <w:t>次包装に以下を表示する</w:t>
      </w:r>
    </w:p>
    <w:p w14:paraId="0DC350A7" w14:textId="460D00AB" w:rsidR="0026042F" w:rsidRPr="0026042F" w:rsidRDefault="00F03593" w:rsidP="0026042F">
      <w:pPr>
        <w:ind w:leftChars="500" w:left="1893" w:hangingChars="400" w:hanging="843"/>
        <w:rPr>
          <w:rFonts w:ascii="Times New Roman" w:hAnsi="Times New Roman" w:cs="Times New Roman"/>
        </w:rPr>
      </w:pPr>
      <w:r w:rsidRPr="0026042F">
        <w:rPr>
          <w:rFonts w:ascii="Times New Roman" w:hAnsi="Times New Roman" w:cs="Times New Roman"/>
          <w:b/>
          <w:noProof/>
        </w:rPr>
        <mc:AlternateContent>
          <mc:Choice Requires="wps">
            <w:drawing>
              <wp:anchor distT="0" distB="0" distL="114300" distR="114300" simplePos="0" relativeHeight="251658241" behindDoc="0" locked="0" layoutInCell="1" allowOverlap="1" wp14:anchorId="5059E950" wp14:editId="1138F1E0">
                <wp:simplePos x="0" y="0"/>
                <wp:positionH relativeFrom="column">
                  <wp:posOffset>537569</wp:posOffset>
                </wp:positionH>
                <wp:positionV relativeFrom="paragraph">
                  <wp:posOffset>-53506</wp:posOffset>
                </wp:positionV>
                <wp:extent cx="3533775" cy="173037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3533775" cy="17303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626DCCEE">
              <v:rect id="正方形/長方形 3" style="position:absolute;left:0;text-align:left;margin-left:42.35pt;margin-top:-4.2pt;width:278.25pt;height:13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17C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"/>
            </w:pict>
          </mc:Fallback>
        </mc:AlternateContent>
      </w:r>
      <w:r w:rsidR="0026042F" w:rsidRPr="0026042F">
        <w:rPr>
          <w:rFonts w:ascii="Times New Roman" w:hAnsi="Times New Roman" w:cs="Times New Roman"/>
        </w:rPr>
        <w:t xml:space="preserve">治験用　　　　　　　　　　　　</w:t>
      </w:r>
      <w:r w:rsidR="0026042F" w:rsidRPr="0026042F">
        <w:rPr>
          <w:rFonts w:ascii="Times New Roman" w:hAnsi="Times New Roman" w:cs="Times New Roman"/>
        </w:rPr>
        <w:t xml:space="preserve">    </w:t>
      </w:r>
      <w:r w:rsidR="0026042F" w:rsidRPr="0026042F">
        <w:rPr>
          <w:rFonts w:ascii="Times New Roman" w:hAnsi="Times New Roman" w:cs="Times New Roman"/>
        </w:rPr>
        <w:t xml:space="preserve">　</w:t>
      </w:r>
      <w:r w:rsidR="000B4483">
        <w:rPr>
          <w:rFonts w:ascii="Times New Roman" w:hAnsi="Times New Roman" w:cs="Times New Roman" w:hint="eastAsia"/>
        </w:rPr>
        <w:t xml:space="preserve">　</w:t>
      </w:r>
      <w:r w:rsidR="0026042F" w:rsidRPr="0026042F">
        <w:rPr>
          <w:rFonts w:ascii="Times New Roman" w:hAnsi="Times New Roman" w:cs="Times New Roman"/>
        </w:rPr>
        <w:t xml:space="preserve">　　　　　　　　</w:t>
      </w:r>
    </w:p>
    <w:p w14:paraId="18F9C1FB" w14:textId="49B5C3BE" w:rsidR="0026042F" w:rsidRPr="0026042F" w:rsidRDefault="0026042F" w:rsidP="0026042F">
      <w:pPr>
        <w:ind w:leftChars="500" w:left="1890" w:hangingChars="400" w:hanging="840"/>
        <w:rPr>
          <w:rFonts w:ascii="Times New Roman" w:hAnsi="Times New Roman" w:cs="Times New Roman"/>
        </w:rPr>
      </w:pPr>
      <w:r w:rsidRPr="0026042F">
        <w:rPr>
          <w:rFonts w:ascii="Times New Roman" w:hAnsi="Times New Roman" w:cs="Times New Roman"/>
        </w:rPr>
        <w:t xml:space="preserve">　　　　　</w:t>
      </w:r>
      <w:r w:rsidRPr="0026042F">
        <w:rPr>
          <w:rFonts w:ascii="Times New Roman" w:hAnsi="Times New Roman" w:cs="Times New Roman"/>
        </w:rPr>
        <w:t xml:space="preserve">       </w:t>
      </w:r>
      <w:r w:rsidR="004460B3">
        <w:rPr>
          <w:rFonts w:ascii="Times New Roman" w:hAnsi="Times New Roman" w:cs="Times New Roman"/>
        </w:rPr>
        <w:t>XXX</w:t>
      </w:r>
      <w:r w:rsidR="001346FB">
        <w:rPr>
          <w:rFonts w:ascii="Times New Roman" w:hAnsi="Times New Roman" w:cs="Times New Roman" w:hint="eastAsia"/>
        </w:rPr>
        <w:t>／プラセボ</w:t>
      </w:r>
    </w:p>
    <w:p w14:paraId="40936D36" w14:textId="5C903494" w:rsidR="0026042F" w:rsidRPr="0026042F" w:rsidRDefault="0026042F" w:rsidP="0026042F">
      <w:pPr>
        <w:ind w:leftChars="500" w:left="1890" w:hangingChars="400" w:hanging="840"/>
        <w:rPr>
          <w:rFonts w:ascii="Times New Roman" w:hAnsi="Times New Roman" w:cs="Times New Roman"/>
        </w:rPr>
      </w:pPr>
      <w:r w:rsidRPr="0026042F">
        <w:rPr>
          <w:rFonts w:ascii="Times New Roman" w:hAnsi="Times New Roman" w:cs="Times New Roman"/>
        </w:rPr>
        <w:t>貯法：</w:t>
      </w:r>
      <w:r w:rsidR="004D601E">
        <w:rPr>
          <w:rFonts w:ascii="Times New Roman" w:hAnsi="Times New Roman" w:cs="Times New Roman" w:hint="eastAsia"/>
        </w:rPr>
        <w:t>常温</w:t>
      </w:r>
    </w:p>
    <w:p w14:paraId="72D17ED7" w14:textId="77777777" w:rsidR="0026042F" w:rsidRPr="0026042F" w:rsidRDefault="0026042F" w:rsidP="0026042F">
      <w:pPr>
        <w:ind w:leftChars="500" w:left="1890" w:hangingChars="400" w:hanging="840"/>
        <w:rPr>
          <w:rFonts w:ascii="Times New Roman" w:hAnsi="Times New Roman" w:cs="Times New Roman"/>
        </w:rPr>
      </w:pPr>
      <w:r w:rsidRPr="0026042F">
        <w:rPr>
          <w:rFonts w:ascii="Times New Roman" w:hAnsi="Times New Roman" w:cs="Times New Roman"/>
        </w:rPr>
        <w:t>製造番号：（製造番号を記載）</w:t>
      </w:r>
    </w:p>
    <w:p w14:paraId="02C734DB" w14:textId="1C895322" w:rsidR="00312BD2" w:rsidRPr="0026042F" w:rsidRDefault="0026042F" w:rsidP="00312BD2">
      <w:pPr>
        <w:ind w:leftChars="500" w:left="1890" w:hangingChars="400" w:hanging="840"/>
        <w:rPr>
          <w:rFonts w:ascii="Times New Roman" w:hAnsi="Times New Roman" w:cs="Times New Roman"/>
        </w:rPr>
      </w:pPr>
      <w:r w:rsidRPr="0026042F">
        <w:rPr>
          <w:rFonts w:ascii="Times New Roman" w:hAnsi="Times New Roman" w:cs="Times New Roman"/>
        </w:rPr>
        <w:t>使用期限：（使用期限を記載）</w:t>
      </w:r>
    </w:p>
    <w:p w14:paraId="013B86C3" w14:textId="6DD4BDE5" w:rsidR="0026042F" w:rsidRPr="0026042F" w:rsidRDefault="0026042F" w:rsidP="0026042F">
      <w:pPr>
        <w:ind w:leftChars="500" w:left="1890" w:hangingChars="400" w:hanging="840"/>
        <w:rPr>
          <w:rFonts w:ascii="Times New Roman" w:hAnsi="Times New Roman" w:cs="Times New Roman"/>
        </w:rPr>
      </w:pPr>
      <w:r w:rsidRPr="0026042F">
        <w:rPr>
          <w:rFonts w:ascii="Times New Roman" w:hAnsi="Times New Roman" w:cs="Times New Roman"/>
        </w:rPr>
        <w:t>治験調整医師：</w:t>
      </w:r>
      <w:r w:rsidRPr="0026042F">
        <w:rPr>
          <w:rFonts w:ascii="Times New Roman" w:hAnsi="Times New Roman" w:cs="Times New Roman"/>
        </w:rPr>
        <w:t xml:space="preserve"> </w:t>
      </w:r>
      <w:r w:rsidR="002B7947" w:rsidRPr="004D061E">
        <w:rPr>
          <w:rFonts w:ascii="Times New Roman" w:hAnsi="Times New Roman" w:cs="Times New Roman"/>
        </w:rPr>
        <w:t xml:space="preserve"> </w:t>
      </w:r>
      <w:r w:rsidR="002B7947">
        <w:rPr>
          <w:rFonts w:ascii="Times New Roman" w:hAnsi="Times New Roman" w:cs="Times New Roman" w:hint="eastAsia"/>
        </w:rPr>
        <w:t>▲▲</w:t>
      </w:r>
      <w:r w:rsidRPr="0026042F">
        <w:rPr>
          <w:rFonts w:ascii="Times New Roman" w:hAnsi="Times New Roman" w:cs="Times New Roman"/>
        </w:rPr>
        <w:t xml:space="preserve">病院・脳神経内科　</w:t>
      </w:r>
      <w:r w:rsidR="002B7947">
        <w:rPr>
          <w:rFonts w:ascii="Times New Roman" w:hAnsi="Times New Roman" w:cs="Times New Roman" w:hint="eastAsia"/>
        </w:rPr>
        <w:t>■■　■■</w:t>
      </w:r>
    </w:p>
    <w:p w14:paraId="63ADA853" w14:textId="77777777" w:rsidR="0026042F" w:rsidRPr="0026042F" w:rsidRDefault="0026042F" w:rsidP="0026042F">
      <w:pPr>
        <w:ind w:leftChars="500" w:left="1890" w:hangingChars="400" w:hanging="840"/>
        <w:rPr>
          <w:rFonts w:ascii="Times New Roman" w:hAnsi="Times New Roman" w:cs="Times New Roman"/>
        </w:rPr>
      </w:pPr>
      <w:r w:rsidRPr="0026042F">
        <w:rPr>
          <w:rFonts w:ascii="Times New Roman" w:hAnsi="Times New Roman" w:cs="Times New Roman"/>
        </w:rPr>
        <w:t>〒</w:t>
      </w:r>
      <w:r w:rsidRPr="0026042F">
        <w:rPr>
          <w:rFonts w:ascii="Times New Roman" w:hAnsi="Times New Roman" w:cs="Times New Roman"/>
        </w:rPr>
        <w:t>999-9999</w:t>
      </w:r>
      <w:r w:rsidRPr="0026042F">
        <w:rPr>
          <w:rFonts w:ascii="Times New Roman" w:hAnsi="Times New Roman" w:cs="Times New Roman"/>
        </w:rPr>
        <w:t xml:space="preserve">　　</w:t>
      </w:r>
      <w:r w:rsidRPr="0026042F">
        <w:rPr>
          <w:rFonts w:ascii="Times New Roman" w:hAnsi="Times New Roman" w:cs="Times New Roman"/>
        </w:rPr>
        <w:t xml:space="preserve"> </w:t>
      </w:r>
      <w:r w:rsidRPr="0026042F">
        <w:rPr>
          <w:rFonts w:ascii="Times New Roman" w:hAnsi="Times New Roman" w:cs="Times New Roman"/>
        </w:rPr>
        <w:t>筑前市博多区</w:t>
      </w:r>
      <w:r w:rsidRPr="0026042F">
        <w:rPr>
          <w:rFonts w:ascii="Times New Roman" w:hAnsi="Times New Roman" w:cs="Times New Roman"/>
        </w:rPr>
        <w:t>9-9-9</w:t>
      </w:r>
    </w:p>
    <w:p w14:paraId="3B0D0C6F" w14:textId="27492702" w:rsidR="00C5110A" w:rsidRDefault="00C5110A" w:rsidP="0026042F">
      <w:pPr>
        <w:ind w:left="840" w:hangingChars="400" w:hanging="840"/>
      </w:pPr>
    </w:p>
    <w:p w14:paraId="46BEE6C7" w14:textId="0D4D0425" w:rsidR="00C5110A" w:rsidRDefault="00C5110A" w:rsidP="00C5110A">
      <w:pPr>
        <w:pStyle w:val="2"/>
        <w:numPr>
          <w:ilvl w:val="1"/>
          <w:numId w:val="1"/>
        </w:numPr>
      </w:pPr>
      <w:bookmarkStart w:id="37" w:name="_Toc162425408"/>
      <w:r>
        <w:rPr>
          <w:rFonts w:hint="eastAsia"/>
        </w:rPr>
        <w:t>試験介入の設定根拠</w:t>
      </w:r>
      <w:bookmarkEnd w:id="37"/>
    </w:p>
    <w:p w14:paraId="72171485" w14:textId="7F4A1742" w:rsidR="00C5110A" w:rsidRDefault="00C5110A" w:rsidP="00C5110A">
      <w:r>
        <w:rPr>
          <w:rFonts w:hint="eastAsia"/>
        </w:rPr>
        <w:t xml:space="preserve">　</w:t>
      </w:r>
      <w:r w:rsidR="00223EDF">
        <w:rPr>
          <w:rFonts w:hint="eastAsia"/>
        </w:rPr>
        <w:t>用法・用量</w:t>
      </w:r>
      <w:r w:rsidR="0052160D">
        <w:rPr>
          <w:rFonts w:hint="eastAsia"/>
        </w:rPr>
        <w:t>、投与期間は</w:t>
      </w:r>
      <w:r w:rsidR="0052160D" w:rsidRPr="0011788E">
        <w:rPr>
          <w:rFonts w:ascii="Times New Roman" w:hAnsi="Times New Roman" w:cs="Times New Roman"/>
        </w:rPr>
        <w:t>CENTAUR</w:t>
      </w:r>
      <w:r w:rsidR="0052160D">
        <w:rPr>
          <w:rFonts w:hint="eastAsia"/>
        </w:rPr>
        <w:t>試験に準じて設定した。</w:t>
      </w:r>
    </w:p>
    <w:p w14:paraId="7EFE2AFE" w14:textId="6A20EF0C" w:rsidR="00FC0CC0" w:rsidRDefault="00FC0CC0" w:rsidP="00C5110A"/>
    <w:p w14:paraId="3FB43A0E" w14:textId="7B2C8CFD" w:rsidR="00FC0CC0" w:rsidRDefault="00FC0CC0" w:rsidP="00FC0CC0">
      <w:pPr>
        <w:pStyle w:val="2"/>
        <w:numPr>
          <w:ilvl w:val="1"/>
          <w:numId w:val="1"/>
        </w:numPr>
      </w:pPr>
      <w:bookmarkStart w:id="38" w:name="_Toc162425409"/>
      <w:r>
        <w:rPr>
          <w:rFonts w:hint="eastAsia"/>
        </w:rPr>
        <w:t>用法及び用量</w:t>
      </w:r>
      <w:bookmarkEnd w:id="38"/>
    </w:p>
    <w:p w14:paraId="6DA498B2" w14:textId="785CBB3F" w:rsidR="00F734FC" w:rsidRPr="007E5F79" w:rsidRDefault="00F734FC" w:rsidP="007E5F79">
      <w:pPr>
        <w:pStyle w:val="3"/>
        <w:numPr>
          <w:ilvl w:val="2"/>
          <w:numId w:val="1"/>
        </w:numPr>
        <w:ind w:leftChars="0" w:right="210"/>
        <w:rPr>
          <w:rFonts w:ascii="Times New Roman" w:hAnsi="Times New Roman" w:cs="Times New Roman"/>
        </w:rPr>
      </w:pPr>
      <w:bookmarkStart w:id="39" w:name="_Toc162425410"/>
      <w:r>
        <w:rPr>
          <w:rFonts w:ascii="Times New Roman" w:hAnsi="Times New Roman" w:cs="Times New Roman" w:hint="eastAsia"/>
        </w:rPr>
        <w:t>用法及び用量</w:t>
      </w:r>
      <w:bookmarkEnd w:id="39"/>
    </w:p>
    <w:p w14:paraId="787A175A" w14:textId="78473609" w:rsidR="00636D92" w:rsidRPr="00631726" w:rsidRDefault="00636D92" w:rsidP="00636D92">
      <w:pPr>
        <w:ind w:firstLineChars="100" w:firstLine="210"/>
        <w:rPr>
          <w:rFonts w:ascii="Times New Roman" w:hAnsi="Times New Roman" w:cs="Times New Roman"/>
        </w:rPr>
      </w:pPr>
      <w:r w:rsidRPr="00631726">
        <w:rPr>
          <w:rFonts w:ascii="Times New Roman" w:hAnsi="Times New Roman" w:cs="Times New Roman"/>
        </w:rPr>
        <w:t>Day1</w:t>
      </w:r>
      <w:r w:rsidRPr="00631726">
        <w:rPr>
          <w:rFonts w:ascii="Times New Roman" w:hAnsi="Times New Roman" w:cs="Times New Roman"/>
        </w:rPr>
        <w:t>から</w:t>
      </w:r>
      <w:r w:rsidRPr="00631726">
        <w:rPr>
          <w:rFonts w:ascii="Times New Roman" w:hAnsi="Times New Roman" w:cs="Times New Roman"/>
        </w:rPr>
        <w:t>Day21</w:t>
      </w:r>
      <w:r w:rsidRPr="00631726">
        <w:rPr>
          <w:rFonts w:ascii="Times New Roman" w:hAnsi="Times New Roman" w:cs="Times New Roman"/>
        </w:rPr>
        <w:t>までは、実薬又はプラセボを、</w:t>
      </w:r>
      <w:r w:rsidRPr="00631726">
        <w:rPr>
          <w:rFonts w:ascii="Times New Roman" w:hAnsi="Times New Roman" w:cs="Times New Roman"/>
        </w:rPr>
        <w:t>1</w:t>
      </w:r>
      <w:r w:rsidRPr="00631726">
        <w:rPr>
          <w:rFonts w:ascii="Times New Roman" w:hAnsi="Times New Roman" w:cs="Times New Roman"/>
        </w:rPr>
        <w:t>日</w:t>
      </w:r>
      <w:r w:rsidRPr="00631726">
        <w:rPr>
          <w:rFonts w:ascii="Times New Roman" w:hAnsi="Times New Roman" w:cs="Times New Roman"/>
        </w:rPr>
        <w:t>1</w:t>
      </w:r>
      <w:r w:rsidRPr="00631726">
        <w:rPr>
          <w:rFonts w:ascii="Times New Roman" w:hAnsi="Times New Roman" w:cs="Times New Roman"/>
        </w:rPr>
        <w:t>包、食前に経口投与又は経管投与する。</w:t>
      </w:r>
    </w:p>
    <w:p w14:paraId="7EDEC144" w14:textId="5495E6D7" w:rsidR="00636D92" w:rsidRPr="00631726" w:rsidRDefault="00636D92" w:rsidP="00636D92">
      <w:pPr>
        <w:ind w:firstLineChars="100" w:firstLine="210"/>
        <w:rPr>
          <w:rFonts w:ascii="Times New Roman" w:hAnsi="Times New Roman" w:cs="Times New Roman"/>
        </w:rPr>
      </w:pPr>
      <w:r w:rsidRPr="00631726">
        <w:rPr>
          <w:rFonts w:ascii="Times New Roman" w:hAnsi="Times New Roman" w:cs="Times New Roman"/>
        </w:rPr>
        <w:t>Day22</w:t>
      </w:r>
      <w:r w:rsidRPr="00631726">
        <w:rPr>
          <w:rFonts w:ascii="Times New Roman" w:hAnsi="Times New Roman" w:cs="Times New Roman"/>
        </w:rPr>
        <w:t>から</w:t>
      </w:r>
      <w:r w:rsidRPr="00631726">
        <w:rPr>
          <w:rFonts w:ascii="Times New Roman" w:hAnsi="Times New Roman" w:cs="Times New Roman"/>
        </w:rPr>
        <w:t>Day16</w:t>
      </w:r>
      <w:r w:rsidR="00F734FC">
        <w:rPr>
          <w:rFonts w:ascii="Times New Roman" w:hAnsi="Times New Roman" w:cs="Times New Roman" w:hint="eastAsia"/>
        </w:rPr>
        <w:t>8</w:t>
      </w:r>
      <w:r w:rsidRPr="00631726">
        <w:rPr>
          <w:rFonts w:ascii="Times New Roman" w:hAnsi="Times New Roman" w:cs="Times New Roman"/>
        </w:rPr>
        <w:t>は、実薬又はプラセボを</w:t>
      </w:r>
      <w:r w:rsidRPr="00631726">
        <w:rPr>
          <w:rFonts w:ascii="Times New Roman" w:hAnsi="Times New Roman" w:cs="Times New Roman"/>
        </w:rPr>
        <w:t>1</w:t>
      </w:r>
      <w:r w:rsidRPr="00631726">
        <w:rPr>
          <w:rFonts w:ascii="Times New Roman" w:hAnsi="Times New Roman" w:cs="Times New Roman"/>
        </w:rPr>
        <w:t>回</w:t>
      </w:r>
      <w:r w:rsidRPr="00631726">
        <w:rPr>
          <w:rFonts w:ascii="Times New Roman" w:hAnsi="Times New Roman" w:cs="Times New Roman"/>
        </w:rPr>
        <w:t>1</w:t>
      </w:r>
      <w:r w:rsidRPr="00631726">
        <w:rPr>
          <w:rFonts w:ascii="Times New Roman" w:hAnsi="Times New Roman" w:cs="Times New Roman"/>
        </w:rPr>
        <w:t>包、</w:t>
      </w:r>
      <w:r w:rsidRPr="00631726">
        <w:rPr>
          <w:rFonts w:ascii="Times New Roman" w:hAnsi="Times New Roman" w:cs="Times New Roman"/>
        </w:rPr>
        <w:t>1</w:t>
      </w:r>
      <w:r w:rsidRPr="00631726">
        <w:rPr>
          <w:rFonts w:ascii="Times New Roman" w:hAnsi="Times New Roman" w:cs="Times New Roman"/>
        </w:rPr>
        <w:t>日</w:t>
      </w:r>
      <w:r w:rsidRPr="00631726">
        <w:rPr>
          <w:rFonts w:ascii="Times New Roman" w:hAnsi="Times New Roman" w:cs="Times New Roman"/>
        </w:rPr>
        <w:t>2</w:t>
      </w:r>
      <w:r w:rsidR="002234B2">
        <w:rPr>
          <w:rFonts w:ascii="Times New Roman" w:hAnsi="Times New Roman" w:cs="Times New Roman" w:hint="eastAsia"/>
        </w:rPr>
        <w:t>回、</w:t>
      </w:r>
      <w:r w:rsidRPr="00631726">
        <w:rPr>
          <w:rFonts w:ascii="Times New Roman" w:hAnsi="Times New Roman" w:cs="Times New Roman"/>
        </w:rPr>
        <w:t>食前に経口投与又は経管投与する。</w:t>
      </w:r>
    </w:p>
    <w:p w14:paraId="42A94B5C" w14:textId="42961CF0" w:rsidR="00636D92" w:rsidRPr="00631726" w:rsidRDefault="00636D92" w:rsidP="00636D92">
      <w:pPr>
        <w:rPr>
          <w:rFonts w:ascii="Times New Roman" w:hAnsi="Times New Roman" w:cs="Times New Roman"/>
        </w:rPr>
      </w:pPr>
    </w:p>
    <w:p w14:paraId="73BCD36C" w14:textId="77777777" w:rsidR="00636D92" w:rsidRPr="00631726" w:rsidRDefault="00636D92" w:rsidP="00636D92">
      <w:pPr>
        <w:rPr>
          <w:rFonts w:ascii="Times New Roman" w:hAnsi="Times New Roman" w:cs="Times New Roman"/>
        </w:rPr>
      </w:pPr>
      <w:r w:rsidRPr="00631726">
        <w:rPr>
          <w:rFonts w:ascii="Times New Roman" w:hAnsi="Times New Roman" w:cs="Times New Roman"/>
        </w:rPr>
        <w:t xml:space="preserve">　調製方法：散剤をコップ又は他の容器に入れ、約</w:t>
      </w:r>
      <w:r w:rsidRPr="00631726">
        <w:rPr>
          <w:rFonts w:ascii="Times New Roman" w:hAnsi="Times New Roman" w:cs="Times New Roman"/>
        </w:rPr>
        <w:t>200ml</w:t>
      </w:r>
      <w:r w:rsidRPr="00631726">
        <w:rPr>
          <w:rFonts w:ascii="Times New Roman" w:hAnsi="Times New Roman" w:cs="Times New Roman"/>
        </w:rPr>
        <w:t>の室温の水を加えてよくかき混ぜる。</w:t>
      </w:r>
    </w:p>
    <w:p w14:paraId="0BC61E4F" w14:textId="2E07CF9F" w:rsidR="00FC0CC0" w:rsidRDefault="00636D92" w:rsidP="00631726">
      <w:pPr>
        <w:ind w:firstLineChars="600" w:firstLine="1260"/>
        <w:rPr>
          <w:rFonts w:ascii="Times New Roman" w:hAnsi="Times New Roman" w:cs="Times New Roman"/>
        </w:rPr>
      </w:pPr>
      <w:r w:rsidRPr="00631726">
        <w:rPr>
          <w:rFonts w:ascii="Times New Roman" w:hAnsi="Times New Roman" w:cs="Times New Roman"/>
        </w:rPr>
        <w:t>調製後は</w:t>
      </w:r>
      <w:r w:rsidRPr="00631726">
        <w:rPr>
          <w:rFonts w:ascii="Times New Roman" w:hAnsi="Times New Roman" w:cs="Times New Roman"/>
        </w:rPr>
        <w:t>1</w:t>
      </w:r>
      <w:r w:rsidRPr="00631726">
        <w:rPr>
          <w:rFonts w:ascii="Times New Roman" w:hAnsi="Times New Roman" w:cs="Times New Roman"/>
        </w:rPr>
        <w:t>時間以内に内服する。</w:t>
      </w:r>
    </w:p>
    <w:p w14:paraId="5FECB0E4" w14:textId="77777777" w:rsidR="00F33674" w:rsidRDefault="00F33674" w:rsidP="00F33674">
      <w:pPr>
        <w:rPr>
          <w:rFonts w:ascii="Times New Roman" w:hAnsi="Times New Roman" w:cs="Times New Roman"/>
        </w:rPr>
      </w:pPr>
    </w:p>
    <w:p w14:paraId="3F0F887E" w14:textId="3411382F" w:rsidR="0011788E" w:rsidRDefault="00F33674" w:rsidP="00DC7A79">
      <w:pPr>
        <w:rPr>
          <w:rFonts w:ascii="Times New Roman" w:hAnsi="Times New Roman" w:cs="Times New Roman"/>
        </w:rPr>
      </w:pPr>
      <w:r>
        <w:rPr>
          <w:rFonts w:ascii="Times New Roman" w:hAnsi="Times New Roman" w:cs="Times New Roman" w:hint="eastAsia"/>
        </w:rPr>
        <w:t xml:space="preserve">　</w:t>
      </w:r>
      <w:r w:rsidR="0004452C">
        <w:rPr>
          <w:rFonts w:ascii="Times New Roman" w:hAnsi="Times New Roman" w:cs="Times New Roman" w:hint="eastAsia"/>
        </w:rPr>
        <w:t>実薬又はプラセボの</w:t>
      </w:r>
      <w:r>
        <w:rPr>
          <w:rFonts w:ascii="Times New Roman" w:hAnsi="Times New Roman" w:cs="Times New Roman" w:hint="eastAsia"/>
        </w:rPr>
        <w:t>投与後は通常の飲食を再開してよいが、</w:t>
      </w:r>
      <w:r w:rsidR="0004452C">
        <w:rPr>
          <w:rFonts w:ascii="Times New Roman" w:hAnsi="Times New Roman" w:cs="Times New Roman" w:hint="eastAsia"/>
        </w:rPr>
        <w:t>水酸化アルミニウムや酸化アルミニウムを含む制酸剤は</w:t>
      </w:r>
      <w:r w:rsidR="00D01B69">
        <w:rPr>
          <w:rFonts w:ascii="Times New Roman" w:hAnsi="Times New Roman" w:cs="Times New Roman" w:hint="eastAsia"/>
        </w:rPr>
        <w:t>投与後</w:t>
      </w:r>
      <w:r w:rsidR="00746BCB">
        <w:rPr>
          <w:rFonts w:ascii="Times New Roman" w:hAnsi="Times New Roman" w:cs="Times New Roman" w:hint="eastAsia"/>
        </w:rPr>
        <w:t>2</w:t>
      </w:r>
      <w:r w:rsidR="00746BCB">
        <w:rPr>
          <w:rFonts w:ascii="Times New Roman" w:hAnsi="Times New Roman" w:cs="Times New Roman" w:hint="eastAsia"/>
        </w:rPr>
        <w:t>時間以内の服用は避ける。</w:t>
      </w:r>
    </w:p>
    <w:p w14:paraId="47E49D5A" w14:textId="13A533DA" w:rsidR="00746BCB" w:rsidRPr="00DD0C48" w:rsidRDefault="0011788E" w:rsidP="00F33674">
      <w:pPr>
        <w:rPr>
          <w:rFonts w:ascii="Times New Roman" w:hAnsi="Times New Roman" w:cs="Times New Roman"/>
          <w:b/>
          <w:bCs/>
          <w:color w:val="FF0000"/>
        </w:rPr>
      </w:pPr>
      <w:r>
        <w:rPr>
          <w:rFonts w:ascii="Times New Roman" w:hAnsi="Times New Roman" w:cs="Times New Roman" w:hint="eastAsia"/>
        </w:rPr>
        <w:t xml:space="preserve">　</w:t>
      </w:r>
      <w:r w:rsidRPr="00DD0C48">
        <w:rPr>
          <w:rFonts w:ascii="Times New Roman" w:hAnsi="Times New Roman" w:cs="Times New Roman"/>
          <w:b/>
          <w:bCs/>
          <w:color w:val="FF0000"/>
        </w:rPr>
        <w:t>Day1</w:t>
      </w:r>
      <w:r w:rsidR="00257C5C" w:rsidRPr="00DD0C48">
        <w:rPr>
          <w:rFonts w:ascii="Times New Roman" w:hAnsi="Times New Roman" w:cs="Times New Roman" w:hint="eastAsia"/>
          <w:b/>
          <w:bCs/>
          <w:color w:val="FF0000"/>
        </w:rPr>
        <w:t>の内服は、</w:t>
      </w:r>
      <w:r w:rsidR="00CB601C" w:rsidRPr="00DD0C48">
        <w:rPr>
          <w:rFonts w:ascii="Times New Roman" w:hAnsi="Times New Roman" w:cs="Times New Roman" w:hint="eastAsia"/>
          <w:b/>
          <w:bCs/>
          <w:color w:val="FF0000"/>
        </w:rPr>
        <w:t>治験業務を受託する</w:t>
      </w:r>
      <w:r w:rsidR="00257C5C" w:rsidRPr="00DD0C48">
        <w:rPr>
          <w:rFonts w:ascii="Times New Roman" w:hAnsi="Times New Roman" w:cs="Times New Roman" w:hint="eastAsia"/>
          <w:b/>
          <w:bCs/>
          <w:color w:val="FF0000"/>
        </w:rPr>
        <w:t>訪問看護師</w:t>
      </w:r>
      <w:r w:rsidR="0006250D" w:rsidRPr="00DD0C48">
        <w:rPr>
          <w:rFonts w:ascii="Times New Roman" w:hAnsi="Times New Roman" w:cs="Times New Roman" w:hint="eastAsia"/>
          <w:b/>
          <w:bCs/>
          <w:color w:val="FF0000"/>
        </w:rPr>
        <w:t>による参加者の自宅訪問時に</w:t>
      </w:r>
      <w:r w:rsidR="009943C8" w:rsidRPr="00DD0C48">
        <w:rPr>
          <w:rFonts w:ascii="Times New Roman" w:hAnsi="Times New Roman" w:cs="Times New Roman" w:hint="eastAsia"/>
          <w:b/>
          <w:bCs/>
          <w:color w:val="FF0000"/>
        </w:rPr>
        <w:t>、治験責任医師又は治験分担医師が</w:t>
      </w:r>
      <w:r w:rsidR="00F6108D" w:rsidRPr="00DD0C48">
        <w:rPr>
          <w:rFonts w:ascii="Times New Roman" w:hAnsi="Times New Roman" w:cs="Times New Roman" w:hint="eastAsia"/>
          <w:b/>
          <w:bCs/>
          <w:color w:val="FF0000"/>
        </w:rPr>
        <w:t>遠隔システムを用いて参加者に</w:t>
      </w:r>
      <w:r w:rsidR="0006250D" w:rsidRPr="00DD0C48">
        <w:rPr>
          <w:rFonts w:ascii="Times New Roman" w:hAnsi="Times New Roman" w:cs="Times New Roman" w:hint="eastAsia"/>
          <w:b/>
          <w:bCs/>
          <w:color w:val="FF0000"/>
        </w:rPr>
        <w:t>指導</w:t>
      </w:r>
      <w:r w:rsidR="00A77D2F" w:rsidRPr="00DD0C48">
        <w:rPr>
          <w:rFonts w:ascii="Times New Roman" w:hAnsi="Times New Roman" w:cs="Times New Roman" w:hint="eastAsia"/>
          <w:b/>
          <w:bCs/>
          <w:color w:val="FF0000"/>
        </w:rPr>
        <w:t>しながら行う</w:t>
      </w:r>
      <w:r w:rsidR="0006250D" w:rsidRPr="00DD0C48">
        <w:rPr>
          <w:rFonts w:ascii="Times New Roman" w:hAnsi="Times New Roman" w:cs="Times New Roman" w:hint="eastAsia"/>
          <w:b/>
          <w:bCs/>
          <w:color w:val="FF0000"/>
        </w:rPr>
        <w:t>。</w:t>
      </w:r>
    </w:p>
    <w:p w14:paraId="056AD61B" w14:textId="6E61AD5E" w:rsidR="00B86B17" w:rsidRPr="007E5F79" w:rsidRDefault="003B1A4E" w:rsidP="007E5F79">
      <w:pPr>
        <w:pStyle w:val="3"/>
        <w:numPr>
          <w:ilvl w:val="2"/>
          <w:numId w:val="1"/>
        </w:numPr>
        <w:ind w:leftChars="0" w:right="210"/>
        <w:rPr>
          <w:rFonts w:ascii="Times New Roman" w:hAnsi="Times New Roman" w:cs="Times New Roman"/>
        </w:rPr>
      </w:pPr>
      <w:bookmarkStart w:id="40" w:name="_Toc162425411"/>
      <w:r>
        <w:rPr>
          <w:rFonts w:hint="eastAsia"/>
        </w:rPr>
        <w:lastRenderedPageBreak/>
        <w:t>試験介入の用量調節</w:t>
      </w:r>
      <w:bookmarkEnd w:id="40"/>
    </w:p>
    <w:p w14:paraId="2A793204" w14:textId="25D815D5" w:rsidR="00451B1D" w:rsidRDefault="00A241D3" w:rsidP="00451B1D">
      <w:r>
        <w:rPr>
          <w:rFonts w:hint="eastAsia"/>
        </w:rPr>
        <w:t xml:space="preserve">　試験介入</w:t>
      </w:r>
      <w:r w:rsidRPr="00A241D3">
        <w:rPr>
          <w:rFonts w:hint="eastAsia"/>
        </w:rPr>
        <w:t>に関連すると考えられる有害事象</w:t>
      </w:r>
      <w:r w:rsidR="00C41F33">
        <w:rPr>
          <w:rFonts w:hint="eastAsia"/>
        </w:rPr>
        <w:t>又は</w:t>
      </w:r>
      <w:r>
        <w:rPr>
          <w:rFonts w:hint="eastAsia"/>
        </w:rPr>
        <w:t>試験</w:t>
      </w:r>
      <w:r w:rsidRPr="00A241D3">
        <w:t>期間中のその他の理由により、</w:t>
      </w:r>
      <w:r>
        <w:rPr>
          <w:rFonts w:hint="eastAsia"/>
        </w:rPr>
        <w:t>治験責任医師又は治験分担医師が必要と判断する場合は</w:t>
      </w:r>
      <w:r w:rsidRPr="00A241D3">
        <w:t>、</w:t>
      </w:r>
      <w:r>
        <w:rPr>
          <w:rFonts w:hint="eastAsia"/>
        </w:rPr>
        <w:t>実薬又はプラセボ</w:t>
      </w:r>
      <w:r w:rsidRPr="00A241D3">
        <w:t>の投与量を減量</w:t>
      </w:r>
      <w:r w:rsidR="00462F25">
        <w:t>又は</w:t>
      </w:r>
      <w:r>
        <w:rPr>
          <w:rFonts w:hint="eastAsia"/>
        </w:rPr>
        <w:t>休薬</w:t>
      </w:r>
      <w:r w:rsidRPr="00A241D3">
        <w:t>することができる</w:t>
      </w:r>
      <w:r>
        <w:rPr>
          <w:rFonts w:hint="eastAsia"/>
        </w:rPr>
        <w:t>。</w:t>
      </w:r>
      <w:r w:rsidR="001D0058">
        <w:rPr>
          <w:rFonts w:hint="eastAsia"/>
        </w:rPr>
        <w:t>減量又は休薬した場合は、その理由と期間、減量の場合は用量を、症例報告書に記録する。</w:t>
      </w:r>
    </w:p>
    <w:p w14:paraId="0C98D2DD" w14:textId="4CE3ED75" w:rsidR="00F6279F" w:rsidRDefault="00F6279F" w:rsidP="00451B1D">
      <w:r>
        <w:rPr>
          <w:rFonts w:hint="eastAsia"/>
        </w:rPr>
        <w:t xml:space="preserve">　減量は以下のいずれかとする。</w:t>
      </w:r>
    </w:p>
    <w:p w14:paraId="468184FC" w14:textId="5674C623" w:rsidR="00E034B5" w:rsidRPr="00180E83" w:rsidRDefault="00E034B5" w:rsidP="00451B1D">
      <w:pPr>
        <w:rPr>
          <w:rFonts w:ascii="Times New Roman" w:hAnsi="Times New Roman" w:cs="Times New Roman"/>
        </w:rPr>
      </w:pPr>
      <w:r>
        <w:rPr>
          <w:rFonts w:hint="eastAsia"/>
        </w:rPr>
        <w:t xml:space="preserve">　　</w:t>
      </w:r>
      <w:r w:rsidRPr="00180E83">
        <w:rPr>
          <w:rFonts w:ascii="Times New Roman" w:hAnsi="Times New Roman" w:cs="Times New Roman"/>
        </w:rPr>
        <w:t>Day</w:t>
      </w:r>
      <w:r w:rsidR="000E27F7">
        <w:rPr>
          <w:rFonts w:ascii="Times New Roman" w:hAnsi="Times New Roman" w:cs="Times New Roman" w:hint="eastAsia"/>
        </w:rPr>
        <w:t>1</w:t>
      </w:r>
      <w:r w:rsidRPr="00180E83">
        <w:rPr>
          <w:rFonts w:ascii="Times New Roman" w:hAnsi="Times New Roman" w:cs="Times New Roman"/>
        </w:rPr>
        <w:t>～</w:t>
      </w:r>
      <w:r w:rsidRPr="00180E83">
        <w:rPr>
          <w:rFonts w:ascii="Times New Roman" w:hAnsi="Times New Roman" w:cs="Times New Roman"/>
        </w:rPr>
        <w:t>Day21</w:t>
      </w:r>
      <w:r w:rsidRPr="00180E83">
        <w:rPr>
          <w:rFonts w:ascii="Times New Roman" w:hAnsi="Times New Roman" w:cs="Times New Roman"/>
        </w:rPr>
        <w:t>：</w:t>
      </w:r>
      <w:r w:rsidRPr="00180E83">
        <w:rPr>
          <w:rFonts w:ascii="Times New Roman" w:hAnsi="Times New Roman" w:cs="Times New Roman"/>
        </w:rPr>
        <w:t>2</w:t>
      </w:r>
      <w:r w:rsidRPr="00180E83">
        <w:rPr>
          <w:rFonts w:ascii="Times New Roman" w:hAnsi="Times New Roman" w:cs="Times New Roman"/>
        </w:rPr>
        <w:t>日で</w:t>
      </w:r>
      <w:r w:rsidRPr="00180E83">
        <w:rPr>
          <w:rFonts w:ascii="Times New Roman" w:hAnsi="Times New Roman" w:cs="Times New Roman"/>
        </w:rPr>
        <w:t>1</w:t>
      </w:r>
      <w:r w:rsidRPr="00180E83">
        <w:rPr>
          <w:rFonts w:ascii="Times New Roman" w:hAnsi="Times New Roman" w:cs="Times New Roman"/>
        </w:rPr>
        <w:t>包</w:t>
      </w:r>
    </w:p>
    <w:p w14:paraId="710E9D73" w14:textId="5220E51C" w:rsidR="00E034B5" w:rsidRDefault="00E034B5" w:rsidP="00451B1D">
      <w:pPr>
        <w:rPr>
          <w:rFonts w:ascii="Times New Roman" w:hAnsi="Times New Roman" w:cs="Times New Roman"/>
        </w:rPr>
      </w:pPr>
      <w:r w:rsidRPr="00180E83">
        <w:rPr>
          <w:rFonts w:ascii="Times New Roman" w:hAnsi="Times New Roman" w:cs="Times New Roman"/>
        </w:rPr>
        <w:t xml:space="preserve">　　</w:t>
      </w:r>
      <w:r w:rsidRPr="00180E83">
        <w:rPr>
          <w:rFonts w:ascii="Times New Roman" w:hAnsi="Times New Roman" w:cs="Times New Roman"/>
        </w:rPr>
        <w:t>Day22</w:t>
      </w:r>
      <w:r w:rsidRPr="00180E83">
        <w:rPr>
          <w:rFonts w:ascii="Times New Roman" w:hAnsi="Times New Roman" w:cs="Times New Roman"/>
        </w:rPr>
        <w:t>～</w:t>
      </w:r>
      <w:r w:rsidRPr="00180E83">
        <w:rPr>
          <w:rFonts w:ascii="Times New Roman" w:hAnsi="Times New Roman" w:cs="Times New Roman"/>
        </w:rPr>
        <w:t>Day16</w:t>
      </w:r>
      <w:r w:rsidR="00F734FC">
        <w:rPr>
          <w:rFonts w:ascii="Times New Roman" w:hAnsi="Times New Roman" w:cs="Times New Roman"/>
        </w:rPr>
        <w:t>8</w:t>
      </w:r>
      <w:r w:rsidRPr="00180E83">
        <w:rPr>
          <w:rFonts w:ascii="Times New Roman" w:hAnsi="Times New Roman" w:cs="Times New Roman"/>
        </w:rPr>
        <w:t>：</w:t>
      </w:r>
      <w:r w:rsidRPr="00180E83">
        <w:rPr>
          <w:rFonts w:ascii="Times New Roman" w:hAnsi="Times New Roman" w:cs="Times New Roman"/>
        </w:rPr>
        <w:t>1</w:t>
      </w:r>
      <w:r w:rsidRPr="00180E83">
        <w:rPr>
          <w:rFonts w:ascii="Times New Roman" w:hAnsi="Times New Roman" w:cs="Times New Roman"/>
        </w:rPr>
        <w:t>日</w:t>
      </w:r>
      <w:r w:rsidRPr="00180E83">
        <w:rPr>
          <w:rFonts w:ascii="Times New Roman" w:hAnsi="Times New Roman" w:cs="Times New Roman"/>
        </w:rPr>
        <w:t>1</w:t>
      </w:r>
      <w:r w:rsidRPr="00180E83">
        <w:rPr>
          <w:rFonts w:ascii="Times New Roman" w:hAnsi="Times New Roman" w:cs="Times New Roman"/>
        </w:rPr>
        <w:t>包</w:t>
      </w:r>
    </w:p>
    <w:p w14:paraId="12809C5B" w14:textId="023360E1" w:rsidR="00320186" w:rsidRPr="00180E83" w:rsidRDefault="00320186" w:rsidP="00451B1D">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減量後、治験責任医師又は治験分担医師が可能と判断した場合には、再度、減量前の用量で投与する。その場合、再増量した日付を症例報告書に記載する。</w:t>
      </w:r>
    </w:p>
    <w:p w14:paraId="0C36996B" w14:textId="77777777" w:rsidR="00451B1D" w:rsidRPr="00451B1D" w:rsidRDefault="00451B1D" w:rsidP="00451B1D"/>
    <w:p w14:paraId="3A4EF766" w14:textId="1D3FF2AD" w:rsidR="00746BCB" w:rsidRDefault="00485F56" w:rsidP="00746BCB">
      <w:pPr>
        <w:pStyle w:val="2"/>
        <w:numPr>
          <w:ilvl w:val="1"/>
          <w:numId w:val="1"/>
        </w:numPr>
      </w:pPr>
      <w:bookmarkStart w:id="41" w:name="_Toc162425412"/>
      <w:r>
        <w:rPr>
          <w:rFonts w:hint="eastAsia"/>
        </w:rPr>
        <w:t>飲み忘れ</w:t>
      </w:r>
      <w:r w:rsidR="00746BCB">
        <w:rPr>
          <w:rFonts w:hint="eastAsia"/>
        </w:rPr>
        <w:t>時の対応</w:t>
      </w:r>
      <w:bookmarkEnd w:id="41"/>
    </w:p>
    <w:p w14:paraId="15A60E73" w14:textId="04D38BB8" w:rsidR="00383359" w:rsidRPr="00C86765" w:rsidRDefault="00E33DC3" w:rsidP="00383359">
      <w:pPr>
        <w:rPr>
          <w:rFonts w:ascii="Times New Roman" w:hAnsi="Times New Roman" w:cs="Times New Roman"/>
        </w:rPr>
      </w:pPr>
      <w:r>
        <w:rPr>
          <w:rFonts w:hint="eastAsia"/>
        </w:rPr>
        <w:t xml:space="preserve">　</w:t>
      </w:r>
      <w:r w:rsidRPr="00C86765">
        <w:rPr>
          <w:rFonts w:ascii="Times New Roman" w:hAnsi="Times New Roman" w:cs="Times New Roman"/>
        </w:rPr>
        <w:t>Day1</w:t>
      </w:r>
      <w:r w:rsidRPr="00C86765">
        <w:rPr>
          <w:rFonts w:ascii="Times New Roman" w:hAnsi="Times New Roman" w:cs="Times New Roman"/>
        </w:rPr>
        <w:t>から</w:t>
      </w:r>
      <w:r w:rsidRPr="00C86765">
        <w:rPr>
          <w:rFonts w:ascii="Times New Roman" w:hAnsi="Times New Roman" w:cs="Times New Roman"/>
        </w:rPr>
        <w:t>Day21</w:t>
      </w:r>
      <w:r w:rsidRPr="00C86765">
        <w:rPr>
          <w:rFonts w:ascii="Times New Roman" w:hAnsi="Times New Roman" w:cs="Times New Roman"/>
        </w:rPr>
        <w:t>までは</w:t>
      </w:r>
      <w:r w:rsidR="004A20E0" w:rsidRPr="00C86765">
        <w:rPr>
          <w:rFonts w:ascii="Times New Roman" w:hAnsi="Times New Roman" w:cs="Times New Roman"/>
        </w:rPr>
        <w:t>、</w:t>
      </w:r>
      <w:r w:rsidRPr="00C86765">
        <w:rPr>
          <w:rFonts w:ascii="Times New Roman" w:hAnsi="Times New Roman" w:cs="Times New Roman"/>
        </w:rPr>
        <w:t>飲み忘れに気づいた場合、同日内であ</w:t>
      </w:r>
      <w:r w:rsidR="00115DAD" w:rsidRPr="00C86765">
        <w:rPr>
          <w:rFonts w:ascii="Times New Roman" w:hAnsi="Times New Roman" w:cs="Times New Roman"/>
        </w:rPr>
        <w:t>れば</w:t>
      </w:r>
      <w:r w:rsidR="00B654D9" w:rsidRPr="00C86765">
        <w:rPr>
          <w:rFonts w:ascii="Times New Roman" w:hAnsi="Times New Roman" w:cs="Times New Roman"/>
        </w:rPr>
        <w:t>次の食前又は空腹時に</w:t>
      </w:r>
      <w:r w:rsidR="00115DAD" w:rsidRPr="00C86765">
        <w:rPr>
          <w:rFonts w:ascii="Times New Roman" w:hAnsi="Times New Roman" w:cs="Times New Roman"/>
        </w:rPr>
        <w:t>内服してよい。</w:t>
      </w:r>
    </w:p>
    <w:p w14:paraId="1D408A35" w14:textId="60609A23" w:rsidR="006227F6" w:rsidRPr="00C86765" w:rsidRDefault="006227F6" w:rsidP="00383359">
      <w:pPr>
        <w:rPr>
          <w:rFonts w:ascii="Times New Roman" w:hAnsi="Times New Roman" w:cs="Times New Roman"/>
        </w:rPr>
      </w:pPr>
      <w:r w:rsidRPr="00C86765">
        <w:rPr>
          <w:rFonts w:ascii="Times New Roman" w:hAnsi="Times New Roman" w:cs="Times New Roman"/>
        </w:rPr>
        <w:t xml:space="preserve">　</w:t>
      </w:r>
      <w:r w:rsidRPr="00C86765">
        <w:rPr>
          <w:rFonts w:ascii="Times New Roman" w:hAnsi="Times New Roman" w:cs="Times New Roman"/>
        </w:rPr>
        <w:t>Da</w:t>
      </w:r>
      <w:r w:rsidR="00462F25">
        <w:rPr>
          <w:rFonts w:ascii="Times New Roman" w:hAnsi="Times New Roman" w:cs="Times New Roman"/>
        </w:rPr>
        <w:t>y</w:t>
      </w:r>
      <w:r w:rsidRPr="00C86765">
        <w:rPr>
          <w:rFonts w:ascii="Times New Roman" w:hAnsi="Times New Roman" w:cs="Times New Roman"/>
        </w:rPr>
        <w:t>22</w:t>
      </w:r>
      <w:r w:rsidRPr="00C86765">
        <w:rPr>
          <w:rFonts w:ascii="Times New Roman" w:hAnsi="Times New Roman" w:cs="Times New Roman"/>
        </w:rPr>
        <w:t>から</w:t>
      </w:r>
      <w:r w:rsidRPr="00C86765">
        <w:rPr>
          <w:rFonts w:ascii="Times New Roman" w:hAnsi="Times New Roman" w:cs="Times New Roman"/>
        </w:rPr>
        <w:t>Day169</w:t>
      </w:r>
      <w:r w:rsidRPr="00C86765">
        <w:rPr>
          <w:rFonts w:ascii="Times New Roman" w:hAnsi="Times New Roman" w:cs="Times New Roman"/>
        </w:rPr>
        <w:t>までは、</w:t>
      </w:r>
      <w:r w:rsidR="009D3217">
        <w:rPr>
          <w:rFonts w:ascii="Times New Roman" w:hAnsi="Times New Roman" w:cs="Times New Roman" w:hint="eastAsia"/>
        </w:rPr>
        <w:t>飲み忘れに気づいた時に</w:t>
      </w:r>
      <w:r w:rsidR="00462F25">
        <w:rPr>
          <w:rFonts w:ascii="Times New Roman" w:hAnsi="Times New Roman" w:cs="Times New Roman" w:hint="eastAsia"/>
        </w:rPr>
        <w:t>、</w:t>
      </w:r>
      <w:r w:rsidR="00637D78">
        <w:rPr>
          <w:rFonts w:ascii="Times New Roman" w:hAnsi="Times New Roman" w:cs="Times New Roman" w:hint="eastAsia"/>
        </w:rPr>
        <w:t>次回の内服時間までに</w:t>
      </w:r>
      <w:r w:rsidR="00637D78">
        <w:rPr>
          <w:rFonts w:ascii="Times New Roman" w:hAnsi="Times New Roman" w:cs="Times New Roman" w:hint="eastAsia"/>
        </w:rPr>
        <w:t>6</w:t>
      </w:r>
      <w:r w:rsidR="00637D78">
        <w:rPr>
          <w:rFonts w:ascii="Times New Roman" w:hAnsi="Times New Roman" w:cs="Times New Roman" w:hint="eastAsia"/>
        </w:rPr>
        <w:t>時間以上空いている場合は</w:t>
      </w:r>
      <w:r w:rsidR="0045125A">
        <w:rPr>
          <w:rFonts w:ascii="Times New Roman" w:hAnsi="Times New Roman" w:cs="Times New Roman" w:hint="eastAsia"/>
        </w:rPr>
        <w:t>、食前又は空腹時に内服する。次回の内服までの時間が</w:t>
      </w:r>
      <w:r w:rsidR="0045125A">
        <w:rPr>
          <w:rFonts w:ascii="Times New Roman" w:hAnsi="Times New Roman" w:cs="Times New Roman" w:hint="eastAsia"/>
        </w:rPr>
        <w:t>6</w:t>
      </w:r>
      <w:r w:rsidR="0045125A">
        <w:rPr>
          <w:rFonts w:ascii="Times New Roman" w:hAnsi="Times New Roman" w:cs="Times New Roman" w:hint="eastAsia"/>
        </w:rPr>
        <w:t>時間未満であれば</w:t>
      </w:r>
      <w:r w:rsidR="009D3217">
        <w:rPr>
          <w:rFonts w:ascii="Times New Roman" w:hAnsi="Times New Roman" w:cs="Times New Roman" w:hint="eastAsia"/>
        </w:rPr>
        <w:t>、内服はしない。</w:t>
      </w:r>
    </w:p>
    <w:p w14:paraId="7163920E" w14:textId="77777777" w:rsidR="00383359" w:rsidRPr="00B654D9" w:rsidRDefault="00383359" w:rsidP="00383359"/>
    <w:p w14:paraId="263E9440" w14:textId="1E61B96F" w:rsidR="00383359" w:rsidRDefault="00E4232D" w:rsidP="00383359">
      <w:pPr>
        <w:pStyle w:val="2"/>
        <w:numPr>
          <w:ilvl w:val="1"/>
          <w:numId w:val="1"/>
        </w:numPr>
      </w:pPr>
      <w:bookmarkStart w:id="42" w:name="_Toc162425413"/>
      <w:r>
        <w:rPr>
          <w:rFonts w:hint="eastAsia"/>
        </w:rPr>
        <w:t>保管および管理</w:t>
      </w:r>
      <w:bookmarkEnd w:id="42"/>
    </w:p>
    <w:p w14:paraId="5AD9DCF0" w14:textId="76E2F87E" w:rsidR="00E4232D" w:rsidRDefault="00F23CEB" w:rsidP="00065A01">
      <w:pPr>
        <w:pStyle w:val="3"/>
        <w:numPr>
          <w:ilvl w:val="2"/>
          <w:numId w:val="1"/>
        </w:numPr>
        <w:ind w:leftChars="0" w:right="210"/>
      </w:pPr>
      <w:bookmarkStart w:id="43" w:name="_Toc162425414"/>
      <w:r>
        <w:rPr>
          <w:rFonts w:hint="eastAsia"/>
        </w:rPr>
        <w:t>保管</w:t>
      </w:r>
      <w:bookmarkEnd w:id="43"/>
    </w:p>
    <w:p w14:paraId="1EE1E6F4" w14:textId="6DCA53A2" w:rsidR="00F23CEB" w:rsidRDefault="00F23CEB" w:rsidP="00F23CEB">
      <w:r>
        <w:rPr>
          <w:rFonts w:hint="eastAsia"/>
        </w:rPr>
        <w:t xml:space="preserve">　</w:t>
      </w:r>
      <w:r w:rsidR="004D7304">
        <w:rPr>
          <w:rFonts w:hint="eastAsia"/>
        </w:rPr>
        <w:t>治験使用薬</w:t>
      </w:r>
      <w:r w:rsidR="00832D96">
        <w:rPr>
          <w:rFonts w:hint="eastAsia"/>
        </w:rPr>
        <w:t>（実薬及びプラセボ）</w:t>
      </w:r>
      <w:r>
        <w:rPr>
          <w:rFonts w:hint="eastAsia"/>
        </w:rPr>
        <w:t>は</w:t>
      </w:r>
      <w:r w:rsidR="003416AF">
        <w:rPr>
          <w:rFonts w:hint="eastAsia"/>
        </w:rPr>
        <w:t>、</w:t>
      </w:r>
      <w:r w:rsidR="003416AF" w:rsidRPr="003416AF">
        <w:rPr>
          <w:rFonts w:hint="eastAsia"/>
        </w:rPr>
        <w:t>治験薬保管庫及び治験実施医療機関</w:t>
      </w:r>
      <w:r w:rsidR="003416AF">
        <w:rPr>
          <w:rFonts w:hint="eastAsia"/>
        </w:rPr>
        <w:t>では</w:t>
      </w:r>
      <w:r>
        <w:rPr>
          <w:rFonts w:hint="eastAsia"/>
        </w:rPr>
        <w:t>常温（</w:t>
      </w:r>
      <w:r>
        <w:rPr>
          <w:rFonts w:hint="eastAsia"/>
        </w:rPr>
        <w:t>1</w:t>
      </w:r>
      <w:r>
        <w:t>5</w:t>
      </w:r>
      <w:r>
        <w:rPr>
          <w:rFonts w:hint="eastAsia"/>
        </w:rPr>
        <w:t>～</w:t>
      </w:r>
      <w:r>
        <w:rPr>
          <w:rFonts w:hint="eastAsia"/>
        </w:rPr>
        <w:t>2</w:t>
      </w:r>
      <w:r>
        <w:t>5</w:t>
      </w:r>
      <w:r>
        <w:rPr>
          <w:rFonts w:hint="eastAsia"/>
        </w:rPr>
        <w:t>℃）で</w:t>
      </w:r>
      <w:r w:rsidR="00292134">
        <w:rPr>
          <w:rFonts w:hint="eastAsia"/>
        </w:rPr>
        <w:t>保管する。</w:t>
      </w:r>
    </w:p>
    <w:p w14:paraId="5FE13B82" w14:textId="49728C4D" w:rsidR="00292134" w:rsidRPr="00F23CEB" w:rsidRDefault="00292134" w:rsidP="00F23CEB"/>
    <w:p w14:paraId="6194EDB7" w14:textId="1C9E2439" w:rsidR="00746BCB" w:rsidRDefault="00542E72" w:rsidP="00542E72">
      <w:pPr>
        <w:pStyle w:val="3"/>
        <w:numPr>
          <w:ilvl w:val="2"/>
          <w:numId w:val="1"/>
        </w:numPr>
        <w:ind w:leftChars="0" w:right="210"/>
      </w:pPr>
      <w:bookmarkStart w:id="44" w:name="_Toc162425415"/>
      <w:r>
        <w:rPr>
          <w:rFonts w:hint="eastAsia"/>
        </w:rPr>
        <w:t>管理</w:t>
      </w:r>
      <w:bookmarkEnd w:id="44"/>
    </w:p>
    <w:p w14:paraId="2C49075C" w14:textId="493D0826" w:rsidR="00832D96" w:rsidRDefault="00542E72" w:rsidP="00542E72">
      <w:r>
        <w:rPr>
          <w:rFonts w:hint="eastAsia"/>
        </w:rPr>
        <w:t xml:space="preserve">　</w:t>
      </w:r>
      <w:r w:rsidR="004D7304">
        <w:rPr>
          <w:rFonts w:hint="eastAsia"/>
        </w:rPr>
        <w:t>治験薬保管庫及び治験実施医療機関における治験使用薬の管理は、</w:t>
      </w:r>
      <w:r w:rsidR="009E20DE">
        <w:rPr>
          <w:rFonts w:hint="eastAsia"/>
        </w:rPr>
        <w:t>別途定める「治験</w:t>
      </w:r>
      <w:r w:rsidR="00ED5DB3">
        <w:rPr>
          <w:rFonts w:hint="eastAsia"/>
        </w:rPr>
        <w:t>使用</w:t>
      </w:r>
      <w:r w:rsidR="009E20DE">
        <w:rPr>
          <w:rFonts w:hint="eastAsia"/>
        </w:rPr>
        <w:t>薬の管理に関する手順書」に従</w:t>
      </w:r>
      <w:r w:rsidR="004D7304">
        <w:rPr>
          <w:rFonts w:hint="eastAsia"/>
        </w:rPr>
        <w:t>って</w:t>
      </w:r>
      <w:r w:rsidR="00315403">
        <w:rPr>
          <w:rFonts w:hint="eastAsia"/>
        </w:rPr>
        <w:t>行う。</w:t>
      </w:r>
    </w:p>
    <w:p w14:paraId="2385B020" w14:textId="1239A52A" w:rsidR="00832D96" w:rsidRDefault="00832D96" w:rsidP="00542E72"/>
    <w:p w14:paraId="48820251" w14:textId="0AFA45A9" w:rsidR="00832D96" w:rsidRPr="004707AD" w:rsidRDefault="00832D96" w:rsidP="009E284C">
      <w:pPr>
        <w:pStyle w:val="3"/>
        <w:numPr>
          <w:ilvl w:val="2"/>
          <w:numId w:val="1"/>
        </w:numPr>
        <w:ind w:leftChars="0" w:right="210"/>
        <w:rPr>
          <w:color w:val="FF0000"/>
        </w:rPr>
      </w:pPr>
      <w:bookmarkStart w:id="45" w:name="_Toc162425416"/>
      <w:r w:rsidRPr="004707AD">
        <w:rPr>
          <w:rFonts w:hint="eastAsia"/>
          <w:color w:val="FF0000"/>
        </w:rPr>
        <w:t>参加者宅への配送</w:t>
      </w:r>
      <w:bookmarkEnd w:id="45"/>
    </w:p>
    <w:p w14:paraId="732E22B6" w14:textId="456E7AD6" w:rsidR="00315403" w:rsidRPr="00DD0C48" w:rsidRDefault="00315403" w:rsidP="009E284C">
      <w:pPr>
        <w:ind w:firstLineChars="100" w:firstLine="211"/>
        <w:rPr>
          <w:b/>
          <w:color w:val="FF0000"/>
        </w:rPr>
      </w:pPr>
      <w:r w:rsidRPr="00DD0C48">
        <w:rPr>
          <w:rFonts w:hint="eastAsia"/>
          <w:b/>
          <w:color w:val="FF0000"/>
        </w:rPr>
        <w:t>参加者宅への</w:t>
      </w:r>
      <w:r w:rsidR="00832D96" w:rsidRPr="00DD0C48">
        <w:rPr>
          <w:rFonts w:hint="eastAsia"/>
          <w:b/>
          <w:color w:val="FF0000"/>
        </w:rPr>
        <w:t>治験使用薬配送時の梱包方法、温度管理、発送及び受領確認</w:t>
      </w:r>
      <w:r w:rsidR="00EC319B" w:rsidRPr="00DD0C48">
        <w:rPr>
          <w:rFonts w:hint="eastAsia"/>
          <w:b/>
          <w:color w:val="FF0000"/>
        </w:rPr>
        <w:t>、未使用薬の返却方法</w:t>
      </w:r>
      <w:r w:rsidR="00832D96" w:rsidRPr="00DD0C48">
        <w:rPr>
          <w:rFonts w:hint="eastAsia"/>
          <w:b/>
          <w:color w:val="FF0000"/>
        </w:rPr>
        <w:t>は、</w:t>
      </w:r>
      <w:r w:rsidRPr="00DD0C48">
        <w:rPr>
          <w:rFonts w:hint="eastAsia"/>
          <w:b/>
          <w:color w:val="FF0000"/>
        </w:rPr>
        <w:t>別途定める「治験</w:t>
      </w:r>
      <w:r w:rsidR="00ED5DB3" w:rsidRPr="00DD0C48">
        <w:rPr>
          <w:rFonts w:hint="eastAsia"/>
          <w:b/>
          <w:color w:val="FF0000"/>
        </w:rPr>
        <w:t>使用</w:t>
      </w:r>
      <w:r w:rsidRPr="00DD0C48">
        <w:rPr>
          <w:rFonts w:hint="eastAsia"/>
          <w:b/>
          <w:color w:val="FF0000"/>
        </w:rPr>
        <w:t>薬の配送に関する手順書」に従</w:t>
      </w:r>
      <w:r w:rsidR="00832D96" w:rsidRPr="00DD0C48">
        <w:rPr>
          <w:rFonts w:hint="eastAsia"/>
          <w:b/>
          <w:color w:val="FF0000"/>
        </w:rPr>
        <w:t>って行う</w:t>
      </w:r>
      <w:r w:rsidRPr="00DD0C48">
        <w:rPr>
          <w:rFonts w:hint="eastAsia"/>
          <w:b/>
          <w:color w:val="FF0000"/>
        </w:rPr>
        <w:t>。</w:t>
      </w:r>
    </w:p>
    <w:p w14:paraId="015EA701" w14:textId="77777777" w:rsidR="00315403" w:rsidRDefault="00315403" w:rsidP="00542E72"/>
    <w:p w14:paraId="64D7FBB5" w14:textId="6D2DB42F" w:rsidR="00315403" w:rsidRDefault="00C67317" w:rsidP="00315403">
      <w:pPr>
        <w:pStyle w:val="2"/>
        <w:numPr>
          <w:ilvl w:val="1"/>
          <w:numId w:val="1"/>
        </w:numPr>
      </w:pPr>
      <w:bookmarkStart w:id="46" w:name="_Toc162425417"/>
      <w:r>
        <w:rPr>
          <w:rFonts w:hint="eastAsia"/>
        </w:rPr>
        <w:t>登録・</w:t>
      </w:r>
      <w:r w:rsidR="00315403">
        <w:rPr>
          <w:rFonts w:hint="eastAsia"/>
        </w:rPr>
        <w:t>割付</w:t>
      </w:r>
      <w:r w:rsidR="004A56FA">
        <w:rPr>
          <w:rFonts w:hint="eastAsia"/>
        </w:rPr>
        <w:t>、盲検化</w:t>
      </w:r>
      <w:bookmarkEnd w:id="46"/>
    </w:p>
    <w:p w14:paraId="2ADC6A2B" w14:textId="5A7707D0" w:rsidR="004A56FA" w:rsidRDefault="004A56FA" w:rsidP="004A56FA">
      <w:pPr>
        <w:pStyle w:val="3"/>
        <w:numPr>
          <w:ilvl w:val="2"/>
          <w:numId w:val="1"/>
        </w:numPr>
        <w:ind w:leftChars="0" w:right="210"/>
      </w:pPr>
      <w:bookmarkStart w:id="47" w:name="_Toc162425418"/>
      <w:r>
        <w:rPr>
          <w:rFonts w:hint="eastAsia"/>
        </w:rPr>
        <w:t>登録</w:t>
      </w:r>
      <w:bookmarkEnd w:id="47"/>
    </w:p>
    <w:p w14:paraId="473943C7" w14:textId="3A6B4633" w:rsidR="007264D7" w:rsidRPr="008F2A69" w:rsidRDefault="007264D7" w:rsidP="007264D7">
      <w:pPr>
        <w:ind w:firstLineChars="100" w:firstLine="210"/>
        <w:rPr>
          <w:rFonts w:ascii="Times New Roman" w:hAnsi="Times New Roman" w:cs="Times New Roman"/>
        </w:rPr>
      </w:pPr>
      <w:r w:rsidRPr="008F2A69">
        <w:rPr>
          <w:rFonts w:ascii="Times New Roman" w:hAnsi="Times New Roman" w:cs="Times New Roman"/>
        </w:rPr>
        <w:t>患者の同意完了後、治験実施医療機関で</w:t>
      </w:r>
      <w:r w:rsidR="00290E59">
        <w:rPr>
          <w:rFonts w:ascii="Times New Roman" w:hAnsi="Times New Roman" w:cs="Times New Roman"/>
        </w:rPr>
        <w:t>参加者</w:t>
      </w:r>
      <w:r w:rsidRPr="008F2A69">
        <w:rPr>
          <w:rFonts w:ascii="Times New Roman" w:hAnsi="Times New Roman" w:cs="Times New Roman"/>
        </w:rPr>
        <w:t>識別コードを付与する。治験責任医師又は治験分担医師は当該</w:t>
      </w:r>
      <w:r w:rsidR="00290E59">
        <w:rPr>
          <w:rFonts w:ascii="Times New Roman" w:hAnsi="Times New Roman" w:cs="Times New Roman"/>
        </w:rPr>
        <w:t>参加者</w:t>
      </w:r>
      <w:r w:rsidRPr="008F2A69">
        <w:rPr>
          <w:rFonts w:ascii="Times New Roman" w:hAnsi="Times New Roman" w:cs="Times New Roman"/>
        </w:rPr>
        <w:t>の適格性を確認し、適格と判断した場合、下記登録システムへの登録を行う。</w:t>
      </w:r>
      <w:r w:rsidR="004F4EE7">
        <w:rPr>
          <w:rFonts w:ascii="Times New Roman" w:hAnsi="Times New Roman" w:cs="Times New Roman" w:hint="eastAsia"/>
        </w:rPr>
        <w:t>登録と同時にシステム上で割付が</w:t>
      </w:r>
      <w:r w:rsidR="006E0F2D">
        <w:rPr>
          <w:rFonts w:ascii="Times New Roman" w:hAnsi="Times New Roman" w:cs="Times New Roman" w:hint="eastAsia"/>
        </w:rPr>
        <w:t>行われる。</w:t>
      </w:r>
      <w:r w:rsidRPr="008F2A69">
        <w:rPr>
          <w:rFonts w:ascii="Times New Roman" w:hAnsi="Times New Roman" w:cs="Times New Roman"/>
        </w:rPr>
        <w:t>登録手順の詳細は、別途定める「登録に関するマニュアル」を参照する。登録は、メンテナンス時を除き</w:t>
      </w:r>
      <w:r w:rsidRPr="008F2A69">
        <w:rPr>
          <w:rFonts w:ascii="Times New Roman" w:hAnsi="Times New Roman" w:cs="Times New Roman"/>
        </w:rPr>
        <w:t>24</w:t>
      </w:r>
      <w:r w:rsidRPr="008F2A69">
        <w:rPr>
          <w:rFonts w:ascii="Times New Roman" w:hAnsi="Times New Roman" w:cs="Times New Roman"/>
        </w:rPr>
        <w:t>時間受付可能である。</w:t>
      </w:r>
    </w:p>
    <w:p w14:paraId="7AEA041A" w14:textId="77777777" w:rsidR="007264D7" w:rsidRPr="008F2A69" w:rsidRDefault="007264D7" w:rsidP="007264D7">
      <w:pPr>
        <w:rPr>
          <w:rFonts w:ascii="Times New Roman" w:hAnsi="Times New Roman" w:cs="Times New Roman"/>
        </w:rPr>
      </w:pPr>
    </w:p>
    <w:p w14:paraId="7EAC5F57" w14:textId="77777777" w:rsidR="007264D7" w:rsidRPr="008F2A69" w:rsidRDefault="007264D7" w:rsidP="007264D7">
      <w:pPr>
        <w:rPr>
          <w:rFonts w:ascii="Times New Roman" w:hAnsi="Times New Roman" w:cs="Times New Roman"/>
        </w:rPr>
      </w:pPr>
      <w:r w:rsidRPr="008F2A69">
        <w:rPr>
          <w:rFonts w:ascii="Times New Roman" w:hAnsi="Times New Roman" w:cs="Times New Roman"/>
        </w:rPr>
        <w:lastRenderedPageBreak/>
        <w:t>【登録システム】</w:t>
      </w:r>
    </w:p>
    <w:p w14:paraId="35D27D39" w14:textId="77777777" w:rsidR="007264D7" w:rsidRPr="008F2A69" w:rsidRDefault="007264D7" w:rsidP="00C86765">
      <w:pPr>
        <w:ind w:leftChars="100" w:left="210"/>
        <w:rPr>
          <w:rFonts w:ascii="Times New Roman" w:hAnsi="Times New Roman" w:cs="Times New Roman"/>
        </w:rPr>
      </w:pPr>
      <w:proofErr w:type="spellStart"/>
      <w:r w:rsidRPr="008F2A69">
        <w:rPr>
          <w:rFonts w:ascii="Times New Roman" w:hAnsi="Times New Roman" w:cs="Times New Roman"/>
        </w:rPr>
        <w:t>REDCap</w:t>
      </w:r>
      <w:proofErr w:type="spellEnd"/>
      <w:r w:rsidRPr="008F2A69">
        <w:rPr>
          <w:rFonts w:ascii="Times New Roman" w:hAnsi="Times New Roman" w:cs="Times New Roman"/>
        </w:rPr>
        <w:t>：＜</w:t>
      </w:r>
      <w:r w:rsidRPr="008F2A69">
        <w:rPr>
          <w:rFonts w:ascii="Times New Roman" w:hAnsi="Times New Roman" w:cs="Times New Roman"/>
        </w:rPr>
        <w:t>URL</w:t>
      </w:r>
      <w:r w:rsidRPr="008F2A69">
        <w:rPr>
          <w:rFonts w:ascii="Times New Roman" w:hAnsi="Times New Roman" w:cs="Times New Roman"/>
        </w:rPr>
        <w:t>を記載＞</w:t>
      </w:r>
    </w:p>
    <w:p w14:paraId="671ACDD8" w14:textId="77777777" w:rsidR="007264D7" w:rsidRPr="008F2A69" w:rsidRDefault="007264D7" w:rsidP="00C86765">
      <w:pPr>
        <w:ind w:leftChars="100" w:left="210"/>
        <w:rPr>
          <w:rFonts w:ascii="Times New Roman" w:hAnsi="Times New Roman" w:cs="Times New Roman"/>
        </w:rPr>
      </w:pPr>
      <w:r w:rsidRPr="008F2A69">
        <w:rPr>
          <w:rFonts w:ascii="Times New Roman" w:hAnsi="Times New Roman" w:cs="Times New Roman"/>
        </w:rPr>
        <w:t>受付時間：</w:t>
      </w:r>
      <w:r w:rsidRPr="008F2A69">
        <w:rPr>
          <w:rFonts w:ascii="Times New Roman" w:hAnsi="Times New Roman" w:cs="Times New Roman"/>
        </w:rPr>
        <w:t>24</w:t>
      </w:r>
      <w:r w:rsidRPr="008F2A69">
        <w:rPr>
          <w:rFonts w:ascii="Times New Roman" w:hAnsi="Times New Roman" w:cs="Times New Roman"/>
        </w:rPr>
        <w:t>時間登録可能（保守・点検時を除く）</w:t>
      </w:r>
    </w:p>
    <w:p w14:paraId="0A57C504" w14:textId="77777777" w:rsidR="007264D7" w:rsidRPr="008F2A69" w:rsidRDefault="007264D7" w:rsidP="007264D7">
      <w:pPr>
        <w:rPr>
          <w:rFonts w:ascii="Times New Roman" w:hAnsi="Times New Roman" w:cs="Times New Roman"/>
        </w:rPr>
      </w:pPr>
    </w:p>
    <w:p w14:paraId="642DF35B" w14:textId="77777777" w:rsidR="007264D7" w:rsidRPr="008F2A69" w:rsidRDefault="007264D7" w:rsidP="007264D7">
      <w:pPr>
        <w:rPr>
          <w:rFonts w:ascii="Times New Roman" w:hAnsi="Times New Roman" w:cs="Times New Roman"/>
        </w:rPr>
      </w:pPr>
      <w:r w:rsidRPr="008F2A69">
        <w:rPr>
          <w:rFonts w:ascii="Times New Roman" w:hAnsi="Times New Roman" w:cs="Times New Roman"/>
        </w:rPr>
        <w:t>【登録システムに関する連絡先と問い合わせ時間】</w:t>
      </w:r>
    </w:p>
    <w:p w14:paraId="51DDE025" w14:textId="6911B948" w:rsidR="007264D7" w:rsidRPr="008F2A69" w:rsidRDefault="007264D7" w:rsidP="00C86765">
      <w:pPr>
        <w:ind w:leftChars="100" w:left="210"/>
        <w:rPr>
          <w:rFonts w:ascii="Times New Roman" w:hAnsi="Times New Roman" w:cs="Times New Roman"/>
        </w:rPr>
      </w:pPr>
      <w:r w:rsidRPr="008F2A69">
        <w:rPr>
          <w:rFonts w:ascii="Times New Roman" w:hAnsi="Times New Roman" w:cs="Times New Roman"/>
        </w:rPr>
        <w:t>登録センター：</w:t>
      </w:r>
      <w:r w:rsidR="002B7947">
        <w:rPr>
          <w:rFonts w:ascii="Times New Roman" w:hAnsi="Times New Roman" w:cs="Times New Roman" w:hint="eastAsia"/>
        </w:rPr>
        <w:t>▲▲</w:t>
      </w:r>
      <w:r w:rsidRPr="008F2A69">
        <w:rPr>
          <w:rFonts w:ascii="Times New Roman" w:hAnsi="Times New Roman" w:cs="Times New Roman"/>
        </w:rPr>
        <w:t>病院</w:t>
      </w:r>
      <w:r w:rsidRPr="008F2A69">
        <w:rPr>
          <w:rFonts w:ascii="Times New Roman" w:hAnsi="Times New Roman" w:cs="Times New Roman"/>
        </w:rPr>
        <w:t>ARO</w:t>
      </w:r>
      <w:r w:rsidRPr="008F2A69">
        <w:rPr>
          <w:rFonts w:ascii="Times New Roman" w:hAnsi="Times New Roman" w:cs="Times New Roman"/>
        </w:rPr>
        <w:t>次世代医療センター</w:t>
      </w:r>
      <w:r w:rsidRPr="008F2A69">
        <w:rPr>
          <w:rFonts w:ascii="Times New Roman" w:hAnsi="Times New Roman" w:cs="Times New Roman"/>
        </w:rPr>
        <w:t xml:space="preserve"> </w:t>
      </w:r>
    </w:p>
    <w:p w14:paraId="62E01B3D" w14:textId="5BD8B4F8" w:rsidR="007264D7" w:rsidRPr="008F2A69" w:rsidRDefault="007264D7" w:rsidP="009E284C">
      <w:pPr>
        <w:ind w:firstLineChars="100" w:firstLine="210"/>
        <w:rPr>
          <w:rFonts w:ascii="Times New Roman" w:hAnsi="Times New Roman" w:cs="Times New Roman"/>
        </w:rPr>
      </w:pPr>
      <w:r w:rsidRPr="008F2A69">
        <w:rPr>
          <w:rFonts w:ascii="Times New Roman" w:hAnsi="Times New Roman" w:cs="Times New Roman"/>
        </w:rPr>
        <w:t>TEL</w:t>
      </w:r>
      <w:r w:rsidRPr="008F2A69">
        <w:rPr>
          <w:rFonts w:ascii="Times New Roman" w:hAnsi="Times New Roman" w:cs="Times New Roman"/>
        </w:rPr>
        <w:t>：</w:t>
      </w:r>
      <w:r w:rsidRPr="008F2A69">
        <w:rPr>
          <w:rFonts w:ascii="Times New Roman" w:hAnsi="Times New Roman" w:cs="Times New Roman"/>
        </w:rPr>
        <w:t>000-000-0000</w:t>
      </w:r>
      <w:r w:rsidR="005B4493">
        <w:rPr>
          <w:rFonts w:ascii="Times New Roman" w:hAnsi="Times New Roman" w:cs="Times New Roman" w:hint="eastAsia"/>
        </w:rPr>
        <w:t xml:space="preserve">　　</w:t>
      </w:r>
      <w:r w:rsidRPr="008F2A69">
        <w:rPr>
          <w:rFonts w:ascii="Times New Roman" w:hAnsi="Times New Roman" w:cs="Times New Roman"/>
        </w:rPr>
        <w:t>FAX</w:t>
      </w:r>
      <w:r w:rsidRPr="008F2A69">
        <w:rPr>
          <w:rFonts w:ascii="Times New Roman" w:hAnsi="Times New Roman" w:cs="Times New Roman"/>
        </w:rPr>
        <w:t>：</w:t>
      </w:r>
      <w:r w:rsidRPr="008F2A69">
        <w:rPr>
          <w:rFonts w:ascii="Times New Roman" w:hAnsi="Times New Roman" w:cs="Times New Roman"/>
        </w:rPr>
        <w:t>000-000-0000</w:t>
      </w:r>
    </w:p>
    <w:p w14:paraId="4A81DB89" w14:textId="77777777" w:rsidR="007264D7" w:rsidRPr="008F2A69" w:rsidRDefault="007264D7" w:rsidP="00C86765">
      <w:pPr>
        <w:ind w:leftChars="100" w:left="210"/>
        <w:rPr>
          <w:rFonts w:ascii="Times New Roman" w:hAnsi="Times New Roman" w:cs="Times New Roman"/>
        </w:rPr>
      </w:pPr>
      <w:r w:rsidRPr="008F2A69">
        <w:rPr>
          <w:rFonts w:ascii="Times New Roman" w:hAnsi="Times New Roman" w:cs="Times New Roman"/>
        </w:rPr>
        <w:t xml:space="preserve">e-mail: </w:t>
      </w:r>
    </w:p>
    <w:p w14:paraId="6DE3705F" w14:textId="72CFF194" w:rsidR="007264D7" w:rsidRDefault="007264D7" w:rsidP="00C86765">
      <w:pPr>
        <w:ind w:leftChars="100" w:left="210"/>
        <w:rPr>
          <w:rFonts w:ascii="Times New Roman" w:hAnsi="Times New Roman" w:cs="Times New Roman"/>
        </w:rPr>
      </w:pPr>
      <w:r w:rsidRPr="008F2A69">
        <w:rPr>
          <w:rFonts w:ascii="Times New Roman" w:hAnsi="Times New Roman" w:cs="Times New Roman"/>
        </w:rPr>
        <w:t>平日</w:t>
      </w:r>
      <w:r w:rsidRPr="008F2A69">
        <w:rPr>
          <w:rFonts w:ascii="Times New Roman" w:hAnsi="Times New Roman" w:cs="Times New Roman"/>
        </w:rPr>
        <w:t xml:space="preserve">9 </w:t>
      </w:r>
      <w:r w:rsidRPr="008F2A69">
        <w:rPr>
          <w:rFonts w:ascii="Times New Roman" w:hAnsi="Times New Roman" w:cs="Times New Roman"/>
        </w:rPr>
        <w:t>時～</w:t>
      </w:r>
      <w:r w:rsidRPr="008F2A69">
        <w:rPr>
          <w:rFonts w:ascii="Times New Roman" w:hAnsi="Times New Roman" w:cs="Times New Roman"/>
        </w:rPr>
        <w:t>17</w:t>
      </w:r>
      <w:r w:rsidRPr="008F2A69">
        <w:rPr>
          <w:rFonts w:ascii="Times New Roman" w:hAnsi="Times New Roman" w:cs="Times New Roman"/>
        </w:rPr>
        <w:t>時</w:t>
      </w:r>
      <w:r w:rsidRPr="008F2A69">
        <w:rPr>
          <w:rFonts w:ascii="Times New Roman" w:hAnsi="Times New Roman" w:cs="Times New Roman"/>
        </w:rPr>
        <w:t xml:space="preserve"> </w:t>
      </w:r>
      <w:r w:rsidRPr="008F2A69">
        <w:rPr>
          <w:rFonts w:ascii="Times New Roman" w:hAnsi="Times New Roman" w:cs="Times New Roman"/>
        </w:rPr>
        <w:t>（祝祭日、土曜日・日曜日、年末年始（</w:t>
      </w:r>
      <w:r w:rsidRPr="008F2A69">
        <w:rPr>
          <w:rFonts w:ascii="Times New Roman" w:hAnsi="Times New Roman" w:cs="Times New Roman"/>
        </w:rPr>
        <w:t>12/29</w:t>
      </w:r>
      <w:r w:rsidRPr="008F2A69">
        <w:rPr>
          <w:rFonts w:ascii="Times New Roman" w:hAnsi="Times New Roman" w:cs="Times New Roman"/>
        </w:rPr>
        <w:t>～</w:t>
      </w:r>
      <w:r w:rsidRPr="008F2A69">
        <w:rPr>
          <w:rFonts w:ascii="Times New Roman" w:hAnsi="Times New Roman" w:cs="Times New Roman"/>
        </w:rPr>
        <w:t>1/3</w:t>
      </w:r>
      <w:r w:rsidRPr="008F2A69">
        <w:rPr>
          <w:rFonts w:ascii="Times New Roman" w:hAnsi="Times New Roman" w:cs="Times New Roman"/>
        </w:rPr>
        <w:t>）を除く）</w:t>
      </w:r>
    </w:p>
    <w:p w14:paraId="794A4CD0" w14:textId="77777777" w:rsidR="008F2A69" w:rsidRDefault="008F2A69" w:rsidP="007264D7">
      <w:pPr>
        <w:rPr>
          <w:rFonts w:ascii="Times New Roman" w:hAnsi="Times New Roman" w:cs="Times New Roman"/>
        </w:rPr>
      </w:pPr>
    </w:p>
    <w:p w14:paraId="4182E9D0" w14:textId="7AB9C79F" w:rsidR="008F2A69" w:rsidRDefault="008F2A69" w:rsidP="007264D7">
      <w:pPr>
        <w:rPr>
          <w:rFonts w:ascii="Times New Roman" w:hAnsi="Times New Roman" w:cs="Times New Roman"/>
        </w:rPr>
      </w:pPr>
      <w:r>
        <w:rPr>
          <w:rFonts w:ascii="Times New Roman" w:hAnsi="Times New Roman" w:cs="Times New Roman" w:hint="eastAsia"/>
        </w:rPr>
        <w:t>【登録に際しての注意事項】</w:t>
      </w:r>
    </w:p>
    <w:p w14:paraId="1F4BF1D1" w14:textId="122BBB87" w:rsidR="00956E52" w:rsidRPr="00956E52" w:rsidRDefault="00956E52" w:rsidP="00C86765">
      <w:pPr>
        <w:ind w:leftChars="100" w:left="210"/>
        <w:rPr>
          <w:rFonts w:ascii="Times New Roman" w:hAnsi="Times New Roman" w:cs="Times New Roman"/>
        </w:rPr>
      </w:pPr>
      <w:r w:rsidRPr="00956E52">
        <w:rPr>
          <w:rFonts w:ascii="Times New Roman" w:hAnsi="Times New Roman" w:cs="Times New Roman"/>
        </w:rPr>
        <w:t xml:space="preserve">1) </w:t>
      </w:r>
      <w:r w:rsidRPr="00956E52">
        <w:rPr>
          <w:rFonts w:ascii="Times New Roman" w:hAnsi="Times New Roman" w:cs="Times New Roman"/>
        </w:rPr>
        <w:t>治療薬投与後の登録は、例外なく認められない。</w:t>
      </w:r>
    </w:p>
    <w:p w14:paraId="3F889852" w14:textId="32C5E7E6" w:rsidR="00956E52" w:rsidRPr="00956E52" w:rsidRDefault="00956E52" w:rsidP="00C86765">
      <w:pPr>
        <w:ind w:leftChars="100" w:left="210"/>
        <w:rPr>
          <w:rFonts w:ascii="Times New Roman" w:hAnsi="Times New Roman" w:cs="Times New Roman"/>
        </w:rPr>
      </w:pPr>
      <w:r w:rsidRPr="00956E52">
        <w:rPr>
          <w:rFonts w:ascii="Times New Roman" w:hAnsi="Times New Roman" w:cs="Times New Roman"/>
        </w:rPr>
        <w:t xml:space="preserve">2) </w:t>
      </w:r>
      <w:r w:rsidRPr="00956E52">
        <w:rPr>
          <w:rFonts w:ascii="Times New Roman" w:hAnsi="Times New Roman" w:cs="Times New Roman"/>
        </w:rPr>
        <w:t>登録システムへの入力内容が不十分な場合、すべてが満たされるまで登録は受けつけられない。</w:t>
      </w:r>
    </w:p>
    <w:p w14:paraId="764860DF" w14:textId="6D5E2713" w:rsidR="00956E52" w:rsidRPr="00956E52" w:rsidRDefault="00956E52" w:rsidP="00C86765">
      <w:pPr>
        <w:ind w:leftChars="100" w:left="210"/>
        <w:rPr>
          <w:rFonts w:ascii="Times New Roman" w:hAnsi="Times New Roman" w:cs="Times New Roman"/>
        </w:rPr>
      </w:pPr>
      <w:r w:rsidRPr="00956E52">
        <w:rPr>
          <w:rFonts w:ascii="Times New Roman" w:hAnsi="Times New Roman" w:cs="Times New Roman"/>
        </w:rPr>
        <w:t xml:space="preserve">3) </w:t>
      </w:r>
      <w:r w:rsidRPr="00956E52">
        <w:rPr>
          <w:rFonts w:ascii="Times New Roman" w:hAnsi="Times New Roman" w:cs="Times New Roman"/>
        </w:rPr>
        <w:t>投与群が割付されたことをもって登録完了とする。</w:t>
      </w:r>
    </w:p>
    <w:p w14:paraId="4451D843" w14:textId="557E41D4" w:rsidR="00956E52" w:rsidRDefault="00956E52" w:rsidP="00C86765">
      <w:pPr>
        <w:ind w:leftChars="100" w:left="420" w:hangingChars="100" w:hanging="210"/>
        <w:rPr>
          <w:rFonts w:ascii="Times New Roman" w:hAnsi="Times New Roman" w:cs="Times New Roman"/>
        </w:rPr>
      </w:pPr>
      <w:r w:rsidRPr="00956E52">
        <w:rPr>
          <w:rFonts w:ascii="Times New Roman" w:hAnsi="Times New Roman" w:cs="Times New Roman"/>
        </w:rPr>
        <w:t xml:space="preserve">4) </w:t>
      </w:r>
      <w:r w:rsidRPr="00956E52">
        <w:rPr>
          <w:rFonts w:ascii="Times New Roman" w:hAnsi="Times New Roman" w:cs="Times New Roman"/>
        </w:rPr>
        <w:t>データの利用拒否を含む同意撤回を除いて、一度登録された</w:t>
      </w:r>
      <w:r w:rsidR="00F00E0A">
        <w:rPr>
          <w:rFonts w:ascii="Times New Roman" w:hAnsi="Times New Roman" w:cs="Times New Roman" w:hint="eastAsia"/>
        </w:rPr>
        <w:t>参加</w:t>
      </w:r>
      <w:r w:rsidRPr="00956E52">
        <w:rPr>
          <w:rFonts w:ascii="Times New Roman" w:hAnsi="Times New Roman" w:cs="Times New Roman"/>
        </w:rPr>
        <w:t>者は、その登録が抹消されることはない。重複登録された場合は、初回の登録情報を採用する。誤登録・重複登録が判明した場合は、速やかに上記「登録システムに関する連絡先」へ連絡する。</w:t>
      </w:r>
    </w:p>
    <w:p w14:paraId="0C9E3042" w14:textId="77777777" w:rsidR="006E0F2D" w:rsidRDefault="006E0F2D" w:rsidP="00956E52">
      <w:pPr>
        <w:ind w:left="210" w:hangingChars="100" w:hanging="210"/>
        <w:rPr>
          <w:rFonts w:ascii="Times New Roman" w:hAnsi="Times New Roman" w:cs="Times New Roman"/>
        </w:rPr>
      </w:pPr>
    </w:p>
    <w:p w14:paraId="4DA30759" w14:textId="69CD9CC3" w:rsidR="006E0F2D" w:rsidRDefault="002E7250" w:rsidP="002E7250">
      <w:pPr>
        <w:pStyle w:val="3"/>
        <w:numPr>
          <w:ilvl w:val="2"/>
          <w:numId w:val="1"/>
        </w:numPr>
        <w:ind w:leftChars="0" w:right="210"/>
      </w:pPr>
      <w:bookmarkStart w:id="48" w:name="_Toc162425419"/>
      <w:bookmarkStart w:id="49" w:name="_Hlk136459714"/>
      <w:r>
        <w:rPr>
          <w:rFonts w:hint="eastAsia"/>
        </w:rPr>
        <w:t>ランダム化</w:t>
      </w:r>
      <w:bookmarkEnd w:id="48"/>
    </w:p>
    <w:bookmarkEnd w:id="49"/>
    <w:p w14:paraId="7FE9CF00" w14:textId="02EAE072" w:rsidR="002E7250" w:rsidRPr="00825163" w:rsidRDefault="00D23BC2" w:rsidP="00D23BC2">
      <w:pPr>
        <w:ind w:firstLineChars="100" w:firstLine="210"/>
        <w:rPr>
          <w:rFonts w:ascii="Times New Roman" w:hAnsi="Times New Roman" w:cs="Times New Roman"/>
        </w:rPr>
      </w:pPr>
      <w:r w:rsidRPr="00825163">
        <w:rPr>
          <w:rFonts w:ascii="Times New Roman" w:hAnsi="Times New Roman" w:cs="Times New Roman"/>
        </w:rPr>
        <w:t>治療群は登録システムによって</w:t>
      </w:r>
      <w:r w:rsidR="00633B81">
        <w:rPr>
          <w:rFonts w:ascii="Times New Roman" w:hAnsi="Times New Roman" w:cs="Times New Roman" w:hint="eastAsia"/>
        </w:rPr>
        <w:t>登録と同時に</w:t>
      </w:r>
      <w:r w:rsidR="00155198">
        <w:rPr>
          <w:rFonts w:ascii="Times New Roman" w:hAnsi="Times New Roman" w:cs="Times New Roman" w:hint="eastAsia"/>
        </w:rPr>
        <w:t>ランダム</w:t>
      </w:r>
      <w:r w:rsidRPr="00825163">
        <w:rPr>
          <w:rFonts w:ascii="Times New Roman" w:hAnsi="Times New Roman" w:cs="Times New Roman"/>
        </w:rPr>
        <w:t>に割り付けられる（割付比</w:t>
      </w:r>
      <w:r w:rsidRPr="00825163">
        <w:rPr>
          <w:rFonts w:ascii="Times New Roman" w:hAnsi="Times New Roman" w:cs="Times New Roman"/>
        </w:rPr>
        <w:t>2:1</w:t>
      </w:r>
      <w:r w:rsidRPr="00825163">
        <w:rPr>
          <w:rFonts w:ascii="Times New Roman" w:hAnsi="Times New Roman" w:cs="Times New Roman"/>
        </w:rPr>
        <w:t>）。</w:t>
      </w:r>
      <w:r w:rsidR="00155198">
        <w:rPr>
          <w:rFonts w:ascii="Times New Roman" w:hAnsi="Times New Roman" w:cs="Times New Roman" w:hint="eastAsia"/>
        </w:rPr>
        <w:t>ランダム</w:t>
      </w:r>
      <w:r w:rsidRPr="00825163">
        <w:rPr>
          <w:rFonts w:ascii="Times New Roman" w:hAnsi="Times New Roman" w:cs="Times New Roman"/>
        </w:rPr>
        <w:t>割付は層別置換ブロック法を用い、詳細な手順は治験実施関係者及び統計解析業務担当者には知らせない。なお層別因子は施設</w:t>
      </w:r>
      <w:r w:rsidR="00462F25">
        <w:rPr>
          <w:rFonts w:ascii="Times New Roman" w:hAnsi="Times New Roman" w:cs="Times New Roman" w:hint="eastAsia"/>
        </w:rPr>
        <w:t>と</w:t>
      </w:r>
      <w:r w:rsidRPr="00825163">
        <w:rPr>
          <w:rFonts w:ascii="Times New Roman" w:hAnsi="Times New Roman" w:cs="Times New Roman"/>
        </w:rPr>
        <w:t>、</w:t>
      </w:r>
      <w:r w:rsidR="00462F25">
        <w:rPr>
          <w:rFonts w:ascii="Times New Roman" w:hAnsi="Times New Roman" w:cs="Times New Roman" w:hint="eastAsia"/>
        </w:rPr>
        <w:t>スクリーニング</w:t>
      </w:r>
      <w:r w:rsidR="00462F25">
        <w:rPr>
          <w:rFonts w:ascii="Times New Roman" w:hAnsi="Times New Roman" w:cs="Times New Roman" w:hint="eastAsia"/>
        </w:rPr>
        <w:t>V</w:t>
      </w:r>
      <w:r w:rsidR="00462F25">
        <w:rPr>
          <w:rFonts w:ascii="Times New Roman" w:hAnsi="Times New Roman" w:cs="Times New Roman"/>
        </w:rPr>
        <w:t>isit</w:t>
      </w:r>
      <w:r w:rsidR="00462F25">
        <w:rPr>
          <w:rFonts w:ascii="Times New Roman" w:hAnsi="Times New Roman" w:cs="Times New Roman" w:hint="eastAsia"/>
        </w:rPr>
        <w:t>での</w:t>
      </w:r>
      <w:r w:rsidR="009B5F2B">
        <w:rPr>
          <w:rFonts w:ascii="ＭＳ 明朝" w:hAnsi="ＭＳ 明朝" w:cs="ＭＳ 明朝" w:hint="eastAsia"/>
        </w:rPr>
        <w:t>●●●</w:t>
      </w:r>
      <w:r w:rsidR="001959F2">
        <w:rPr>
          <w:rFonts w:ascii="Times New Roman" w:hAnsi="Times New Roman" w:cs="Times New Roman" w:hint="eastAsia"/>
        </w:rPr>
        <w:t>FRS-R</w:t>
      </w:r>
      <w:r w:rsidR="001959F2">
        <w:rPr>
          <w:rFonts w:ascii="Times New Roman" w:hAnsi="Times New Roman" w:cs="Times New Roman" w:hint="eastAsia"/>
        </w:rPr>
        <w:t>スコア</w:t>
      </w:r>
      <w:r w:rsidR="006B68CA" w:rsidRPr="001959F2">
        <w:rPr>
          <w:rFonts w:ascii="Times New Roman" w:hAnsi="Times New Roman" w:cs="Times New Roman" w:hint="eastAsia"/>
        </w:rPr>
        <w:t>（</w:t>
      </w:r>
      <w:r w:rsidR="001959F2">
        <w:rPr>
          <w:rFonts w:ascii="Times New Roman" w:hAnsi="Times New Roman" w:cs="Times New Roman" w:hint="eastAsia"/>
        </w:rPr>
        <w:t>3</w:t>
      </w:r>
      <w:r w:rsidR="001959F2">
        <w:rPr>
          <w:rFonts w:ascii="Times New Roman" w:hAnsi="Times New Roman" w:cs="Times New Roman"/>
        </w:rPr>
        <w:t>8</w:t>
      </w:r>
      <w:r w:rsidR="006B68CA" w:rsidRPr="001959F2">
        <w:rPr>
          <w:rFonts w:ascii="Times New Roman" w:hAnsi="Times New Roman" w:cs="Times New Roman" w:hint="eastAsia"/>
        </w:rPr>
        <w:t>以上、</w:t>
      </w:r>
      <w:r w:rsidR="001959F2">
        <w:rPr>
          <w:rFonts w:ascii="Times New Roman" w:hAnsi="Times New Roman" w:cs="Times New Roman" w:hint="eastAsia"/>
        </w:rPr>
        <w:t>3</w:t>
      </w:r>
      <w:r w:rsidR="001959F2">
        <w:rPr>
          <w:rFonts w:ascii="Times New Roman" w:hAnsi="Times New Roman" w:cs="Times New Roman"/>
        </w:rPr>
        <w:t>8</w:t>
      </w:r>
      <w:r w:rsidR="006B68CA" w:rsidRPr="001959F2">
        <w:rPr>
          <w:rFonts w:ascii="Times New Roman" w:hAnsi="Times New Roman" w:cs="Times New Roman" w:hint="eastAsia"/>
        </w:rPr>
        <w:t>未満</w:t>
      </w:r>
      <w:r w:rsidR="006B68CA">
        <w:rPr>
          <w:rFonts w:ascii="Times New Roman" w:hAnsi="Times New Roman" w:cs="Times New Roman" w:hint="eastAsia"/>
        </w:rPr>
        <w:t>）</w:t>
      </w:r>
      <w:r w:rsidRPr="00825163">
        <w:rPr>
          <w:rFonts w:ascii="Times New Roman" w:hAnsi="Times New Roman" w:cs="Times New Roman"/>
        </w:rPr>
        <w:t>とする。</w:t>
      </w:r>
    </w:p>
    <w:p w14:paraId="14BBE50B" w14:textId="77777777" w:rsidR="004357AC" w:rsidRPr="001959F2" w:rsidRDefault="004357AC" w:rsidP="004357AC">
      <w:pPr>
        <w:rPr>
          <w:rFonts w:ascii="Times New Roman" w:hAnsi="Times New Roman" w:cs="Times New Roman"/>
        </w:rPr>
      </w:pPr>
    </w:p>
    <w:p w14:paraId="1E06D7A3" w14:textId="028D716C" w:rsidR="004357AC" w:rsidRDefault="00D72760" w:rsidP="00D72760">
      <w:pPr>
        <w:pStyle w:val="3"/>
        <w:numPr>
          <w:ilvl w:val="2"/>
          <w:numId w:val="1"/>
        </w:numPr>
        <w:ind w:leftChars="0" w:right="210"/>
      </w:pPr>
      <w:bookmarkStart w:id="50" w:name="_Toc162425420"/>
      <w:r>
        <w:rPr>
          <w:rFonts w:hint="eastAsia"/>
        </w:rPr>
        <w:t>盲検化及び盲検解除</w:t>
      </w:r>
      <w:bookmarkEnd w:id="50"/>
    </w:p>
    <w:p w14:paraId="38661BB5" w14:textId="511597FB" w:rsidR="00135A6D" w:rsidRDefault="00135A6D" w:rsidP="00135A6D">
      <w:pPr>
        <w:ind w:firstLineChars="100" w:firstLine="210"/>
      </w:pPr>
      <w:r>
        <w:rPr>
          <w:rFonts w:hint="eastAsia"/>
        </w:rPr>
        <w:t>治験薬割付機関における治験薬割付責任者は、割付キーコード及び緊急割付キーコードを作成する。割付キーコードは治験薬割付責任者が厳重に保管・管理する。割付は番号で治験</w:t>
      </w:r>
      <w:r w:rsidR="00453B33">
        <w:rPr>
          <w:rFonts w:hint="eastAsia"/>
        </w:rPr>
        <w:t>使用</w:t>
      </w:r>
      <w:r>
        <w:rPr>
          <w:rFonts w:hint="eastAsia"/>
        </w:rPr>
        <w:t>薬に表示されるが、割付内容は治験実施医療機関の治験関係者、</w:t>
      </w:r>
      <w:r w:rsidR="00CD47F9">
        <w:rPr>
          <w:rFonts w:hint="eastAsia"/>
        </w:rPr>
        <w:t>参加</w:t>
      </w:r>
      <w:r>
        <w:rPr>
          <w:rFonts w:hint="eastAsia"/>
        </w:rPr>
        <w:t>者、及び治験調整事務局やデータセンターなどの当該治験関係者には告知されない。</w:t>
      </w:r>
      <w:r w:rsidR="005263BA">
        <w:rPr>
          <w:rFonts w:hint="eastAsia"/>
        </w:rPr>
        <w:t>なお、</w:t>
      </w:r>
      <w:r w:rsidR="005263BA" w:rsidRPr="005263BA">
        <w:rPr>
          <w:rFonts w:hint="eastAsia"/>
        </w:rPr>
        <w:t>盲検化を維持するために、本試験のプラセボ薬包</w:t>
      </w:r>
      <w:r w:rsidR="00CB5A20">
        <w:rPr>
          <w:rFonts w:hint="eastAsia"/>
        </w:rPr>
        <w:t>の</w:t>
      </w:r>
      <w:r w:rsidR="005263BA" w:rsidRPr="005263BA">
        <w:rPr>
          <w:rFonts w:hint="eastAsia"/>
        </w:rPr>
        <w:t>サイズ、色、</w:t>
      </w:r>
      <w:r w:rsidR="001F6BB0">
        <w:rPr>
          <w:rFonts w:hint="eastAsia"/>
        </w:rPr>
        <w:t>重量、</w:t>
      </w:r>
      <w:r w:rsidR="005263BA" w:rsidRPr="005263BA">
        <w:rPr>
          <w:rFonts w:hint="eastAsia"/>
        </w:rPr>
        <w:t>表示</w:t>
      </w:r>
      <w:r w:rsidR="00CB5A20">
        <w:rPr>
          <w:rFonts w:hint="eastAsia"/>
        </w:rPr>
        <w:t>は</w:t>
      </w:r>
      <w:r w:rsidR="004460B3">
        <w:rPr>
          <w:rFonts w:ascii="Times New Roman" w:hAnsi="Times New Roman" w:cs="Times New Roman"/>
        </w:rPr>
        <w:t>XXX</w:t>
      </w:r>
      <w:r w:rsidR="005263BA" w:rsidRPr="005263BA">
        <w:t>の薬包と一致させる。また、投与方法も同一の方法を取る</w:t>
      </w:r>
      <w:r w:rsidR="00DF0199">
        <w:rPr>
          <w:rFonts w:hint="eastAsia"/>
        </w:rPr>
        <w:t>。</w:t>
      </w:r>
    </w:p>
    <w:p w14:paraId="60C82EA2" w14:textId="77777777" w:rsidR="0094371D" w:rsidRPr="00DF0199" w:rsidRDefault="0094371D" w:rsidP="0094371D"/>
    <w:p w14:paraId="6B4974CC" w14:textId="2918BBC8" w:rsidR="0094371D" w:rsidRDefault="0094371D" w:rsidP="0094371D">
      <w:r>
        <w:rPr>
          <w:rFonts w:hint="eastAsia"/>
        </w:rPr>
        <w:t>【開錠手続き】</w:t>
      </w:r>
    </w:p>
    <w:p w14:paraId="5F290442" w14:textId="16F92456" w:rsidR="0094371D" w:rsidRDefault="0094371D" w:rsidP="0094371D">
      <w:r>
        <w:rPr>
          <w:rFonts w:hint="eastAsia"/>
        </w:rPr>
        <w:t xml:space="preserve">　</w:t>
      </w:r>
      <w:r w:rsidR="009F135F">
        <w:rPr>
          <w:rFonts w:hint="eastAsia"/>
        </w:rPr>
        <w:t>すべて</w:t>
      </w:r>
      <w:r w:rsidR="00F96047">
        <w:rPr>
          <w:rFonts w:hint="eastAsia"/>
        </w:rPr>
        <w:t>の症例報告書の作成が完了し、</w:t>
      </w:r>
      <w:r w:rsidR="009F135F">
        <w:rPr>
          <w:rFonts w:hint="eastAsia"/>
        </w:rPr>
        <w:t>解析データが固定された後に、別途定める手順書に従い治験薬割付責任者が開錠する。</w:t>
      </w:r>
    </w:p>
    <w:p w14:paraId="4041B75C" w14:textId="77777777" w:rsidR="00135A6D" w:rsidRDefault="00135A6D" w:rsidP="00135A6D"/>
    <w:p w14:paraId="34241EA3" w14:textId="4BF6D235" w:rsidR="00135A6D" w:rsidRDefault="00727D5F" w:rsidP="00135A6D">
      <w:r>
        <w:rPr>
          <w:rFonts w:hint="eastAsia"/>
        </w:rPr>
        <w:t>【</w:t>
      </w:r>
      <w:r w:rsidR="00135A6D">
        <w:t>緊急割付コードの開封</w:t>
      </w:r>
      <w:r>
        <w:rPr>
          <w:rFonts w:hint="eastAsia"/>
        </w:rPr>
        <w:t>】</w:t>
      </w:r>
    </w:p>
    <w:p w14:paraId="7D368D8F" w14:textId="11AF76C7" w:rsidR="00D72760" w:rsidRDefault="00135A6D" w:rsidP="006B68CA">
      <w:pPr>
        <w:ind w:firstLineChars="100" w:firstLine="210"/>
      </w:pPr>
      <w:r>
        <w:rPr>
          <w:rFonts w:hint="eastAsia"/>
        </w:rPr>
        <w:t>重篤な有害事象の発現等により、治験責任医師又は治験分担医師が当該</w:t>
      </w:r>
      <w:r w:rsidR="00CD47F9">
        <w:rPr>
          <w:rFonts w:hint="eastAsia"/>
        </w:rPr>
        <w:t>参加者</w:t>
      </w:r>
      <w:r>
        <w:rPr>
          <w:rFonts w:hint="eastAsia"/>
        </w:rPr>
        <w:t>の治療法を決定するために割付を緊急に知る必要が生じた場合、治験調整医師に</w:t>
      </w:r>
      <w:r w:rsidR="002C39DD">
        <w:rPr>
          <w:rFonts w:hint="eastAsia"/>
        </w:rPr>
        <w:t>緊急割付コードの開封を要請する。</w:t>
      </w:r>
      <w:r>
        <w:rPr>
          <w:rFonts w:hint="eastAsia"/>
        </w:rPr>
        <w:t>治験調整</w:t>
      </w:r>
      <w:r>
        <w:rPr>
          <w:rFonts w:hint="eastAsia"/>
        </w:rPr>
        <w:lastRenderedPageBreak/>
        <w:t>医師</w:t>
      </w:r>
      <w:r w:rsidR="002C39DD">
        <w:rPr>
          <w:rFonts w:hint="eastAsia"/>
        </w:rPr>
        <w:t>は</w:t>
      </w:r>
      <w:r w:rsidR="00CA6507">
        <w:rPr>
          <w:rFonts w:hint="eastAsia"/>
        </w:rPr>
        <w:t>開錠が必要と判断した場合、</w:t>
      </w:r>
      <w:r w:rsidR="00A97CC2">
        <w:rPr>
          <w:rFonts w:hint="eastAsia"/>
        </w:rPr>
        <w:t>治験薬</w:t>
      </w:r>
      <w:r>
        <w:rPr>
          <w:rFonts w:hint="eastAsia"/>
        </w:rPr>
        <w:t>割付責任者に当該</w:t>
      </w:r>
      <w:r w:rsidR="00CD47F9">
        <w:rPr>
          <w:rFonts w:hint="eastAsia"/>
        </w:rPr>
        <w:t>参加者</w:t>
      </w:r>
      <w:r>
        <w:rPr>
          <w:rFonts w:hint="eastAsia"/>
        </w:rPr>
        <w:t>の緊急割付コード</w:t>
      </w:r>
      <w:r w:rsidR="00CA6507">
        <w:rPr>
          <w:rFonts w:hint="eastAsia"/>
        </w:rPr>
        <w:t>の</w:t>
      </w:r>
      <w:r>
        <w:rPr>
          <w:rFonts w:hint="eastAsia"/>
        </w:rPr>
        <w:t>開封</w:t>
      </w:r>
      <w:r w:rsidR="00CA6507">
        <w:rPr>
          <w:rFonts w:hint="eastAsia"/>
        </w:rPr>
        <w:t>を指示する</w:t>
      </w:r>
      <w:r>
        <w:rPr>
          <w:rFonts w:hint="eastAsia"/>
        </w:rPr>
        <w:t>。開封結果は</w:t>
      </w:r>
      <w:r w:rsidR="000025B6" w:rsidRPr="000025B6">
        <w:rPr>
          <w:rFonts w:hint="eastAsia"/>
        </w:rPr>
        <w:t>治験薬割付責任者</w:t>
      </w:r>
      <w:r>
        <w:rPr>
          <w:rFonts w:hint="eastAsia"/>
        </w:rPr>
        <w:t>より、治験</w:t>
      </w:r>
      <w:r w:rsidR="00CA6507">
        <w:rPr>
          <w:rFonts w:hint="eastAsia"/>
        </w:rPr>
        <w:t>責任医師</w:t>
      </w:r>
      <w:r>
        <w:rPr>
          <w:rFonts w:hint="eastAsia"/>
        </w:rPr>
        <w:t>に通知</w:t>
      </w:r>
      <w:r w:rsidR="00CA6507">
        <w:rPr>
          <w:rFonts w:hint="eastAsia"/>
        </w:rPr>
        <w:t>す</w:t>
      </w:r>
      <w:r>
        <w:rPr>
          <w:rFonts w:hint="eastAsia"/>
        </w:rPr>
        <w:t>る。開封した場合、</w:t>
      </w:r>
      <w:r w:rsidR="00172A09" w:rsidRPr="00172A09">
        <w:rPr>
          <w:rFonts w:hint="eastAsia"/>
        </w:rPr>
        <w:t>治験薬割付責任者</w:t>
      </w:r>
      <w:r>
        <w:rPr>
          <w:rFonts w:hint="eastAsia"/>
        </w:rPr>
        <w:t>は開封が必要であると判断した理由及び開封結果を知らせた範囲を記録に残す。</w:t>
      </w:r>
      <w:r w:rsidR="00172A09" w:rsidRPr="00172A09">
        <w:rPr>
          <w:rFonts w:hint="eastAsia"/>
        </w:rPr>
        <w:t>緊急割付コード開封の詳細は別途手順書に定める。</w:t>
      </w:r>
    </w:p>
    <w:p w14:paraId="5D9F046A" w14:textId="77777777" w:rsidR="00D72760" w:rsidRDefault="00D72760" w:rsidP="00D72760"/>
    <w:p w14:paraId="1D7FA9A7" w14:textId="164D8063" w:rsidR="00D72760" w:rsidRDefault="00B85E48" w:rsidP="00B85E48">
      <w:pPr>
        <w:pStyle w:val="2"/>
        <w:numPr>
          <w:ilvl w:val="1"/>
          <w:numId w:val="1"/>
        </w:numPr>
      </w:pPr>
      <w:bookmarkStart w:id="51" w:name="_Toc162425421"/>
      <w:r>
        <w:rPr>
          <w:rFonts w:hint="eastAsia"/>
        </w:rPr>
        <w:t>試験介入の遵守</w:t>
      </w:r>
      <w:bookmarkEnd w:id="51"/>
    </w:p>
    <w:p w14:paraId="65D0A40B" w14:textId="4F3B0E03" w:rsidR="00111CB1" w:rsidRDefault="00111CB1" w:rsidP="00DC7A79">
      <w:pPr>
        <w:ind w:firstLineChars="100" w:firstLine="210"/>
      </w:pPr>
      <w:r>
        <w:rPr>
          <w:rFonts w:hint="eastAsia"/>
        </w:rPr>
        <w:t>治験責任医師又は治験分担医師は、</w:t>
      </w:r>
      <w:r w:rsidR="00445E30">
        <w:rPr>
          <w:rFonts w:hint="eastAsia"/>
        </w:rPr>
        <w:t>参加</w:t>
      </w:r>
      <w:r>
        <w:rPr>
          <w:rFonts w:hint="eastAsia"/>
        </w:rPr>
        <w:t>者に以下の事項を遵守するよう指導する。</w:t>
      </w:r>
    </w:p>
    <w:p w14:paraId="769D63FE" w14:textId="77A08105" w:rsidR="00485F56" w:rsidRPr="00DD0C48" w:rsidRDefault="00111CB1" w:rsidP="00E46E0D">
      <w:pPr>
        <w:ind w:leftChars="100" w:left="420" w:hangingChars="100" w:hanging="210"/>
        <w:rPr>
          <w:rFonts w:ascii="Times New Roman" w:hAnsi="Times New Roman" w:cs="Times New Roman"/>
          <w:b/>
          <w:bCs/>
          <w:color w:val="FF0000"/>
        </w:rPr>
      </w:pPr>
      <w:r w:rsidRPr="001F091B">
        <w:rPr>
          <w:rFonts w:ascii="Times New Roman" w:hAnsi="Times New Roman" w:cs="Times New Roman"/>
        </w:rPr>
        <w:t xml:space="preserve">1) </w:t>
      </w:r>
      <w:r w:rsidR="00835C67">
        <w:rPr>
          <w:rFonts w:ascii="Times New Roman" w:hAnsi="Times New Roman" w:cs="Times New Roman" w:hint="eastAsia"/>
        </w:rPr>
        <w:t>治験責任医師又は治験分担医師の指示どおりに</w:t>
      </w:r>
      <w:r w:rsidR="009464C5">
        <w:rPr>
          <w:rFonts w:ascii="Times New Roman" w:hAnsi="Times New Roman" w:cs="Times New Roman" w:hint="eastAsia"/>
        </w:rPr>
        <w:t>実薬又はプラセボを服用し</w:t>
      </w:r>
      <w:r w:rsidR="00835C67">
        <w:rPr>
          <w:rFonts w:ascii="Times New Roman" w:hAnsi="Times New Roman" w:cs="Times New Roman" w:hint="eastAsia"/>
        </w:rPr>
        <w:t>、</w:t>
      </w:r>
      <w:r w:rsidR="00F140DA" w:rsidRPr="00DD0C48">
        <w:rPr>
          <w:rFonts w:ascii="Times New Roman" w:hAnsi="Times New Roman" w:cs="Times New Roman" w:hint="eastAsia"/>
          <w:b/>
          <w:bCs/>
          <w:color w:val="FF0000"/>
        </w:rPr>
        <w:t>決められたスケジュールで</w:t>
      </w:r>
      <w:r w:rsidR="00164B2E" w:rsidRPr="00DD0C48">
        <w:rPr>
          <w:rFonts w:ascii="Times New Roman" w:hAnsi="Times New Roman" w:cs="Times New Roman" w:hint="eastAsia"/>
          <w:b/>
          <w:bCs/>
          <w:color w:val="FF0000"/>
        </w:rPr>
        <w:t>診察（遠隔診療を含む）、検査、</w:t>
      </w:r>
      <w:r w:rsidR="00CB601C" w:rsidRPr="00DD0C48">
        <w:rPr>
          <w:rFonts w:ascii="Times New Roman" w:hAnsi="Times New Roman" w:cs="Times New Roman" w:hint="eastAsia"/>
          <w:b/>
          <w:bCs/>
          <w:color w:val="FF0000"/>
        </w:rPr>
        <w:t>治験業務を受託する</w:t>
      </w:r>
      <w:r w:rsidR="00164B2E" w:rsidRPr="00DD0C48">
        <w:rPr>
          <w:rFonts w:ascii="Times New Roman" w:hAnsi="Times New Roman" w:cs="Times New Roman" w:hint="eastAsia"/>
          <w:b/>
          <w:bCs/>
          <w:color w:val="FF0000"/>
        </w:rPr>
        <w:t>訪問看護師による訪問を</w:t>
      </w:r>
      <w:r w:rsidR="00445E30" w:rsidRPr="00DD0C48">
        <w:rPr>
          <w:rFonts w:ascii="Times New Roman" w:hAnsi="Times New Roman" w:cs="Times New Roman" w:hint="eastAsia"/>
          <w:b/>
          <w:bCs/>
          <w:color w:val="FF0000"/>
        </w:rPr>
        <w:t>受けること。</w:t>
      </w:r>
    </w:p>
    <w:p w14:paraId="4E471B57" w14:textId="0FFF40AF" w:rsidR="005C0AF3" w:rsidRPr="00DD0C48" w:rsidRDefault="005C0AF3" w:rsidP="00E46E0D">
      <w:pPr>
        <w:ind w:leftChars="100" w:left="421" w:hangingChars="100" w:hanging="211"/>
        <w:rPr>
          <w:rFonts w:ascii="Times New Roman" w:hAnsi="Times New Roman" w:cs="Times New Roman"/>
          <w:b/>
          <w:bCs/>
          <w:color w:val="FF0000"/>
        </w:rPr>
      </w:pPr>
      <w:r w:rsidRPr="00DD0C48">
        <w:rPr>
          <w:rFonts w:ascii="Times New Roman" w:hAnsi="Times New Roman" w:cs="Times New Roman"/>
          <w:b/>
          <w:bCs/>
          <w:color w:val="FF0000"/>
        </w:rPr>
        <w:t xml:space="preserve">2)  </w:t>
      </w:r>
      <w:r w:rsidRPr="00DD0C48">
        <w:rPr>
          <w:rFonts w:ascii="Times New Roman" w:hAnsi="Times New Roman" w:cs="Times New Roman" w:hint="eastAsia"/>
          <w:b/>
          <w:bCs/>
          <w:color w:val="FF0000"/>
        </w:rPr>
        <w:t>体調に異変を感じた場合は、治験実施医療機関</w:t>
      </w:r>
      <w:r w:rsidR="00F86CCC" w:rsidRPr="00DD0C48">
        <w:rPr>
          <w:rFonts w:ascii="Times New Roman" w:hAnsi="Times New Roman" w:cs="Times New Roman" w:hint="eastAsia"/>
          <w:b/>
          <w:bCs/>
          <w:color w:val="FF0000"/>
        </w:rPr>
        <w:t>に連絡すること。</w:t>
      </w:r>
    </w:p>
    <w:p w14:paraId="636EB67E" w14:textId="1B5E91DB" w:rsidR="009464C5" w:rsidRPr="00DD0C48" w:rsidRDefault="009464C5" w:rsidP="00E46E0D">
      <w:pPr>
        <w:ind w:leftChars="100" w:left="421" w:hangingChars="100" w:hanging="211"/>
        <w:rPr>
          <w:rFonts w:ascii="Times New Roman" w:hAnsi="Times New Roman" w:cs="Times New Roman"/>
          <w:b/>
          <w:bCs/>
          <w:color w:val="FF0000"/>
        </w:rPr>
      </w:pPr>
      <w:r w:rsidRPr="00DD0C48">
        <w:rPr>
          <w:rFonts w:ascii="Times New Roman" w:hAnsi="Times New Roman" w:cs="Times New Roman"/>
          <w:b/>
          <w:bCs/>
          <w:color w:val="FF0000"/>
        </w:rPr>
        <w:t xml:space="preserve">3)  </w:t>
      </w:r>
      <w:r w:rsidR="008D72F3" w:rsidRPr="00DD0C48">
        <w:rPr>
          <w:rFonts w:ascii="Times New Roman" w:hAnsi="Times New Roman" w:cs="Times New Roman" w:hint="eastAsia"/>
          <w:b/>
          <w:bCs/>
          <w:color w:val="FF0000"/>
        </w:rPr>
        <w:t>決められた手順通りに、治験使用薬の受領と残薬の</w:t>
      </w:r>
      <w:r w:rsidRPr="00DD0C48">
        <w:rPr>
          <w:rFonts w:ascii="Times New Roman" w:hAnsi="Times New Roman" w:cs="Times New Roman" w:hint="eastAsia"/>
          <w:b/>
          <w:bCs/>
          <w:color w:val="FF0000"/>
        </w:rPr>
        <w:t>返却</w:t>
      </w:r>
      <w:r w:rsidR="008D72F3" w:rsidRPr="00DD0C48">
        <w:rPr>
          <w:rFonts w:ascii="Times New Roman" w:hAnsi="Times New Roman" w:cs="Times New Roman" w:hint="eastAsia"/>
          <w:b/>
          <w:bCs/>
          <w:color w:val="FF0000"/>
        </w:rPr>
        <w:t>を行うこと。</w:t>
      </w:r>
    </w:p>
    <w:p w14:paraId="103224D9" w14:textId="08A740B7" w:rsidR="00111CB1" w:rsidRPr="001F091B" w:rsidRDefault="009464C5" w:rsidP="00E46E0D">
      <w:pPr>
        <w:ind w:leftChars="100" w:left="420" w:hangingChars="100" w:hanging="210"/>
        <w:rPr>
          <w:rFonts w:ascii="Times New Roman" w:hAnsi="Times New Roman" w:cs="Times New Roman"/>
        </w:rPr>
      </w:pPr>
      <w:r>
        <w:rPr>
          <w:rFonts w:ascii="Times New Roman" w:hAnsi="Times New Roman" w:cs="Times New Roman"/>
        </w:rPr>
        <w:t>4</w:t>
      </w:r>
      <w:r w:rsidR="00E46E0D">
        <w:rPr>
          <w:rFonts w:ascii="Times New Roman" w:hAnsi="Times New Roman" w:cs="Times New Roman"/>
        </w:rPr>
        <w:t xml:space="preserve">) </w:t>
      </w:r>
      <w:r w:rsidR="00111CB1" w:rsidRPr="001F091B">
        <w:rPr>
          <w:rFonts w:ascii="Times New Roman" w:hAnsi="Times New Roman" w:cs="Times New Roman"/>
        </w:rPr>
        <w:t>他の疾患などにて</w:t>
      </w:r>
      <w:r w:rsidR="00F86CCC">
        <w:rPr>
          <w:rFonts w:ascii="Times New Roman" w:hAnsi="Times New Roman" w:cs="Times New Roman" w:hint="eastAsia"/>
        </w:rPr>
        <w:t>他院（</w:t>
      </w:r>
      <w:r w:rsidR="005C0AF3">
        <w:rPr>
          <w:rFonts w:ascii="Times New Roman" w:hAnsi="Times New Roman" w:cs="Times New Roman" w:hint="eastAsia"/>
        </w:rPr>
        <w:t>かかりつけ医以外</w:t>
      </w:r>
      <w:r w:rsidR="00F86CCC">
        <w:rPr>
          <w:rFonts w:ascii="Times New Roman" w:hAnsi="Times New Roman" w:cs="Times New Roman" w:hint="eastAsia"/>
        </w:rPr>
        <w:t>）</w:t>
      </w:r>
      <w:r w:rsidR="00111CB1" w:rsidRPr="001F091B">
        <w:rPr>
          <w:rFonts w:ascii="Times New Roman" w:hAnsi="Times New Roman" w:cs="Times New Roman"/>
        </w:rPr>
        <w:t>を受診する場合には、</w:t>
      </w:r>
      <w:r w:rsidR="001944AC">
        <w:rPr>
          <w:rFonts w:ascii="Times New Roman" w:hAnsi="Times New Roman" w:cs="Times New Roman" w:hint="eastAsia"/>
        </w:rPr>
        <w:t>あらかじめ治験責任医師又は治験分担医師に報告する</w:t>
      </w:r>
      <w:r w:rsidR="00445E30">
        <w:rPr>
          <w:rFonts w:ascii="Times New Roman" w:hAnsi="Times New Roman" w:cs="Times New Roman" w:hint="eastAsia"/>
        </w:rPr>
        <w:t>こと</w:t>
      </w:r>
      <w:r w:rsidR="00111CB1" w:rsidRPr="001F091B">
        <w:rPr>
          <w:rFonts w:ascii="Times New Roman" w:hAnsi="Times New Roman" w:cs="Times New Roman"/>
        </w:rPr>
        <w:t>。また、この受診によって薬剤を服用する必要が生じた場合には、治験責任医師又は治験分担医師に連絡する</w:t>
      </w:r>
      <w:r w:rsidR="00445E30">
        <w:rPr>
          <w:rFonts w:ascii="Times New Roman" w:hAnsi="Times New Roman" w:cs="Times New Roman" w:hint="eastAsia"/>
        </w:rPr>
        <w:t>こと</w:t>
      </w:r>
      <w:r w:rsidR="00111CB1" w:rsidRPr="001F091B">
        <w:rPr>
          <w:rFonts w:ascii="Times New Roman" w:hAnsi="Times New Roman" w:cs="Times New Roman"/>
        </w:rPr>
        <w:t>。</w:t>
      </w:r>
    </w:p>
    <w:p w14:paraId="48E50314" w14:textId="3A67F0D9" w:rsidR="00D362F4" w:rsidRPr="001F091B" w:rsidRDefault="009464C5" w:rsidP="00D362F4">
      <w:pPr>
        <w:ind w:leftChars="100" w:left="420" w:hangingChars="100" w:hanging="210"/>
        <w:rPr>
          <w:rFonts w:ascii="Times New Roman" w:hAnsi="Times New Roman" w:cs="Times New Roman"/>
        </w:rPr>
      </w:pPr>
      <w:r>
        <w:rPr>
          <w:rFonts w:ascii="Times New Roman" w:hAnsi="Times New Roman" w:cs="Times New Roman"/>
        </w:rPr>
        <w:t>5</w:t>
      </w:r>
      <w:r w:rsidR="00111CB1" w:rsidRPr="001F091B">
        <w:rPr>
          <w:rFonts w:ascii="Times New Roman" w:hAnsi="Times New Roman" w:cs="Times New Roman"/>
        </w:rPr>
        <w:t xml:space="preserve">) </w:t>
      </w:r>
      <w:r w:rsidR="00270C54">
        <w:rPr>
          <w:rFonts w:ascii="Times New Roman" w:hAnsi="Times New Roman" w:cs="Times New Roman" w:hint="eastAsia"/>
        </w:rPr>
        <w:t>妊娠可能な女性の参加者又は男性の参加者は、</w:t>
      </w:r>
      <w:r w:rsidR="00270C54" w:rsidRPr="00270C54">
        <w:rPr>
          <w:rFonts w:ascii="Times New Roman" w:hAnsi="Times New Roman" w:cs="Times New Roman" w:hint="eastAsia"/>
        </w:rPr>
        <w:t>試験</w:t>
      </w:r>
      <w:r w:rsidR="00270C54">
        <w:rPr>
          <w:rFonts w:ascii="Times New Roman" w:hAnsi="Times New Roman" w:cs="Times New Roman" w:hint="eastAsia"/>
        </w:rPr>
        <w:t>中から試験介入</w:t>
      </w:r>
      <w:r w:rsidR="00270C54" w:rsidRPr="00270C54">
        <w:rPr>
          <w:rFonts w:ascii="Times New Roman" w:hAnsi="Times New Roman" w:cs="Times New Roman" w:hint="eastAsia"/>
        </w:rPr>
        <w:t>終了後</w:t>
      </w:r>
      <w:r w:rsidR="00270C54" w:rsidRPr="00270C54">
        <w:rPr>
          <w:rFonts w:ascii="Times New Roman" w:hAnsi="Times New Roman" w:cs="Times New Roman"/>
        </w:rPr>
        <w:t>3</w:t>
      </w:r>
      <w:r w:rsidR="00270C54" w:rsidRPr="00270C54">
        <w:rPr>
          <w:rFonts w:ascii="Times New Roman" w:hAnsi="Times New Roman" w:cs="Times New Roman"/>
        </w:rPr>
        <w:t>カ月間</w:t>
      </w:r>
      <w:r w:rsidR="00BD71F1">
        <w:rPr>
          <w:rFonts w:ascii="Times New Roman" w:hAnsi="Times New Roman" w:cs="Times New Roman" w:hint="eastAsia"/>
        </w:rPr>
        <w:t>は</w:t>
      </w:r>
      <w:r w:rsidR="00270C54" w:rsidRPr="00270C54">
        <w:rPr>
          <w:rFonts w:ascii="Times New Roman" w:hAnsi="Times New Roman" w:cs="Times New Roman"/>
        </w:rPr>
        <w:t>避妊</w:t>
      </w:r>
      <w:r w:rsidR="00BD71F1">
        <w:rPr>
          <w:rFonts w:ascii="Times New Roman" w:hAnsi="Times New Roman" w:cs="Times New Roman" w:hint="eastAsia"/>
        </w:rPr>
        <w:t>する</w:t>
      </w:r>
      <w:r w:rsidR="00445E30">
        <w:rPr>
          <w:rFonts w:ascii="Times New Roman" w:hAnsi="Times New Roman" w:cs="Times New Roman" w:hint="eastAsia"/>
        </w:rPr>
        <w:t>こと</w:t>
      </w:r>
      <w:r w:rsidR="00282592">
        <w:rPr>
          <w:rFonts w:ascii="Times New Roman" w:hAnsi="Times New Roman" w:cs="Times New Roman" w:hint="eastAsia"/>
        </w:rPr>
        <w:t>（</w:t>
      </w:r>
      <w:r w:rsidR="00BD71F1">
        <w:rPr>
          <w:rFonts w:ascii="Times New Roman" w:hAnsi="Times New Roman" w:cs="Times New Roman" w:hint="eastAsia"/>
        </w:rPr>
        <w:t>妊</w:t>
      </w:r>
      <w:r w:rsidR="00155198">
        <w:rPr>
          <w:rFonts w:ascii="Times New Roman" w:hAnsi="Times New Roman" w:cs="Times New Roman" w:hint="eastAsia"/>
        </w:rPr>
        <w:t>娠</w:t>
      </w:r>
      <w:r w:rsidR="00BD71F1">
        <w:rPr>
          <w:rFonts w:ascii="Times New Roman" w:hAnsi="Times New Roman" w:cs="Times New Roman" w:hint="eastAsia"/>
        </w:rPr>
        <w:t>可能な女性の定義と適切な避妊方法は</w:t>
      </w:r>
      <w:r w:rsidR="00282592">
        <w:rPr>
          <w:rFonts w:ascii="Times New Roman" w:hAnsi="Times New Roman" w:cs="Times New Roman" w:hint="eastAsia"/>
        </w:rPr>
        <w:t>5</w:t>
      </w:r>
      <w:r w:rsidR="00282592">
        <w:rPr>
          <w:rFonts w:ascii="Times New Roman" w:hAnsi="Times New Roman" w:cs="Times New Roman"/>
        </w:rPr>
        <w:t>.3</w:t>
      </w:r>
      <w:r w:rsidR="00282592">
        <w:rPr>
          <w:rFonts w:ascii="Times New Roman" w:hAnsi="Times New Roman" w:cs="Times New Roman" w:hint="eastAsia"/>
        </w:rPr>
        <w:t>を参照）。</w:t>
      </w:r>
    </w:p>
    <w:p w14:paraId="5C73EF20" w14:textId="77777777" w:rsidR="008603E8" w:rsidRDefault="008603E8" w:rsidP="00B022F9">
      <w:pPr>
        <w:ind w:leftChars="150" w:left="315"/>
        <w:rPr>
          <w:rFonts w:ascii="Times New Roman" w:hAnsi="Times New Roman" w:cs="Times New Roman"/>
        </w:rPr>
      </w:pPr>
    </w:p>
    <w:p w14:paraId="1EA46CCE" w14:textId="0A348558" w:rsidR="008603E8" w:rsidRDefault="008603E8" w:rsidP="008603E8">
      <w:pPr>
        <w:pStyle w:val="2"/>
        <w:numPr>
          <w:ilvl w:val="1"/>
          <w:numId w:val="1"/>
        </w:numPr>
      </w:pPr>
      <w:bookmarkStart w:id="52" w:name="_Toc162425422"/>
      <w:r>
        <w:rPr>
          <w:rFonts w:hint="eastAsia"/>
        </w:rPr>
        <w:t>併用療法</w:t>
      </w:r>
      <w:bookmarkEnd w:id="52"/>
    </w:p>
    <w:p w14:paraId="516AF6A7" w14:textId="68E13B40" w:rsidR="008603E8" w:rsidRDefault="0078231E" w:rsidP="0078231E">
      <w:pPr>
        <w:pStyle w:val="3"/>
        <w:numPr>
          <w:ilvl w:val="2"/>
          <w:numId w:val="1"/>
        </w:numPr>
        <w:ind w:leftChars="0" w:right="210"/>
      </w:pPr>
      <w:bookmarkStart w:id="53" w:name="_Toc162425423"/>
      <w:r>
        <w:rPr>
          <w:rFonts w:hint="eastAsia"/>
        </w:rPr>
        <w:t>併用禁止療法</w:t>
      </w:r>
      <w:bookmarkEnd w:id="53"/>
    </w:p>
    <w:p w14:paraId="7265AA58" w14:textId="016D360C" w:rsidR="0078231E" w:rsidRDefault="005E5B0B" w:rsidP="0078231E">
      <w:r>
        <w:rPr>
          <w:rFonts w:hint="eastAsia"/>
        </w:rPr>
        <w:t xml:space="preserve">　</w:t>
      </w:r>
      <w:r w:rsidR="005818D7">
        <w:rPr>
          <w:rFonts w:hint="eastAsia"/>
        </w:rPr>
        <w:t>試験</w:t>
      </w:r>
      <w:r>
        <w:rPr>
          <w:rFonts w:hint="eastAsia"/>
        </w:rPr>
        <w:t>期間中、参加者は以下の治療を受けてはならない。</w:t>
      </w:r>
    </w:p>
    <w:p w14:paraId="103B7CDF" w14:textId="4474485B" w:rsidR="009E04B0" w:rsidRPr="00DC7A79" w:rsidRDefault="00A130BB" w:rsidP="009E04B0">
      <w:pPr>
        <w:ind w:leftChars="100" w:left="840" w:hangingChars="300" w:hanging="630"/>
        <w:rPr>
          <w:rFonts w:ascii="Times New Roman" w:hAnsi="Times New Roman" w:cs="Times New Roman"/>
        </w:rPr>
      </w:pPr>
      <w:r w:rsidRPr="00DC7A79">
        <w:rPr>
          <w:rFonts w:ascii="Times New Roman" w:hAnsi="Times New Roman" w:cs="Times New Roman"/>
        </w:rPr>
        <w:t xml:space="preserve">1) </w:t>
      </w:r>
      <w:r w:rsidR="004460B3">
        <w:rPr>
          <w:rFonts w:ascii="Times New Roman" w:hAnsi="Times New Roman" w:cs="Times New Roman"/>
        </w:rPr>
        <w:t>XXX</w:t>
      </w:r>
      <w:r w:rsidR="009E04B0" w:rsidRPr="00DC7A79">
        <w:rPr>
          <w:rFonts w:ascii="Times New Roman" w:hAnsi="Times New Roman" w:cs="Times New Roman" w:hint="eastAsia"/>
        </w:rPr>
        <w:t>との併用により</w:t>
      </w:r>
      <w:r w:rsidR="00D619E9" w:rsidRPr="00DC7A79">
        <w:rPr>
          <w:rFonts w:ascii="Times New Roman" w:hAnsi="Times New Roman" w:cs="Times New Roman" w:hint="eastAsia"/>
        </w:rPr>
        <w:t>胆汁酸の処理</w:t>
      </w:r>
      <w:r w:rsidR="009E04B0" w:rsidRPr="00DC7A79">
        <w:rPr>
          <w:rFonts w:ascii="Times New Roman" w:hAnsi="Times New Roman" w:cs="Times New Roman" w:hint="eastAsia"/>
        </w:rPr>
        <w:t>又は腎機能</w:t>
      </w:r>
      <w:r w:rsidR="00D619E9" w:rsidRPr="00DC7A79">
        <w:rPr>
          <w:rFonts w:ascii="Times New Roman" w:hAnsi="Times New Roman" w:cs="Times New Roman" w:hint="eastAsia"/>
        </w:rPr>
        <w:t>に影響を及ぼす可能性がある</w:t>
      </w:r>
      <w:r w:rsidR="009E04B0" w:rsidRPr="00DC7A79">
        <w:rPr>
          <w:rFonts w:ascii="Times New Roman" w:hAnsi="Times New Roman" w:cs="Times New Roman" w:hint="eastAsia"/>
        </w:rPr>
        <w:t>下記薬剤</w:t>
      </w:r>
    </w:p>
    <w:p w14:paraId="3A609052" w14:textId="7A99F554" w:rsidR="001B00EE" w:rsidRPr="00DC7A79" w:rsidRDefault="007B261D" w:rsidP="00884708">
      <w:pPr>
        <w:ind w:leftChars="400" w:left="840"/>
        <w:jc w:val="left"/>
        <w:rPr>
          <w:rFonts w:ascii="Times New Roman" w:hAnsi="Times New Roman" w:cs="Times New Roman"/>
        </w:rPr>
      </w:pPr>
      <w:r w:rsidRPr="00DC7A79">
        <w:rPr>
          <w:rFonts w:ascii="Times New Roman" w:hAnsi="Times New Roman" w:cs="Times New Roman"/>
        </w:rPr>
        <w:t>HDAC</w:t>
      </w:r>
      <w:r w:rsidR="00A130BB" w:rsidRPr="00DC7A79">
        <w:rPr>
          <w:rFonts w:ascii="Times New Roman" w:hAnsi="Times New Roman" w:cs="Times New Roman" w:hint="eastAsia"/>
        </w:rPr>
        <w:t>阻害剤</w:t>
      </w:r>
      <w:r w:rsidR="00884708" w:rsidRPr="00DC7A79">
        <w:rPr>
          <w:rFonts w:ascii="Times New Roman" w:hAnsi="Times New Roman" w:cs="Times New Roman" w:hint="eastAsia"/>
        </w:rPr>
        <w:t>（</w:t>
      </w:r>
      <w:r w:rsidR="00AA367E" w:rsidRPr="00DC7A79">
        <w:rPr>
          <w:rFonts w:ascii="Times New Roman" w:hAnsi="Times New Roman" w:cs="Times New Roman" w:hint="eastAsia"/>
        </w:rPr>
        <w:t>バルプロ酸</w:t>
      </w:r>
      <w:r w:rsidR="0099100E" w:rsidRPr="00DC7A79">
        <w:rPr>
          <w:rFonts w:ascii="Times New Roman" w:hAnsi="Times New Roman" w:cs="Times New Roman" w:hint="eastAsia"/>
        </w:rPr>
        <w:t>、</w:t>
      </w:r>
      <w:r w:rsidR="00587F5C" w:rsidRPr="00DC7A79">
        <w:rPr>
          <w:rFonts w:ascii="Times New Roman" w:hAnsi="Times New Roman" w:cs="Times New Roman" w:hint="eastAsia"/>
        </w:rPr>
        <w:t>ボリノスタット</w:t>
      </w:r>
      <w:r w:rsidR="0099100E" w:rsidRPr="00DC7A79">
        <w:rPr>
          <w:rFonts w:ascii="Times New Roman" w:hAnsi="Times New Roman" w:cs="Times New Roman" w:hint="eastAsia"/>
        </w:rPr>
        <w:t>、</w:t>
      </w:r>
      <w:r w:rsidR="00DF263B" w:rsidRPr="00DC7A79">
        <w:rPr>
          <w:rFonts w:ascii="Times New Roman" w:hAnsi="Times New Roman" w:cs="Times New Roman" w:hint="eastAsia"/>
        </w:rPr>
        <w:t>ロミデプシン</w:t>
      </w:r>
      <w:r w:rsidR="0099100E" w:rsidRPr="00DC7A79">
        <w:rPr>
          <w:rFonts w:ascii="Times New Roman" w:hAnsi="Times New Roman" w:cs="Times New Roman" w:hint="eastAsia"/>
        </w:rPr>
        <w:t>、</w:t>
      </w:r>
      <w:r w:rsidR="008534F2" w:rsidRPr="00DC7A79">
        <w:rPr>
          <w:rFonts w:ascii="Times New Roman" w:hAnsi="Times New Roman" w:cs="Times New Roman" w:hint="eastAsia"/>
        </w:rPr>
        <w:t>ツシジノスタット</w:t>
      </w:r>
      <w:r w:rsidR="0099100E" w:rsidRPr="00DC7A79">
        <w:rPr>
          <w:rFonts w:ascii="Times New Roman" w:hAnsi="Times New Roman" w:cs="Times New Roman" w:hint="eastAsia"/>
        </w:rPr>
        <w:t>、</w:t>
      </w:r>
      <w:r w:rsidR="001B00EE" w:rsidRPr="00DC7A79">
        <w:rPr>
          <w:rFonts w:ascii="Times New Roman" w:hAnsi="Times New Roman" w:cs="Times New Roman" w:hint="eastAsia"/>
        </w:rPr>
        <w:t>パノビノスタット</w:t>
      </w:r>
      <w:r w:rsidR="0099100E" w:rsidRPr="00DC7A79">
        <w:rPr>
          <w:rFonts w:ascii="Times New Roman" w:hAnsi="Times New Roman" w:cs="Times New Roman" w:hint="eastAsia"/>
        </w:rPr>
        <w:t>、</w:t>
      </w:r>
      <w:r w:rsidR="001B00EE" w:rsidRPr="00DC7A79">
        <w:rPr>
          <w:rFonts w:ascii="Times New Roman" w:hAnsi="Times New Roman" w:cs="Times New Roman" w:hint="eastAsia"/>
        </w:rPr>
        <w:t>リチウム</w:t>
      </w:r>
      <w:r w:rsidR="00884708" w:rsidRPr="00DC7A79">
        <w:rPr>
          <w:rFonts w:ascii="Times New Roman" w:hAnsi="Times New Roman" w:cs="Times New Roman" w:hint="eastAsia"/>
        </w:rPr>
        <w:t>）、</w:t>
      </w:r>
      <w:r w:rsidR="009E04B0" w:rsidRPr="00DC7A79">
        <w:rPr>
          <w:rFonts w:ascii="Times New Roman" w:hAnsi="Times New Roman" w:cs="Times New Roman"/>
        </w:rPr>
        <w:t xml:space="preserve"> </w:t>
      </w:r>
      <w:r w:rsidR="000B4F86" w:rsidRPr="00DC7A79">
        <w:rPr>
          <w:rFonts w:ascii="Times New Roman" w:hAnsi="Times New Roman" w:cs="Times New Roman" w:hint="eastAsia"/>
        </w:rPr>
        <w:t>プロベネシド</w:t>
      </w:r>
    </w:p>
    <w:p w14:paraId="64A8F332" w14:textId="057737D2" w:rsidR="009E04B0" w:rsidRPr="00DC7A79" w:rsidRDefault="009E04B0" w:rsidP="009E04B0">
      <w:pPr>
        <w:rPr>
          <w:rFonts w:ascii="Times New Roman" w:hAnsi="Times New Roman" w:cs="Times New Roman"/>
        </w:rPr>
      </w:pPr>
      <w:r w:rsidRPr="00DC7A79">
        <w:rPr>
          <w:rFonts w:ascii="Times New Roman" w:hAnsi="Times New Roman" w:cs="Times New Roman"/>
        </w:rPr>
        <w:t xml:space="preserve">    </w:t>
      </w:r>
    </w:p>
    <w:p w14:paraId="62A43E27" w14:textId="2E848D10" w:rsidR="009E04B0" w:rsidRDefault="009E04B0" w:rsidP="00884708">
      <w:pPr>
        <w:ind w:left="420" w:hangingChars="200" w:hanging="420"/>
      </w:pPr>
      <w:r w:rsidRPr="00DC7A79">
        <w:rPr>
          <w:rFonts w:ascii="Times New Roman" w:hAnsi="Times New Roman" w:cs="Times New Roman"/>
        </w:rPr>
        <w:t xml:space="preserve">    2) </w:t>
      </w:r>
      <w:r w:rsidR="009B5F2B">
        <w:rPr>
          <w:rFonts w:ascii="ＭＳ 明朝" w:hAnsi="ＭＳ 明朝" w:cs="ＭＳ 明朝" w:hint="eastAsia"/>
        </w:rPr>
        <w:t>●●●</w:t>
      </w:r>
      <w:r w:rsidR="009251C1" w:rsidRPr="00DC7A79">
        <w:rPr>
          <w:rFonts w:ascii="Times New Roman" w:hAnsi="Times New Roman" w:cs="Times New Roman" w:hint="eastAsia"/>
        </w:rPr>
        <w:t>に対して臨床試験</w:t>
      </w:r>
      <w:r w:rsidR="009251C1">
        <w:rPr>
          <w:rFonts w:hint="eastAsia"/>
        </w:rPr>
        <w:t>が行われており、</w:t>
      </w:r>
      <w:r w:rsidR="00F93457">
        <w:rPr>
          <w:rFonts w:hint="eastAsia"/>
        </w:rPr>
        <w:t>有効性評価に影響を及ぼす可能性がある下記薬剤</w:t>
      </w:r>
      <w:r w:rsidR="00884708">
        <w:rPr>
          <w:rFonts w:hint="eastAsia"/>
        </w:rPr>
        <w:t>又は下記療法</w:t>
      </w:r>
    </w:p>
    <w:p w14:paraId="5191A086" w14:textId="6D5BDF69" w:rsidR="00884708" w:rsidRDefault="00F93457" w:rsidP="00884708">
      <w:pPr>
        <w:ind w:left="840" w:hangingChars="400" w:hanging="840"/>
        <w:rPr>
          <w:rFonts w:ascii="Times New Roman" w:hAnsi="Times New Roman" w:cs="Times New Roman"/>
        </w:rPr>
      </w:pPr>
      <w:r>
        <w:rPr>
          <w:rFonts w:hint="eastAsia"/>
        </w:rPr>
        <w:t xml:space="preserve">　　　</w:t>
      </w:r>
      <w:r w:rsidRPr="00BB297E">
        <w:rPr>
          <w:rFonts w:ascii="Times New Roman" w:hAnsi="Times New Roman" w:cs="Times New Roman"/>
        </w:rPr>
        <w:t xml:space="preserve">　</w:t>
      </w:r>
      <w:r w:rsidR="00086340" w:rsidRPr="00BB297E">
        <w:rPr>
          <w:rFonts w:ascii="Times New Roman" w:hAnsi="Times New Roman" w:cs="Times New Roman"/>
        </w:rPr>
        <w:t>ピオグリタゾン、</w:t>
      </w:r>
      <w:r w:rsidR="005C0E2A" w:rsidRPr="00BB297E">
        <w:rPr>
          <w:rFonts w:ascii="Times New Roman" w:hAnsi="Times New Roman" w:cs="Times New Roman"/>
        </w:rPr>
        <w:t>アリモクロモル</w:t>
      </w:r>
      <w:r w:rsidR="00E64316" w:rsidRPr="00BB297E">
        <w:rPr>
          <w:rFonts w:ascii="Times New Roman" w:hAnsi="Times New Roman" w:cs="Times New Roman"/>
        </w:rPr>
        <w:t>、オランザピン、タモキシフェン、</w:t>
      </w:r>
      <w:r w:rsidR="000E1A0E" w:rsidRPr="00BB297E">
        <w:rPr>
          <w:rFonts w:ascii="Times New Roman" w:hAnsi="Times New Roman" w:cs="Times New Roman"/>
        </w:rPr>
        <w:t>メキシレチン、</w:t>
      </w:r>
      <w:r w:rsidR="00BC609C" w:rsidRPr="00BB297E">
        <w:rPr>
          <w:rFonts w:ascii="Times New Roman" w:hAnsi="Times New Roman" w:cs="Times New Roman"/>
        </w:rPr>
        <w:t>ラサギリン、</w:t>
      </w:r>
      <w:r w:rsidR="00C63392" w:rsidRPr="00BB297E">
        <w:rPr>
          <w:rFonts w:ascii="Times New Roman" w:hAnsi="Times New Roman" w:cs="Times New Roman"/>
        </w:rPr>
        <w:t>マシチニブ、ボスチニブ、</w:t>
      </w:r>
      <w:r w:rsidR="00A1103A" w:rsidRPr="00BB297E">
        <w:rPr>
          <w:rFonts w:ascii="Times New Roman" w:hAnsi="Times New Roman" w:cs="Times New Roman"/>
        </w:rPr>
        <w:t>プラミペキソール、</w:t>
      </w:r>
      <w:r w:rsidR="000009FF" w:rsidRPr="00BB297E">
        <w:rPr>
          <w:rFonts w:ascii="Times New Roman" w:hAnsi="Times New Roman" w:cs="Times New Roman"/>
        </w:rPr>
        <w:t>メコバラミン（</w:t>
      </w:r>
      <w:r w:rsidR="00BB297E" w:rsidRPr="00BB297E">
        <w:rPr>
          <w:rFonts w:ascii="Times New Roman" w:hAnsi="Times New Roman" w:cs="Times New Roman"/>
        </w:rPr>
        <w:t>1</w:t>
      </w:r>
      <w:r w:rsidR="00BB297E" w:rsidRPr="00BB297E">
        <w:rPr>
          <w:rFonts w:ascii="Times New Roman" w:hAnsi="Times New Roman" w:cs="Times New Roman"/>
        </w:rPr>
        <w:t>週間当たり</w:t>
      </w:r>
      <w:r w:rsidR="00BB297E" w:rsidRPr="00BB297E">
        <w:rPr>
          <w:rFonts w:ascii="Times New Roman" w:hAnsi="Times New Roman" w:cs="Times New Roman"/>
        </w:rPr>
        <w:t>25</w:t>
      </w:r>
      <w:r w:rsidR="00BB297E" w:rsidRPr="00BB297E">
        <w:rPr>
          <w:rFonts w:ascii="Times New Roman" w:hAnsi="Times New Roman" w:cs="Times New Roman"/>
        </w:rPr>
        <w:t>㎎以上の投与）</w:t>
      </w:r>
      <w:r w:rsidR="00884708">
        <w:rPr>
          <w:rFonts w:ascii="Times New Roman" w:hAnsi="Times New Roman" w:cs="Times New Roman" w:hint="eastAsia"/>
        </w:rPr>
        <w:t>、横隔膜ペーシング</w:t>
      </w:r>
      <w:r w:rsidR="000E2994">
        <w:rPr>
          <w:rFonts w:ascii="Times New Roman" w:hAnsi="Times New Roman" w:cs="Times New Roman" w:hint="eastAsia"/>
        </w:rPr>
        <w:t>、</w:t>
      </w:r>
      <w:r w:rsidR="00C06819" w:rsidRPr="00C06819">
        <w:rPr>
          <w:rFonts w:ascii="Times New Roman" w:hAnsi="Times New Roman" w:cs="Times New Roman"/>
        </w:rPr>
        <w:t>HAL</w:t>
      </w:r>
      <w:r w:rsidR="00C06819" w:rsidRPr="00C06819">
        <w:rPr>
          <w:rFonts w:ascii="Times New Roman" w:hAnsi="Times New Roman" w:cs="Times New Roman"/>
          <w:vertAlign w:val="superscript"/>
        </w:rPr>
        <w:t>®</w:t>
      </w:r>
      <w:r w:rsidR="00C06819" w:rsidRPr="00C06819">
        <w:rPr>
          <w:rFonts w:ascii="Times New Roman" w:hAnsi="Times New Roman" w:cs="Times New Roman"/>
        </w:rPr>
        <w:t>（</w:t>
      </w:r>
      <w:r w:rsidR="00C06819" w:rsidRPr="00C06819">
        <w:rPr>
          <w:rFonts w:ascii="Times New Roman" w:hAnsi="Times New Roman" w:cs="Times New Roman"/>
        </w:rPr>
        <w:t>Hybrid Assistive Limb</w:t>
      </w:r>
      <w:r w:rsidR="00C06819" w:rsidRPr="00C06819">
        <w:rPr>
          <w:rFonts w:ascii="Times New Roman" w:hAnsi="Times New Roman" w:cs="Times New Roman"/>
        </w:rPr>
        <w:t>）</w:t>
      </w:r>
      <w:r w:rsidR="00111ED4">
        <w:rPr>
          <w:rFonts w:ascii="Times New Roman" w:hAnsi="Times New Roman" w:cs="Times New Roman" w:hint="eastAsia"/>
        </w:rPr>
        <w:t>を使用したリハビリテーション</w:t>
      </w:r>
    </w:p>
    <w:p w14:paraId="7896AEDC" w14:textId="77777777" w:rsidR="00F44783" w:rsidRDefault="00F44783" w:rsidP="00884708">
      <w:pPr>
        <w:ind w:left="840" w:hangingChars="400" w:hanging="840"/>
        <w:rPr>
          <w:rFonts w:ascii="Times New Roman" w:hAnsi="Times New Roman" w:cs="Times New Roman"/>
        </w:rPr>
      </w:pPr>
    </w:p>
    <w:p w14:paraId="227DB6B4" w14:textId="5AF5970B" w:rsidR="00E478F0" w:rsidRDefault="00AD2753" w:rsidP="00BB297E">
      <w:pPr>
        <w:ind w:left="840" w:hangingChars="400" w:hanging="84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3) </w:t>
      </w:r>
      <w:r>
        <w:rPr>
          <w:rFonts w:ascii="Times New Roman" w:hAnsi="Times New Roman" w:cs="Times New Roman" w:hint="eastAsia"/>
        </w:rPr>
        <w:t>胆汁酸</w:t>
      </w:r>
      <w:r w:rsidR="0023620B">
        <w:rPr>
          <w:rFonts w:ascii="Times New Roman" w:hAnsi="Times New Roman" w:cs="Times New Roman" w:hint="eastAsia"/>
        </w:rPr>
        <w:t>吸着剤</w:t>
      </w:r>
    </w:p>
    <w:p w14:paraId="544F4C0A" w14:textId="1A16E3F7" w:rsidR="00BA7D9F" w:rsidRDefault="006D35D1" w:rsidP="00DC7A79">
      <w:pPr>
        <w:ind w:leftChars="400" w:left="840"/>
        <w:rPr>
          <w:rFonts w:ascii="Times New Roman" w:hAnsi="Times New Roman" w:cs="Times New Roman"/>
        </w:rPr>
      </w:pPr>
      <w:r>
        <w:rPr>
          <w:rFonts w:ascii="Times New Roman" w:hAnsi="Times New Roman" w:cs="Times New Roman" w:hint="eastAsia"/>
        </w:rPr>
        <w:t>クエストラン</w:t>
      </w:r>
      <w:r w:rsidR="00BA7D9F" w:rsidRPr="00BA7D9F">
        <w:rPr>
          <w:rFonts w:ascii="Times New Roman" w:hAnsi="Times New Roman" w:cs="Times New Roman"/>
        </w:rPr>
        <w:t>、</w:t>
      </w:r>
      <w:r w:rsidR="00F44783">
        <w:rPr>
          <w:rFonts w:ascii="Times New Roman" w:hAnsi="Times New Roman" w:cs="Times New Roman" w:hint="eastAsia"/>
        </w:rPr>
        <w:t>コレセベラム</w:t>
      </w:r>
      <w:r w:rsidR="00C92E94">
        <w:rPr>
          <w:rFonts w:ascii="Times New Roman" w:hAnsi="Times New Roman" w:cs="Times New Roman" w:hint="eastAsia"/>
        </w:rPr>
        <w:t>塩酸塩</w:t>
      </w:r>
    </w:p>
    <w:p w14:paraId="76295817" w14:textId="77777777" w:rsidR="00AD2753" w:rsidRDefault="00AD2753" w:rsidP="00BB297E">
      <w:pPr>
        <w:ind w:left="840" w:hangingChars="400" w:hanging="840"/>
        <w:rPr>
          <w:rFonts w:ascii="Times New Roman" w:hAnsi="Times New Roman" w:cs="Times New Roman"/>
        </w:rPr>
      </w:pPr>
    </w:p>
    <w:p w14:paraId="0CF77861" w14:textId="321B8062" w:rsidR="00E478F0" w:rsidRDefault="00E478F0" w:rsidP="002C32EB">
      <w:pPr>
        <w:rPr>
          <w:rFonts w:ascii="Times New Roman" w:hAnsi="Times New Roman" w:cs="Times New Roman"/>
        </w:rPr>
      </w:pPr>
      <w:r>
        <w:rPr>
          <w:rFonts w:ascii="Times New Roman" w:hAnsi="Times New Roman" w:cs="Times New Roman" w:hint="eastAsia"/>
        </w:rPr>
        <w:t xml:space="preserve">　また参加者は試験期間中、下記薬剤を新たに開始してはならない。同意取得時に下記薬剤を使用中の</w:t>
      </w:r>
      <w:r w:rsidR="00AC3C7F">
        <w:rPr>
          <w:rFonts w:ascii="Times New Roman" w:hAnsi="Times New Roman" w:cs="Times New Roman" w:hint="eastAsia"/>
        </w:rPr>
        <w:t>場合は</w:t>
      </w:r>
      <w:r>
        <w:rPr>
          <w:rFonts w:ascii="Times New Roman" w:hAnsi="Times New Roman" w:cs="Times New Roman" w:hint="eastAsia"/>
        </w:rPr>
        <w:t>、試験期間中、用法・用量の変更をしてはならない。</w:t>
      </w:r>
    </w:p>
    <w:p w14:paraId="7DA2D4B5" w14:textId="3496E7B3" w:rsidR="00E478F0" w:rsidRDefault="00E478F0" w:rsidP="00BB297E">
      <w:pPr>
        <w:ind w:left="840" w:hangingChars="400" w:hanging="840"/>
        <w:rPr>
          <w:rFonts w:ascii="Times New Roman" w:hAnsi="Times New Roman" w:cs="Times New Roman"/>
        </w:rPr>
      </w:pPr>
      <w:r>
        <w:rPr>
          <w:rFonts w:ascii="Times New Roman" w:hAnsi="Times New Roman" w:cs="Times New Roman" w:hint="eastAsia"/>
        </w:rPr>
        <w:t xml:space="preserve">　</w:t>
      </w:r>
      <w:r w:rsidR="00AC75C2">
        <w:rPr>
          <w:rFonts w:ascii="Times New Roman" w:hAnsi="Times New Roman" w:cs="Times New Roman"/>
        </w:rPr>
        <w:t>4</w:t>
      </w:r>
      <w:r w:rsidR="00C46273">
        <w:rPr>
          <w:rFonts w:ascii="Times New Roman" w:hAnsi="Times New Roman" w:cs="Times New Roman"/>
        </w:rPr>
        <w:t xml:space="preserve">) </w:t>
      </w:r>
      <w:bookmarkStart w:id="54" w:name="_Hlk188395002"/>
      <w:r w:rsidR="009B5F2B">
        <w:rPr>
          <w:rFonts w:ascii="ＭＳ 明朝" w:hAnsi="ＭＳ 明朝" w:cs="ＭＳ 明朝" w:hint="eastAsia"/>
        </w:rPr>
        <w:t>●●●</w:t>
      </w:r>
      <w:bookmarkEnd w:id="54"/>
      <w:r w:rsidR="00C46273">
        <w:rPr>
          <w:rFonts w:ascii="Times New Roman" w:hAnsi="Times New Roman" w:cs="Times New Roman" w:hint="eastAsia"/>
        </w:rPr>
        <w:t>の</w:t>
      </w:r>
      <w:r w:rsidR="00625675">
        <w:rPr>
          <w:rFonts w:ascii="Times New Roman" w:hAnsi="Times New Roman" w:cs="Times New Roman" w:hint="eastAsia"/>
        </w:rPr>
        <w:t>病態</w:t>
      </w:r>
      <w:r w:rsidR="00C46273">
        <w:rPr>
          <w:rFonts w:ascii="Times New Roman" w:hAnsi="Times New Roman" w:cs="Times New Roman" w:hint="eastAsia"/>
        </w:rPr>
        <w:t>進行抑制</w:t>
      </w:r>
      <w:r w:rsidR="00625675">
        <w:rPr>
          <w:rFonts w:ascii="Times New Roman" w:hAnsi="Times New Roman" w:cs="Times New Roman" w:hint="eastAsia"/>
        </w:rPr>
        <w:t xml:space="preserve">又は機能障害の進行抑制を効能・効果として承認されている下記薬剤　　　</w:t>
      </w:r>
    </w:p>
    <w:p w14:paraId="4FB928A3" w14:textId="22335C53" w:rsidR="003D216C" w:rsidRPr="00BB297E" w:rsidRDefault="00625675" w:rsidP="00B33812">
      <w:pPr>
        <w:ind w:left="840" w:hangingChars="400" w:hanging="840"/>
        <w:rPr>
          <w:rFonts w:ascii="Times New Roman" w:hAnsi="Times New Roman" w:cs="Times New Roman"/>
        </w:rPr>
      </w:pPr>
      <w:r>
        <w:rPr>
          <w:rFonts w:ascii="Times New Roman" w:hAnsi="Times New Roman" w:cs="Times New Roman" w:hint="eastAsia"/>
        </w:rPr>
        <w:t xml:space="preserve">　　　　リルゾール、エダラボン</w:t>
      </w:r>
      <w:r w:rsidR="00E478F0">
        <w:rPr>
          <w:rFonts w:ascii="Times New Roman" w:hAnsi="Times New Roman" w:cs="Times New Roman" w:hint="eastAsia"/>
        </w:rPr>
        <w:t xml:space="preserve"> </w:t>
      </w:r>
    </w:p>
    <w:p w14:paraId="0D7E4E90" w14:textId="439F8EF4" w:rsidR="0078231E" w:rsidRDefault="0078231E" w:rsidP="0078231E"/>
    <w:p w14:paraId="0360FFD7" w14:textId="77777777" w:rsidR="009251C1" w:rsidRDefault="009251C1" w:rsidP="009251C1">
      <w:pPr>
        <w:pStyle w:val="3"/>
        <w:numPr>
          <w:ilvl w:val="2"/>
          <w:numId w:val="1"/>
        </w:numPr>
        <w:ind w:leftChars="0" w:right="210"/>
      </w:pPr>
      <w:bookmarkStart w:id="55" w:name="_Toc162425424"/>
      <w:r>
        <w:rPr>
          <w:rFonts w:hint="eastAsia"/>
        </w:rPr>
        <w:lastRenderedPageBreak/>
        <w:t>併用注意療法</w:t>
      </w:r>
      <w:bookmarkEnd w:id="55"/>
    </w:p>
    <w:p w14:paraId="4F623332" w14:textId="22E371CC" w:rsidR="008E4C8B" w:rsidRDefault="005818D7" w:rsidP="008E4C8B">
      <w:r>
        <w:rPr>
          <w:rFonts w:hint="eastAsia"/>
        </w:rPr>
        <w:t xml:space="preserve">　</w:t>
      </w:r>
      <w:r w:rsidR="000E0533" w:rsidRPr="00CF50C5">
        <w:rPr>
          <w:rFonts w:ascii="Times New Roman" w:hAnsi="Times New Roman" w:cs="Times New Roman"/>
        </w:rPr>
        <w:t>TUDCA</w:t>
      </w:r>
      <w:r w:rsidR="000E0533">
        <w:rPr>
          <w:rFonts w:hint="eastAsia"/>
        </w:rPr>
        <w:t>の吸収を阻害するため、</w:t>
      </w:r>
      <w:r w:rsidR="002C32EB">
        <w:rPr>
          <w:rFonts w:hint="eastAsia"/>
        </w:rPr>
        <w:t>水酸化アルミニウム又は酸化アルミニウムを含む</w:t>
      </w:r>
      <w:r w:rsidR="00AC3C7F">
        <w:rPr>
          <w:rFonts w:hint="eastAsia"/>
        </w:rPr>
        <w:t>薬剤の内服は、実薬又はプラセボ内服</w:t>
      </w:r>
      <w:r w:rsidR="00AC3C7F" w:rsidRPr="00CF50C5">
        <w:rPr>
          <w:rFonts w:ascii="Times New Roman" w:hAnsi="Times New Roman" w:cs="Times New Roman"/>
        </w:rPr>
        <w:t>2</w:t>
      </w:r>
      <w:r w:rsidR="00AC3C7F">
        <w:rPr>
          <w:rFonts w:hint="eastAsia"/>
        </w:rPr>
        <w:t>時間後は避ける。</w:t>
      </w:r>
    </w:p>
    <w:p w14:paraId="23A6735D" w14:textId="3C546969" w:rsidR="002C32EB" w:rsidRDefault="002C32EB" w:rsidP="008E4C8B">
      <w:r>
        <w:rPr>
          <w:rFonts w:hint="eastAsia"/>
        </w:rPr>
        <w:t xml:space="preserve">　</w:t>
      </w:r>
      <w:r w:rsidR="00C857E7">
        <w:rPr>
          <w:rFonts w:hint="eastAsia"/>
        </w:rPr>
        <w:t xml:space="preserve">　</w:t>
      </w:r>
      <w:r w:rsidR="00C07EB5">
        <w:rPr>
          <w:rFonts w:hint="eastAsia"/>
        </w:rPr>
        <w:t>例：</w:t>
      </w:r>
      <w:r w:rsidR="00006B4E">
        <w:rPr>
          <w:rFonts w:hint="eastAsia"/>
        </w:rPr>
        <w:t>乾燥</w:t>
      </w:r>
      <w:r w:rsidR="00C857E7">
        <w:rPr>
          <w:rFonts w:hint="eastAsia"/>
        </w:rPr>
        <w:t>水酸化アルミニウムゲル、</w:t>
      </w:r>
      <w:r w:rsidR="00006B4E">
        <w:rPr>
          <w:rFonts w:hint="eastAsia"/>
        </w:rPr>
        <w:t>マーロックス</w:t>
      </w:r>
    </w:p>
    <w:p w14:paraId="590266DC" w14:textId="77777777" w:rsidR="008E4C8B" w:rsidRPr="008E4C8B" w:rsidRDefault="008E4C8B" w:rsidP="008E4C8B"/>
    <w:p w14:paraId="162F4877" w14:textId="55B106DC" w:rsidR="0078231E" w:rsidRDefault="53AB8BA5" w:rsidP="009251C1">
      <w:pPr>
        <w:pStyle w:val="3"/>
        <w:numPr>
          <w:ilvl w:val="2"/>
          <w:numId w:val="1"/>
        </w:numPr>
        <w:ind w:leftChars="0" w:right="210"/>
      </w:pPr>
      <w:bookmarkStart w:id="56" w:name="_Toc162425425"/>
      <w:r>
        <w:t>レスキュー治療</w:t>
      </w:r>
      <w:bookmarkEnd w:id="56"/>
    </w:p>
    <w:p w14:paraId="2208CA24" w14:textId="1EC396D1" w:rsidR="005818D7" w:rsidRDefault="005818D7" w:rsidP="005818D7">
      <w:r>
        <w:rPr>
          <w:rFonts w:hint="eastAsia"/>
        </w:rPr>
        <w:t xml:space="preserve">　</w:t>
      </w:r>
      <w:r w:rsidR="00A75F4D">
        <w:rPr>
          <w:rFonts w:hint="eastAsia"/>
        </w:rPr>
        <w:t>参加者の病状にあわせ</w:t>
      </w:r>
      <w:r w:rsidR="008E4FB2">
        <w:rPr>
          <w:rFonts w:hint="eastAsia"/>
        </w:rPr>
        <w:t>た下記治療は許容される。</w:t>
      </w:r>
    </w:p>
    <w:p w14:paraId="7D3A74A7" w14:textId="103FEF52" w:rsidR="008E4FB2" w:rsidRDefault="008E4FB2" w:rsidP="005818D7">
      <w:r>
        <w:rPr>
          <w:rFonts w:hint="eastAsia"/>
        </w:rPr>
        <w:t xml:space="preserve">　・胃瘻</w:t>
      </w:r>
      <w:r w:rsidR="00682281">
        <w:rPr>
          <w:rFonts w:hint="eastAsia"/>
        </w:rPr>
        <w:t>又は腸瘻</w:t>
      </w:r>
      <w:r>
        <w:rPr>
          <w:rFonts w:hint="eastAsia"/>
        </w:rPr>
        <w:t>造設</w:t>
      </w:r>
    </w:p>
    <w:p w14:paraId="2C1B6144" w14:textId="2BE655F1" w:rsidR="00D91B09" w:rsidRDefault="008E4FB2" w:rsidP="001A4385">
      <w:r>
        <w:rPr>
          <w:rFonts w:hint="eastAsia"/>
        </w:rPr>
        <w:t xml:space="preserve">　・</w:t>
      </w:r>
      <w:bookmarkStart w:id="57" w:name="_Hlk139779312"/>
      <w:r>
        <w:rPr>
          <w:rFonts w:hint="eastAsia"/>
        </w:rPr>
        <w:t>非侵襲的陽圧換気</w:t>
      </w:r>
      <w:r w:rsidR="00FD6017">
        <w:rPr>
          <w:rFonts w:hint="eastAsia"/>
        </w:rPr>
        <w:t>療法</w:t>
      </w:r>
      <w:bookmarkEnd w:id="57"/>
      <w:r w:rsidR="001A4385">
        <w:rPr>
          <w:rFonts w:hint="eastAsia"/>
        </w:rPr>
        <w:t>（</w:t>
      </w:r>
      <w:r w:rsidR="001A4385">
        <w:rPr>
          <w:rFonts w:hint="eastAsia"/>
        </w:rPr>
        <w:t>1</w:t>
      </w:r>
      <w:r w:rsidR="001A4385">
        <w:rPr>
          <w:rFonts w:hint="eastAsia"/>
        </w:rPr>
        <w:t>日</w:t>
      </w:r>
      <w:r w:rsidR="001A4385">
        <w:rPr>
          <w:rFonts w:hint="eastAsia"/>
        </w:rPr>
        <w:t>23</w:t>
      </w:r>
      <w:r w:rsidR="001A4385">
        <w:rPr>
          <w:rFonts w:hint="eastAsia"/>
        </w:rPr>
        <w:t>時間未満）</w:t>
      </w:r>
    </w:p>
    <w:p w14:paraId="4F17D507" w14:textId="29508853" w:rsidR="00E55F53" w:rsidRPr="005818D7" w:rsidRDefault="00E55F53" w:rsidP="005818D7">
      <w:r>
        <w:rPr>
          <w:rFonts w:hint="eastAsia"/>
        </w:rPr>
        <w:t xml:space="preserve">　・</w:t>
      </w:r>
      <w:r w:rsidR="00B46DDC">
        <w:rPr>
          <w:rFonts w:hint="eastAsia"/>
        </w:rPr>
        <w:t>廃用又は</w:t>
      </w:r>
      <w:r w:rsidR="008D1216">
        <w:rPr>
          <w:rFonts w:hint="eastAsia"/>
        </w:rPr>
        <w:t>拘縮予防</w:t>
      </w:r>
      <w:r w:rsidR="00164490">
        <w:rPr>
          <w:rFonts w:hint="eastAsia"/>
        </w:rPr>
        <w:t>を</w:t>
      </w:r>
      <w:r w:rsidR="003E0E01">
        <w:rPr>
          <w:rFonts w:hint="eastAsia"/>
        </w:rPr>
        <w:t>主</w:t>
      </w:r>
      <w:r w:rsidR="00164490">
        <w:rPr>
          <w:rFonts w:hint="eastAsia"/>
        </w:rPr>
        <w:t>目的としたリハビリテーション</w:t>
      </w:r>
    </w:p>
    <w:p w14:paraId="6DF423CD" w14:textId="77777777" w:rsidR="002B5376" w:rsidRDefault="002B5376" w:rsidP="002B5376"/>
    <w:p w14:paraId="24414FCE" w14:textId="6B865E04" w:rsidR="002B5376" w:rsidRDefault="002B5376" w:rsidP="002B5376">
      <w:pPr>
        <w:pStyle w:val="1"/>
        <w:numPr>
          <w:ilvl w:val="0"/>
          <w:numId w:val="1"/>
        </w:numPr>
      </w:pPr>
      <w:bookmarkStart w:id="58" w:name="_Toc162425426"/>
      <w:r>
        <w:rPr>
          <w:rFonts w:hint="eastAsia"/>
        </w:rPr>
        <w:t>試験介入の中止及び試験</w:t>
      </w:r>
      <w:r w:rsidR="009832AC">
        <w:rPr>
          <w:rFonts w:hint="eastAsia"/>
        </w:rPr>
        <w:t>の</w:t>
      </w:r>
      <w:r>
        <w:rPr>
          <w:rFonts w:hint="eastAsia"/>
        </w:rPr>
        <w:t>中止</w:t>
      </w:r>
      <w:r w:rsidR="00945B9D">
        <w:rPr>
          <w:rFonts w:hint="eastAsia"/>
        </w:rPr>
        <w:t>・中断</w:t>
      </w:r>
      <w:bookmarkEnd w:id="58"/>
    </w:p>
    <w:p w14:paraId="180D9252" w14:textId="2101DB0B" w:rsidR="002B5376" w:rsidRDefault="005525A2" w:rsidP="005525A2">
      <w:pPr>
        <w:pStyle w:val="2"/>
        <w:numPr>
          <w:ilvl w:val="1"/>
          <w:numId w:val="1"/>
        </w:numPr>
      </w:pPr>
      <w:bookmarkStart w:id="59" w:name="_Toc162425427"/>
      <w:r>
        <w:rPr>
          <w:rFonts w:hint="eastAsia"/>
        </w:rPr>
        <w:t>個々の参加者の試験介入の中止</w:t>
      </w:r>
      <w:bookmarkEnd w:id="59"/>
    </w:p>
    <w:p w14:paraId="7F581319" w14:textId="2E02E7FF" w:rsidR="00AE2E99" w:rsidRPr="00565E93" w:rsidRDefault="00AE2E99" w:rsidP="0058559A">
      <w:pPr>
        <w:ind w:firstLineChars="100" w:firstLine="210"/>
        <w:rPr>
          <w:rFonts w:ascii="Times New Roman" w:hAnsi="Times New Roman" w:cs="Times New Roman"/>
        </w:rPr>
      </w:pPr>
      <w:r>
        <w:rPr>
          <w:rFonts w:hint="eastAsia"/>
        </w:rPr>
        <w:t>以</w:t>
      </w:r>
      <w:r w:rsidRPr="00565E93">
        <w:rPr>
          <w:rFonts w:ascii="Times New Roman" w:hAnsi="Times New Roman" w:cs="Times New Roman"/>
        </w:rPr>
        <w:t>下に該当する場合、試験介入を中止する。</w:t>
      </w:r>
    </w:p>
    <w:p w14:paraId="02AC7BA4" w14:textId="5735E071" w:rsidR="00840AC4" w:rsidRPr="00840AC4" w:rsidRDefault="00840AC4" w:rsidP="00EA32A3">
      <w:pPr>
        <w:numPr>
          <w:ilvl w:val="0"/>
          <w:numId w:val="5"/>
        </w:numPr>
        <w:ind w:leftChars="200" w:left="840"/>
        <w:rPr>
          <w:rFonts w:ascii="Times New Roman" w:hAnsi="Times New Roman" w:cs="Times New Roman"/>
        </w:rPr>
      </w:pPr>
      <w:r w:rsidRPr="00840AC4">
        <w:rPr>
          <w:rFonts w:ascii="Times New Roman" w:hAnsi="Times New Roman" w:cs="Times New Roman"/>
        </w:rPr>
        <w:t>有害事象の発生等安全性に関する総合的な判断により、</w:t>
      </w:r>
      <w:r w:rsidR="00A918A2">
        <w:rPr>
          <w:rFonts w:ascii="Times New Roman" w:hAnsi="Times New Roman" w:cs="Times New Roman" w:hint="eastAsia"/>
        </w:rPr>
        <w:t>試験</w:t>
      </w:r>
      <w:r w:rsidRPr="00840AC4">
        <w:rPr>
          <w:rFonts w:ascii="Times New Roman" w:hAnsi="Times New Roman" w:cs="Times New Roman"/>
        </w:rPr>
        <w:t>の継続が困難と判断された場合</w:t>
      </w:r>
    </w:p>
    <w:p w14:paraId="2E0FE233" w14:textId="4EE8647F" w:rsidR="00840AC4" w:rsidRPr="00840AC4" w:rsidRDefault="00840AC4" w:rsidP="00EA32A3">
      <w:pPr>
        <w:numPr>
          <w:ilvl w:val="0"/>
          <w:numId w:val="5"/>
        </w:numPr>
        <w:ind w:leftChars="200" w:left="840"/>
        <w:rPr>
          <w:rFonts w:ascii="Times New Roman" w:hAnsi="Times New Roman" w:cs="Times New Roman"/>
        </w:rPr>
      </w:pPr>
      <w:r w:rsidRPr="00565E93">
        <w:rPr>
          <w:rFonts w:ascii="Times New Roman" w:hAnsi="Times New Roman" w:cs="Times New Roman"/>
        </w:rPr>
        <w:t>参加者</w:t>
      </w:r>
      <w:r w:rsidRPr="00840AC4">
        <w:rPr>
          <w:rFonts w:ascii="Times New Roman" w:hAnsi="Times New Roman" w:cs="Times New Roman"/>
        </w:rPr>
        <w:t>により同意が撤回された場合</w:t>
      </w:r>
    </w:p>
    <w:p w14:paraId="32658B08" w14:textId="7CD8E310" w:rsidR="00840AC4" w:rsidRPr="00840AC4" w:rsidRDefault="00840AC4" w:rsidP="00EA32A3">
      <w:pPr>
        <w:numPr>
          <w:ilvl w:val="0"/>
          <w:numId w:val="5"/>
        </w:numPr>
        <w:ind w:leftChars="200" w:left="840"/>
        <w:rPr>
          <w:rFonts w:ascii="Times New Roman" w:hAnsi="Times New Roman" w:cs="Times New Roman"/>
        </w:rPr>
      </w:pPr>
      <w:r w:rsidRPr="00840AC4">
        <w:rPr>
          <w:rFonts w:ascii="Times New Roman" w:hAnsi="Times New Roman" w:cs="Times New Roman"/>
        </w:rPr>
        <w:t>登録後に</w:t>
      </w:r>
      <w:r w:rsidR="00E704A8" w:rsidRPr="00565E93">
        <w:rPr>
          <w:rFonts w:ascii="Times New Roman" w:hAnsi="Times New Roman" w:cs="Times New Roman"/>
        </w:rPr>
        <w:t>参加者</w:t>
      </w:r>
      <w:r w:rsidRPr="00840AC4">
        <w:rPr>
          <w:rFonts w:ascii="Times New Roman" w:hAnsi="Times New Roman" w:cs="Times New Roman"/>
        </w:rPr>
        <w:t>が不適格であると判明した場合</w:t>
      </w:r>
    </w:p>
    <w:p w14:paraId="7C938DD7" w14:textId="7D40C1E7" w:rsidR="00840AC4" w:rsidRPr="00840AC4" w:rsidRDefault="00E704A8" w:rsidP="00EA32A3">
      <w:pPr>
        <w:numPr>
          <w:ilvl w:val="0"/>
          <w:numId w:val="5"/>
        </w:numPr>
        <w:ind w:leftChars="200" w:left="840"/>
        <w:rPr>
          <w:rFonts w:ascii="Times New Roman" w:hAnsi="Times New Roman" w:cs="Times New Roman"/>
        </w:rPr>
      </w:pPr>
      <w:r w:rsidRPr="00565E93">
        <w:rPr>
          <w:rFonts w:ascii="Times New Roman" w:hAnsi="Times New Roman" w:cs="Times New Roman"/>
        </w:rPr>
        <w:t>参加者</w:t>
      </w:r>
      <w:r w:rsidR="00840AC4" w:rsidRPr="00840AC4">
        <w:rPr>
          <w:rFonts w:ascii="Times New Roman" w:hAnsi="Times New Roman" w:cs="Times New Roman"/>
        </w:rPr>
        <w:t>が死亡</w:t>
      </w:r>
      <w:r w:rsidR="002638FB">
        <w:rPr>
          <w:rFonts w:ascii="Times New Roman" w:hAnsi="Times New Roman" w:cs="Times New Roman" w:hint="eastAsia"/>
        </w:rPr>
        <w:t>又は呼吸イベントが発生</w:t>
      </w:r>
      <w:r w:rsidR="00840AC4" w:rsidRPr="00840AC4">
        <w:rPr>
          <w:rFonts w:ascii="Times New Roman" w:hAnsi="Times New Roman" w:cs="Times New Roman"/>
        </w:rPr>
        <w:t>した場合</w:t>
      </w:r>
    </w:p>
    <w:p w14:paraId="43B56C70" w14:textId="1ABD9E73" w:rsidR="00840AC4" w:rsidRPr="00840AC4" w:rsidRDefault="00840AC4" w:rsidP="00EA32A3">
      <w:pPr>
        <w:numPr>
          <w:ilvl w:val="0"/>
          <w:numId w:val="5"/>
        </w:numPr>
        <w:ind w:leftChars="200" w:left="840"/>
        <w:rPr>
          <w:rFonts w:ascii="Times New Roman" w:hAnsi="Times New Roman" w:cs="Times New Roman"/>
        </w:rPr>
      </w:pPr>
      <w:r w:rsidRPr="00840AC4">
        <w:rPr>
          <w:rFonts w:ascii="Times New Roman" w:hAnsi="Times New Roman" w:cs="Times New Roman"/>
        </w:rPr>
        <w:t>併用禁止</w:t>
      </w:r>
      <w:r w:rsidR="00E704A8" w:rsidRPr="00565E93">
        <w:rPr>
          <w:rFonts w:ascii="Times New Roman" w:hAnsi="Times New Roman" w:cs="Times New Roman"/>
        </w:rPr>
        <w:t>療法</w:t>
      </w:r>
      <w:r w:rsidRPr="00840AC4">
        <w:rPr>
          <w:rFonts w:ascii="Times New Roman" w:hAnsi="Times New Roman" w:cs="Times New Roman"/>
        </w:rPr>
        <w:t>を実施した場合</w:t>
      </w:r>
    </w:p>
    <w:p w14:paraId="220DDDEE" w14:textId="020FEB76" w:rsidR="00840AC4" w:rsidRPr="00840AC4" w:rsidRDefault="00E704A8" w:rsidP="00EA32A3">
      <w:pPr>
        <w:numPr>
          <w:ilvl w:val="0"/>
          <w:numId w:val="5"/>
        </w:numPr>
        <w:ind w:leftChars="200" w:left="840"/>
        <w:rPr>
          <w:rFonts w:ascii="Times New Roman" w:hAnsi="Times New Roman" w:cs="Times New Roman"/>
        </w:rPr>
      </w:pPr>
      <w:r w:rsidRPr="00565E93">
        <w:rPr>
          <w:rFonts w:ascii="Times New Roman" w:hAnsi="Times New Roman" w:cs="Times New Roman"/>
        </w:rPr>
        <w:t>参加者</w:t>
      </w:r>
      <w:r w:rsidR="00840AC4" w:rsidRPr="00840AC4">
        <w:rPr>
          <w:rFonts w:ascii="Times New Roman" w:hAnsi="Times New Roman" w:cs="Times New Roman"/>
        </w:rPr>
        <w:t>の都合により、必要な検査・観察の実施が不可能であることが判明した場合</w:t>
      </w:r>
    </w:p>
    <w:p w14:paraId="0907B3C1" w14:textId="6DC78A22" w:rsidR="00840AC4" w:rsidRPr="00840AC4" w:rsidRDefault="00840AC4" w:rsidP="00EA32A3">
      <w:pPr>
        <w:numPr>
          <w:ilvl w:val="0"/>
          <w:numId w:val="5"/>
        </w:numPr>
        <w:ind w:leftChars="200" w:left="840"/>
        <w:rPr>
          <w:rFonts w:ascii="Times New Roman" w:hAnsi="Times New Roman" w:cs="Times New Roman"/>
        </w:rPr>
      </w:pPr>
      <w:r w:rsidRPr="00840AC4">
        <w:rPr>
          <w:rFonts w:ascii="Times New Roman" w:hAnsi="Times New Roman" w:cs="Times New Roman"/>
        </w:rPr>
        <w:t>その他、治験責任医師又は治験分担医師が</w:t>
      </w:r>
      <w:r w:rsidR="00A918A2">
        <w:rPr>
          <w:rFonts w:ascii="Times New Roman" w:hAnsi="Times New Roman" w:cs="Times New Roman" w:hint="eastAsia"/>
        </w:rPr>
        <w:t>試験介入</w:t>
      </w:r>
      <w:r w:rsidRPr="00840AC4">
        <w:rPr>
          <w:rFonts w:ascii="Times New Roman" w:hAnsi="Times New Roman" w:cs="Times New Roman"/>
        </w:rPr>
        <w:t>の中止が必要と判断した場合</w:t>
      </w:r>
    </w:p>
    <w:p w14:paraId="7DFDC5D3" w14:textId="080C3191" w:rsidR="00FB49F2" w:rsidRPr="00565E93" w:rsidRDefault="00FB49F2" w:rsidP="00AE2E99">
      <w:pPr>
        <w:ind w:leftChars="200" w:left="420"/>
        <w:rPr>
          <w:rFonts w:ascii="Times New Roman" w:hAnsi="Times New Roman" w:cs="Times New Roman"/>
        </w:rPr>
      </w:pPr>
    </w:p>
    <w:p w14:paraId="623F372A" w14:textId="1B679E3B" w:rsidR="005F4295" w:rsidRDefault="00C621E8" w:rsidP="00CB5740">
      <w:pPr>
        <w:ind w:firstLineChars="100" w:firstLine="210"/>
        <w:rPr>
          <w:rFonts w:ascii="Times New Roman" w:hAnsi="Times New Roman" w:cs="Times New Roman"/>
        </w:rPr>
      </w:pPr>
      <w:r>
        <w:rPr>
          <w:rFonts w:ascii="Times New Roman" w:hAnsi="Times New Roman" w:cs="Times New Roman" w:hint="eastAsia"/>
        </w:rPr>
        <w:t>試験</w:t>
      </w:r>
      <w:r w:rsidR="00BE0945" w:rsidRPr="00DD4EF9">
        <w:rPr>
          <w:rFonts w:ascii="Times New Roman" w:hAnsi="Times New Roman" w:cs="Times New Roman"/>
        </w:rPr>
        <w:t>中止時は、医師の判断に基づき適切な医療行為を行うとともに、</w:t>
      </w:r>
      <w:r>
        <w:rPr>
          <w:rFonts w:ascii="Times New Roman" w:hAnsi="Times New Roman" w:cs="Times New Roman" w:hint="eastAsia"/>
        </w:rPr>
        <w:t>本</w:t>
      </w:r>
      <w:r w:rsidR="00BE0945" w:rsidRPr="00DD4EF9">
        <w:rPr>
          <w:rFonts w:ascii="Times New Roman" w:hAnsi="Times New Roman" w:cs="Times New Roman"/>
        </w:rPr>
        <w:t>計画書で定めた</w:t>
      </w:r>
      <w:r>
        <w:rPr>
          <w:rFonts w:ascii="Times New Roman" w:hAnsi="Times New Roman" w:cs="Times New Roman" w:hint="eastAsia"/>
        </w:rPr>
        <w:t>試験</w:t>
      </w:r>
      <w:r w:rsidR="00BE0945" w:rsidRPr="00DD4EF9">
        <w:rPr>
          <w:rFonts w:ascii="Times New Roman" w:hAnsi="Times New Roman" w:cs="Times New Roman"/>
        </w:rPr>
        <w:t>中止時の観察・検査を実施する。有害事象の発現により</w:t>
      </w:r>
      <w:r w:rsidR="00513F34">
        <w:rPr>
          <w:rFonts w:ascii="Times New Roman" w:hAnsi="Times New Roman" w:cs="Times New Roman" w:hint="eastAsia"/>
        </w:rPr>
        <w:t>試験</w:t>
      </w:r>
      <w:r w:rsidR="00BE0945" w:rsidRPr="00DD4EF9">
        <w:rPr>
          <w:rFonts w:ascii="Times New Roman" w:hAnsi="Times New Roman" w:cs="Times New Roman"/>
        </w:rPr>
        <w:t>を中止した場合は、</w:t>
      </w:r>
      <w:r w:rsidR="00DD4EF9" w:rsidRPr="00DD4EF9">
        <w:rPr>
          <w:rFonts w:ascii="Times New Roman" w:hAnsi="Times New Roman" w:cs="Times New Roman" w:hint="eastAsia"/>
        </w:rPr>
        <w:t>「</w:t>
      </w:r>
      <w:r w:rsidR="00DD4EF9" w:rsidRPr="00DD4EF9">
        <w:rPr>
          <w:rFonts w:ascii="Times New Roman" w:hAnsi="Times New Roman" w:cs="Times New Roman"/>
        </w:rPr>
        <w:t>8.</w:t>
      </w:r>
      <w:r w:rsidR="000C38B5">
        <w:rPr>
          <w:rFonts w:ascii="Times New Roman" w:hAnsi="Times New Roman" w:cs="Times New Roman"/>
        </w:rPr>
        <w:t>4</w:t>
      </w:r>
      <w:r w:rsidR="00DD4EF9" w:rsidRPr="00DD4EF9">
        <w:rPr>
          <w:rFonts w:ascii="Times New Roman" w:hAnsi="Times New Roman" w:cs="Times New Roman"/>
        </w:rPr>
        <w:t xml:space="preserve">.5. </w:t>
      </w:r>
      <w:r w:rsidR="00DD4EF9" w:rsidRPr="00DD4EF9">
        <w:rPr>
          <w:rFonts w:ascii="Times New Roman" w:hAnsi="Times New Roman" w:cs="Times New Roman"/>
        </w:rPr>
        <w:t>有害事象及び重篤な有害事象の追跡</w:t>
      </w:r>
      <w:r w:rsidR="00DD4EF9" w:rsidRPr="00DD4EF9">
        <w:rPr>
          <w:rFonts w:ascii="Times New Roman" w:hAnsi="Times New Roman" w:cs="Times New Roman" w:hint="eastAsia"/>
        </w:rPr>
        <w:t>」に準じて</w:t>
      </w:r>
      <w:r w:rsidR="00BE0945" w:rsidRPr="00DD4EF9">
        <w:rPr>
          <w:rFonts w:ascii="Times New Roman" w:hAnsi="Times New Roman" w:cs="Times New Roman"/>
        </w:rPr>
        <w:t>追跡調査を</w:t>
      </w:r>
      <w:r w:rsidR="00DD4EF9" w:rsidRPr="00DD4EF9">
        <w:rPr>
          <w:rFonts w:ascii="Times New Roman" w:hAnsi="Times New Roman" w:cs="Times New Roman" w:hint="eastAsia"/>
        </w:rPr>
        <w:t>実施する。追跡調査が</w:t>
      </w:r>
      <w:r w:rsidR="00BE0945" w:rsidRPr="00DD4EF9">
        <w:rPr>
          <w:rFonts w:ascii="Times New Roman" w:hAnsi="Times New Roman" w:cs="Times New Roman"/>
        </w:rPr>
        <w:t>実施できなかった場合は、その理由を症例報告書に記載する。</w:t>
      </w:r>
    </w:p>
    <w:p w14:paraId="5299F740" w14:textId="77777777" w:rsidR="00BC792C" w:rsidRPr="009E284C" w:rsidRDefault="00BC792C" w:rsidP="009E284C">
      <w:pPr>
        <w:pStyle w:val="ad"/>
        <w:ind w:left="425" w:firstLine="0"/>
      </w:pPr>
    </w:p>
    <w:p w14:paraId="67BEAB46" w14:textId="5FECC52F" w:rsidR="00202FD8" w:rsidRPr="005F4295" w:rsidRDefault="00202FD8" w:rsidP="00202FD8">
      <w:pPr>
        <w:pStyle w:val="2"/>
        <w:numPr>
          <w:ilvl w:val="1"/>
          <w:numId w:val="1"/>
        </w:numPr>
      </w:pPr>
      <w:bookmarkStart w:id="60" w:name="_Toc162425428"/>
      <w:r>
        <w:rPr>
          <w:rFonts w:hint="eastAsia"/>
        </w:rPr>
        <w:t>追跡不能</w:t>
      </w:r>
      <w:bookmarkEnd w:id="60"/>
    </w:p>
    <w:p w14:paraId="53371956" w14:textId="030444B7" w:rsidR="00926866" w:rsidRPr="00C96368" w:rsidRDefault="00A21BAD" w:rsidP="00A21BAD">
      <w:r>
        <w:rPr>
          <w:rFonts w:hint="eastAsia"/>
        </w:rPr>
        <w:t xml:space="preserve">　</w:t>
      </w:r>
      <w:r w:rsidR="00F24087" w:rsidRPr="00DD0C48">
        <w:rPr>
          <w:rFonts w:hint="eastAsia"/>
          <w:b/>
          <w:bCs/>
          <w:color w:val="FF0000"/>
        </w:rPr>
        <w:t>治験実施</w:t>
      </w:r>
      <w:r w:rsidR="00E11911" w:rsidRPr="00DD0C48">
        <w:rPr>
          <w:rFonts w:hint="eastAsia"/>
          <w:b/>
          <w:bCs/>
          <w:color w:val="FF0000"/>
        </w:rPr>
        <w:t>医療機関</w:t>
      </w:r>
      <w:r w:rsidR="00F24087" w:rsidRPr="00DD0C48">
        <w:rPr>
          <w:rFonts w:hint="eastAsia"/>
          <w:b/>
          <w:bCs/>
          <w:color w:val="FF0000"/>
        </w:rPr>
        <w:t>か</w:t>
      </w:r>
      <w:r w:rsidR="007B01A5" w:rsidRPr="00DD0C48">
        <w:rPr>
          <w:rFonts w:hint="eastAsia"/>
          <w:b/>
          <w:bCs/>
          <w:color w:val="FF0000"/>
        </w:rPr>
        <w:t>らの</w:t>
      </w:r>
      <w:r w:rsidR="00B316A1" w:rsidRPr="00DD0C48">
        <w:rPr>
          <w:rFonts w:hint="eastAsia"/>
          <w:b/>
          <w:bCs/>
          <w:color w:val="FF0000"/>
        </w:rPr>
        <w:t>電話</w:t>
      </w:r>
      <w:r w:rsidR="0034713C" w:rsidRPr="00DD0C48">
        <w:rPr>
          <w:rFonts w:hint="eastAsia"/>
          <w:b/>
          <w:bCs/>
          <w:color w:val="FF0000"/>
        </w:rPr>
        <w:t>や</w:t>
      </w:r>
      <w:r w:rsidR="00B316A1" w:rsidRPr="00DD0C48">
        <w:rPr>
          <w:rFonts w:hint="eastAsia"/>
          <w:b/>
          <w:bCs/>
          <w:color w:val="FF0000"/>
        </w:rPr>
        <w:t>オンライン診療</w:t>
      </w:r>
      <w:r w:rsidR="003A617A" w:rsidRPr="00DD0C48">
        <w:rPr>
          <w:rFonts w:hint="eastAsia"/>
          <w:b/>
          <w:bCs/>
          <w:color w:val="FF0000"/>
        </w:rPr>
        <w:t>、</w:t>
      </w:r>
      <w:r w:rsidR="00CB601C" w:rsidRPr="00DD0C48">
        <w:rPr>
          <w:rFonts w:hint="eastAsia"/>
          <w:b/>
          <w:bCs/>
          <w:color w:val="FF0000"/>
        </w:rPr>
        <w:t>治験業務を受託する</w:t>
      </w:r>
      <w:r w:rsidR="003A617A" w:rsidRPr="00DD0C48">
        <w:rPr>
          <w:rFonts w:hint="eastAsia"/>
          <w:b/>
          <w:bCs/>
          <w:color w:val="FF0000"/>
        </w:rPr>
        <w:t>訪問看護師による訪問</w:t>
      </w:r>
      <w:r w:rsidR="00B316A1" w:rsidRPr="00DD0C48">
        <w:rPr>
          <w:rFonts w:hint="eastAsia"/>
          <w:b/>
          <w:bCs/>
          <w:color w:val="FF0000"/>
        </w:rPr>
        <w:t>といった手段に応答しない場合、</w:t>
      </w:r>
      <w:r w:rsidR="000C5B28" w:rsidRPr="00DD0C48">
        <w:rPr>
          <w:rFonts w:hint="eastAsia"/>
          <w:b/>
          <w:bCs/>
          <w:color w:val="FF0000"/>
        </w:rPr>
        <w:t>かかりつけ医を介して状況の把握を試みる。</w:t>
      </w:r>
      <w:r w:rsidR="00C41272">
        <w:rPr>
          <w:rFonts w:hint="eastAsia"/>
        </w:rPr>
        <w:t>それでも</w:t>
      </w:r>
      <w:r w:rsidR="00A5633D">
        <w:rPr>
          <w:rFonts w:hint="eastAsia"/>
        </w:rPr>
        <w:t>状態</w:t>
      </w:r>
      <w:r w:rsidR="00C41272">
        <w:rPr>
          <w:rFonts w:hint="eastAsia"/>
        </w:rPr>
        <w:t>を</w:t>
      </w:r>
      <w:r w:rsidR="00A5633D">
        <w:rPr>
          <w:rFonts w:hint="eastAsia"/>
        </w:rPr>
        <w:t>確認</w:t>
      </w:r>
      <w:r w:rsidR="00C41272">
        <w:rPr>
          <w:rFonts w:hint="eastAsia"/>
        </w:rPr>
        <w:t>できない場合、追跡不能と定義する。</w:t>
      </w:r>
    </w:p>
    <w:p w14:paraId="10182207" w14:textId="77777777" w:rsidR="00F07B2F" w:rsidRDefault="00F07B2F" w:rsidP="005F4295"/>
    <w:p w14:paraId="03604975" w14:textId="66EBCB7F" w:rsidR="005F4295" w:rsidRPr="005F4295" w:rsidRDefault="005F4295" w:rsidP="005F4295">
      <w:pPr>
        <w:pStyle w:val="2"/>
        <w:numPr>
          <w:ilvl w:val="1"/>
          <w:numId w:val="1"/>
        </w:numPr>
      </w:pPr>
      <w:bookmarkStart w:id="61" w:name="_Toc162425429"/>
      <w:r>
        <w:rPr>
          <w:rFonts w:hint="eastAsia"/>
        </w:rPr>
        <w:t>試験の</w:t>
      </w:r>
      <w:r w:rsidR="005525A2">
        <w:rPr>
          <w:rFonts w:hint="eastAsia"/>
        </w:rPr>
        <w:t>早期</w:t>
      </w:r>
      <w:r>
        <w:rPr>
          <w:rFonts w:hint="eastAsia"/>
        </w:rPr>
        <w:t>中止</w:t>
      </w:r>
      <w:r w:rsidR="005014DD">
        <w:rPr>
          <w:rFonts w:hint="eastAsia"/>
        </w:rPr>
        <w:t>・中断</w:t>
      </w:r>
      <w:bookmarkEnd w:id="61"/>
    </w:p>
    <w:p w14:paraId="037AE71B" w14:textId="0CC49232" w:rsidR="004357AC" w:rsidRDefault="005B5B95" w:rsidP="005B5B95">
      <w:pPr>
        <w:ind w:firstLineChars="100" w:firstLine="210"/>
        <w:rPr>
          <w:rFonts w:ascii="Times New Roman" w:hAnsi="Times New Roman" w:cs="Times New Roman"/>
        </w:rPr>
      </w:pPr>
      <w:r w:rsidRPr="005B5B95">
        <w:rPr>
          <w:rFonts w:ascii="Times New Roman" w:hAnsi="Times New Roman" w:cs="Times New Roman" w:hint="eastAsia"/>
        </w:rPr>
        <w:t>治験調整医師は、本</w:t>
      </w:r>
      <w:r>
        <w:rPr>
          <w:rFonts w:ascii="Times New Roman" w:hAnsi="Times New Roman" w:cs="Times New Roman" w:hint="eastAsia"/>
        </w:rPr>
        <w:t>試験</w:t>
      </w:r>
      <w:r w:rsidRPr="005B5B95">
        <w:rPr>
          <w:rFonts w:ascii="Times New Roman" w:hAnsi="Times New Roman" w:cs="Times New Roman" w:hint="eastAsia"/>
        </w:rPr>
        <w:t>開始後に新たに得られた情報により、安全性又は有効性に関して</w:t>
      </w:r>
      <w:r>
        <w:rPr>
          <w:rFonts w:ascii="Times New Roman" w:hAnsi="Times New Roman" w:cs="Times New Roman" w:hint="eastAsia"/>
        </w:rPr>
        <w:t>試験</w:t>
      </w:r>
      <w:r w:rsidRPr="005B5B95">
        <w:rPr>
          <w:rFonts w:ascii="Times New Roman" w:hAnsi="Times New Roman" w:cs="Times New Roman" w:hint="eastAsia"/>
        </w:rPr>
        <w:t>継続に重大な問題があることが明らかになった場合、もしくは</w:t>
      </w:r>
      <w:r w:rsidR="00441741">
        <w:rPr>
          <w:rFonts w:ascii="Times New Roman" w:hAnsi="Times New Roman" w:cs="Times New Roman" w:hint="eastAsia"/>
        </w:rPr>
        <w:t>独立データモニタリング</w:t>
      </w:r>
      <w:r w:rsidRPr="005B5B95">
        <w:rPr>
          <w:rFonts w:ascii="Times New Roman" w:hAnsi="Times New Roman" w:cs="Times New Roman" w:hint="eastAsia"/>
        </w:rPr>
        <w:t>委員会から早期中止</w:t>
      </w:r>
      <w:r w:rsidR="005014DD">
        <w:rPr>
          <w:rFonts w:ascii="Times New Roman" w:hAnsi="Times New Roman" w:cs="Times New Roman" w:hint="eastAsia"/>
        </w:rPr>
        <w:t>又は</w:t>
      </w:r>
      <w:r w:rsidRPr="005B5B95">
        <w:rPr>
          <w:rFonts w:ascii="Times New Roman" w:hAnsi="Times New Roman" w:cs="Times New Roman" w:hint="eastAsia"/>
        </w:rPr>
        <w:t>中断の提言があった場合は、</w:t>
      </w:r>
      <w:r>
        <w:rPr>
          <w:rFonts w:ascii="Times New Roman" w:hAnsi="Times New Roman" w:cs="Times New Roman" w:hint="eastAsia"/>
        </w:rPr>
        <w:t>試験</w:t>
      </w:r>
      <w:r w:rsidRPr="005B5B95">
        <w:rPr>
          <w:rFonts w:ascii="Times New Roman" w:hAnsi="Times New Roman" w:cs="Times New Roman" w:hint="eastAsia"/>
        </w:rPr>
        <w:t>の早期中止又は中断について判断する。</w:t>
      </w:r>
      <w:r>
        <w:rPr>
          <w:rFonts w:ascii="Times New Roman" w:hAnsi="Times New Roman" w:cs="Times New Roman" w:hint="eastAsia"/>
        </w:rPr>
        <w:t>試験</w:t>
      </w:r>
      <w:r w:rsidRPr="005B5B95">
        <w:rPr>
          <w:rFonts w:ascii="Times New Roman" w:hAnsi="Times New Roman" w:cs="Times New Roman" w:hint="eastAsia"/>
        </w:rPr>
        <w:t>の早期中止の決定を行</w:t>
      </w:r>
      <w:r w:rsidRPr="005B5B95">
        <w:rPr>
          <w:rFonts w:ascii="Times New Roman" w:hAnsi="Times New Roman" w:cs="Times New Roman" w:hint="eastAsia"/>
        </w:rPr>
        <w:lastRenderedPageBreak/>
        <w:t>った場合は、その理由及び以後の対応等必要に応じて、実施医療機関の長、治験審査委員会、</w:t>
      </w:r>
      <w:r w:rsidR="005C214B">
        <w:rPr>
          <w:rFonts w:ascii="Times New Roman" w:hAnsi="Times New Roman" w:cs="Times New Roman" w:hint="eastAsia"/>
        </w:rPr>
        <w:t>独立データモニタリング</w:t>
      </w:r>
      <w:r w:rsidRPr="005B5B95">
        <w:rPr>
          <w:rFonts w:ascii="Times New Roman" w:hAnsi="Times New Roman" w:cs="Times New Roman" w:hint="eastAsia"/>
        </w:rPr>
        <w:t>委員会及び本</w:t>
      </w:r>
      <w:r>
        <w:rPr>
          <w:rFonts w:ascii="Times New Roman" w:hAnsi="Times New Roman" w:cs="Times New Roman" w:hint="eastAsia"/>
        </w:rPr>
        <w:t>試験</w:t>
      </w:r>
      <w:r w:rsidRPr="005B5B95">
        <w:rPr>
          <w:rFonts w:ascii="Times New Roman" w:hAnsi="Times New Roman" w:cs="Times New Roman" w:hint="eastAsia"/>
        </w:rPr>
        <w:t>の関係者に文書で連絡し、中止後の処理にあたる。治験責任医師は、</w:t>
      </w:r>
      <w:r>
        <w:rPr>
          <w:rFonts w:ascii="Times New Roman" w:hAnsi="Times New Roman" w:cs="Times New Roman" w:hint="eastAsia"/>
        </w:rPr>
        <w:t>参加者</w:t>
      </w:r>
      <w:r w:rsidRPr="005B5B95">
        <w:rPr>
          <w:rFonts w:ascii="Times New Roman" w:hAnsi="Times New Roman" w:cs="Times New Roman" w:hint="eastAsia"/>
        </w:rPr>
        <w:t>に対し速やかに中止及びその理由を伝え、</w:t>
      </w:r>
      <w:r>
        <w:rPr>
          <w:rFonts w:ascii="Times New Roman" w:hAnsi="Times New Roman" w:cs="Times New Roman" w:hint="eastAsia"/>
        </w:rPr>
        <w:t>参加者</w:t>
      </w:r>
      <w:r w:rsidRPr="005B5B95">
        <w:rPr>
          <w:rFonts w:ascii="Times New Roman" w:hAnsi="Times New Roman" w:cs="Times New Roman" w:hint="eastAsia"/>
        </w:rPr>
        <w:t>の安全性を確保する。</w:t>
      </w:r>
    </w:p>
    <w:p w14:paraId="474BF078" w14:textId="77777777" w:rsidR="005B5B95" w:rsidRDefault="005B5B95" w:rsidP="005B5B95">
      <w:pPr>
        <w:ind w:firstLineChars="100" w:firstLine="210"/>
        <w:rPr>
          <w:rFonts w:ascii="Times New Roman" w:hAnsi="Times New Roman" w:cs="Times New Roman"/>
        </w:rPr>
      </w:pPr>
    </w:p>
    <w:p w14:paraId="521A85E7" w14:textId="7C1F01A2" w:rsidR="005B5B95" w:rsidRDefault="005B5B95" w:rsidP="005B5B95">
      <w:pPr>
        <w:pStyle w:val="1"/>
        <w:numPr>
          <w:ilvl w:val="0"/>
          <w:numId w:val="1"/>
        </w:numPr>
      </w:pPr>
      <w:bookmarkStart w:id="62" w:name="_Toc162425430"/>
      <w:r>
        <w:rPr>
          <w:rFonts w:hint="eastAsia"/>
        </w:rPr>
        <w:t>試験の評価及び手順</w:t>
      </w:r>
      <w:bookmarkEnd w:id="62"/>
    </w:p>
    <w:p w14:paraId="6B7C402B" w14:textId="5913BAF9" w:rsidR="00035509" w:rsidRDefault="00035509" w:rsidP="005B5B95">
      <w:pPr>
        <w:pStyle w:val="2"/>
        <w:numPr>
          <w:ilvl w:val="1"/>
          <w:numId w:val="1"/>
        </w:numPr>
      </w:pPr>
      <w:bookmarkStart w:id="63" w:name="_Toc162425431"/>
      <w:bookmarkStart w:id="64" w:name="_Hlk133502921"/>
      <w:r>
        <w:rPr>
          <w:rFonts w:hint="eastAsia"/>
        </w:rPr>
        <w:t>評価の方法</w:t>
      </w:r>
      <w:bookmarkEnd w:id="63"/>
    </w:p>
    <w:p w14:paraId="70630FAB" w14:textId="2314FE8C" w:rsidR="00035509" w:rsidRPr="00DD0C48" w:rsidRDefault="00035509" w:rsidP="00035509">
      <w:pPr>
        <w:rPr>
          <w:rFonts w:ascii="Times New Roman" w:hAnsi="Times New Roman" w:cs="Times New Roman"/>
          <w:b/>
          <w:bCs/>
          <w:color w:val="FF0000"/>
        </w:rPr>
      </w:pPr>
      <w:r w:rsidRPr="00DD0C48">
        <w:rPr>
          <w:rFonts w:hint="eastAsia"/>
          <w:color w:val="FF0000"/>
        </w:rPr>
        <w:t xml:space="preserve">　</w:t>
      </w:r>
      <w:r w:rsidRPr="00DD0C48">
        <w:rPr>
          <w:rFonts w:ascii="Times New Roman" w:hAnsi="Times New Roman" w:cs="Times New Roman" w:hint="eastAsia"/>
          <w:b/>
          <w:bCs/>
          <w:color w:val="FF0000"/>
        </w:rPr>
        <w:t>本試験は</w:t>
      </w:r>
      <w:r w:rsidRPr="00DD0C48">
        <w:rPr>
          <w:rFonts w:ascii="Times New Roman" w:hAnsi="Times New Roman" w:cs="Times New Roman"/>
          <w:b/>
          <w:bCs/>
          <w:color w:val="FF0000"/>
        </w:rPr>
        <w:t>DCT</w:t>
      </w:r>
      <w:r w:rsidRPr="00DD0C48">
        <w:rPr>
          <w:rFonts w:ascii="Times New Roman" w:hAnsi="Times New Roman" w:cs="Times New Roman" w:hint="eastAsia"/>
          <w:b/>
          <w:bCs/>
          <w:color w:val="FF0000"/>
        </w:rPr>
        <w:t>として実施するため、</w:t>
      </w:r>
      <w:r w:rsidR="007F3547" w:rsidRPr="00DD0C48">
        <w:rPr>
          <w:rFonts w:ascii="Times New Roman" w:hAnsi="Times New Roman" w:cs="Times New Roman" w:hint="eastAsia"/>
          <w:b/>
          <w:bCs/>
          <w:color w:val="FF0000"/>
        </w:rPr>
        <w:t>以下の通り遠隔診療システムや</w:t>
      </w:r>
      <w:proofErr w:type="spellStart"/>
      <w:r w:rsidR="007F3547" w:rsidRPr="00DD0C48">
        <w:rPr>
          <w:rFonts w:ascii="Times New Roman" w:hAnsi="Times New Roman" w:cs="Times New Roman"/>
          <w:b/>
          <w:bCs/>
          <w:color w:val="FF0000"/>
        </w:rPr>
        <w:t>eCOA</w:t>
      </w:r>
      <w:proofErr w:type="spellEnd"/>
      <w:r w:rsidR="007F3547" w:rsidRPr="00DD0C48">
        <w:rPr>
          <w:rFonts w:ascii="Times New Roman" w:hAnsi="Times New Roman" w:cs="Times New Roman" w:hint="eastAsia"/>
          <w:b/>
          <w:bCs/>
          <w:color w:val="FF0000"/>
        </w:rPr>
        <w:t>を使用して評価を実施する。</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22"/>
        <w:gridCol w:w="1275"/>
        <w:gridCol w:w="567"/>
        <w:gridCol w:w="567"/>
        <w:gridCol w:w="1394"/>
        <w:gridCol w:w="733"/>
        <w:gridCol w:w="1110"/>
        <w:gridCol w:w="992"/>
        <w:gridCol w:w="992"/>
      </w:tblGrid>
      <w:tr w:rsidR="00A90342" w:rsidRPr="00356154" w14:paraId="5E9DB7B9" w14:textId="77777777" w:rsidTr="00DD0C48">
        <w:trPr>
          <w:trHeight w:val="538"/>
        </w:trPr>
        <w:tc>
          <w:tcPr>
            <w:tcW w:w="2122" w:type="dxa"/>
            <w:vMerge w:val="restart"/>
            <w:tcBorders>
              <w:bottom w:val="double" w:sz="6" w:space="0" w:color="auto"/>
              <w:right w:val="double" w:sz="6" w:space="0" w:color="auto"/>
            </w:tcBorders>
            <w:shd w:val="clear" w:color="auto" w:fill="auto"/>
            <w:tcMar>
              <w:top w:w="72" w:type="dxa"/>
              <w:left w:w="144" w:type="dxa"/>
              <w:bottom w:w="72" w:type="dxa"/>
              <w:right w:w="144" w:type="dxa"/>
            </w:tcMar>
            <w:hideMark/>
          </w:tcPr>
          <w:p w14:paraId="7DDE631C" w14:textId="77777777" w:rsidR="00F44783" w:rsidRPr="00356154" w:rsidRDefault="00F44783" w:rsidP="00387FAF">
            <w:pPr>
              <w:widowControl/>
              <w:jc w:val="left"/>
              <w:rPr>
                <w:rFonts w:ascii="Times New Roman" w:eastAsia="Times New Roman" w:hAnsi="Times New Roman" w:cs="Times New Roman"/>
                <w:kern w:val="0"/>
                <w:szCs w:val="21"/>
              </w:rPr>
            </w:pPr>
          </w:p>
        </w:tc>
        <w:tc>
          <w:tcPr>
            <w:tcW w:w="1275" w:type="dxa"/>
            <w:vMerge w:val="restart"/>
            <w:tcBorders>
              <w:left w:val="double" w:sz="6" w:space="0" w:color="auto"/>
              <w:bottom w:val="double" w:sz="6" w:space="0" w:color="auto"/>
            </w:tcBorders>
            <w:shd w:val="clear" w:color="auto" w:fill="FFFFFF" w:themeFill="background1"/>
            <w:tcMar>
              <w:top w:w="72" w:type="dxa"/>
              <w:left w:w="144" w:type="dxa"/>
              <w:bottom w:w="72" w:type="dxa"/>
              <w:right w:w="144" w:type="dxa"/>
            </w:tcMar>
            <w:hideMark/>
          </w:tcPr>
          <w:p w14:paraId="578D342A" w14:textId="64BFA297" w:rsidR="00F44783" w:rsidRPr="00DD0C48" w:rsidRDefault="00F44783"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遠隔診療システムの使用</w:t>
            </w:r>
          </w:p>
        </w:tc>
        <w:tc>
          <w:tcPr>
            <w:tcW w:w="1134" w:type="dxa"/>
            <w:gridSpan w:val="2"/>
            <w:tcBorders>
              <w:bottom w:val="single" w:sz="4" w:space="0" w:color="auto"/>
              <w:right w:val="double" w:sz="6" w:space="0" w:color="auto"/>
            </w:tcBorders>
            <w:shd w:val="clear" w:color="auto" w:fill="FFFFFF" w:themeFill="background1"/>
            <w:tcMar>
              <w:top w:w="72" w:type="dxa"/>
              <w:left w:w="144" w:type="dxa"/>
              <w:bottom w:w="72" w:type="dxa"/>
              <w:right w:w="144" w:type="dxa"/>
            </w:tcMar>
            <w:hideMark/>
          </w:tcPr>
          <w:p w14:paraId="5F1706FF" w14:textId="77777777" w:rsidR="00F44783" w:rsidRPr="00DD0C48" w:rsidRDefault="00F44783" w:rsidP="00387FAF">
            <w:pPr>
              <w:widowControl/>
              <w:jc w:val="center"/>
              <w:rPr>
                <w:rFonts w:ascii="Times New Roman" w:eastAsia="ＭＳ Ｐゴシック" w:hAnsi="Times New Roman" w:cs="Times New Roman"/>
                <w:b/>
                <w:bCs/>
                <w:color w:val="FF0000"/>
                <w:kern w:val="0"/>
                <w:szCs w:val="21"/>
              </w:rPr>
            </w:pPr>
            <w:proofErr w:type="spellStart"/>
            <w:r w:rsidRPr="00DD0C48">
              <w:rPr>
                <w:rFonts w:ascii="Times New Roman" w:hAnsi="Times New Roman" w:cs="Times New Roman"/>
                <w:b/>
                <w:bCs/>
                <w:color w:val="FF0000"/>
                <w:kern w:val="24"/>
                <w:szCs w:val="21"/>
              </w:rPr>
              <w:t>eCOA</w:t>
            </w:r>
            <w:proofErr w:type="spellEnd"/>
          </w:p>
        </w:tc>
        <w:tc>
          <w:tcPr>
            <w:tcW w:w="1394" w:type="dxa"/>
            <w:vMerge w:val="restart"/>
            <w:tcBorders>
              <w:left w:val="double" w:sz="6" w:space="0" w:color="auto"/>
              <w:bottom w:val="double" w:sz="6" w:space="0" w:color="auto"/>
            </w:tcBorders>
            <w:shd w:val="clear" w:color="auto" w:fill="auto"/>
            <w:tcMar>
              <w:top w:w="72" w:type="dxa"/>
              <w:left w:w="144" w:type="dxa"/>
              <w:bottom w:w="72" w:type="dxa"/>
              <w:right w:w="144" w:type="dxa"/>
            </w:tcMar>
            <w:hideMark/>
          </w:tcPr>
          <w:p w14:paraId="11745961" w14:textId="77777777" w:rsidR="00F44783" w:rsidRPr="00356154" w:rsidRDefault="00F44783"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text1"/>
                <w:kern w:val="24"/>
                <w:szCs w:val="21"/>
              </w:rPr>
              <w:t>治験責任医師又は治験分担医師</w:t>
            </w:r>
          </w:p>
        </w:tc>
        <w:tc>
          <w:tcPr>
            <w:tcW w:w="733" w:type="dxa"/>
            <w:vMerge w:val="restart"/>
            <w:tcBorders>
              <w:bottom w:val="double" w:sz="6" w:space="0" w:color="auto"/>
            </w:tcBorders>
            <w:shd w:val="clear" w:color="auto" w:fill="auto"/>
            <w:tcMar>
              <w:top w:w="72" w:type="dxa"/>
              <w:left w:w="144" w:type="dxa"/>
              <w:bottom w:w="72" w:type="dxa"/>
              <w:right w:w="144" w:type="dxa"/>
            </w:tcMar>
            <w:hideMark/>
          </w:tcPr>
          <w:p w14:paraId="37959191" w14:textId="77777777" w:rsidR="00F44783" w:rsidRPr="00DD0C48" w:rsidRDefault="00F44783"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かかりつけ医</w:t>
            </w:r>
          </w:p>
        </w:tc>
        <w:tc>
          <w:tcPr>
            <w:tcW w:w="1110" w:type="dxa"/>
            <w:vMerge w:val="restart"/>
            <w:tcBorders>
              <w:bottom w:val="double" w:sz="6" w:space="0" w:color="auto"/>
            </w:tcBorders>
            <w:shd w:val="clear" w:color="auto" w:fill="auto"/>
            <w:tcMar>
              <w:top w:w="72" w:type="dxa"/>
              <w:left w:w="144" w:type="dxa"/>
              <w:bottom w:w="72" w:type="dxa"/>
              <w:right w:w="144" w:type="dxa"/>
            </w:tcMar>
            <w:hideMark/>
          </w:tcPr>
          <w:p w14:paraId="7FFE2B68" w14:textId="77777777" w:rsidR="00F44783" w:rsidRPr="00DD0C48" w:rsidRDefault="00F44783"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治験業務を受託する訪問看護師</w:t>
            </w:r>
          </w:p>
        </w:tc>
        <w:tc>
          <w:tcPr>
            <w:tcW w:w="992" w:type="dxa"/>
            <w:vMerge w:val="restart"/>
            <w:tcBorders>
              <w:bottom w:val="double" w:sz="6" w:space="0" w:color="auto"/>
            </w:tcBorders>
            <w:shd w:val="clear" w:color="auto" w:fill="auto"/>
            <w:tcMar>
              <w:top w:w="72" w:type="dxa"/>
              <w:left w:w="144" w:type="dxa"/>
              <w:bottom w:w="72" w:type="dxa"/>
              <w:right w:w="144" w:type="dxa"/>
            </w:tcMar>
            <w:hideMark/>
          </w:tcPr>
          <w:p w14:paraId="54D43CC6" w14:textId="77777777" w:rsidR="00F44783" w:rsidRPr="00DD0C48" w:rsidRDefault="00F44783"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参加者</w:t>
            </w:r>
          </w:p>
        </w:tc>
        <w:tc>
          <w:tcPr>
            <w:tcW w:w="992" w:type="dxa"/>
            <w:vMerge w:val="restart"/>
            <w:tcBorders>
              <w:bottom w:val="double" w:sz="6" w:space="0" w:color="auto"/>
            </w:tcBorders>
            <w:shd w:val="clear" w:color="auto" w:fill="auto"/>
            <w:tcMar>
              <w:top w:w="72" w:type="dxa"/>
              <w:left w:w="144" w:type="dxa"/>
              <w:bottom w:w="72" w:type="dxa"/>
              <w:right w:w="144" w:type="dxa"/>
            </w:tcMar>
            <w:hideMark/>
          </w:tcPr>
          <w:p w14:paraId="6D2C6BD7" w14:textId="77777777" w:rsidR="00F44783" w:rsidRPr="00E226B1" w:rsidRDefault="00F44783"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text1"/>
                <w:kern w:val="24"/>
                <w:szCs w:val="21"/>
              </w:rPr>
              <w:t>肺機能検査担当者</w:t>
            </w:r>
          </w:p>
        </w:tc>
      </w:tr>
      <w:tr w:rsidR="00463671" w:rsidRPr="00356154" w14:paraId="0D119E86" w14:textId="77777777" w:rsidTr="00DD0C48">
        <w:trPr>
          <w:trHeight w:val="836"/>
        </w:trPr>
        <w:tc>
          <w:tcPr>
            <w:tcW w:w="2122" w:type="dxa"/>
            <w:vMerge/>
            <w:tcBorders>
              <w:top w:val="double" w:sz="12" w:space="0" w:color="auto"/>
              <w:bottom w:val="double" w:sz="6" w:space="0" w:color="auto"/>
              <w:right w:val="double" w:sz="6" w:space="0" w:color="auto"/>
            </w:tcBorders>
            <w:vAlign w:val="center"/>
            <w:hideMark/>
          </w:tcPr>
          <w:p w14:paraId="08B223A7" w14:textId="77777777" w:rsidR="00F44783" w:rsidRPr="00356154" w:rsidRDefault="00F44783" w:rsidP="00387FAF">
            <w:pPr>
              <w:widowControl/>
              <w:jc w:val="left"/>
              <w:rPr>
                <w:rFonts w:ascii="Times New Roman" w:eastAsia="Times New Roman" w:hAnsi="Times New Roman" w:cs="Times New Roman"/>
                <w:kern w:val="0"/>
                <w:szCs w:val="21"/>
              </w:rPr>
            </w:pPr>
          </w:p>
        </w:tc>
        <w:tc>
          <w:tcPr>
            <w:tcW w:w="1275" w:type="dxa"/>
            <w:vMerge/>
            <w:tcBorders>
              <w:top w:val="double" w:sz="12" w:space="0" w:color="auto"/>
              <w:left w:val="double" w:sz="6" w:space="0" w:color="auto"/>
              <w:bottom w:val="double" w:sz="6" w:space="0" w:color="auto"/>
            </w:tcBorders>
            <w:shd w:val="clear" w:color="auto" w:fill="FFFFFF" w:themeFill="background1"/>
            <w:vAlign w:val="center"/>
            <w:hideMark/>
          </w:tcPr>
          <w:p w14:paraId="350E82C1" w14:textId="77777777" w:rsidR="00F44783" w:rsidRPr="00DD0C48" w:rsidRDefault="00F44783" w:rsidP="00387FAF">
            <w:pPr>
              <w:widowControl/>
              <w:jc w:val="left"/>
              <w:rPr>
                <w:rFonts w:ascii="Times New Roman" w:eastAsia="ＭＳ Ｐゴシック" w:hAnsi="Times New Roman" w:cs="Times New Roman"/>
                <w:b/>
                <w:bCs/>
                <w:color w:val="FF0000"/>
                <w:kern w:val="0"/>
                <w:szCs w:val="21"/>
              </w:rPr>
            </w:pPr>
          </w:p>
        </w:tc>
        <w:tc>
          <w:tcPr>
            <w:tcW w:w="567" w:type="dxa"/>
            <w:tcBorders>
              <w:bottom w:val="double" w:sz="6" w:space="0" w:color="auto"/>
            </w:tcBorders>
            <w:shd w:val="clear" w:color="auto" w:fill="FFFFFF" w:themeFill="background1"/>
            <w:tcMar>
              <w:top w:w="72" w:type="dxa"/>
              <w:left w:w="144" w:type="dxa"/>
              <w:bottom w:w="72" w:type="dxa"/>
              <w:right w:w="144" w:type="dxa"/>
            </w:tcMar>
            <w:textDirection w:val="btLr"/>
            <w:hideMark/>
          </w:tcPr>
          <w:p w14:paraId="08BAEBBA" w14:textId="77777777" w:rsidR="00F44783" w:rsidRPr="00DD0C48" w:rsidRDefault="00F44783" w:rsidP="00387FAF">
            <w:pPr>
              <w:widowControl/>
              <w:jc w:val="left"/>
              <w:rPr>
                <w:rFonts w:ascii="Times New Roman" w:eastAsia="ＭＳ Ｐゴシック" w:hAnsi="Times New Roman" w:cs="Times New Roman"/>
                <w:b/>
                <w:bCs/>
                <w:color w:val="FF0000"/>
                <w:kern w:val="0"/>
                <w:szCs w:val="21"/>
              </w:rPr>
            </w:pPr>
            <w:proofErr w:type="spellStart"/>
            <w:r w:rsidRPr="00DD0C48">
              <w:rPr>
                <w:rFonts w:ascii="Times New Roman" w:hAnsi="Times New Roman" w:cs="Times New Roman"/>
                <w:b/>
                <w:bCs/>
                <w:color w:val="FF0000"/>
                <w:kern w:val="24"/>
                <w:szCs w:val="21"/>
              </w:rPr>
              <w:t>eClinRO</w:t>
            </w:r>
            <w:proofErr w:type="spellEnd"/>
          </w:p>
        </w:tc>
        <w:tc>
          <w:tcPr>
            <w:tcW w:w="567" w:type="dxa"/>
            <w:tcBorders>
              <w:bottom w:val="double" w:sz="6" w:space="0" w:color="auto"/>
              <w:right w:val="double" w:sz="6" w:space="0" w:color="auto"/>
            </w:tcBorders>
            <w:shd w:val="clear" w:color="auto" w:fill="FFFFFF" w:themeFill="background1"/>
            <w:tcMar>
              <w:top w:w="72" w:type="dxa"/>
              <w:left w:w="144" w:type="dxa"/>
              <w:bottom w:w="72" w:type="dxa"/>
              <w:right w:w="144" w:type="dxa"/>
            </w:tcMar>
            <w:textDirection w:val="btLr"/>
            <w:hideMark/>
          </w:tcPr>
          <w:p w14:paraId="05F1E83C" w14:textId="77777777" w:rsidR="00F44783" w:rsidRPr="00DD0C48" w:rsidRDefault="00F44783"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b/>
                <w:bCs/>
                <w:color w:val="FF0000"/>
                <w:kern w:val="24"/>
                <w:szCs w:val="21"/>
              </w:rPr>
              <w:t>ePRO</w:t>
            </w:r>
          </w:p>
        </w:tc>
        <w:tc>
          <w:tcPr>
            <w:tcW w:w="1394" w:type="dxa"/>
            <w:vMerge/>
            <w:tcBorders>
              <w:left w:val="double" w:sz="6" w:space="0" w:color="auto"/>
              <w:bottom w:val="double" w:sz="6" w:space="0" w:color="auto"/>
            </w:tcBorders>
            <w:shd w:val="clear" w:color="auto" w:fill="auto"/>
            <w:vAlign w:val="center"/>
            <w:hideMark/>
          </w:tcPr>
          <w:p w14:paraId="2C66F8F9" w14:textId="77777777" w:rsidR="00F44783" w:rsidRPr="00356154" w:rsidRDefault="00F44783" w:rsidP="00387FAF">
            <w:pPr>
              <w:widowControl/>
              <w:jc w:val="left"/>
              <w:rPr>
                <w:rFonts w:ascii="Times New Roman" w:eastAsia="ＭＳ Ｐゴシック" w:hAnsi="Times New Roman" w:cs="Times New Roman"/>
                <w:kern w:val="0"/>
                <w:szCs w:val="21"/>
              </w:rPr>
            </w:pPr>
          </w:p>
        </w:tc>
        <w:tc>
          <w:tcPr>
            <w:tcW w:w="733" w:type="dxa"/>
            <w:vMerge/>
            <w:tcBorders>
              <w:bottom w:val="double" w:sz="6" w:space="0" w:color="auto"/>
            </w:tcBorders>
            <w:shd w:val="clear" w:color="auto" w:fill="auto"/>
            <w:vAlign w:val="center"/>
            <w:hideMark/>
          </w:tcPr>
          <w:p w14:paraId="056A449F" w14:textId="77777777" w:rsidR="00F44783" w:rsidRPr="00356154" w:rsidRDefault="00F44783" w:rsidP="00387FAF">
            <w:pPr>
              <w:widowControl/>
              <w:jc w:val="left"/>
              <w:rPr>
                <w:rFonts w:ascii="Times New Roman" w:eastAsia="ＭＳ Ｐゴシック" w:hAnsi="Times New Roman" w:cs="Times New Roman"/>
                <w:kern w:val="0"/>
                <w:szCs w:val="21"/>
              </w:rPr>
            </w:pPr>
          </w:p>
        </w:tc>
        <w:tc>
          <w:tcPr>
            <w:tcW w:w="1110" w:type="dxa"/>
            <w:vMerge/>
            <w:tcBorders>
              <w:bottom w:val="double" w:sz="6" w:space="0" w:color="auto"/>
            </w:tcBorders>
            <w:shd w:val="clear" w:color="auto" w:fill="auto"/>
            <w:vAlign w:val="center"/>
            <w:hideMark/>
          </w:tcPr>
          <w:p w14:paraId="58D74B45" w14:textId="77777777" w:rsidR="00F44783" w:rsidRPr="00356154" w:rsidRDefault="00F44783" w:rsidP="00387FAF">
            <w:pPr>
              <w:widowControl/>
              <w:jc w:val="left"/>
              <w:rPr>
                <w:rFonts w:ascii="Times New Roman" w:eastAsia="ＭＳ Ｐゴシック" w:hAnsi="Times New Roman" w:cs="Times New Roman"/>
                <w:kern w:val="0"/>
                <w:szCs w:val="21"/>
              </w:rPr>
            </w:pPr>
          </w:p>
        </w:tc>
        <w:tc>
          <w:tcPr>
            <w:tcW w:w="992" w:type="dxa"/>
            <w:vMerge/>
            <w:tcBorders>
              <w:bottom w:val="double" w:sz="6" w:space="0" w:color="auto"/>
            </w:tcBorders>
            <w:shd w:val="clear" w:color="auto" w:fill="auto"/>
            <w:vAlign w:val="center"/>
            <w:hideMark/>
          </w:tcPr>
          <w:p w14:paraId="566F8928" w14:textId="77777777" w:rsidR="00F44783" w:rsidRPr="00356154" w:rsidRDefault="00F44783" w:rsidP="00387FAF">
            <w:pPr>
              <w:widowControl/>
              <w:jc w:val="left"/>
              <w:rPr>
                <w:rFonts w:ascii="Times New Roman" w:eastAsia="ＭＳ Ｐゴシック" w:hAnsi="Times New Roman" w:cs="Times New Roman"/>
                <w:kern w:val="0"/>
                <w:szCs w:val="21"/>
              </w:rPr>
            </w:pPr>
          </w:p>
        </w:tc>
        <w:tc>
          <w:tcPr>
            <w:tcW w:w="992" w:type="dxa"/>
            <w:vMerge/>
            <w:tcBorders>
              <w:bottom w:val="double" w:sz="6" w:space="0" w:color="auto"/>
            </w:tcBorders>
            <w:shd w:val="clear" w:color="auto" w:fill="auto"/>
            <w:vAlign w:val="center"/>
            <w:hideMark/>
          </w:tcPr>
          <w:p w14:paraId="0FED9D60" w14:textId="77777777" w:rsidR="00F44783" w:rsidRPr="00356154" w:rsidRDefault="00F44783" w:rsidP="00387FAF">
            <w:pPr>
              <w:widowControl/>
              <w:jc w:val="left"/>
              <w:rPr>
                <w:rFonts w:ascii="Times New Roman" w:eastAsia="ＭＳ Ｐゴシック" w:hAnsi="Times New Roman" w:cs="Times New Roman"/>
                <w:kern w:val="0"/>
                <w:szCs w:val="21"/>
              </w:rPr>
            </w:pPr>
          </w:p>
        </w:tc>
      </w:tr>
      <w:tr w:rsidR="00463671" w:rsidRPr="00356154" w14:paraId="500BB0D2" w14:textId="77777777" w:rsidTr="00DD0C48">
        <w:trPr>
          <w:trHeight w:val="425"/>
        </w:trPr>
        <w:tc>
          <w:tcPr>
            <w:tcW w:w="2122" w:type="dxa"/>
            <w:tcBorders>
              <w:top w:val="double" w:sz="6" w:space="0" w:color="auto"/>
              <w:right w:val="double" w:sz="6" w:space="0" w:color="auto"/>
            </w:tcBorders>
            <w:shd w:val="clear" w:color="auto" w:fill="auto"/>
            <w:tcMar>
              <w:top w:w="72" w:type="dxa"/>
              <w:left w:w="144" w:type="dxa"/>
              <w:bottom w:w="72" w:type="dxa"/>
              <w:right w:w="144" w:type="dxa"/>
            </w:tcMar>
            <w:hideMark/>
          </w:tcPr>
          <w:p w14:paraId="09753F78"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同意取得</w:t>
            </w:r>
          </w:p>
        </w:tc>
        <w:tc>
          <w:tcPr>
            <w:tcW w:w="1275" w:type="dxa"/>
            <w:tcBorders>
              <w:top w:val="double" w:sz="6" w:space="0" w:color="auto"/>
              <w:left w:val="double" w:sz="6" w:space="0" w:color="auto"/>
            </w:tcBorders>
            <w:shd w:val="clear" w:color="auto" w:fill="auto"/>
            <w:tcMar>
              <w:top w:w="72" w:type="dxa"/>
              <w:left w:w="144" w:type="dxa"/>
              <w:bottom w:w="72" w:type="dxa"/>
              <w:right w:w="144" w:type="dxa"/>
            </w:tcMar>
            <w:hideMark/>
          </w:tcPr>
          <w:p w14:paraId="72108674" w14:textId="5EB8650E" w:rsidR="007F3547" w:rsidRPr="00DD0C48" w:rsidRDefault="007F3547" w:rsidP="00387FAF">
            <w:pPr>
              <w:widowControl/>
              <w:jc w:val="center"/>
              <w:rPr>
                <w:rFonts w:ascii="ＭＳ 明朝" w:hAnsi="ＭＳ 明朝" w:cs="Times New Roman"/>
                <w:b/>
                <w:bCs/>
                <w:kern w:val="0"/>
                <w:szCs w:val="21"/>
              </w:rPr>
            </w:pPr>
            <w:r w:rsidRPr="00DD0C48">
              <w:rPr>
                <w:rFonts w:ascii="ＭＳ 明朝" w:hAnsi="ＭＳ 明朝" w:cs="Times New Roman"/>
                <w:b/>
                <w:bCs/>
                <w:color w:val="FF0000"/>
                <w:kern w:val="24"/>
                <w:szCs w:val="21"/>
              </w:rPr>
              <w:t>○</w:t>
            </w:r>
            <w:r w:rsidR="00445333" w:rsidRPr="00DD0C48">
              <w:rPr>
                <w:rFonts w:ascii="ＭＳ 明朝" w:hAnsi="ＭＳ 明朝" w:cs="Times New Roman"/>
                <w:b/>
                <w:bCs/>
                <w:color w:val="FF0000"/>
                <w:kern w:val="24"/>
                <w:szCs w:val="21"/>
                <w:vertAlign w:val="superscript"/>
              </w:rPr>
              <w:t>*</w:t>
            </w:r>
            <w:r w:rsidR="00445333" w:rsidRPr="00DD0C48">
              <w:rPr>
                <w:rFonts w:ascii="ＭＳ 明朝" w:hAnsi="ＭＳ 明朝" w:cs="Times New Roman"/>
                <w:b/>
                <w:bCs/>
                <w:color w:val="000000" w:themeColor="dark1"/>
                <w:kern w:val="24"/>
                <w:szCs w:val="21"/>
                <w:vertAlign w:val="superscript"/>
              </w:rPr>
              <w:t>3</w:t>
            </w:r>
          </w:p>
        </w:tc>
        <w:tc>
          <w:tcPr>
            <w:tcW w:w="567" w:type="dxa"/>
            <w:tcBorders>
              <w:top w:val="double" w:sz="6" w:space="0" w:color="auto"/>
            </w:tcBorders>
            <w:shd w:val="clear" w:color="auto" w:fill="auto"/>
            <w:tcMar>
              <w:top w:w="72" w:type="dxa"/>
              <w:left w:w="144" w:type="dxa"/>
              <w:bottom w:w="72" w:type="dxa"/>
              <w:right w:w="144" w:type="dxa"/>
            </w:tcMar>
            <w:hideMark/>
          </w:tcPr>
          <w:p w14:paraId="7F030241" w14:textId="597CC7DC" w:rsidR="007F3547" w:rsidRPr="00E226B1" w:rsidRDefault="00B735A4"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tcBorders>
              <w:top w:val="double" w:sz="6" w:space="0" w:color="auto"/>
              <w:right w:val="double" w:sz="6" w:space="0" w:color="auto"/>
            </w:tcBorders>
            <w:shd w:val="clear" w:color="auto" w:fill="auto"/>
            <w:tcMar>
              <w:top w:w="72" w:type="dxa"/>
              <w:left w:w="144" w:type="dxa"/>
              <w:bottom w:w="72" w:type="dxa"/>
              <w:right w:w="144" w:type="dxa"/>
            </w:tcMar>
            <w:hideMark/>
          </w:tcPr>
          <w:p w14:paraId="317A6A08" w14:textId="68624D1E" w:rsidR="007F3547" w:rsidRPr="00E226B1" w:rsidRDefault="00B735A4" w:rsidP="00387FAF">
            <w:pPr>
              <w:widowControl/>
              <w:jc w:val="left"/>
              <w:rPr>
                <w:rFonts w:ascii="Times New Roman" w:eastAsia="Times New Roman" w:hAnsi="Times New Roman" w:cs="Times New Roman"/>
                <w:kern w:val="0"/>
                <w:szCs w:val="21"/>
              </w:rPr>
            </w:pPr>
            <w:r w:rsidRPr="00E226B1">
              <w:rPr>
                <w:rFonts w:ascii="ＭＳ 明朝" w:hAnsi="ＭＳ 明朝" w:cs="ＭＳ 明朝" w:hint="eastAsia"/>
                <w:kern w:val="0"/>
                <w:szCs w:val="21"/>
              </w:rPr>
              <w:t>－</w:t>
            </w:r>
          </w:p>
        </w:tc>
        <w:tc>
          <w:tcPr>
            <w:tcW w:w="1394" w:type="dxa"/>
            <w:tcBorders>
              <w:top w:val="double" w:sz="6" w:space="0" w:color="auto"/>
              <w:left w:val="double" w:sz="6" w:space="0" w:color="auto"/>
            </w:tcBorders>
            <w:shd w:val="clear" w:color="auto" w:fill="auto"/>
            <w:tcMar>
              <w:top w:w="72" w:type="dxa"/>
              <w:left w:w="144" w:type="dxa"/>
              <w:bottom w:w="72" w:type="dxa"/>
              <w:right w:w="144" w:type="dxa"/>
            </w:tcMar>
            <w:hideMark/>
          </w:tcPr>
          <w:p w14:paraId="40427678" w14:textId="77777777" w:rsidR="007F3547" w:rsidRPr="00E226B1" w:rsidRDefault="007F3547"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dark1"/>
                <w:kern w:val="24"/>
                <w:szCs w:val="21"/>
              </w:rPr>
              <w:t>説明、同意取得</w:t>
            </w:r>
          </w:p>
        </w:tc>
        <w:tc>
          <w:tcPr>
            <w:tcW w:w="733" w:type="dxa"/>
            <w:tcBorders>
              <w:top w:val="double" w:sz="6" w:space="0" w:color="auto"/>
            </w:tcBorders>
            <w:shd w:val="clear" w:color="auto" w:fill="auto"/>
            <w:tcMar>
              <w:top w:w="72" w:type="dxa"/>
              <w:left w:w="144" w:type="dxa"/>
              <w:bottom w:w="72" w:type="dxa"/>
              <w:right w:w="144" w:type="dxa"/>
            </w:tcMar>
            <w:hideMark/>
          </w:tcPr>
          <w:p w14:paraId="50C7B0F6"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同席</w:t>
            </w:r>
          </w:p>
        </w:tc>
        <w:tc>
          <w:tcPr>
            <w:tcW w:w="1110" w:type="dxa"/>
            <w:tcBorders>
              <w:top w:val="double" w:sz="6" w:space="0" w:color="auto"/>
            </w:tcBorders>
            <w:shd w:val="clear" w:color="auto" w:fill="auto"/>
            <w:tcMar>
              <w:top w:w="72" w:type="dxa"/>
              <w:left w:w="144" w:type="dxa"/>
              <w:bottom w:w="72" w:type="dxa"/>
              <w:right w:w="144" w:type="dxa"/>
            </w:tcMar>
            <w:hideMark/>
          </w:tcPr>
          <w:p w14:paraId="17DC9F44" w14:textId="6F0AD095" w:rsidR="007F3547" w:rsidRPr="00356154" w:rsidRDefault="00B735A4" w:rsidP="00387FAF">
            <w:pPr>
              <w:widowControl/>
              <w:rPr>
                <w:rFonts w:ascii="ＭＳ 明朝" w:hAnsi="ＭＳ 明朝" w:cs="Times New Roman"/>
                <w:szCs w:val="21"/>
              </w:rPr>
            </w:pPr>
            <w:r w:rsidRPr="00356154">
              <w:rPr>
                <w:rFonts w:ascii="ＭＳ 明朝" w:hAnsi="ＭＳ 明朝" w:cs="Times New Roman" w:hint="eastAsia"/>
                <w:szCs w:val="21"/>
              </w:rPr>
              <w:t>－</w:t>
            </w:r>
          </w:p>
        </w:tc>
        <w:tc>
          <w:tcPr>
            <w:tcW w:w="992" w:type="dxa"/>
            <w:tcBorders>
              <w:top w:val="double" w:sz="6" w:space="0" w:color="auto"/>
            </w:tcBorders>
            <w:shd w:val="clear" w:color="auto" w:fill="auto"/>
            <w:tcMar>
              <w:top w:w="72" w:type="dxa"/>
              <w:left w:w="144" w:type="dxa"/>
              <w:bottom w:w="72" w:type="dxa"/>
              <w:right w:w="144" w:type="dxa"/>
            </w:tcMar>
            <w:hideMark/>
          </w:tcPr>
          <w:p w14:paraId="05D6BBA3"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同意</w:t>
            </w:r>
          </w:p>
        </w:tc>
        <w:tc>
          <w:tcPr>
            <w:tcW w:w="992" w:type="dxa"/>
            <w:tcBorders>
              <w:top w:val="double" w:sz="6" w:space="0" w:color="auto"/>
            </w:tcBorders>
            <w:shd w:val="clear" w:color="auto" w:fill="auto"/>
            <w:tcMar>
              <w:top w:w="72" w:type="dxa"/>
              <w:left w:w="144" w:type="dxa"/>
              <w:bottom w:w="72" w:type="dxa"/>
              <w:right w:w="144" w:type="dxa"/>
            </w:tcMar>
            <w:hideMark/>
          </w:tcPr>
          <w:p w14:paraId="19E91E14" w14:textId="57DA3D28" w:rsidR="007F3547" w:rsidRPr="00356154" w:rsidRDefault="00B735A4" w:rsidP="00387FAF">
            <w:pPr>
              <w:widowControl/>
              <w:jc w:val="left"/>
              <w:rPr>
                <w:rFonts w:ascii="Times New Roman" w:eastAsia="ＭＳ Ｐゴシック" w:hAnsi="Times New Roman" w:cs="Times New Roman"/>
                <w:kern w:val="0"/>
                <w:szCs w:val="21"/>
              </w:rPr>
            </w:pPr>
            <w:r w:rsidRPr="00356154">
              <w:rPr>
                <w:rFonts w:ascii="Times New Roman" w:eastAsia="ＭＳ Ｐゴシック" w:hAnsi="Times New Roman" w:cs="Times New Roman" w:hint="eastAsia"/>
                <w:kern w:val="0"/>
                <w:szCs w:val="21"/>
              </w:rPr>
              <w:t>－</w:t>
            </w:r>
          </w:p>
        </w:tc>
      </w:tr>
      <w:tr w:rsidR="00463671" w:rsidRPr="00356154" w14:paraId="52496852" w14:textId="77777777" w:rsidTr="00DD0C48">
        <w:trPr>
          <w:trHeight w:val="640"/>
        </w:trPr>
        <w:tc>
          <w:tcPr>
            <w:tcW w:w="2122" w:type="dxa"/>
            <w:tcBorders>
              <w:right w:val="double" w:sz="6" w:space="0" w:color="auto"/>
            </w:tcBorders>
            <w:shd w:val="clear" w:color="auto" w:fill="auto"/>
            <w:tcMar>
              <w:top w:w="72" w:type="dxa"/>
              <w:left w:w="144" w:type="dxa"/>
              <w:bottom w:w="72" w:type="dxa"/>
              <w:right w:w="144" w:type="dxa"/>
            </w:tcMar>
            <w:hideMark/>
          </w:tcPr>
          <w:p w14:paraId="1D45F6DB"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スクリーニング・</w:t>
            </w:r>
            <w:r w:rsidRPr="00356154">
              <w:rPr>
                <w:rFonts w:ascii="Times New Roman" w:hAnsi="Times New Roman" w:cs="Times New Roman"/>
                <w:color w:val="000000" w:themeColor="dark1"/>
                <w:kern w:val="24"/>
                <w:szCs w:val="21"/>
              </w:rPr>
              <w:t>Week12</w:t>
            </w:r>
            <w:r w:rsidRPr="00356154">
              <w:rPr>
                <w:rFonts w:ascii="Times New Roman" w:hAnsi="Times New Roman" w:cs="Times New Roman"/>
                <w:color w:val="000000" w:themeColor="dark1"/>
                <w:kern w:val="24"/>
                <w:szCs w:val="21"/>
              </w:rPr>
              <w:t>・</w:t>
            </w:r>
            <w:r w:rsidRPr="00356154">
              <w:rPr>
                <w:rFonts w:ascii="Times New Roman" w:hAnsi="Times New Roman" w:cs="Times New Roman"/>
                <w:color w:val="000000" w:themeColor="dark1"/>
                <w:kern w:val="24"/>
                <w:szCs w:val="21"/>
              </w:rPr>
              <w:t>Week24</w:t>
            </w:r>
            <w:r w:rsidRPr="00356154">
              <w:rPr>
                <w:rFonts w:ascii="Times New Roman" w:hAnsi="Times New Roman" w:cs="Times New Roman"/>
                <w:color w:val="000000" w:themeColor="dark1"/>
                <w:kern w:val="24"/>
                <w:szCs w:val="21"/>
              </w:rPr>
              <w:t>・中止時の評価項目（</w:t>
            </w:r>
            <w:r w:rsidRPr="00356154">
              <w:rPr>
                <w:rFonts w:ascii="Times New Roman" w:hAnsi="Times New Roman" w:cs="Times New Roman"/>
                <w:color w:val="000000" w:themeColor="dark1"/>
                <w:kern w:val="24"/>
                <w:szCs w:val="21"/>
              </w:rPr>
              <w:t>ALSAQ-5</w:t>
            </w:r>
            <w:r w:rsidRPr="00356154">
              <w:rPr>
                <w:rFonts w:ascii="Times New Roman" w:hAnsi="Times New Roman" w:cs="Times New Roman"/>
                <w:color w:val="000000" w:themeColor="dark1"/>
                <w:kern w:val="24"/>
                <w:szCs w:val="21"/>
              </w:rPr>
              <w:t>以外）</w:t>
            </w:r>
          </w:p>
        </w:tc>
        <w:tc>
          <w:tcPr>
            <w:tcW w:w="1275" w:type="dxa"/>
            <w:tcBorders>
              <w:left w:val="double" w:sz="6" w:space="0" w:color="auto"/>
            </w:tcBorders>
            <w:shd w:val="clear" w:color="auto" w:fill="auto"/>
            <w:tcMar>
              <w:top w:w="72" w:type="dxa"/>
              <w:left w:w="144" w:type="dxa"/>
              <w:bottom w:w="72" w:type="dxa"/>
              <w:right w:w="144" w:type="dxa"/>
            </w:tcMar>
            <w:hideMark/>
          </w:tcPr>
          <w:p w14:paraId="201BF8FE" w14:textId="0D7C8010" w:rsidR="007F3547" w:rsidRPr="00356154" w:rsidRDefault="00C4464F" w:rsidP="00387FAF">
            <w:pPr>
              <w:widowControl/>
              <w:jc w:val="center"/>
              <w:rPr>
                <w:rFonts w:ascii="ＭＳ 明朝" w:hAnsi="ＭＳ 明朝" w:cs="Times New Roman"/>
                <w:kern w:val="0"/>
                <w:szCs w:val="21"/>
              </w:rPr>
            </w:pPr>
            <w:r w:rsidRPr="00356154">
              <w:rPr>
                <w:rFonts w:ascii="ＭＳ 明朝" w:hAnsi="ＭＳ 明朝" w:cs="Times New Roman" w:hint="eastAsia"/>
                <w:kern w:val="0"/>
                <w:szCs w:val="21"/>
              </w:rPr>
              <w:t>－</w:t>
            </w:r>
          </w:p>
        </w:tc>
        <w:tc>
          <w:tcPr>
            <w:tcW w:w="567" w:type="dxa"/>
            <w:shd w:val="clear" w:color="auto" w:fill="auto"/>
            <w:tcMar>
              <w:top w:w="72" w:type="dxa"/>
              <w:left w:w="144" w:type="dxa"/>
              <w:bottom w:w="72" w:type="dxa"/>
              <w:right w:w="144" w:type="dxa"/>
            </w:tcMar>
            <w:hideMark/>
          </w:tcPr>
          <w:p w14:paraId="6C2BDC0C" w14:textId="59092EF7" w:rsidR="007F3547" w:rsidRPr="00356154" w:rsidRDefault="00C4464F" w:rsidP="00387FAF">
            <w:pPr>
              <w:widowControl/>
              <w:jc w:val="left"/>
              <w:rPr>
                <w:rFonts w:ascii="ＭＳ 明朝" w:hAnsi="ＭＳ 明朝" w:cs="Times New Roman"/>
                <w:kern w:val="0"/>
                <w:szCs w:val="21"/>
              </w:rPr>
            </w:pPr>
            <w:r w:rsidRPr="00356154">
              <w:rPr>
                <w:rFonts w:ascii="ＭＳ 明朝" w:hAnsi="ＭＳ 明朝" w:cs="Times New Roman" w:hint="eastAsia"/>
                <w:kern w:val="0"/>
                <w:szCs w:val="21"/>
              </w:rPr>
              <w:t>－</w:t>
            </w:r>
          </w:p>
        </w:tc>
        <w:tc>
          <w:tcPr>
            <w:tcW w:w="567" w:type="dxa"/>
            <w:tcBorders>
              <w:right w:val="double" w:sz="6" w:space="0" w:color="auto"/>
            </w:tcBorders>
            <w:shd w:val="clear" w:color="auto" w:fill="auto"/>
            <w:tcMar>
              <w:top w:w="72" w:type="dxa"/>
              <w:left w:w="144" w:type="dxa"/>
              <w:bottom w:w="72" w:type="dxa"/>
              <w:right w:w="144" w:type="dxa"/>
            </w:tcMar>
            <w:hideMark/>
          </w:tcPr>
          <w:p w14:paraId="69A5A5E7" w14:textId="1AD92419" w:rsidR="007F3547" w:rsidRPr="00356154" w:rsidRDefault="00C4464F" w:rsidP="00387FAF">
            <w:pPr>
              <w:widowControl/>
              <w:jc w:val="left"/>
              <w:rPr>
                <w:rFonts w:ascii="Times New Roman" w:eastAsia="Times New Roman" w:hAnsi="Times New Roman" w:cs="Times New Roman"/>
                <w:kern w:val="0"/>
                <w:szCs w:val="21"/>
              </w:rPr>
            </w:pPr>
            <w:r w:rsidRPr="00356154">
              <w:rPr>
                <w:rFonts w:ascii="ＭＳ 明朝" w:hAnsi="ＭＳ 明朝" w:cs="ＭＳ 明朝" w:hint="eastAsia"/>
                <w:kern w:val="0"/>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12DA7E57"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実施、結果の確認</w:t>
            </w:r>
          </w:p>
        </w:tc>
        <w:tc>
          <w:tcPr>
            <w:tcW w:w="733" w:type="dxa"/>
            <w:shd w:val="clear" w:color="auto" w:fill="auto"/>
            <w:tcMar>
              <w:top w:w="72" w:type="dxa"/>
              <w:left w:w="144" w:type="dxa"/>
              <w:bottom w:w="72" w:type="dxa"/>
              <w:right w:w="144" w:type="dxa"/>
            </w:tcMar>
            <w:hideMark/>
          </w:tcPr>
          <w:p w14:paraId="632D86E7" w14:textId="3B25BF33" w:rsidR="007F3547" w:rsidRPr="00356154" w:rsidRDefault="00C4464F" w:rsidP="00387FAF">
            <w:pPr>
              <w:widowControl/>
              <w:jc w:val="left"/>
              <w:rPr>
                <w:rFonts w:ascii="Times New Roman" w:eastAsia="ＭＳ Ｐゴシック" w:hAnsi="Times New Roman" w:cs="Times New Roman"/>
                <w:kern w:val="0"/>
                <w:szCs w:val="21"/>
              </w:rPr>
            </w:pPr>
            <w:r w:rsidRPr="00356154">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649D27B4" w14:textId="3E32F42C" w:rsidR="007F3547" w:rsidRPr="00356154" w:rsidRDefault="00C4464F" w:rsidP="00387FAF">
            <w:pPr>
              <w:widowControl/>
              <w:jc w:val="left"/>
              <w:rPr>
                <w:rFonts w:ascii="Times New Roman" w:eastAsia="Times New Roman" w:hAnsi="Times New Roman" w:cs="Times New Roman"/>
                <w:kern w:val="0"/>
                <w:szCs w:val="21"/>
              </w:rPr>
            </w:pPr>
            <w:r w:rsidRPr="00356154">
              <w:rPr>
                <w:rFonts w:ascii="ＭＳ 明朝" w:hAnsi="ＭＳ 明朝" w:cs="ＭＳ 明朝" w:hint="eastAsia"/>
                <w:kern w:val="0"/>
                <w:szCs w:val="21"/>
              </w:rPr>
              <w:t>－</w:t>
            </w:r>
          </w:p>
        </w:tc>
        <w:tc>
          <w:tcPr>
            <w:tcW w:w="992" w:type="dxa"/>
            <w:shd w:val="clear" w:color="auto" w:fill="auto"/>
            <w:tcMar>
              <w:top w:w="72" w:type="dxa"/>
              <w:left w:w="144" w:type="dxa"/>
              <w:bottom w:w="72" w:type="dxa"/>
              <w:right w:w="144" w:type="dxa"/>
            </w:tcMar>
            <w:hideMark/>
          </w:tcPr>
          <w:p w14:paraId="7C0911C8"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受診</w:t>
            </w:r>
          </w:p>
        </w:tc>
        <w:tc>
          <w:tcPr>
            <w:tcW w:w="992" w:type="dxa"/>
            <w:shd w:val="clear" w:color="auto" w:fill="auto"/>
            <w:tcMar>
              <w:top w:w="72" w:type="dxa"/>
              <w:left w:w="144" w:type="dxa"/>
              <w:bottom w:w="72" w:type="dxa"/>
              <w:right w:w="144" w:type="dxa"/>
            </w:tcMar>
            <w:hideMark/>
          </w:tcPr>
          <w:p w14:paraId="02FC2D5B"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実施</w:t>
            </w:r>
          </w:p>
        </w:tc>
      </w:tr>
      <w:tr w:rsidR="00463671" w:rsidRPr="00356154" w14:paraId="70CA926B" w14:textId="77777777" w:rsidTr="00DD0C48">
        <w:trPr>
          <w:trHeight w:val="1635"/>
        </w:trPr>
        <w:tc>
          <w:tcPr>
            <w:tcW w:w="2122" w:type="dxa"/>
            <w:tcBorders>
              <w:right w:val="double" w:sz="6" w:space="0" w:color="auto"/>
            </w:tcBorders>
            <w:shd w:val="clear" w:color="auto" w:fill="auto"/>
            <w:tcMar>
              <w:top w:w="72" w:type="dxa"/>
              <w:left w:w="144" w:type="dxa"/>
              <w:bottom w:w="72" w:type="dxa"/>
              <w:right w:w="144" w:type="dxa"/>
            </w:tcMar>
            <w:hideMark/>
          </w:tcPr>
          <w:p w14:paraId="7469EF8B" w14:textId="3E7BC043"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szCs w:val="21"/>
              </w:rPr>
              <w:t>Baseline</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Week3</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Week6</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Week9</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Week15</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Week18</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Week21</w:t>
            </w:r>
            <w:r w:rsidRPr="00356154">
              <w:rPr>
                <w:rFonts w:ascii="Times New Roman" w:hAnsi="Times New Roman" w:cs="Times New Roman"/>
                <w:color w:val="000000" w:themeColor="dark1"/>
                <w:szCs w:val="21"/>
              </w:rPr>
              <w:t>の</w:t>
            </w:r>
            <w:r w:rsidRPr="00356154">
              <w:rPr>
                <w:rFonts w:ascii="Times New Roman" w:hAnsi="Times New Roman" w:cs="Times New Roman"/>
                <w:color w:val="000000" w:themeColor="dark1"/>
                <w:szCs w:val="21"/>
              </w:rPr>
              <w:t>ALSFRS-R</w:t>
            </w:r>
            <w:r w:rsidRPr="00356154">
              <w:rPr>
                <w:rFonts w:ascii="Times New Roman" w:hAnsi="Times New Roman" w:cs="Times New Roman"/>
                <w:color w:val="000000" w:themeColor="dark1"/>
                <w:szCs w:val="21"/>
              </w:rPr>
              <w:t>スコア・</w:t>
            </w:r>
            <w:r w:rsidR="001674CE">
              <w:rPr>
                <w:rFonts w:ascii="Times New Roman" w:hAnsi="Times New Roman" w:cs="Times New Roman" w:hint="eastAsia"/>
                <w:color w:val="000000" w:themeColor="dark1"/>
                <w:szCs w:val="21"/>
              </w:rPr>
              <w:t>呼吸イベントの有無・</w:t>
            </w:r>
            <w:r w:rsidRPr="00356154">
              <w:rPr>
                <w:rFonts w:ascii="Times New Roman" w:hAnsi="Times New Roman" w:cs="Times New Roman"/>
                <w:color w:val="000000" w:themeColor="dark1"/>
                <w:szCs w:val="21"/>
              </w:rPr>
              <w:t>有害事象及び併用療法の確認、</w:t>
            </w:r>
            <w:r w:rsidRPr="00356154">
              <w:rPr>
                <w:rFonts w:ascii="Times New Roman" w:hAnsi="Times New Roman" w:cs="Times New Roman"/>
                <w:color w:val="000000" w:themeColor="dark1"/>
                <w:szCs w:val="21"/>
              </w:rPr>
              <w:t>Baseline</w:t>
            </w:r>
            <w:r w:rsidRPr="00356154">
              <w:rPr>
                <w:rFonts w:ascii="Times New Roman" w:hAnsi="Times New Roman" w:cs="Times New Roman"/>
                <w:color w:val="000000" w:themeColor="dark1"/>
                <w:szCs w:val="21"/>
              </w:rPr>
              <w:t>の</w:t>
            </w:r>
            <w:r w:rsidRPr="00356154">
              <w:rPr>
                <w:rFonts w:ascii="Times New Roman" w:hAnsi="Times New Roman" w:cs="Times New Roman"/>
                <w:color w:val="000000" w:themeColor="dark1"/>
                <w:szCs w:val="21"/>
              </w:rPr>
              <w:t>Modified Norris Scale</w:t>
            </w:r>
          </w:p>
        </w:tc>
        <w:tc>
          <w:tcPr>
            <w:tcW w:w="1275" w:type="dxa"/>
            <w:tcBorders>
              <w:left w:val="double" w:sz="6" w:space="0" w:color="auto"/>
            </w:tcBorders>
            <w:shd w:val="clear" w:color="auto" w:fill="auto"/>
            <w:tcMar>
              <w:top w:w="72" w:type="dxa"/>
              <w:left w:w="144" w:type="dxa"/>
              <w:bottom w:w="72" w:type="dxa"/>
              <w:right w:w="144" w:type="dxa"/>
            </w:tcMar>
            <w:hideMark/>
          </w:tcPr>
          <w:p w14:paraId="1F17AE12" w14:textId="77777777" w:rsidR="007F3547" w:rsidRPr="00DD0C48" w:rsidRDefault="007F3547" w:rsidP="00387FAF">
            <w:pPr>
              <w:widowControl/>
              <w:jc w:val="center"/>
              <w:rPr>
                <w:rFonts w:ascii="ＭＳ 明朝" w:hAnsi="ＭＳ 明朝" w:cs="Times New Roman"/>
                <w:b/>
                <w:bCs/>
                <w:kern w:val="0"/>
                <w:szCs w:val="21"/>
              </w:rPr>
            </w:pPr>
            <w:r w:rsidRPr="00DD0C48">
              <w:rPr>
                <w:rFonts w:ascii="ＭＳ 明朝" w:hAnsi="ＭＳ 明朝" w:cs="Times New Roman"/>
                <w:b/>
                <w:bCs/>
                <w:color w:val="FF0000"/>
                <w:kern w:val="24"/>
                <w:szCs w:val="21"/>
              </w:rPr>
              <w:t>○</w:t>
            </w:r>
          </w:p>
        </w:tc>
        <w:tc>
          <w:tcPr>
            <w:tcW w:w="567" w:type="dxa"/>
            <w:shd w:val="clear" w:color="auto" w:fill="auto"/>
            <w:tcMar>
              <w:top w:w="72" w:type="dxa"/>
              <w:left w:w="144" w:type="dxa"/>
              <w:bottom w:w="72" w:type="dxa"/>
              <w:right w:w="144" w:type="dxa"/>
            </w:tcMar>
            <w:hideMark/>
          </w:tcPr>
          <w:p w14:paraId="6A7DA4B4" w14:textId="482CC7F3" w:rsidR="007F3547" w:rsidRPr="00E226B1" w:rsidRDefault="00C4464F"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tcBorders>
              <w:right w:val="double" w:sz="6" w:space="0" w:color="auto"/>
            </w:tcBorders>
            <w:shd w:val="clear" w:color="auto" w:fill="auto"/>
            <w:tcMar>
              <w:top w:w="72" w:type="dxa"/>
              <w:left w:w="144" w:type="dxa"/>
              <w:bottom w:w="72" w:type="dxa"/>
              <w:right w:w="144" w:type="dxa"/>
            </w:tcMar>
            <w:hideMark/>
          </w:tcPr>
          <w:p w14:paraId="7124881F" w14:textId="4414503F" w:rsidR="007F3547" w:rsidRPr="00E226B1" w:rsidRDefault="00C4464F" w:rsidP="00387FAF">
            <w:pPr>
              <w:widowControl/>
              <w:jc w:val="left"/>
              <w:rPr>
                <w:rFonts w:ascii="Times New Roman" w:eastAsia="Times New Roman" w:hAnsi="Times New Roman" w:cs="Times New Roman"/>
                <w:kern w:val="0"/>
                <w:szCs w:val="21"/>
              </w:rPr>
            </w:pPr>
            <w:r w:rsidRPr="00E226B1">
              <w:rPr>
                <w:rFonts w:ascii="ＭＳ 明朝" w:hAnsi="ＭＳ 明朝" w:cs="ＭＳ 明朝" w:hint="eastAsia"/>
                <w:kern w:val="0"/>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2186FB55" w14:textId="77777777" w:rsidR="007F3547" w:rsidRPr="00E226B1" w:rsidRDefault="007F3547"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dark1"/>
                <w:kern w:val="24"/>
                <w:szCs w:val="21"/>
              </w:rPr>
              <w:t>実施</w:t>
            </w:r>
          </w:p>
        </w:tc>
        <w:tc>
          <w:tcPr>
            <w:tcW w:w="733" w:type="dxa"/>
            <w:shd w:val="clear" w:color="auto" w:fill="auto"/>
            <w:tcMar>
              <w:top w:w="72" w:type="dxa"/>
              <w:left w:w="144" w:type="dxa"/>
              <w:bottom w:w="72" w:type="dxa"/>
              <w:right w:w="144" w:type="dxa"/>
            </w:tcMar>
            <w:hideMark/>
          </w:tcPr>
          <w:p w14:paraId="5264BF46" w14:textId="24D7D387" w:rsidR="007F3547" w:rsidRPr="00E226B1" w:rsidRDefault="00C4464F"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7E0AC0A2" w14:textId="77777777"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同席</w:t>
            </w:r>
          </w:p>
        </w:tc>
        <w:tc>
          <w:tcPr>
            <w:tcW w:w="992" w:type="dxa"/>
            <w:shd w:val="clear" w:color="auto" w:fill="auto"/>
            <w:tcMar>
              <w:top w:w="72" w:type="dxa"/>
              <w:left w:w="144" w:type="dxa"/>
              <w:bottom w:w="72" w:type="dxa"/>
              <w:right w:w="144" w:type="dxa"/>
            </w:tcMar>
            <w:hideMark/>
          </w:tcPr>
          <w:p w14:paraId="7D8D0FBE" w14:textId="77777777"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遠隔診療システムへのログイン</w:t>
            </w:r>
          </w:p>
        </w:tc>
        <w:tc>
          <w:tcPr>
            <w:tcW w:w="992" w:type="dxa"/>
            <w:shd w:val="clear" w:color="auto" w:fill="auto"/>
            <w:tcMar>
              <w:top w:w="72" w:type="dxa"/>
              <w:left w:w="144" w:type="dxa"/>
              <w:bottom w:w="72" w:type="dxa"/>
              <w:right w:w="144" w:type="dxa"/>
            </w:tcMar>
            <w:hideMark/>
          </w:tcPr>
          <w:p w14:paraId="27A1E6D5" w14:textId="03BBAE6C" w:rsidR="007F3547" w:rsidRPr="00356154" w:rsidRDefault="00C4464F" w:rsidP="00387FAF">
            <w:pPr>
              <w:widowControl/>
              <w:jc w:val="left"/>
              <w:rPr>
                <w:rFonts w:ascii="Times New Roman" w:eastAsia="ＭＳ Ｐゴシック" w:hAnsi="Times New Roman" w:cs="Times New Roman"/>
                <w:kern w:val="0"/>
                <w:szCs w:val="21"/>
              </w:rPr>
            </w:pPr>
            <w:r w:rsidRPr="00356154">
              <w:rPr>
                <w:rFonts w:ascii="Times New Roman" w:eastAsia="ＭＳ Ｐゴシック" w:hAnsi="Times New Roman" w:cs="Times New Roman" w:hint="eastAsia"/>
                <w:kern w:val="0"/>
                <w:szCs w:val="21"/>
              </w:rPr>
              <w:t>－</w:t>
            </w:r>
          </w:p>
        </w:tc>
      </w:tr>
      <w:tr w:rsidR="00463671" w:rsidRPr="00356154" w14:paraId="4CA9F05E" w14:textId="77777777" w:rsidTr="00DD0C48">
        <w:trPr>
          <w:trHeight w:val="889"/>
        </w:trPr>
        <w:tc>
          <w:tcPr>
            <w:tcW w:w="2122" w:type="dxa"/>
            <w:tcBorders>
              <w:right w:val="double" w:sz="6" w:space="0" w:color="auto"/>
            </w:tcBorders>
            <w:shd w:val="clear" w:color="auto" w:fill="auto"/>
            <w:tcMar>
              <w:top w:w="72" w:type="dxa"/>
              <w:left w:w="144" w:type="dxa"/>
              <w:bottom w:w="72" w:type="dxa"/>
              <w:right w:w="144" w:type="dxa"/>
            </w:tcMar>
            <w:hideMark/>
          </w:tcPr>
          <w:p w14:paraId="5CD8F028" w14:textId="4A4F9F54"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szCs w:val="21"/>
              </w:rPr>
              <w:t>Baseline</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Week3</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Week6</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Week15</w:t>
            </w:r>
            <w:r w:rsidRPr="00356154">
              <w:rPr>
                <w:rFonts w:ascii="Times New Roman" w:hAnsi="Times New Roman" w:cs="Times New Roman"/>
                <w:color w:val="000000" w:themeColor="dark1"/>
                <w:szCs w:val="21"/>
              </w:rPr>
              <w:t>・</w:t>
            </w:r>
            <w:r w:rsidRPr="00356154">
              <w:rPr>
                <w:rFonts w:ascii="Times New Roman" w:hAnsi="Times New Roman" w:cs="Times New Roman"/>
                <w:color w:val="000000" w:themeColor="dark1"/>
                <w:szCs w:val="21"/>
              </w:rPr>
              <w:t>Week18</w:t>
            </w:r>
            <w:r w:rsidRPr="00356154">
              <w:rPr>
                <w:rFonts w:ascii="Times New Roman" w:hAnsi="Times New Roman" w:cs="Times New Roman"/>
                <w:color w:val="000000" w:themeColor="dark1"/>
                <w:szCs w:val="21"/>
              </w:rPr>
              <w:t>のバイタルサイン測定</w:t>
            </w:r>
            <w:r w:rsidR="00157C0A">
              <w:rPr>
                <w:rFonts w:ascii="Times New Roman" w:hAnsi="Times New Roman" w:cs="Times New Roman" w:hint="eastAsia"/>
                <w:color w:val="000000" w:themeColor="dark1"/>
                <w:szCs w:val="21"/>
              </w:rPr>
              <w:t>、残薬数</w:t>
            </w:r>
          </w:p>
        </w:tc>
        <w:tc>
          <w:tcPr>
            <w:tcW w:w="1275" w:type="dxa"/>
            <w:tcBorders>
              <w:left w:val="double" w:sz="6" w:space="0" w:color="auto"/>
            </w:tcBorders>
            <w:shd w:val="clear" w:color="auto" w:fill="auto"/>
            <w:tcMar>
              <w:top w:w="72" w:type="dxa"/>
              <w:left w:w="144" w:type="dxa"/>
              <w:bottom w:w="72" w:type="dxa"/>
              <w:right w:w="144" w:type="dxa"/>
            </w:tcMar>
            <w:hideMark/>
          </w:tcPr>
          <w:p w14:paraId="09820407" w14:textId="075626F6" w:rsidR="007F3547" w:rsidRPr="00E226B1" w:rsidRDefault="001F0525" w:rsidP="00387FAF">
            <w:pPr>
              <w:widowControl/>
              <w:jc w:val="center"/>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shd w:val="clear" w:color="auto" w:fill="auto"/>
            <w:tcMar>
              <w:top w:w="72" w:type="dxa"/>
              <w:left w:w="144" w:type="dxa"/>
              <w:bottom w:w="72" w:type="dxa"/>
              <w:right w:w="144" w:type="dxa"/>
            </w:tcMar>
            <w:hideMark/>
          </w:tcPr>
          <w:p w14:paraId="5BE13DAF" w14:textId="77777777" w:rsidR="007F3547" w:rsidRPr="00DD0C48" w:rsidRDefault="007F3547" w:rsidP="00387FAF">
            <w:pPr>
              <w:widowControl/>
              <w:jc w:val="left"/>
              <w:rPr>
                <w:rFonts w:ascii="ＭＳ 明朝" w:hAnsi="ＭＳ 明朝" w:cs="Times New Roman"/>
                <w:b/>
                <w:bCs/>
                <w:color w:val="FF0000"/>
                <w:kern w:val="0"/>
                <w:szCs w:val="21"/>
              </w:rPr>
            </w:pPr>
            <w:r w:rsidRPr="00DD0C48">
              <w:rPr>
                <w:rFonts w:ascii="ＭＳ 明朝" w:hAnsi="ＭＳ 明朝" w:cs="Times New Roman"/>
                <w:b/>
                <w:bCs/>
                <w:color w:val="FF0000"/>
                <w:kern w:val="24"/>
                <w:szCs w:val="21"/>
              </w:rPr>
              <w:t>○</w:t>
            </w:r>
          </w:p>
        </w:tc>
        <w:tc>
          <w:tcPr>
            <w:tcW w:w="567" w:type="dxa"/>
            <w:tcBorders>
              <w:bottom w:val="single" w:sz="4" w:space="0" w:color="auto"/>
              <w:right w:val="double" w:sz="6" w:space="0" w:color="auto"/>
            </w:tcBorders>
            <w:shd w:val="clear" w:color="auto" w:fill="auto"/>
            <w:tcMar>
              <w:top w:w="72" w:type="dxa"/>
              <w:left w:w="144" w:type="dxa"/>
              <w:bottom w:w="72" w:type="dxa"/>
              <w:right w:w="144" w:type="dxa"/>
            </w:tcMar>
            <w:hideMark/>
          </w:tcPr>
          <w:p w14:paraId="6B0844CE" w14:textId="3675FA65"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374471B2" w14:textId="77777777"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実施したことの確認、結果の確認</w:t>
            </w:r>
          </w:p>
        </w:tc>
        <w:tc>
          <w:tcPr>
            <w:tcW w:w="733" w:type="dxa"/>
            <w:shd w:val="clear" w:color="auto" w:fill="auto"/>
            <w:tcMar>
              <w:top w:w="72" w:type="dxa"/>
              <w:left w:w="144" w:type="dxa"/>
              <w:bottom w:w="72" w:type="dxa"/>
              <w:right w:w="144" w:type="dxa"/>
            </w:tcMar>
            <w:hideMark/>
          </w:tcPr>
          <w:p w14:paraId="57CA9201" w14:textId="1C998EB8"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11501020" w14:textId="77DD35B3"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測定値</w:t>
            </w:r>
            <w:r w:rsidR="00157C0A" w:rsidRPr="00DD0C48">
              <w:rPr>
                <w:rFonts w:ascii="Times New Roman" w:hAnsi="Times New Roman" w:cs="Times New Roman" w:hint="eastAsia"/>
                <w:b/>
                <w:bCs/>
                <w:color w:val="FF0000"/>
                <w:kern w:val="24"/>
                <w:szCs w:val="21"/>
              </w:rPr>
              <w:t>と残薬数</w:t>
            </w:r>
            <w:r w:rsidRPr="00DD0C48">
              <w:rPr>
                <w:rFonts w:ascii="Times New Roman" w:hAnsi="Times New Roman" w:cs="Times New Roman" w:hint="eastAsia"/>
                <w:b/>
                <w:bCs/>
                <w:color w:val="FF0000"/>
                <w:kern w:val="24"/>
                <w:szCs w:val="21"/>
              </w:rPr>
              <w:t>を</w:t>
            </w:r>
            <w:proofErr w:type="spellStart"/>
            <w:r w:rsidRPr="00DD0C48">
              <w:rPr>
                <w:rFonts w:ascii="Times New Roman" w:hAnsi="Times New Roman" w:cs="Times New Roman"/>
                <w:b/>
                <w:bCs/>
                <w:color w:val="FF0000"/>
                <w:kern w:val="24"/>
                <w:szCs w:val="21"/>
              </w:rPr>
              <w:t>eClinRO</w:t>
            </w:r>
            <w:proofErr w:type="spellEnd"/>
            <w:r w:rsidRPr="00DD0C48">
              <w:rPr>
                <w:rFonts w:ascii="Times New Roman" w:hAnsi="Times New Roman" w:cs="Times New Roman" w:hint="eastAsia"/>
                <w:b/>
                <w:bCs/>
                <w:color w:val="FF0000"/>
                <w:kern w:val="24"/>
                <w:szCs w:val="21"/>
              </w:rPr>
              <w:t>へ入力</w:t>
            </w:r>
          </w:p>
        </w:tc>
        <w:tc>
          <w:tcPr>
            <w:tcW w:w="992" w:type="dxa"/>
            <w:shd w:val="clear" w:color="auto" w:fill="auto"/>
            <w:tcMar>
              <w:top w:w="72" w:type="dxa"/>
              <w:left w:w="144" w:type="dxa"/>
              <w:bottom w:w="72" w:type="dxa"/>
              <w:right w:w="144" w:type="dxa"/>
            </w:tcMar>
            <w:hideMark/>
          </w:tcPr>
          <w:p w14:paraId="47875458" w14:textId="739253CF"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992" w:type="dxa"/>
            <w:shd w:val="clear" w:color="auto" w:fill="auto"/>
            <w:tcMar>
              <w:top w:w="72" w:type="dxa"/>
              <w:left w:w="144" w:type="dxa"/>
              <w:bottom w:w="72" w:type="dxa"/>
              <w:right w:w="144" w:type="dxa"/>
            </w:tcMar>
            <w:hideMark/>
          </w:tcPr>
          <w:p w14:paraId="2DBBA111" w14:textId="7B7DCFE1" w:rsidR="007F3547" w:rsidRPr="00356154" w:rsidRDefault="001F0525" w:rsidP="00387FAF">
            <w:pPr>
              <w:widowControl/>
              <w:jc w:val="left"/>
              <w:rPr>
                <w:rFonts w:ascii="Times New Roman" w:eastAsia="Times New Roman" w:hAnsi="Times New Roman" w:cs="Times New Roman"/>
                <w:kern w:val="0"/>
                <w:szCs w:val="21"/>
              </w:rPr>
            </w:pPr>
            <w:r w:rsidRPr="00356154">
              <w:rPr>
                <w:rFonts w:ascii="ＭＳ 明朝" w:hAnsi="ＭＳ 明朝" w:cs="ＭＳ 明朝" w:hint="eastAsia"/>
                <w:kern w:val="0"/>
                <w:szCs w:val="21"/>
              </w:rPr>
              <w:t>－</w:t>
            </w:r>
          </w:p>
        </w:tc>
      </w:tr>
      <w:tr w:rsidR="00463671" w:rsidRPr="00356154" w14:paraId="7151A669" w14:textId="77777777" w:rsidTr="00DD0C48">
        <w:trPr>
          <w:trHeight w:val="1635"/>
        </w:trPr>
        <w:tc>
          <w:tcPr>
            <w:tcW w:w="2122" w:type="dxa"/>
            <w:tcBorders>
              <w:right w:val="double" w:sz="6" w:space="0" w:color="auto"/>
            </w:tcBorders>
            <w:shd w:val="clear" w:color="auto" w:fill="auto"/>
            <w:tcMar>
              <w:top w:w="72" w:type="dxa"/>
              <w:left w:w="144" w:type="dxa"/>
              <w:bottom w:w="72" w:type="dxa"/>
              <w:right w:w="144" w:type="dxa"/>
            </w:tcMar>
            <w:hideMark/>
          </w:tcPr>
          <w:p w14:paraId="42EA054D" w14:textId="69E3A38D"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text1"/>
                <w:szCs w:val="21"/>
              </w:rPr>
              <w:t>Baseline</w:t>
            </w:r>
            <w:r w:rsidRPr="00356154">
              <w:rPr>
                <w:rFonts w:ascii="Times New Roman" w:hAnsi="Times New Roman" w:cs="Times New Roman"/>
                <w:color w:val="000000" w:themeColor="text1"/>
                <w:szCs w:val="21"/>
              </w:rPr>
              <w:t>・</w:t>
            </w:r>
            <w:r w:rsidRPr="00356154">
              <w:rPr>
                <w:rFonts w:ascii="Times New Roman" w:hAnsi="Times New Roman" w:cs="Times New Roman"/>
                <w:color w:val="000000" w:themeColor="text1"/>
                <w:szCs w:val="21"/>
              </w:rPr>
              <w:t>Week6</w:t>
            </w:r>
            <w:r w:rsidRPr="00356154">
              <w:rPr>
                <w:rFonts w:ascii="Times New Roman" w:hAnsi="Times New Roman" w:cs="Times New Roman"/>
                <w:color w:val="000000" w:themeColor="text1"/>
                <w:szCs w:val="21"/>
              </w:rPr>
              <w:t>・</w:t>
            </w:r>
            <w:r w:rsidRPr="00356154">
              <w:rPr>
                <w:rFonts w:ascii="Times New Roman" w:hAnsi="Times New Roman" w:cs="Times New Roman"/>
                <w:color w:val="000000" w:themeColor="text1"/>
                <w:szCs w:val="21"/>
              </w:rPr>
              <w:t>Week18</w:t>
            </w:r>
            <w:r w:rsidRPr="00356154">
              <w:rPr>
                <w:rFonts w:ascii="Times New Roman" w:hAnsi="Times New Roman" w:cs="Times New Roman"/>
                <w:color w:val="000000" w:themeColor="text1"/>
                <w:szCs w:val="21"/>
              </w:rPr>
              <w:t>の肺機能検査</w:t>
            </w:r>
          </w:p>
        </w:tc>
        <w:tc>
          <w:tcPr>
            <w:tcW w:w="1275" w:type="dxa"/>
            <w:tcBorders>
              <w:left w:val="double" w:sz="6" w:space="0" w:color="auto"/>
            </w:tcBorders>
            <w:shd w:val="clear" w:color="auto" w:fill="auto"/>
            <w:tcMar>
              <w:top w:w="72" w:type="dxa"/>
              <w:left w:w="144" w:type="dxa"/>
              <w:bottom w:w="72" w:type="dxa"/>
              <w:right w:w="144" w:type="dxa"/>
            </w:tcMar>
            <w:hideMark/>
          </w:tcPr>
          <w:p w14:paraId="26DA3CC2" w14:textId="77777777" w:rsidR="007F3547" w:rsidRPr="00DD0C48" w:rsidRDefault="007F3547" w:rsidP="00387FAF">
            <w:pPr>
              <w:widowControl/>
              <w:jc w:val="center"/>
              <w:rPr>
                <w:rFonts w:ascii="ＭＳ 明朝" w:hAnsi="ＭＳ 明朝" w:cs="Times New Roman"/>
                <w:b/>
                <w:bCs/>
                <w:kern w:val="0"/>
                <w:szCs w:val="21"/>
              </w:rPr>
            </w:pPr>
            <w:r w:rsidRPr="00DD0C48">
              <w:rPr>
                <w:rFonts w:ascii="ＭＳ 明朝" w:hAnsi="ＭＳ 明朝" w:cs="Times New Roman"/>
                <w:b/>
                <w:bCs/>
                <w:color w:val="FF0000"/>
                <w:kern w:val="24"/>
                <w:szCs w:val="21"/>
              </w:rPr>
              <w:t>○</w:t>
            </w:r>
          </w:p>
        </w:tc>
        <w:tc>
          <w:tcPr>
            <w:tcW w:w="567" w:type="dxa"/>
            <w:shd w:val="clear" w:color="auto" w:fill="auto"/>
            <w:tcMar>
              <w:top w:w="72" w:type="dxa"/>
              <w:left w:w="144" w:type="dxa"/>
              <w:bottom w:w="72" w:type="dxa"/>
              <w:right w:w="144" w:type="dxa"/>
            </w:tcMar>
            <w:hideMark/>
          </w:tcPr>
          <w:p w14:paraId="1D599387" w14:textId="77777777" w:rsidR="007F3547" w:rsidRPr="00DD0C48" w:rsidRDefault="007F3547" w:rsidP="00387FAF">
            <w:pPr>
              <w:widowControl/>
              <w:jc w:val="left"/>
              <w:rPr>
                <w:rFonts w:ascii="ＭＳ 明朝" w:hAnsi="ＭＳ 明朝" w:cs="Times New Roman"/>
                <w:b/>
                <w:bCs/>
                <w:color w:val="FF0000"/>
                <w:kern w:val="0"/>
                <w:szCs w:val="21"/>
              </w:rPr>
            </w:pPr>
            <w:r w:rsidRPr="00DD0C48">
              <w:rPr>
                <w:rFonts w:ascii="ＭＳ 明朝" w:hAnsi="ＭＳ 明朝" w:cs="Times New Roman"/>
                <w:b/>
                <w:bCs/>
                <w:color w:val="FF0000"/>
                <w:kern w:val="24"/>
                <w:szCs w:val="21"/>
              </w:rPr>
              <w:t>○</w:t>
            </w:r>
          </w:p>
        </w:tc>
        <w:tc>
          <w:tcPr>
            <w:tcW w:w="567" w:type="dxa"/>
            <w:tcBorders>
              <w:right w:val="double" w:sz="6" w:space="0" w:color="auto"/>
            </w:tcBorders>
            <w:shd w:val="clear" w:color="auto" w:fill="auto"/>
            <w:tcMar>
              <w:top w:w="72" w:type="dxa"/>
              <w:left w:w="144" w:type="dxa"/>
              <w:bottom w:w="72" w:type="dxa"/>
              <w:right w:w="144" w:type="dxa"/>
            </w:tcMar>
            <w:hideMark/>
          </w:tcPr>
          <w:p w14:paraId="107D6C9A" w14:textId="569D926D" w:rsidR="007F3547" w:rsidRPr="00E226B1" w:rsidRDefault="001F0525"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36BBF928" w14:textId="77777777"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実施したことの確認、結果の確認</w:t>
            </w:r>
          </w:p>
        </w:tc>
        <w:tc>
          <w:tcPr>
            <w:tcW w:w="733" w:type="dxa"/>
            <w:shd w:val="clear" w:color="auto" w:fill="auto"/>
            <w:tcMar>
              <w:top w:w="72" w:type="dxa"/>
              <w:left w:w="144" w:type="dxa"/>
              <w:bottom w:w="72" w:type="dxa"/>
              <w:right w:w="144" w:type="dxa"/>
            </w:tcMar>
            <w:hideMark/>
          </w:tcPr>
          <w:p w14:paraId="6452499F" w14:textId="37F3FAB7"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43DF4DA6" w14:textId="77777777" w:rsidR="007F3547" w:rsidRPr="00DD0C48" w:rsidRDefault="007F3547" w:rsidP="00387FAF">
            <w:pPr>
              <w:widowControl/>
              <w:jc w:val="left"/>
              <w:rPr>
                <w:rFonts w:ascii="Times New Roman" w:eastAsia="ＭＳ Ｐゴシック" w:hAnsi="Times New Roman" w:cs="Times New Roman"/>
                <w:b/>
                <w:bCs/>
                <w:color w:val="FF0000"/>
                <w:kern w:val="0"/>
                <w:szCs w:val="21"/>
              </w:rPr>
            </w:pPr>
            <w:r w:rsidRPr="00DD0C48">
              <w:rPr>
                <w:rFonts w:ascii="Times New Roman" w:hAnsi="Times New Roman" w:cs="Times New Roman" w:hint="eastAsia"/>
                <w:b/>
                <w:bCs/>
                <w:color w:val="FF0000"/>
                <w:kern w:val="24"/>
                <w:szCs w:val="21"/>
              </w:rPr>
              <w:t>測定値を</w:t>
            </w:r>
            <w:proofErr w:type="spellStart"/>
            <w:r w:rsidRPr="00DD0C48">
              <w:rPr>
                <w:rFonts w:ascii="Times New Roman" w:hAnsi="Times New Roman" w:cs="Times New Roman"/>
                <w:b/>
                <w:bCs/>
                <w:color w:val="FF0000"/>
                <w:kern w:val="24"/>
                <w:szCs w:val="21"/>
              </w:rPr>
              <w:t>eClinRO</w:t>
            </w:r>
            <w:proofErr w:type="spellEnd"/>
            <w:r w:rsidRPr="00DD0C48">
              <w:rPr>
                <w:rFonts w:ascii="Times New Roman" w:hAnsi="Times New Roman" w:cs="Times New Roman" w:hint="eastAsia"/>
                <w:b/>
                <w:bCs/>
                <w:color w:val="FF0000"/>
                <w:kern w:val="24"/>
                <w:szCs w:val="21"/>
              </w:rPr>
              <w:t>へ入力</w:t>
            </w:r>
          </w:p>
        </w:tc>
        <w:tc>
          <w:tcPr>
            <w:tcW w:w="992" w:type="dxa"/>
            <w:shd w:val="clear" w:color="auto" w:fill="auto"/>
            <w:tcMar>
              <w:top w:w="72" w:type="dxa"/>
              <w:left w:w="144" w:type="dxa"/>
              <w:bottom w:w="72" w:type="dxa"/>
              <w:right w:w="144" w:type="dxa"/>
            </w:tcMar>
            <w:hideMark/>
          </w:tcPr>
          <w:p w14:paraId="68B2C0EE"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遠隔診療システムへのログイン</w:t>
            </w:r>
          </w:p>
        </w:tc>
        <w:tc>
          <w:tcPr>
            <w:tcW w:w="992" w:type="dxa"/>
            <w:shd w:val="clear" w:color="auto" w:fill="auto"/>
            <w:tcMar>
              <w:top w:w="72" w:type="dxa"/>
              <w:left w:w="144" w:type="dxa"/>
              <w:bottom w:w="72" w:type="dxa"/>
              <w:right w:w="144" w:type="dxa"/>
            </w:tcMar>
            <w:hideMark/>
          </w:tcPr>
          <w:p w14:paraId="2CA04C52" w14:textId="77777777" w:rsidR="007F3547" w:rsidRPr="00356154" w:rsidRDefault="007F3547" w:rsidP="00387FAF">
            <w:pPr>
              <w:widowControl/>
              <w:jc w:val="left"/>
              <w:rPr>
                <w:rFonts w:ascii="Times New Roman" w:eastAsia="ＭＳ Ｐゴシック" w:hAnsi="Times New Roman" w:cs="Times New Roman"/>
                <w:kern w:val="0"/>
                <w:szCs w:val="21"/>
              </w:rPr>
            </w:pPr>
            <w:r w:rsidRPr="00356154">
              <w:rPr>
                <w:rFonts w:ascii="Times New Roman" w:hAnsi="Times New Roman" w:cs="Times New Roman"/>
                <w:color w:val="000000" w:themeColor="dark1"/>
                <w:kern w:val="24"/>
                <w:szCs w:val="21"/>
              </w:rPr>
              <w:t>実施</w:t>
            </w:r>
          </w:p>
        </w:tc>
      </w:tr>
      <w:tr w:rsidR="00463671" w:rsidRPr="00E226B1" w14:paraId="5E9E6CA6" w14:textId="77777777" w:rsidTr="00DD0C48">
        <w:trPr>
          <w:trHeight w:val="344"/>
        </w:trPr>
        <w:tc>
          <w:tcPr>
            <w:tcW w:w="2122" w:type="dxa"/>
            <w:tcBorders>
              <w:right w:val="double" w:sz="6" w:space="0" w:color="auto"/>
            </w:tcBorders>
            <w:shd w:val="clear" w:color="auto" w:fill="auto"/>
            <w:tcMar>
              <w:top w:w="72" w:type="dxa"/>
              <w:left w:w="144" w:type="dxa"/>
              <w:bottom w:w="72" w:type="dxa"/>
              <w:right w:w="144" w:type="dxa"/>
            </w:tcMar>
            <w:hideMark/>
          </w:tcPr>
          <w:p w14:paraId="3FF848A2" w14:textId="5683EA64" w:rsidR="007F3547" w:rsidRPr="00E226B1" w:rsidRDefault="007F3547" w:rsidP="00387FAF">
            <w:pPr>
              <w:widowControl/>
              <w:spacing w:line="320" w:lineRule="exact"/>
              <w:rPr>
                <w:rFonts w:ascii="Times New Roman" w:eastAsia="ＭＳ Ｐゴシック" w:hAnsi="Times New Roman" w:cs="Times New Roman"/>
                <w:kern w:val="0"/>
                <w:szCs w:val="21"/>
              </w:rPr>
            </w:pPr>
            <w:r w:rsidRPr="00E226B1">
              <w:rPr>
                <w:rFonts w:ascii="Times New Roman" w:hAnsi="Times New Roman" w:cs="Times New Roman"/>
                <w:color w:val="000000" w:themeColor="dark1"/>
                <w:szCs w:val="21"/>
              </w:rPr>
              <w:lastRenderedPageBreak/>
              <w:t>Baseline</w:t>
            </w:r>
            <w:r w:rsidRPr="00E226B1">
              <w:rPr>
                <w:rFonts w:ascii="Times New Roman" w:hAnsi="Times New Roman" w:cs="Times New Roman"/>
                <w:color w:val="000000" w:themeColor="dark1"/>
                <w:szCs w:val="21"/>
              </w:rPr>
              <w:t>・</w:t>
            </w:r>
            <w:r w:rsidRPr="00E226B1">
              <w:rPr>
                <w:rFonts w:ascii="Times New Roman" w:hAnsi="Times New Roman" w:cs="Times New Roman"/>
                <w:color w:val="000000" w:themeColor="dark1"/>
                <w:szCs w:val="21"/>
              </w:rPr>
              <w:t>Week3</w:t>
            </w:r>
            <w:r w:rsidRPr="00E226B1">
              <w:rPr>
                <w:rFonts w:ascii="Times New Roman" w:hAnsi="Times New Roman" w:cs="Times New Roman"/>
                <w:color w:val="000000" w:themeColor="dark1"/>
                <w:szCs w:val="21"/>
              </w:rPr>
              <w:t>・</w:t>
            </w:r>
            <w:r w:rsidRPr="00E226B1">
              <w:rPr>
                <w:rFonts w:ascii="Times New Roman" w:hAnsi="Times New Roman" w:cs="Times New Roman"/>
                <w:color w:val="000000" w:themeColor="dark1"/>
                <w:szCs w:val="21"/>
              </w:rPr>
              <w:t>Week6</w:t>
            </w:r>
            <w:r w:rsidRPr="00E226B1">
              <w:rPr>
                <w:rFonts w:ascii="Times New Roman" w:hAnsi="Times New Roman" w:cs="Times New Roman"/>
                <w:color w:val="000000" w:themeColor="dark1"/>
                <w:szCs w:val="21"/>
              </w:rPr>
              <w:t>・</w:t>
            </w:r>
            <w:r w:rsidRPr="00E226B1">
              <w:rPr>
                <w:rFonts w:ascii="Times New Roman" w:hAnsi="Times New Roman" w:cs="Times New Roman"/>
                <w:color w:val="000000" w:themeColor="dark1"/>
                <w:szCs w:val="21"/>
              </w:rPr>
              <w:t>Week18</w:t>
            </w:r>
            <w:r w:rsidRPr="00E226B1">
              <w:rPr>
                <w:rFonts w:ascii="Times New Roman" w:hAnsi="Times New Roman" w:cs="Times New Roman"/>
                <w:color w:val="000000" w:themeColor="dark1"/>
                <w:szCs w:val="21"/>
              </w:rPr>
              <w:t>の血液検査・尿検査</w:t>
            </w:r>
          </w:p>
        </w:tc>
        <w:tc>
          <w:tcPr>
            <w:tcW w:w="1275" w:type="dxa"/>
            <w:tcBorders>
              <w:left w:val="double" w:sz="6" w:space="0" w:color="auto"/>
            </w:tcBorders>
            <w:shd w:val="clear" w:color="auto" w:fill="auto"/>
            <w:tcMar>
              <w:top w:w="72" w:type="dxa"/>
              <w:left w:w="144" w:type="dxa"/>
              <w:bottom w:w="72" w:type="dxa"/>
              <w:right w:w="144" w:type="dxa"/>
            </w:tcMar>
            <w:hideMark/>
          </w:tcPr>
          <w:p w14:paraId="33073ECD" w14:textId="65BB723C" w:rsidR="007F3547" w:rsidRPr="00E226B1" w:rsidRDefault="001F0525" w:rsidP="00387FAF">
            <w:pPr>
              <w:widowControl/>
              <w:jc w:val="center"/>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shd w:val="clear" w:color="auto" w:fill="auto"/>
            <w:tcMar>
              <w:top w:w="72" w:type="dxa"/>
              <w:left w:w="144" w:type="dxa"/>
              <w:bottom w:w="72" w:type="dxa"/>
              <w:right w:w="144" w:type="dxa"/>
            </w:tcMar>
            <w:hideMark/>
          </w:tcPr>
          <w:p w14:paraId="3801110B" w14:textId="77777777" w:rsidR="007F3547" w:rsidRPr="00DD0C48" w:rsidRDefault="007F3547" w:rsidP="00387FAF">
            <w:pPr>
              <w:widowControl/>
              <w:jc w:val="left"/>
              <w:rPr>
                <w:rFonts w:ascii="ＭＳ 明朝" w:hAnsi="ＭＳ 明朝" w:cs="Times New Roman"/>
                <w:b/>
                <w:bCs/>
                <w:color w:val="FF0000"/>
                <w:kern w:val="0"/>
                <w:szCs w:val="21"/>
              </w:rPr>
            </w:pPr>
            <w:r w:rsidRPr="00DD0C48">
              <w:rPr>
                <w:rFonts w:ascii="ＭＳ 明朝" w:hAnsi="ＭＳ 明朝" w:cs="Times New Roman"/>
                <w:b/>
                <w:bCs/>
                <w:color w:val="FF0000"/>
                <w:kern w:val="24"/>
                <w:szCs w:val="21"/>
              </w:rPr>
              <w:t>○</w:t>
            </w:r>
          </w:p>
        </w:tc>
        <w:tc>
          <w:tcPr>
            <w:tcW w:w="567" w:type="dxa"/>
            <w:tcBorders>
              <w:bottom w:val="single" w:sz="4" w:space="0" w:color="auto"/>
              <w:right w:val="double" w:sz="6" w:space="0" w:color="auto"/>
            </w:tcBorders>
            <w:shd w:val="clear" w:color="auto" w:fill="auto"/>
            <w:tcMar>
              <w:top w:w="72" w:type="dxa"/>
              <w:left w:w="144" w:type="dxa"/>
              <w:bottom w:w="72" w:type="dxa"/>
              <w:right w:w="144" w:type="dxa"/>
            </w:tcMar>
            <w:hideMark/>
          </w:tcPr>
          <w:p w14:paraId="1BF7B348" w14:textId="42F49A48" w:rsidR="007F3547" w:rsidRPr="00E226B1" w:rsidRDefault="001F0525"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08A5944C"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実施したことの確認、結果確認</w:t>
            </w:r>
          </w:p>
        </w:tc>
        <w:tc>
          <w:tcPr>
            <w:tcW w:w="733" w:type="dxa"/>
            <w:shd w:val="clear" w:color="auto" w:fill="auto"/>
            <w:tcMar>
              <w:top w:w="72" w:type="dxa"/>
              <w:left w:w="144" w:type="dxa"/>
              <w:bottom w:w="72" w:type="dxa"/>
              <w:right w:w="144" w:type="dxa"/>
            </w:tcMar>
            <w:hideMark/>
          </w:tcPr>
          <w:p w14:paraId="5336D17E" w14:textId="14803FE2"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790FBD37"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採血・採尿の実施の有無を、</w:t>
            </w:r>
            <w:proofErr w:type="spellStart"/>
            <w:r w:rsidRPr="00DD0C48">
              <w:rPr>
                <w:rFonts w:ascii="Times New Roman" w:hAnsi="Times New Roman" w:cs="Times New Roman"/>
                <w:b/>
                <w:bCs/>
                <w:color w:val="FF0000"/>
                <w:kern w:val="24"/>
                <w:szCs w:val="21"/>
              </w:rPr>
              <w:t>eClinRO</w:t>
            </w:r>
            <w:proofErr w:type="spellEnd"/>
            <w:r w:rsidRPr="00DD0C48">
              <w:rPr>
                <w:rFonts w:ascii="Times New Roman" w:hAnsi="Times New Roman" w:cs="Times New Roman" w:hint="eastAsia"/>
                <w:b/>
                <w:bCs/>
                <w:color w:val="FF0000"/>
                <w:kern w:val="24"/>
                <w:szCs w:val="21"/>
              </w:rPr>
              <w:t>へ入力</w:t>
            </w:r>
          </w:p>
        </w:tc>
        <w:tc>
          <w:tcPr>
            <w:tcW w:w="992" w:type="dxa"/>
            <w:shd w:val="clear" w:color="auto" w:fill="auto"/>
            <w:tcMar>
              <w:top w:w="72" w:type="dxa"/>
              <w:left w:w="144" w:type="dxa"/>
              <w:bottom w:w="72" w:type="dxa"/>
              <w:right w:w="144" w:type="dxa"/>
            </w:tcMar>
            <w:hideMark/>
          </w:tcPr>
          <w:p w14:paraId="6BDADD24" w14:textId="1E3239E1"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992" w:type="dxa"/>
            <w:shd w:val="clear" w:color="auto" w:fill="auto"/>
            <w:tcMar>
              <w:top w:w="72" w:type="dxa"/>
              <w:left w:w="144" w:type="dxa"/>
              <w:bottom w:w="72" w:type="dxa"/>
              <w:right w:w="144" w:type="dxa"/>
            </w:tcMar>
            <w:hideMark/>
          </w:tcPr>
          <w:p w14:paraId="46629927" w14:textId="23C24C3B" w:rsidR="007F3547" w:rsidRPr="00E226B1" w:rsidRDefault="001F0525" w:rsidP="00387FAF">
            <w:pPr>
              <w:widowControl/>
              <w:jc w:val="left"/>
              <w:rPr>
                <w:rFonts w:ascii="Times New Roman" w:eastAsia="Times New Roman" w:hAnsi="Times New Roman" w:cs="Times New Roman"/>
                <w:kern w:val="0"/>
                <w:szCs w:val="21"/>
              </w:rPr>
            </w:pPr>
            <w:r w:rsidRPr="00E226B1">
              <w:rPr>
                <w:rFonts w:ascii="ＭＳ 明朝" w:hAnsi="ＭＳ 明朝" w:cs="ＭＳ 明朝" w:hint="eastAsia"/>
                <w:kern w:val="0"/>
                <w:szCs w:val="21"/>
              </w:rPr>
              <w:t>－</w:t>
            </w:r>
          </w:p>
        </w:tc>
      </w:tr>
      <w:tr w:rsidR="00983B3B" w:rsidRPr="00E226B1" w14:paraId="1B9DF6F4" w14:textId="77777777" w:rsidTr="00DD0C48">
        <w:trPr>
          <w:trHeight w:val="1374"/>
        </w:trPr>
        <w:tc>
          <w:tcPr>
            <w:tcW w:w="2122" w:type="dxa"/>
            <w:tcBorders>
              <w:right w:val="double" w:sz="6" w:space="0" w:color="auto"/>
            </w:tcBorders>
            <w:shd w:val="clear" w:color="auto" w:fill="auto"/>
            <w:tcMar>
              <w:top w:w="72" w:type="dxa"/>
              <w:left w:w="144" w:type="dxa"/>
              <w:bottom w:w="72" w:type="dxa"/>
              <w:right w:w="144" w:type="dxa"/>
            </w:tcMar>
            <w:hideMark/>
          </w:tcPr>
          <w:p w14:paraId="6A24C61B" w14:textId="2C8BAFA5" w:rsidR="007F3547" w:rsidRPr="00E226B1" w:rsidRDefault="007F3547"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dark1"/>
                <w:kern w:val="24"/>
                <w:szCs w:val="21"/>
              </w:rPr>
              <w:t>Week9</w:t>
            </w:r>
            <w:r w:rsidRPr="00E226B1">
              <w:rPr>
                <w:rFonts w:ascii="Times New Roman" w:hAnsi="Times New Roman" w:cs="Times New Roman"/>
                <w:color w:val="000000" w:themeColor="dark1"/>
                <w:kern w:val="24"/>
                <w:szCs w:val="21"/>
              </w:rPr>
              <w:t>・</w:t>
            </w:r>
            <w:r w:rsidRPr="00E226B1">
              <w:rPr>
                <w:rFonts w:ascii="Times New Roman" w:hAnsi="Times New Roman" w:cs="Times New Roman"/>
                <w:color w:val="000000" w:themeColor="dark1"/>
                <w:kern w:val="24"/>
                <w:szCs w:val="21"/>
              </w:rPr>
              <w:t>Week15</w:t>
            </w:r>
            <w:r w:rsidRPr="00E226B1">
              <w:rPr>
                <w:rFonts w:ascii="Times New Roman" w:hAnsi="Times New Roman" w:cs="Times New Roman"/>
                <w:color w:val="000000" w:themeColor="dark1"/>
                <w:kern w:val="24"/>
                <w:szCs w:val="21"/>
              </w:rPr>
              <w:t>・</w:t>
            </w:r>
            <w:r w:rsidRPr="00E226B1">
              <w:rPr>
                <w:rFonts w:ascii="Times New Roman" w:hAnsi="Times New Roman" w:cs="Times New Roman"/>
                <w:color w:val="000000" w:themeColor="dark1"/>
                <w:kern w:val="24"/>
                <w:szCs w:val="21"/>
              </w:rPr>
              <w:t>Week21</w:t>
            </w:r>
            <w:r w:rsidRPr="00E226B1">
              <w:rPr>
                <w:rFonts w:ascii="Times New Roman" w:hAnsi="Times New Roman" w:cs="Times New Roman"/>
                <w:color w:val="000000" w:themeColor="dark1"/>
                <w:kern w:val="24"/>
                <w:szCs w:val="21"/>
              </w:rPr>
              <w:t>の</w:t>
            </w:r>
            <w:r w:rsidRPr="00E226B1">
              <w:rPr>
                <w:rFonts w:ascii="Times New Roman" w:hAnsi="Times New Roman" w:cs="Times New Roman"/>
                <w:color w:val="000000" w:themeColor="dark1"/>
                <w:szCs w:val="21"/>
              </w:rPr>
              <w:t>ALSFRS-R</w:t>
            </w:r>
            <w:r w:rsidRPr="00E226B1">
              <w:rPr>
                <w:rFonts w:ascii="Times New Roman" w:hAnsi="Times New Roman" w:cs="Times New Roman"/>
                <w:color w:val="000000" w:themeColor="dark1"/>
                <w:szCs w:val="21"/>
              </w:rPr>
              <w:t>スコア・</w:t>
            </w:r>
            <w:r w:rsidR="001674CE" w:rsidRPr="00E226B1">
              <w:rPr>
                <w:rFonts w:ascii="Times New Roman" w:hAnsi="Times New Roman" w:cs="Times New Roman" w:hint="eastAsia"/>
                <w:color w:val="000000" w:themeColor="dark1"/>
                <w:szCs w:val="21"/>
              </w:rPr>
              <w:t>呼吸イベントの有無・</w:t>
            </w:r>
            <w:r w:rsidRPr="00E226B1">
              <w:rPr>
                <w:rFonts w:ascii="Times New Roman" w:hAnsi="Times New Roman" w:cs="Times New Roman"/>
                <w:color w:val="000000" w:themeColor="dark1"/>
                <w:szCs w:val="21"/>
              </w:rPr>
              <w:t>有害事象及び併用療法の確認</w:t>
            </w:r>
          </w:p>
        </w:tc>
        <w:tc>
          <w:tcPr>
            <w:tcW w:w="1275" w:type="dxa"/>
            <w:tcBorders>
              <w:left w:val="double" w:sz="6" w:space="0" w:color="auto"/>
            </w:tcBorders>
            <w:shd w:val="clear" w:color="auto" w:fill="auto"/>
            <w:tcMar>
              <w:top w:w="72" w:type="dxa"/>
              <w:left w:w="144" w:type="dxa"/>
              <w:bottom w:w="72" w:type="dxa"/>
              <w:right w:w="144" w:type="dxa"/>
            </w:tcMar>
            <w:hideMark/>
          </w:tcPr>
          <w:p w14:paraId="1FD0F3B8" w14:textId="77777777" w:rsidR="007F3547" w:rsidRPr="00DD0C48" w:rsidRDefault="007F3547" w:rsidP="00387FAF">
            <w:pPr>
              <w:widowControl/>
              <w:jc w:val="center"/>
              <w:rPr>
                <w:rFonts w:ascii="ＭＳ 明朝" w:hAnsi="ＭＳ 明朝" w:cs="Times New Roman"/>
                <w:b/>
                <w:bCs/>
                <w:kern w:val="0"/>
                <w:szCs w:val="21"/>
              </w:rPr>
            </w:pPr>
            <w:r w:rsidRPr="00DD0C48">
              <w:rPr>
                <w:rFonts w:ascii="ＭＳ 明朝" w:hAnsi="ＭＳ 明朝" w:cs="Times New Roman"/>
                <w:b/>
                <w:bCs/>
                <w:color w:val="FF0000"/>
                <w:kern w:val="24"/>
                <w:szCs w:val="21"/>
              </w:rPr>
              <w:t>○</w:t>
            </w:r>
          </w:p>
        </w:tc>
        <w:tc>
          <w:tcPr>
            <w:tcW w:w="567" w:type="dxa"/>
            <w:shd w:val="clear" w:color="auto" w:fill="auto"/>
            <w:tcMar>
              <w:top w:w="72" w:type="dxa"/>
              <w:left w:w="144" w:type="dxa"/>
              <w:bottom w:w="72" w:type="dxa"/>
              <w:right w:w="144" w:type="dxa"/>
            </w:tcMar>
            <w:hideMark/>
          </w:tcPr>
          <w:p w14:paraId="2E22A1A0" w14:textId="77777777" w:rsidR="007F3547" w:rsidRPr="00E226B1" w:rsidRDefault="007F3547" w:rsidP="00387FAF">
            <w:pPr>
              <w:widowControl/>
              <w:jc w:val="left"/>
              <w:rPr>
                <w:rFonts w:ascii="ＭＳ 明朝" w:hAnsi="ＭＳ 明朝" w:cs="Times New Roman"/>
                <w:kern w:val="0"/>
                <w:szCs w:val="21"/>
              </w:rPr>
            </w:pPr>
          </w:p>
        </w:tc>
        <w:tc>
          <w:tcPr>
            <w:tcW w:w="567" w:type="dxa"/>
            <w:tcBorders>
              <w:right w:val="double" w:sz="6" w:space="0" w:color="auto"/>
            </w:tcBorders>
            <w:shd w:val="clear" w:color="auto" w:fill="auto"/>
            <w:tcMar>
              <w:top w:w="72" w:type="dxa"/>
              <w:left w:w="144" w:type="dxa"/>
              <w:bottom w:w="72" w:type="dxa"/>
              <w:right w:w="144" w:type="dxa"/>
            </w:tcMar>
            <w:hideMark/>
          </w:tcPr>
          <w:p w14:paraId="019F516B" w14:textId="77777777" w:rsidR="007F3547" w:rsidRPr="00E226B1" w:rsidRDefault="007F3547" w:rsidP="00387FAF">
            <w:pPr>
              <w:widowControl/>
              <w:jc w:val="left"/>
              <w:rPr>
                <w:rFonts w:ascii="ＭＳ 明朝" w:hAnsi="ＭＳ 明朝" w:cs="Times New Roman"/>
                <w:kern w:val="0"/>
                <w:szCs w:val="21"/>
              </w:rPr>
            </w:pPr>
          </w:p>
        </w:tc>
        <w:tc>
          <w:tcPr>
            <w:tcW w:w="1394" w:type="dxa"/>
            <w:tcBorders>
              <w:left w:val="double" w:sz="6" w:space="0" w:color="auto"/>
            </w:tcBorders>
            <w:shd w:val="clear" w:color="auto" w:fill="auto"/>
            <w:tcMar>
              <w:top w:w="72" w:type="dxa"/>
              <w:left w:w="144" w:type="dxa"/>
              <w:bottom w:w="72" w:type="dxa"/>
              <w:right w:w="144" w:type="dxa"/>
            </w:tcMar>
            <w:hideMark/>
          </w:tcPr>
          <w:p w14:paraId="580324A0" w14:textId="77777777" w:rsidR="007F3547" w:rsidRPr="00E226B1" w:rsidRDefault="007F3547"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dark1"/>
                <w:kern w:val="24"/>
                <w:szCs w:val="21"/>
              </w:rPr>
              <w:t>実施</w:t>
            </w:r>
          </w:p>
        </w:tc>
        <w:tc>
          <w:tcPr>
            <w:tcW w:w="733" w:type="dxa"/>
            <w:shd w:val="clear" w:color="auto" w:fill="auto"/>
            <w:tcMar>
              <w:top w:w="72" w:type="dxa"/>
              <w:left w:w="144" w:type="dxa"/>
              <w:bottom w:w="72" w:type="dxa"/>
              <w:right w:w="144" w:type="dxa"/>
            </w:tcMar>
            <w:hideMark/>
          </w:tcPr>
          <w:p w14:paraId="0BA0F528" w14:textId="77777777" w:rsidR="007F3547" w:rsidRPr="00E226B1" w:rsidRDefault="007F3547" w:rsidP="00387FAF">
            <w:pPr>
              <w:widowControl/>
              <w:jc w:val="left"/>
              <w:rPr>
                <w:rFonts w:ascii="Times New Roman" w:eastAsia="ＭＳ Ｐゴシック" w:hAnsi="Times New Roman" w:cs="Times New Roman"/>
                <w:kern w:val="0"/>
                <w:szCs w:val="21"/>
              </w:rPr>
            </w:pPr>
          </w:p>
        </w:tc>
        <w:tc>
          <w:tcPr>
            <w:tcW w:w="1110" w:type="dxa"/>
            <w:shd w:val="clear" w:color="auto" w:fill="auto"/>
            <w:tcMar>
              <w:top w:w="72" w:type="dxa"/>
              <w:left w:w="144" w:type="dxa"/>
              <w:bottom w:w="72" w:type="dxa"/>
              <w:right w:w="144" w:type="dxa"/>
            </w:tcMar>
            <w:hideMark/>
          </w:tcPr>
          <w:p w14:paraId="38E9B51B" w14:textId="77777777" w:rsidR="007F3547" w:rsidRPr="00E226B1" w:rsidRDefault="007F3547" w:rsidP="00387FAF">
            <w:pPr>
              <w:widowControl/>
              <w:jc w:val="left"/>
              <w:rPr>
                <w:rFonts w:ascii="Times New Roman" w:eastAsia="Times New Roman" w:hAnsi="Times New Roman" w:cs="Times New Roman"/>
                <w:kern w:val="0"/>
                <w:szCs w:val="21"/>
              </w:rPr>
            </w:pPr>
          </w:p>
        </w:tc>
        <w:tc>
          <w:tcPr>
            <w:tcW w:w="992" w:type="dxa"/>
            <w:shd w:val="clear" w:color="auto" w:fill="auto"/>
            <w:tcMar>
              <w:top w:w="72" w:type="dxa"/>
              <w:left w:w="144" w:type="dxa"/>
              <w:bottom w:w="72" w:type="dxa"/>
              <w:right w:w="144" w:type="dxa"/>
            </w:tcMar>
            <w:hideMark/>
          </w:tcPr>
          <w:p w14:paraId="78D5A1C6"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遠隔診療システムへのログイン</w:t>
            </w:r>
          </w:p>
        </w:tc>
        <w:tc>
          <w:tcPr>
            <w:tcW w:w="992" w:type="dxa"/>
            <w:shd w:val="clear" w:color="auto" w:fill="auto"/>
            <w:tcMar>
              <w:top w:w="72" w:type="dxa"/>
              <w:left w:w="144" w:type="dxa"/>
              <w:bottom w:w="72" w:type="dxa"/>
              <w:right w:w="144" w:type="dxa"/>
            </w:tcMar>
            <w:hideMark/>
          </w:tcPr>
          <w:p w14:paraId="36AC2862" w14:textId="77777777" w:rsidR="007F3547" w:rsidRPr="00E226B1" w:rsidRDefault="007F3547" w:rsidP="00387FAF">
            <w:pPr>
              <w:widowControl/>
              <w:jc w:val="left"/>
              <w:rPr>
                <w:rFonts w:ascii="Times New Roman" w:eastAsia="ＭＳ Ｐゴシック" w:hAnsi="Times New Roman" w:cs="Times New Roman"/>
                <w:kern w:val="0"/>
                <w:szCs w:val="21"/>
              </w:rPr>
            </w:pPr>
          </w:p>
        </w:tc>
      </w:tr>
      <w:tr w:rsidR="00983B3B" w:rsidRPr="00E226B1" w14:paraId="7E092F11" w14:textId="77777777" w:rsidTr="00DD0C48">
        <w:trPr>
          <w:trHeight w:val="640"/>
        </w:trPr>
        <w:tc>
          <w:tcPr>
            <w:tcW w:w="2122" w:type="dxa"/>
            <w:tcBorders>
              <w:right w:val="double" w:sz="6" w:space="0" w:color="auto"/>
            </w:tcBorders>
            <w:shd w:val="clear" w:color="auto" w:fill="auto"/>
            <w:tcMar>
              <w:top w:w="72" w:type="dxa"/>
              <w:left w:w="144" w:type="dxa"/>
              <w:bottom w:w="72" w:type="dxa"/>
              <w:right w:w="144" w:type="dxa"/>
            </w:tcMar>
            <w:hideMark/>
          </w:tcPr>
          <w:p w14:paraId="68FFAF88" w14:textId="77777777" w:rsidR="007F3547" w:rsidRPr="00E226B1" w:rsidRDefault="007F3547" w:rsidP="00387FAF">
            <w:pPr>
              <w:widowControl/>
              <w:jc w:val="left"/>
              <w:rPr>
                <w:rFonts w:ascii="Times New Roman" w:eastAsia="ＭＳ Ｐゴシック" w:hAnsi="Times New Roman" w:cs="Times New Roman"/>
                <w:kern w:val="0"/>
                <w:szCs w:val="21"/>
              </w:rPr>
            </w:pPr>
            <w:r w:rsidRPr="00E226B1">
              <w:rPr>
                <w:rFonts w:ascii="Times New Roman" w:hAnsi="Times New Roman" w:cs="Times New Roman"/>
                <w:color w:val="000000" w:themeColor="dark1"/>
                <w:kern w:val="24"/>
                <w:szCs w:val="21"/>
              </w:rPr>
              <w:t>ALSAQ-5</w:t>
            </w:r>
          </w:p>
        </w:tc>
        <w:tc>
          <w:tcPr>
            <w:tcW w:w="1275" w:type="dxa"/>
            <w:tcBorders>
              <w:left w:val="double" w:sz="6" w:space="0" w:color="auto"/>
            </w:tcBorders>
            <w:shd w:val="clear" w:color="auto" w:fill="auto"/>
            <w:tcMar>
              <w:top w:w="72" w:type="dxa"/>
              <w:left w:w="144" w:type="dxa"/>
              <w:bottom w:w="72" w:type="dxa"/>
              <w:right w:w="144" w:type="dxa"/>
            </w:tcMar>
            <w:hideMark/>
          </w:tcPr>
          <w:p w14:paraId="33FDE121" w14:textId="2B2FC5E3" w:rsidR="007F3547" w:rsidRPr="00E226B1" w:rsidRDefault="001F0525" w:rsidP="00387FAF">
            <w:pPr>
              <w:widowControl/>
              <w:jc w:val="center"/>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shd w:val="clear" w:color="auto" w:fill="auto"/>
            <w:tcMar>
              <w:top w:w="72" w:type="dxa"/>
              <w:left w:w="144" w:type="dxa"/>
              <w:bottom w:w="72" w:type="dxa"/>
              <w:right w:w="144" w:type="dxa"/>
            </w:tcMar>
            <w:hideMark/>
          </w:tcPr>
          <w:p w14:paraId="2DB277F8" w14:textId="5C283E9A" w:rsidR="007F3547" w:rsidRPr="00E226B1" w:rsidRDefault="001F0525"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tcBorders>
              <w:right w:val="double" w:sz="6" w:space="0" w:color="auto"/>
            </w:tcBorders>
            <w:shd w:val="clear" w:color="auto" w:fill="auto"/>
            <w:tcMar>
              <w:top w:w="72" w:type="dxa"/>
              <w:left w:w="144" w:type="dxa"/>
              <w:bottom w:w="72" w:type="dxa"/>
              <w:right w:w="144" w:type="dxa"/>
            </w:tcMar>
            <w:hideMark/>
          </w:tcPr>
          <w:p w14:paraId="32B13BC9" w14:textId="77777777" w:rsidR="007F3547" w:rsidRPr="00E226B1" w:rsidRDefault="007F3547" w:rsidP="00387FAF">
            <w:pPr>
              <w:widowControl/>
              <w:jc w:val="left"/>
              <w:rPr>
                <w:rFonts w:ascii="ＭＳ 明朝" w:hAnsi="ＭＳ 明朝" w:cs="Times New Roman"/>
                <w:kern w:val="0"/>
                <w:szCs w:val="21"/>
              </w:rPr>
            </w:pPr>
            <w:r w:rsidRPr="00E226B1">
              <w:rPr>
                <w:rFonts w:ascii="ＭＳ 明朝" w:hAnsi="ＭＳ 明朝" w:cs="Times New Roman"/>
                <w:color w:val="000000" w:themeColor="dark1"/>
                <w:kern w:val="24"/>
                <w:szCs w:val="21"/>
              </w:rPr>
              <w:t>○</w:t>
            </w:r>
          </w:p>
        </w:tc>
        <w:tc>
          <w:tcPr>
            <w:tcW w:w="1394" w:type="dxa"/>
            <w:tcBorders>
              <w:left w:val="double" w:sz="6" w:space="0" w:color="auto"/>
            </w:tcBorders>
            <w:shd w:val="clear" w:color="auto" w:fill="auto"/>
            <w:tcMar>
              <w:top w:w="72" w:type="dxa"/>
              <w:left w:w="144" w:type="dxa"/>
              <w:bottom w:w="72" w:type="dxa"/>
              <w:right w:w="144" w:type="dxa"/>
            </w:tcMar>
            <w:hideMark/>
          </w:tcPr>
          <w:p w14:paraId="544F6DED"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hint="eastAsia"/>
                <w:b/>
                <w:bCs/>
                <w:color w:val="FF0000"/>
                <w:kern w:val="24"/>
                <w:szCs w:val="21"/>
              </w:rPr>
              <w:t>入力したことを確認</w:t>
            </w:r>
          </w:p>
        </w:tc>
        <w:tc>
          <w:tcPr>
            <w:tcW w:w="733" w:type="dxa"/>
            <w:shd w:val="clear" w:color="auto" w:fill="auto"/>
            <w:tcMar>
              <w:top w:w="72" w:type="dxa"/>
              <w:left w:w="144" w:type="dxa"/>
              <w:bottom w:w="72" w:type="dxa"/>
              <w:right w:w="144" w:type="dxa"/>
            </w:tcMar>
            <w:hideMark/>
          </w:tcPr>
          <w:p w14:paraId="06390A1F" w14:textId="3EEE9CF6"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hideMark/>
          </w:tcPr>
          <w:p w14:paraId="554605C0" w14:textId="4647FFDE" w:rsidR="007F3547" w:rsidRPr="00E226B1" w:rsidRDefault="001F0525" w:rsidP="00387FAF">
            <w:pPr>
              <w:widowControl/>
              <w:jc w:val="left"/>
              <w:rPr>
                <w:rFonts w:ascii="Times New Roman" w:eastAsia="Times New Roman" w:hAnsi="Times New Roman" w:cs="Times New Roman"/>
                <w:kern w:val="0"/>
                <w:szCs w:val="21"/>
              </w:rPr>
            </w:pPr>
            <w:r w:rsidRPr="00E226B1">
              <w:rPr>
                <w:rFonts w:ascii="ＭＳ 明朝" w:hAnsi="ＭＳ 明朝" w:cs="ＭＳ 明朝" w:hint="eastAsia"/>
                <w:kern w:val="0"/>
                <w:szCs w:val="21"/>
              </w:rPr>
              <w:t>－</w:t>
            </w:r>
          </w:p>
        </w:tc>
        <w:tc>
          <w:tcPr>
            <w:tcW w:w="992" w:type="dxa"/>
            <w:shd w:val="clear" w:color="auto" w:fill="auto"/>
            <w:tcMar>
              <w:top w:w="72" w:type="dxa"/>
              <w:left w:w="144" w:type="dxa"/>
              <w:bottom w:w="72" w:type="dxa"/>
              <w:right w:w="144" w:type="dxa"/>
            </w:tcMar>
            <w:hideMark/>
          </w:tcPr>
          <w:p w14:paraId="7A578351" w14:textId="77777777" w:rsidR="007F3547" w:rsidRPr="00DD0C48" w:rsidRDefault="007F3547" w:rsidP="00387FAF">
            <w:pPr>
              <w:widowControl/>
              <w:jc w:val="left"/>
              <w:rPr>
                <w:rFonts w:ascii="Times New Roman" w:eastAsia="ＭＳ Ｐゴシック" w:hAnsi="Times New Roman" w:cs="Times New Roman"/>
                <w:b/>
                <w:bCs/>
                <w:kern w:val="0"/>
                <w:szCs w:val="21"/>
              </w:rPr>
            </w:pPr>
            <w:r w:rsidRPr="00DD0C48">
              <w:rPr>
                <w:rFonts w:ascii="Times New Roman" w:hAnsi="Times New Roman" w:cs="Times New Roman"/>
                <w:b/>
                <w:bCs/>
                <w:color w:val="FF0000"/>
                <w:kern w:val="24"/>
                <w:szCs w:val="21"/>
              </w:rPr>
              <w:t>ePRO</w:t>
            </w:r>
            <w:r w:rsidRPr="00DD0C48">
              <w:rPr>
                <w:rFonts w:ascii="Times New Roman" w:hAnsi="Times New Roman" w:cs="Times New Roman" w:hint="eastAsia"/>
                <w:b/>
                <w:bCs/>
                <w:color w:val="FF0000"/>
                <w:kern w:val="24"/>
                <w:szCs w:val="21"/>
              </w:rPr>
              <w:t>へ入力</w:t>
            </w:r>
          </w:p>
        </w:tc>
        <w:tc>
          <w:tcPr>
            <w:tcW w:w="992" w:type="dxa"/>
            <w:shd w:val="clear" w:color="auto" w:fill="auto"/>
            <w:tcMar>
              <w:top w:w="72" w:type="dxa"/>
              <w:left w:w="144" w:type="dxa"/>
              <w:bottom w:w="72" w:type="dxa"/>
              <w:right w:w="144" w:type="dxa"/>
            </w:tcMar>
            <w:hideMark/>
          </w:tcPr>
          <w:p w14:paraId="0A55C233" w14:textId="711D6737" w:rsidR="007F3547"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r>
      <w:tr w:rsidR="00983B3B" w:rsidRPr="00E226B1" w14:paraId="1B7A5002" w14:textId="77777777" w:rsidTr="00DD0C48">
        <w:trPr>
          <w:trHeight w:val="640"/>
        </w:trPr>
        <w:tc>
          <w:tcPr>
            <w:tcW w:w="2122" w:type="dxa"/>
            <w:tcBorders>
              <w:right w:val="double" w:sz="6" w:space="0" w:color="auto"/>
            </w:tcBorders>
            <w:shd w:val="clear" w:color="auto" w:fill="auto"/>
            <w:tcMar>
              <w:top w:w="72" w:type="dxa"/>
              <w:left w:w="144" w:type="dxa"/>
              <w:bottom w:w="72" w:type="dxa"/>
              <w:right w:w="144" w:type="dxa"/>
            </w:tcMar>
          </w:tcPr>
          <w:p w14:paraId="22BFCFF8" w14:textId="7F039653" w:rsidR="00AA6A5B" w:rsidRPr="00E226B1" w:rsidRDefault="00AA6A5B" w:rsidP="00387FAF">
            <w:pPr>
              <w:widowControl/>
              <w:jc w:val="left"/>
              <w:rPr>
                <w:rFonts w:ascii="Times New Roman" w:hAnsi="Times New Roman" w:cs="Times New Roman"/>
                <w:color w:val="000000" w:themeColor="dark1"/>
                <w:kern w:val="24"/>
                <w:szCs w:val="21"/>
              </w:rPr>
            </w:pPr>
            <w:r w:rsidRPr="00E226B1">
              <w:rPr>
                <w:rFonts w:ascii="Times New Roman" w:hAnsi="Times New Roman" w:cs="Times New Roman" w:hint="eastAsia"/>
                <w:color w:val="000000" w:themeColor="dark1"/>
                <w:kern w:val="24"/>
                <w:szCs w:val="21"/>
              </w:rPr>
              <w:t>規定外</w:t>
            </w:r>
            <w:r w:rsidRPr="00E226B1">
              <w:rPr>
                <w:rFonts w:ascii="Times New Roman" w:hAnsi="Times New Roman" w:cs="Times New Roman" w:hint="eastAsia"/>
                <w:color w:val="000000" w:themeColor="dark1"/>
                <w:kern w:val="24"/>
                <w:szCs w:val="21"/>
              </w:rPr>
              <w:t>Visit</w:t>
            </w:r>
          </w:p>
        </w:tc>
        <w:tc>
          <w:tcPr>
            <w:tcW w:w="1275" w:type="dxa"/>
            <w:tcBorders>
              <w:left w:val="double" w:sz="6" w:space="0" w:color="auto"/>
            </w:tcBorders>
            <w:shd w:val="clear" w:color="auto" w:fill="auto"/>
            <w:tcMar>
              <w:top w:w="72" w:type="dxa"/>
              <w:left w:w="144" w:type="dxa"/>
              <w:bottom w:w="72" w:type="dxa"/>
              <w:right w:w="144" w:type="dxa"/>
            </w:tcMar>
          </w:tcPr>
          <w:p w14:paraId="339A2553" w14:textId="47AAE61D" w:rsidR="00AA6A5B" w:rsidRPr="00DD0C48" w:rsidRDefault="00AA6A5B" w:rsidP="00387FAF">
            <w:pPr>
              <w:widowControl/>
              <w:jc w:val="left"/>
              <w:rPr>
                <w:rFonts w:ascii="ＭＳ 明朝" w:hAnsi="ＭＳ 明朝" w:cs="Times New Roman"/>
                <w:b/>
                <w:bCs/>
                <w:kern w:val="0"/>
                <w:szCs w:val="21"/>
              </w:rPr>
            </w:pPr>
            <w:r w:rsidRPr="00DD0C48">
              <w:rPr>
                <w:rFonts w:ascii="ＭＳ 明朝" w:hAnsi="ＭＳ 明朝" w:cs="Times New Roman" w:hint="eastAsia"/>
                <w:b/>
                <w:bCs/>
                <w:color w:val="FF0000"/>
                <w:kern w:val="0"/>
                <w:szCs w:val="21"/>
              </w:rPr>
              <w:t>可（遠隔診療システムを使用するか、直接の受診を必要とするかは治験責任医師又は治験分担医師が判断する。）</w:t>
            </w:r>
          </w:p>
        </w:tc>
        <w:tc>
          <w:tcPr>
            <w:tcW w:w="567" w:type="dxa"/>
            <w:shd w:val="clear" w:color="auto" w:fill="auto"/>
            <w:tcMar>
              <w:top w:w="72" w:type="dxa"/>
              <w:left w:w="144" w:type="dxa"/>
              <w:bottom w:w="72" w:type="dxa"/>
              <w:right w:w="144" w:type="dxa"/>
            </w:tcMar>
          </w:tcPr>
          <w:p w14:paraId="3B96BEE3" w14:textId="22589EC1" w:rsidR="00AA6A5B" w:rsidRPr="00E226B1" w:rsidRDefault="001F0525" w:rsidP="00387FAF">
            <w:pPr>
              <w:widowControl/>
              <w:jc w:val="left"/>
              <w:rPr>
                <w:rFonts w:ascii="ＭＳ 明朝" w:hAnsi="ＭＳ 明朝" w:cs="Times New Roman"/>
                <w:kern w:val="0"/>
                <w:szCs w:val="21"/>
              </w:rPr>
            </w:pPr>
            <w:r w:rsidRPr="00E226B1">
              <w:rPr>
                <w:rFonts w:ascii="ＭＳ 明朝" w:hAnsi="ＭＳ 明朝" w:cs="Times New Roman" w:hint="eastAsia"/>
                <w:kern w:val="0"/>
                <w:szCs w:val="21"/>
              </w:rPr>
              <w:t>－</w:t>
            </w:r>
          </w:p>
        </w:tc>
        <w:tc>
          <w:tcPr>
            <w:tcW w:w="567" w:type="dxa"/>
            <w:tcBorders>
              <w:right w:val="double" w:sz="6" w:space="0" w:color="auto"/>
            </w:tcBorders>
            <w:shd w:val="clear" w:color="auto" w:fill="auto"/>
            <w:tcMar>
              <w:top w:w="72" w:type="dxa"/>
              <w:left w:w="144" w:type="dxa"/>
              <w:bottom w:w="72" w:type="dxa"/>
              <w:right w:w="144" w:type="dxa"/>
            </w:tcMar>
          </w:tcPr>
          <w:p w14:paraId="2125ED39" w14:textId="2DD8E11D" w:rsidR="00AA6A5B" w:rsidRPr="00E226B1" w:rsidRDefault="001F0525" w:rsidP="00387FAF">
            <w:pPr>
              <w:widowControl/>
              <w:jc w:val="left"/>
              <w:rPr>
                <w:rFonts w:ascii="ＭＳ 明朝" w:hAnsi="ＭＳ 明朝" w:cs="Times New Roman"/>
                <w:color w:val="000000" w:themeColor="dark1"/>
                <w:kern w:val="24"/>
                <w:szCs w:val="21"/>
              </w:rPr>
            </w:pPr>
            <w:r w:rsidRPr="00E226B1">
              <w:rPr>
                <w:rFonts w:ascii="ＭＳ 明朝" w:hAnsi="ＭＳ 明朝" w:cs="Times New Roman" w:hint="eastAsia"/>
                <w:color w:val="000000" w:themeColor="dark1"/>
                <w:kern w:val="24"/>
                <w:szCs w:val="21"/>
              </w:rPr>
              <w:t>－</w:t>
            </w:r>
          </w:p>
        </w:tc>
        <w:tc>
          <w:tcPr>
            <w:tcW w:w="1394" w:type="dxa"/>
            <w:tcBorders>
              <w:left w:val="double" w:sz="6" w:space="0" w:color="auto"/>
            </w:tcBorders>
            <w:shd w:val="clear" w:color="auto" w:fill="auto"/>
            <w:tcMar>
              <w:top w:w="72" w:type="dxa"/>
              <w:left w:w="144" w:type="dxa"/>
              <w:bottom w:w="72" w:type="dxa"/>
              <w:right w:w="144" w:type="dxa"/>
            </w:tcMar>
          </w:tcPr>
          <w:p w14:paraId="470A669E" w14:textId="024AB909" w:rsidR="00AA6A5B" w:rsidRPr="00E226B1" w:rsidRDefault="00AA6A5B" w:rsidP="00387FAF">
            <w:pPr>
              <w:widowControl/>
              <w:jc w:val="left"/>
              <w:rPr>
                <w:rFonts w:ascii="Times New Roman" w:hAnsi="Times New Roman" w:cs="Times New Roman"/>
                <w:color w:val="000000" w:themeColor="dark1"/>
                <w:kern w:val="24"/>
                <w:szCs w:val="21"/>
              </w:rPr>
            </w:pPr>
            <w:r w:rsidRPr="00E226B1">
              <w:rPr>
                <w:rFonts w:ascii="Times New Roman" w:hAnsi="Times New Roman" w:cs="Times New Roman" w:hint="eastAsia"/>
                <w:color w:val="000000" w:themeColor="dark1"/>
                <w:kern w:val="24"/>
                <w:szCs w:val="21"/>
              </w:rPr>
              <w:t>実施</w:t>
            </w:r>
          </w:p>
        </w:tc>
        <w:tc>
          <w:tcPr>
            <w:tcW w:w="733" w:type="dxa"/>
            <w:shd w:val="clear" w:color="auto" w:fill="auto"/>
            <w:tcMar>
              <w:top w:w="72" w:type="dxa"/>
              <w:left w:w="144" w:type="dxa"/>
              <w:bottom w:w="72" w:type="dxa"/>
              <w:right w:w="144" w:type="dxa"/>
            </w:tcMar>
          </w:tcPr>
          <w:p w14:paraId="750F9D1A" w14:textId="4C26BF5E" w:rsidR="00AA6A5B"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c>
          <w:tcPr>
            <w:tcW w:w="1110" w:type="dxa"/>
            <w:shd w:val="clear" w:color="auto" w:fill="auto"/>
            <w:tcMar>
              <w:top w:w="72" w:type="dxa"/>
              <w:left w:w="144" w:type="dxa"/>
              <w:bottom w:w="72" w:type="dxa"/>
              <w:right w:w="144" w:type="dxa"/>
            </w:tcMar>
          </w:tcPr>
          <w:p w14:paraId="730AE940" w14:textId="493502EB" w:rsidR="00AA6A5B" w:rsidRPr="00E226B1" w:rsidRDefault="001F0525" w:rsidP="00387FAF">
            <w:pPr>
              <w:widowControl/>
              <w:jc w:val="left"/>
              <w:rPr>
                <w:rFonts w:ascii="Times New Roman" w:eastAsia="Times New Roman" w:hAnsi="Times New Roman" w:cs="Times New Roman"/>
                <w:kern w:val="0"/>
                <w:szCs w:val="21"/>
              </w:rPr>
            </w:pPr>
            <w:r w:rsidRPr="00E226B1">
              <w:rPr>
                <w:rFonts w:ascii="ＭＳ 明朝" w:hAnsi="ＭＳ 明朝" w:cs="ＭＳ 明朝" w:hint="eastAsia"/>
                <w:kern w:val="0"/>
                <w:szCs w:val="21"/>
              </w:rPr>
              <w:t>－</w:t>
            </w:r>
          </w:p>
        </w:tc>
        <w:tc>
          <w:tcPr>
            <w:tcW w:w="992" w:type="dxa"/>
            <w:shd w:val="clear" w:color="auto" w:fill="auto"/>
            <w:tcMar>
              <w:top w:w="72" w:type="dxa"/>
              <w:left w:w="144" w:type="dxa"/>
              <w:bottom w:w="72" w:type="dxa"/>
              <w:right w:w="144" w:type="dxa"/>
            </w:tcMar>
          </w:tcPr>
          <w:p w14:paraId="04A3315E" w14:textId="1DC3E0DC" w:rsidR="00AA6A5B" w:rsidRPr="00DD0C48" w:rsidRDefault="00AA6A5B" w:rsidP="00387FAF">
            <w:pPr>
              <w:widowControl/>
              <w:jc w:val="left"/>
              <w:rPr>
                <w:rFonts w:ascii="Times New Roman" w:hAnsi="Times New Roman" w:cs="Times New Roman"/>
                <w:b/>
                <w:bCs/>
                <w:color w:val="000000" w:themeColor="dark1"/>
                <w:kern w:val="24"/>
                <w:szCs w:val="21"/>
              </w:rPr>
            </w:pPr>
            <w:r w:rsidRPr="00DD0C48">
              <w:rPr>
                <w:rFonts w:ascii="Times New Roman" w:hAnsi="Times New Roman" w:cs="Times New Roman" w:hint="eastAsia"/>
                <w:b/>
                <w:bCs/>
                <w:color w:val="FF0000"/>
                <w:kern w:val="24"/>
                <w:szCs w:val="21"/>
              </w:rPr>
              <w:t>受診</w:t>
            </w:r>
            <w:r w:rsidR="00462F25" w:rsidRPr="00DD0C48">
              <w:rPr>
                <w:rFonts w:ascii="Times New Roman" w:hAnsi="Times New Roman" w:cs="Times New Roman" w:hint="eastAsia"/>
                <w:b/>
                <w:bCs/>
                <w:color w:val="FF0000"/>
                <w:kern w:val="24"/>
                <w:szCs w:val="21"/>
              </w:rPr>
              <w:t>又は</w:t>
            </w:r>
            <w:r w:rsidRPr="00DD0C48">
              <w:rPr>
                <w:rFonts w:ascii="Times New Roman" w:hAnsi="Times New Roman" w:cs="Times New Roman" w:hint="eastAsia"/>
                <w:b/>
                <w:bCs/>
                <w:color w:val="FF0000"/>
                <w:kern w:val="24"/>
                <w:szCs w:val="21"/>
              </w:rPr>
              <w:t>遠隔診療システムへのログイン</w:t>
            </w:r>
          </w:p>
        </w:tc>
        <w:tc>
          <w:tcPr>
            <w:tcW w:w="992" w:type="dxa"/>
            <w:shd w:val="clear" w:color="auto" w:fill="auto"/>
            <w:tcMar>
              <w:top w:w="72" w:type="dxa"/>
              <w:left w:w="144" w:type="dxa"/>
              <w:bottom w:w="72" w:type="dxa"/>
              <w:right w:w="144" w:type="dxa"/>
            </w:tcMar>
          </w:tcPr>
          <w:p w14:paraId="03A99308" w14:textId="09A884E5" w:rsidR="00AA6A5B" w:rsidRPr="00E226B1" w:rsidRDefault="001F0525" w:rsidP="00387FAF">
            <w:pPr>
              <w:widowControl/>
              <w:jc w:val="left"/>
              <w:rPr>
                <w:rFonts w:ascii="Times New Roman" w:eastAsia="ＭＳ Ｐゴシック" w:hAnsi="Times New Roman" w:cs="Times New Roman"/>
                <w:kern w:val="0"/>
                <w:szCs w:val="21"/>
              </w:rPr>
            </w:pPr>
            <w:r w:rsidRPr="00E226B1">
              <w:rPr>
                <w:rFonts w:ascii="Times New Roman" w:eastAsia="ＭＳ Ｐゴシック" w:hAnsi="Times New Roman" w:cs="Times New Roman" w:hint="eastAsia"/>
                <w:kern w:val="0"/>
                <w:szCs w:val="21"/>
              </w:rPr>
              <w:t>－</w:t>
            </w:r>
          </w:p>
        </w:tc>
      </w:tr>
    </w:tbl>
    <w:p w14:paraId="7BDFBD38" w14:textId="108138CE" w:rsidR="00035509" w:rsidRDefault="00445333" w:rsidP="00035509">
      <w:r w:rsidRPr="00E226B1">
        <w:rPr>
          <w:vertAlign w:val="superscript"/>
        </w:rPr>
        <w:t xml:space="preserve">*3 </w:t>
      </w:r>
      <w:r w:rsidRPr="00DD0C48">
        <w:rPr>
          <w:rFonts w:hint="eastAsia"/>
          <w:b/>
          <w:bCs/>
          <w:color w:val="FF0000"/>
        </w:rPr>
        <w:t>かかりつけ医が治験実施医療機関の医師の場合は、遠隔診療システムは使用しない。</w:t>
      </w:r>
    </w:p>
    <w:p w14:paraId="7855032A" w14:textId="77777777" w:rsidR="00445333" w:rsidRDefault="00445333" w:rsidP="00035509"/>
    <w:p w14:paraId="18B690B5" w14:textId="77777777" w:rsidR="00035509" w:rsidRDefault="00035509" w:rsidP="005B5B95">
      <w:pPr>
        <w:pStyle w:val="2"/>
        <w:numPr>
          <w:ilvl w:val="1"/>
          <w:numId w:val="1"/>
        </w:numPr>
      </w:pPr>
      <w:bookmarkStart w:id="65" w:name="_Toc162425432"/>
      <w:r>
        <w:rPr>
          <w:rFonts w:hint="eastAsia"/>
        </w:rPr>
        <w:t>スクリーニング手順</w:t>
      </w:r>
      <w:bookmarkEnd w:id="65"/>
    </w:p>
    <w:bookmarkEnd w:id="64"/>
    <w:p w14:paraId="01C30B57" w14:textId="299679EA" w:rsidR="00781587" w:rsidRDefault="00781587" w:rsidP="008A24E5">
      <w:r>
        <w:rPr>
          <w:rFonts w:hint="eastAsia"/>
        </w:rPr>
        <w:t xml:space="preserve">　</w:t>
      </w:r>
      <w:r w:rsidR="00967F31">
        <w:rPr>
          <w:rFonts w:hint="eastAsia"/>
        </w:rPr>
        <w:t>本試験参加への</w:t>
      </w:r>
      <w:r>
        <w:rPr>
          <w:rFonts w:hint="eastAsia"/>
        </w:rPr>
        <w:t>適格性は</w:t>
      </w:r>
      <w:r w:rsidR="00967F31">
        <w:rPr>
          <w:rFonts w:hint="eastAsia"/>
        </w:rPr>
        <w:t>、</w:t>
      </w:r>
      <w:r>
        <w:rPr>
          <w:rFonts w:hint="eastAsia"/>
        </w:rPr>
        <w:t>参加者が治験実施医療機関を受診</w:t>
      </w:r>
      <w:r w:rsidR="00967F31">
        <w:rPr>
          <w:rFonts w:hint="eastAsia"/>
        </w:rPr>
        <w:t>の上、治験実施医療機関の治験責任医師又は治験分担医師が、</w:t>
      </w:r>
      <w:r w:rsidR="00C2266C">
        <w:rPr>
          <w:rFonts w:hint="eastAsia"/>
        </w:rPr>
        <w:t>以下</w:t>
      </w:r>
      <w:r w:rsidR="00967F31">
        <w:rPr>
          <w:rFonts w:hint="eastAsia"/>
        </w:rPr>
        <w:t>を実施することで判断する</w:t>
      </w:r>
      <w:r>
        <w:rPr>
          <w:rFonts w:hint="eastAsia"/>
        </w:rPr>
        <w:t>。</w:t>
      </w:r>
    </w:p>
    <w:p w14:paraId="3FDC388F" w14:textId="77777777" w:rsidR="00DF6E4E" w:rsidRDefault="00DF6E4E" w:rsidP="00DF6E4E">
      <w:pPr>
        <w:ind w:firstLineChars="150" w:firstLine="315"/>
      </w:pPr>
    </w:p>
    <w:p w14:paraId="3BABB2A1" w14:textId="509B1623" w:rsidR="00BD0AE1" w:rsidRPr="00DF6E4E" w:rsidRDefault="00DF6E4E" w:rsidP="00DF6E4E">
      <w:pPr>
        <w:ind w:firstLineChars="150" w:firstLine="315"/>
        <w:rPr>
          <w:rFonts w:ascii="Times New Roman" w:hAnsi="Times New Roman" w:cs="Times New Roman"/>
        </w:rPr>
      </w:pPr>
      <w:r w:rsidRPr="00DF6E4E">
        <w:rPr>
          <w:rFonts w:ascii="Times New Roman" w:hAnsi="Times New Roman" w:cs="Times New Roman"/>
        </w:rPr>
        <w:t xml:space="preserve">a. </w:t>
      </w:r>
      <w:r w:rsidR="00BD0AE1" w:rsidRPr="00DF6E4E">
        <w:rPr>
          <w:rFonts w:ascii="Times New Roman" w:hAnsi="Times New Roman" w:cs="Times New Roman"/>
        </w:rPr>
        <w:t>問診</w:t>
      </w:r>
      <w:r w:rsidR="007C5DDB">
        <w:rPr>
          <w:rFonts w:ascii="Times New Roman" w:hAnsi="Times New Roman" w:cs="Times New Roman" w:hint="eastAsia"/>
        </w:rPr>
        <w:t>及び診察</w:t>
      </w:r>
      <w:r w:rsidR="00BD0AE1" w:rsidRPr="00DF6E4E">
        <w:rPr>
          <w:rFonts w:ascii="Times New Roman" w:hAnsi="Times New Roman" w:cs="Times New Roman"/>
        </w:rPr>
        <w:t>で以下を確認する</w:t>
      </w:r>
      <w:r w:rsidR="00515EAA">
        <w:rPr>
          <w:rFonts w:ascii="Times New Roman" w:hAnsi="Times New Roman" w:cs="Times New Roman" w:hint="eastAsia"/>
        </w:rPr>
        <w:t>。</w:t>
      </w:r>
    </w:p>
    <w:p w14:paraId="6D9FEF82" w14:textId="6A91589E" w:rsidR="006C5DA3" w:rsidRDefault="00C92274" w:rsidP="00C3148C">
      <w:pPr>
        <w:ind w:firstLineChars="350" w:firstLine="735"/>
        <w:rPr>
          <w:rFonts w:ascii="Times New Roman" w:hAnsi="Times New Roman" w:cs="Times New Roman"/>
        </w:rPr>
      </w:pPr>
      <w:r>
        <w:rPr>
          <w:rFonts w:ascii="Times New Roman" w:hAnsi="Times New Roman" w:cs="Times New Roman" w:hint="eastAsia"/>
        </w:rPr>
        <w:t>生年</w:t>
      </w:r>
      <w:r w:rsidR="00EB53F3">
        <w:rPr>
          <w:rFonts w:ascii="Times New Roman" w:hAnsi="Times New Roman" w:cs="Times New Roman" w:hint="eastAsia"/>
        </w:rPr>
        <w:t>月（同意取得時の年齢）</w:t>
      </w:r>
      <w:r w:rsidR="006C65AE">
        <w:rPr>
          <w:rFonts w:ascii="Times New Roman" w:hAnsi="Times New Roman" w:cs="Times New Roman" w:hint="eastAsia"/>
        </w:rPr>
        <w:t>・性別</w:t>
      </w:r>
    </w:p>
    <w:p w14:paraId="7CF3C2E5" w14:textId="34F87CDB" w:rsidR="00846B72" w:rsidRDefault="006C5DA3" w:rsidP="00A3132F">
      <w:pPr>
        <w:ind w:leftChars="350" w:left="1365" w:hangingChars="300" w:hanging="630"/>
        <w:rPr>
          <w:rFonts w:ascii="Times New Roman" w:hAnsi="Times New Roman" w:cs="Times New Roman"/>
        </w:rPr>
      </w:pPr>
      <w:r>
        <w:rPr>
          <w:rFonts w:ascii="Times New Roman" w:hAnsi="Times New Roman" w:cs="Times New Roman" w:hint="eastAsia"/>
        </w:rPr>
        <w:t>病歴</w:t>
      </w:r>
      <w:r w:rsidR="00C92274">
        <w:rPr>
          <w:rFonts w:ascii="Times New Roman" w:hAnsi="Times New Roman" w:cs="Times New Roman" w:hint="eastAsia"/>
        </w:rPr>
        <w:t>：</w:t>
      </w:r>
      <w:r w:rsidR="009B5F2B">
        <w:rPr>
          <w:rFonts w:ascii="ＭＳ 明朝" w:hAnsi="ＭＳ 明朝" w:cs="ＭＳ 明朝" w:hint="eastAsia"/>
        </w:rPr>
        <w:t>●●●</w:t>
      </w:r>
      <w:r w:rsidR="00C3148C">
        <w:rPr>
          <w:rFonts w:ascii="Times New Roman" w:hAnsi="Times New Roman" w:cs="Times New Roman" w:hint="eastAsia"/>
        </w:rPr>
        <w:t>の</w:t>
      </w:r>
      <w:r w:rsidR="0002234D">
        <w:rPr>
          <w:rFonts w:ascii="Times New Roman" w:hAnsi="Times New Roman" w:cs="Times New Roman" w:hint="eastAsia"/>
        </w:rPr>
        <w:t>発症年月、</w:t>
      </w:r>
      <w:r w:rsidR="0011168F">
        <w:rPr>
          <w:rFonts w:ascii="Times New Roman" w:hAnsi="Times New Roman" w:cs="Times New Roman" w:hint="eastAsia"/>
        </w:rPr>
        <w:t>発症部位、</w:t>
      </w:r>
      <w:r w:rsidR="009B5F2B">
        <w:rPr>
          <w:rFonts w:ascii="ＭＳ 明朝" w:hAnsi="ＭＳ 明朝" w:cs="ＭＳ 明朝" w:hint="eastAsia"/>
        </w:rPr>
        <w:t>●●●</w:t>
      </w:r>
      <w:r w:rsidR="00C3148C">
        <w:rPr>
          <w:rFonts w:ascii="Times New Roman" w:hAnsi="Times New Roman" w:cs="Times New Roman" w:hint="eastAsia"/>
        </w:rPr>
        <w:t>に対する</w:t>
      </w:r>
      <w:r w:rsidR="0002234D">
        <w:rPr>
          <w:rFonts w:ascii="Times New Roman" w:hAnsi="Times New Roman" w:cs="Times New Roman" w:hint="eastAsia"/>
        </w:rPr>
        <w:t>治療歴</w:t>
      </w:r>
      <w:r w:rsidR="003070A8">
        <w:rPr>
          <w:rFonts w:ascii="Times New Roman" w:hAnsi="Times New Roman" w:cs="Times New Roman" w:hint="eastAsia"/>
        </w:rPr>
        <w:t>（</w:t>
      </w:r>
      <w:r w:rsidR="0011168F">
        <w:rPr>
          <w:rFonts w:ascii="Times New Roman" w:hAnsi="Times New Roman" w:cs="Times New Roman" w:hint="eastAsia"/>
        </w:rPr>
        <w:t>同意取得</w:t>
      </w:r>
      <w:r w:rsidR="00E5183B">
        <w:rPr>
          <w:rFonts w:ascii="Times New Roman" w:hAnsi="Times New Roman" w:cs="Times New Roman" w:hint="eastAsia"/>
        </w:rPr>
        <w:t>前</w:t>
      </w:r>
      <w:r w:rsidR="00E5183B">
        <w:rPr>
          <w:rFonts w:ascii="Times New Roman" w:hAnsi="Times New Roman" w:cs="Times New Roman" w:hint="eastAsia"/>
        </w:rPr>
        <w:t>30</w:t>
      </w:r>
      <w:r w:rsidR="00E5183B">
        <w:rPr>
          <w:rFonts w:ascii="Times New Roman" w:hAnsi="Times New Roman" w:cs="Times New Roman" w:hint="eastAsia"/>
        </w:rPr>
        <w:t>日</w:t>
      </w:r>
      <w:r w:rsidR="00566E1B">
        <w:rPr>
          <w:rFonts w:ascii="Times New Roman" w:hAnsi="Times New Roman" w:cs="Times New Roman" w:hint="eastAsia"/>
        </w:rPr>
        <w:t>以内の</w:t>
      </w:r>
      <w:r w:rsidR="003070A8">
        <w:rPr>
          <w:rFonts w:ascii="Times New Roman" w:hAnsi="Times New Roman" w:cs="Times New Roman" w:hint="eastAsia"/>
        </w:rPr>
        <w:t>リルゾール</w:t>
      </w:r>
      <w:r w:rsidR="000178F3">
        <w:rPr>
          <w:rFonts w:ascii="Times New Roman" w:hAnsi="Times New Roman" w:cs="Times New Roman" w:hint="eastAsia"/>
        </w:rPr>
        <w:t>又は</w:t>
      </w:r>
      <w:r w:rsidR="000178F3">
        <w:rPr>
          <w:rFonts w:ascii="Times New Roman" w:hAnsi="Times New Roman" w:cs="Times New Roman" w:hint="eastAsia"/>
        </w:rPr>
        <w:t>/</w:t>
      </w:r>
      <w:r w:rsidR="000178F3">
        <w:rPr>
          <w:rFonts w:ascii="Times New Roman" w:hAnsi="Times New Roman" w:cs="Times New Roman" w:hint="eastAsia"/>
        </w:rPr>
        <w:t>及び</w:t>
      </w:r>
      <w:r w:rsidR="00566E1B">
        <w:rPr>
          <w:rFonts w:ascii="Times New Roman" w:hAnsi="Times New Roman" w:cs="Times New Roman" w:hint="eastAsia"/>
        </w:rPr>
        <w:t>同意取得前</w:t>
      </w:r>
      <w:r w:rsidR="00566E1B">
        <w:rPr>
          <w:rFonts w:ascii="Times New Roman" w:hAnsi="Times New Roman" w:cs="Times New Roman" w:hint="eastAsia"/>
        </w:rPr>
        <w:t>60</w:t>
      </w:r>
      <w:r w:rsidR="00566E1B">
        <w:rPr>
          <w:rFonts w:ascii="Times New Roman" w:hAnsi="Times New Roman" w:cs="Times New Roman" w:hint="eastAsia"/>
        </w:rPr>
        <w:t>日以内の</w:t>
      </w:r>
      <w:r w:rsidR="003070A8">
        <w:rPr>
          <w:rFonts w:ascii="Times New Roman" w:hAnsi="Times New Roman" w:cs="Times New Roman" w:hint="eastAsia"/>
        </w:rPr>
        <w:t>エダラボン</w:t>
      </w:r>
      <w:r w:rsidR="00A3132F">
        <w:rPr>
          <w:rFonts w:ascii="Times New Roman" w:hAnsi="Times New Roman" w:cs="Times New Roman" w:hint="eastAsia"/>
        </w:rPr>
        <w:t>の使用歴がある場合</w:t>
      </w:r>
      <w:r w:rsidR="00566E1B">
        <w:rPr>
          <w:rFonts w:ascii="Times New Roman" w:hAnsi="Times New Roman" w:cs="Times New Roman" w:hint="eastAsia"/>
        </w:rPr>
        <w:t>、</w:t>
      </w:r>
      <w:r w:rsidR="00467206">
        <w:rPr>
          <w:rFonts w:ascii="Times New Roman" w:hAnsi="Times New Roman" w:cs="Times New Roman" w:hint="eastAsia"/>
        </w:rPr>
        <w:t>用法・用量変更の有無を確認する</w:t>
      </w:r>
      <w:r w:rsidR="003070A8">
        <w:rPr>
          <w:rFonts w:ascii="Times New Roman" w:hAnsi="Times New Roman" w:cs="Times New Roman" w:hint="eastAsia"/>
        </w:rPr>
        <w:t>）</w:t>
      </w:r>
    </w:p>
    <w:p w14:paraId="5038992A" w14:textId="0D9445E1" w:rsidR="00846B72" w:rsidRDefault="004E1C31" w:rsidP="00170F6E">
      <w:pPr>
        <w:ind w:firstLineChars="350" w:firstLine="735"/>
        <w:rPr>
          <w:rFonts w:ascii="Times New Roman" w:hAnsi="Times New Roman" w:cs="Times New Roman"/>
        </w:rPr>
      </w:pPr>
      <w:r w:rsidRPr="00DF6E4E">
        <w:rPr>
          <w:rFonts w:ascii="Times New Roman" w:hAnsi="Times New Roman" w:cs="Times New Roman"/>
        </w:rPr>
        <w:t>既往歴</w:t>
      </w:r>
      <w:r w:rsidR="00170F6E">
        <w:rPr>
          <w:rFonts w:ascii="Times New Roman" w:hAnsi="Times New Roman" w:cs="Times New Roman" w:hint="eastAsia"/>
        </w:rPr>
        <w:t>・合併症</w:t>
      </w:r>
      <w:r w:rsidR="007E26F9">
        <w:rPr>
          <w:rFonts w:ascii="Times New Roman" w:hAnsi="Times New Roman" w:cs="Times New Roman" w:hint="eastAsia"/>
        </w:rPr>
        <w:t>：</w:t>
      </w:r>
      <w:r w:rsidR="00EE6783">
        <w:rPr>
          <w:rFonts w:ascii="Times New Roman" w:hAnsi="Times New Roman" w:cs="Times New Roman" w:hint="eastAsia"/>
        </w:rPr>
        <w:t>選択基準・除外基準に関連する疾患</w:t>
      </w:r>
      <w:r w:rsidR="00C1455B">
        <w:rPr>
          <w:rFonts w:ascii="Times New Roman" w:hAnsi="Times New Roman" w:cs="Times New Roman" w:hint="eastAsia"/>
        </w:rPr>
        <w:t>を収集する</w:t>
      </w:r>
    </w:p>
    <w:p w14:paraId="2760786F" w14:textId="7DA34B2A" w:rsidR="00804C7C" w:rsidRDefault="00804C7C" w:rsidP="008E609C">
      <w:pPr>
        <w:ind w:firstLineChars="350" w:firstLine="735"/>
        <w:rPr>
          <w:rFonts w:ascii="Times New Roman" w:hAnsi="Times New Roman" w:cs="Times New Roman"/>
        </w:rPr>
      </w:pPr>
      <w:r>
        <w:rPr>
          <w:rFonts w:ascii="Times New Roman" w:hAnsi="Times New Roman" w:cs="Times New Roman" w:hint="eastAsia"/>
        </w:rPr>
        <w:t>併用薬</w:t>
      </w:r>
      <w:r w:rsidR="00655E56">
        <w:rPr>
          <w:rFonts w:ascii="Times New Roman" w:hAnsi="Times New Roman" w:cs="Times New Roman" w:hint="eastAsia"/>
        </w:rPr>
        <w:t>・</w:t>
      </w:r>
      <w:r>
        <w:rPr>
          <w:rFonts w:ascii="Times New Roman" w:hAnsi="Times New Roman" w:cs="Times New Roman" w:hint="eastAsia"/>
        </w:rPr>
        <w:t>併用療法</w:t>
      </w:r>
      <w:r w:rsidR="00655E56">
        <w:rPr>
          <w:rFonts w:ascii="Times New Roman" w:hAnsi="Times New Roman" w:cs="Times New Roman" w:hint="eastAsia"/>
        </w:rPr>
        <w:t>：</w:t>
      </w:r>
      <w:r w:rsidR="00130B69">
        <w:rPr>
          <w:rFonts w:ascii="Times New Roman" w:hAnsi="Times New Roman" w:cs="Times New Roman" w:hint="eastAsia"/>
        </w:rPr>
        <w:t>胃瘻造設や</w:t>
      </w:r>
      <w:r w:rsidR="000443BC">
        <w:rPr>
          <w:rFonts w:ascii="Times New Roman" w:hAnsi="Times New Roman" w:cs="Times New Roman" w:hint="eastAsia"/>
        </w:rPr>
        <w:t>間欠的な人工呼吸器使用の有無を含む</w:t>
      </w:r>
      <w:r w:rsidR="00170F6E">
        <w:rPr>
          <w:rFonts w:ascii="Times New Roman" w:hAnsi="Times New Roman" w:cs="Times New Roman"/>
        </w:rPr>
        <w:t xml:space="preserve"> </w:t>
      </w:r>
    </w:p>
    <w:p w14:paraId="4F691165" w14:textId="2A3388D9" w:rsidR="00846B72" w:rsidRDefault="00846B72" w:rsidP="002703C8">
      <w:pPr>
        <w:ind w:firstLineChars="350" w:firstLine="735"/>
        <w:rPr>
          <w:rFonts w:ascii="Times New Roman" w:hAnsi="Times New Roman" w:cs="Times New Roman"/>
        </w:rPr>
      </w:pPr>
      <w:r w:rsidRPr="00846B72">
        <w:rPr>
          <w:rFonts w:ascii="Times New Roman" w:hAnsi="Times New Roman" w:cs="Times New Roman"/>
          <w:lang w:bidi="ja-JP"/>
        </w:rPr>
        <w:t>改訂</w:t>
      </w:r>
      <w:r w:rsidRPr="00846B72">
        <w:rPr>
          <w:rFonts w:ascii="Times New Roman" w:hAnsi="Times New Roman" w:cs="Times New Roman"/>
        </w:rPr>
        <w:t>El Escorial</w:t>
      </w:r>
      <w:r w:rsidRPr="00846B72">
        <w:rPr>
          <w:rFonts w:ascii="Times New Roman" w:hAnsi="Times New Roman" w:cs="Times New Roman"/>
        </w:rPr>
        <w:t>診断基準</w:t>
      </w:r>
      <w:r w:rsidR="0019519D">
        <w:rPr>
          <w:rFonts w:ascii="Times New Roman" w:hAnsi="Times New Roman" w:cs="Times New Roman" w:hint="eastAsia"/>
        </w:rPr>
        <w:t>：</w:t>
      </w:r>
      <w:r w:rsidR="0019519D">
        <w:rPr>
          <w:rFonts w:ascii="Times New Roman" w:hAnsi="Times New Roman" w:cs="Times New Roman"/>
        </w:rPr>
        <w:t>Definite</w:t>
      </w:r>
      <w:r w:rsidR="0019519D">
        <w:rPr>
          <w:rFonts w:ascii="Times New Roman" w:hAnsi="Times New Roman" w:cs="Times New Roman" w:hint="eastAsia"/>
        </w:rPr>
        <w:t>への該当</w:t>
      </w:r>
      <w:r w:rsidR="000D71D7">
        <w:rPr>
          <w:rFonts w:ascii="Times New Roman" w:hAnsi="Times New Roman" w:cs="Times New Roman" w:hint="eastAsia"/>
        </w:rPr>
        <w:t>性</w:t>
      </w:r>
      <w:r w:rsidR="00090E15">
        <w:rPr>
          <w:rFonts w:ascii="Times New Roman" w:hAnsi="Times New Roman" w:cs="Times New Roman" w:hint="eastAsia"/>
        </w:rPr>
        <w:t>を</w:t>
      </w:r>
      <w:r w:rsidR="00C66E69">
        <w:rPr>
          <w:rFonts w:ascii="Times New Roman" w:hAnsi="Times New Roman" w:cs="Times New Roman" w:hint="eastAsia"/>
        </w:rPr>
        <w:t>判断する</w:t>
      </w:r>
    </w:p>
    <w:p w14:paraId="32E2E7DC" w14:textId="77777777" w:rsidR="003251DD" w:rsidRDefault="003251DD" w:rsidP="002703C8">
      <w:pPr>
        <w:ind w:firstLineChars="350" w:firstLine="735"/>
        <w:rPr>
          <w:rFonts w:ascii="Times New Roman" w:hAnsi="Times New Roman" w:cs="Times New Roman"/>
        </w:rPr>
      </w:pPr>
    </w:p>
    <w:p w14:paraId="13C75549" w14:textId="1E77299B" w:rsidR="009933C2" w:rsidRPr="009933C2" w:rsidRDefault="009B5F2B" w:rsidP="009E284C">
      <w:pPr>
        <w:ind w:leftChars="350" w:left="2625" w:hangingChars="900" w:hanging="1890"/>
        <w:rPr>
          <w:rFonts w:ascii="Times New Roman" w:hAnsi="Times New Roman" w:cs="Times New Roman"/>
        </w:rPr>
      </w:pPr>
      <w:r>
        <w:rPr>
          <w:rFonts w:ascii="ＭＳ 明朝" w:hAnsi="ＭＳ 明朝" w:cs="ＭＳ 明朝" w:hint="eastAsia"/>
        </w:rPr>
        <w:lastRenderedPageBreak/>
        <w:t>●●●</w:t>
      </w:r>
      <w:r w:rsidR="009933C2" w:rsidRPr="009933C2">
        <w:rPr>
          <w:rFonts w:ascii="Times New Roman" w:hAnsi="Times New Roman" w:cs="Times New Roman"/>
        </w:rPr>
        <w:t>FRS-R</w:t>
      </w:r>
      <w:r w:rsidR="009933C2" w:rsidRPr="009933C2">
        <w:rPr>
          <w:rFonts w:ascii="Times New Roman" w:hAnsi="Times New Roman" w:cs="Times New Roman"/>
        </w:rPr>
        <w:t>スコア</w:t>
      </w:r>
      <w:r w:rsidR="000D71D7">
        <w:rPr>
          <w:rFonts w:ascii="Times New Roman" w:hAnsi="Times New Roman" w:cs="Times New Roman" w:hint="eastAsia"/>
        </w:rPr>
        <w:t>：</w:t>
      </w:r>
      <w:r w:rsidR="00090E15" w:rsidRPr="00090E15">
        <w:rPr>
          <w:rFonts w:ascii="Times New Roman" w:hAnsi="Times New Roman" w:cs="Times New Roman" w:hint="eastAsia"/>
        </w:rPr>
        <w:t>別途定める「</w:t>
      </w:r>
      <w:r>
        <w:rPr>
          <w:rFonts w:ascii="ＭＳ 明朝" w:hAnsi="ＭＳ 明朝" w:cs="ＭＳ 明朝" w:hint="eastAsia"/>
        </w:rPr>
        <w:t>●●●</w:t>
      </w:r>
      <w:r w:rsidR="00090E15" w:rsidRPr="00090E15">
        <w:rPr>
          <w:rFonts w:ascii="Times New Roman" w:hAnsi="Times New Roman" w:cs="Times New Roman"/>
        </w:rPr>
        <w:t>FRS-R</w:t>
      </w:r>
      <w:r w:rsidR="00090E15" w:rsidRPr="00090E15">
        <w:rPr>
          <w:rFonts w:ascii="Times New Roman" w:hAnsi="Times New Roman" w:cs="Times New Roman" w:hint="eastAsia"/>
        </w:rPr>
        <w:t>スコア評価の手順書」に従</w:t>
      </w:r>
      <w:r w:rsidR="00C66E69">
        <w:rPr>
          <w:rFonts w:ascii="Times New Roman" w:hAnsi="Times New Roman" w:cs="Times New Roman" w:hint="eastAsia"/>
        </w:rPr>
        <w:t>い、各</w:t>
      </w:r>
      <w:r w:rsidR="000D71D7">
        <w:rPr>
          <w:rFonts w:ascii="Times New Roman" w:hAnsi="Times New Roman" w:cs="Times New Roman" w:hint="eastAsia"/>
        </w:rPr>
        <w:t>項目のスコアと</w:t>
      </w:r>
      <w:r w:rsidR="000D71D7">
        <w:rPr>
          <w:rFonts w:ascii="Times New Roman" w:hAnsi="Times New Roman" w:cs="Times New Roman" w:hint="eastAsia"/>
        </w:rPr>
        <w:t>12</w:t>
      </w:r>
      <w:r w:rsidR="000D71D7">
        <w:rPr>
          <w:rFonts w:ascii="Times New Roman" w:hAnsi="Times New Roman" w:cs="Times New Roman" w:hint="eastAsia"/>
        </w:rPr>
        <w:t>項目の合計スコアを</w:t>
      </w:r>
      <w:r w:rsidR="00C1455B">
        <w:rPr>
          <w:rFonts w:ascii="Times New Roman" w:hAnsi="Times New Roman" w:cs="Times New Roman" w:hint="eastAsia"/>
        </w:rPr>
        <w:t>収集する</w:t>
      </w:r>
    </w:p>
    <w:p w14:paraId="177FFE34" w14:textId="514A6CE4" w:rsidR="009933C2" w:rsidRPr="00846B72" w:rsidRDefault="009933C2" w:rsidP="002703C8">
      <w:pPr>
        <w:ind w:firstLineChars="350" w:firstLine="735"/>
        <w:rPr>
          <w:rFonts w:ascii="Times New Roman" w:hAnsi="Times New Roman" w:cs="Times New Roman"/>
        </w:rPr>
      </w:pPr>
      <w:r w:rsidRPr="009933C2">
        <w:rPr>
          <w:rFonts w:ascii="Times New Roman" w:hAnsi="Times New Roman" w:cs="Times New Roman"/>
        </w:rPr>
        <w:t>Modified Norris Scale</w:t>
      </w:r>
      <w:r w:rsidR="00C1455B">
        <w:rPr>
          <w:rFonts w:ascii="Times New Roman" w:hAnsi="Times New Roman" w:cs="Times New Roman" w:hint="eastAsia"/>
        </w:rPr>
        <w:t>：</w:t>
      </w:r>
      <w:r w:rsidR="002313EF">
        <w:rPr>
          <w:rFonts w:ascii="Times New Roman" w:hAnsi="Times New Roman" w:cs="Times New Roman" w:hint="eastAsia"/>
        </w:rPr>
        <w:t>四肢症状尺度の合計スコアと球症状尺度の合計スコアを収集する</w:t>
      </w:r>
    </w:p>
    <w:p w14:paraId="3685CF99" w14:textId="77777777" w:rsidR="007C5DDB" w:rsidRPr="00DF6E4E" w:rsidRDefault="007C5DDB" w:rsidP="008E609C">
      <w:pPr>
        <w:ind w:firstLineChars="350" w:firstLine="735"/>
        <w:rPr>
          <w:rFonts w:ascii="Times New Roman" w:hAnsi="Times New Roman" w:cs="Times New Roman"/>
        </w:rPr>
      </w:pPr>
    </w:p>
    <w:p w14:paraId="21F952D6" w14:textId="31F80AD4" w:rsidR="00E97267" w:rsidRPr="00DF6E4E" w:rsidRDefault="00DF6E4E" w:rsidP="00DF6E4E">
      <w:pPr>
        <w:ind w:firstLineChars="150" w:firstLine="315"/>
        <w:rPr>
          <w:rFonts w:ascii="Times New Roman" w:hAnsi="Times New Roman" w:cs="Times New Roman"/>
        </w:rPr>
      </w:pPr>
      <w:r w:rsidRPr="00DF6E4E">
        <w:rPr>
          <w:rFonts w:ascii="Times New Roman" w:hAnsi="Times New Roman" w:cs="Times New Roman"/>
        </w:rPr>
        <w:t xml:space="preserve">b. </w:t>
      </w:r>
      <w:r w:rsidR="00E97267" w:rsidRPr="00DF6E4E">
        <w:rPr>
          <w:rFonts w:ascii="Times New Roman" w:hAnsi="Times New Roman" w:cs="Times New Roman"/>
        </w:rPr>
        <w:t>以下を測定する。</w:t>
      </w:r>
    </w:p>
    <w:p w14:paraId="79B24703" w14:textId="77777777" w:rsidR="00804C7C" w:rsidRPr="007E26F9" w:rsidRDefault="004E1C31" w:rsidP="008E609C">
      <w:pPr>
        <w:ind w:firstLineChars="350" w:firstLine="735"/>
        <w:rPr>
          <w:rFonts w:ascii="Times New Roman" w:hAnsi="Times New Roman" w:cs="Times New Roman"/>
        </w:rPr>
      </w:pPr>
      <w:r w:rsidRPr="00DF6E4E">
        <w:rPr>
          <w:rFonts w:ascii="Times New Roman" w:hAnsi="Times New Roman" w:cs="Times New Roman"/>
        </w:rPr>
        <w:t>身長</w:t>
      </w:r>
      <w:r w:rsidR="00804C7C" w:rsidRPr="007E26F9">
        <w:rPr>
          <w:rFonts w:ascii="Times New Roman" w:hAnsi="Times New Roman" w:cs="Times New Roman"/>
        </w:rPr>
        <w:t>・</w:t>
      </w:r>
      <w:r w:rsidRPr="007E26F9">
        <w:rPr>
          <w:rFonts w:ascii="Times New Roman" w:hAnsi="Times New Roman" w:cs="Times New Roman"/>
        </w:rPr>
        <w:t>体重</w:t>
      </w:r>
    </w:p>
    <w:p w14:paraId="20859493" w14:textId="58AAA9BC" w:rsidR="004E1C31" w:rsidRDefault="0046419E" w:rsidP="008E609C">
      <w:pPr>
        <w:ind w:firstLineChars="350" w:firstLine="735"/>
        <w:rPr>
          <w:rFonts w:ascii="Times New Roman" w:hAnsi="Times New Roman" w:cs="Times New Roman"/>
        </w:rPr>
      </w:pPr>
      <w:r>
        <w:rPr>
          <w:rFonts w:ascii="Times New Roman" w:hAnsi="Times New Roman" w:cs="Times New Roman" w:hint="eastAsia"/>
        </w:rPr>
        <w:t>バイタルサイン：</w:t>
      </w:r>
      <w:r w:rsidR="00836055" w:rsidRPr="007E26F9">
        <w:rPr>
          <w:rFonts w:ascii="Times New Roman" w:hAnsi="Times New Roman" w:cs="Times New Roman"/>
        </w:rPr>
        <w:t>血圧</w:t>
      </w:r>
      <w:r w:rsidR="00E05105">
        <w:rPr>
          <w:rFonts w:ascii="Times New Roman" w:hAnsi="Times New Roman" w:cs="Times New Roman" w:hint="eastAsia"/>
        </w:rPr>
        <w:t>・</w:t>
      </w:r>
      <w:r w:rsidR="00836055" w:rsidRPr="007E26F9">
        <w:rPr>
          <w:rFonts w:ascii="Times New Roman" w:hAnsi="Times New Roman" w:cs="Times New Roman"/>
        </w:rPr>
        <w:t>呼吸数</w:t>
      </w:r>
      <w:r w:rsidR="00655E56">
        <w:rPr>
          <w:rFonts w:ascii="Times New Roman" w:hAnsi="Times New Roman" w:cs="Times New Roman" w:hint="eastAsia"/>
        </w:rPr>
        <w:t>・</w:t>
      </w:r>
      <w:r w:rsidR="00836055" w:rsidRPr="007E26F9">
        <w:rPr>
          <w:rFonts w:ascii="Times New Roman" w:hAnsi="Times New Roman" w:cs="Times New Roman"/>
        </w:rPr>
        <w:t>脈拍</w:t>
      </w:r>
      <w:r w:rsidR="00655E56">
        <w:rPr>
          <w:rFonts w:ascii="Times New Roman" w:hAnsi="Times New Roman" w:cs="Times New Roman" w:hint="eastAsia"/>
        </w:rPr>
        <w:t>・</w:t>
      </w:r>
      <w:r w:rsidR="00836055" w:rsidRPr="007E26F9">
        <w:rPr>
          <w:rFonts w:ascii="Times New Roman" w:hAnsi="Times New Roman" w:cs="Times New Roman"/>
        </w:rPr>
        <w:t>体温</w:t>
      </w:r>
      <w:r w:rsidR="002953EA">
        <w:rPr>
          <w:rFonts w:ascii="Times New Roman" w:hAnsi="Times New Roman" w:cs="Times New Roman" w:hint="eastAsia"/>
        </w:rPr>
        <w:t>・酸素飽和度</w:t>
      </w:r>
    </w:p>
    <w:p w14:paraId="152C4104" w14:textId="77777777" w:rsidR="007E26F9" w:rsidRPr="007E26F9" w:rsidRDefault="007E26F9" w:rsidP="008E609C">
      <w:pPr>
        <w:ind w:firstLineChars="350" w:firstLine="735"/>
        <w:rPr>
          <w:rFonts w:ascii="Times New Roman" w:hAnsi="Times New Roman" w:cs="Times New Roman"/>
        </w:rPr>
      </w:pPr>
    </w:p>
    <w:p w14:paraId="3DA41D66" w14:textId="7F35FA7C" w:rsidR="00836055" w:rsidRPr="007E26F9" w:rsidRDefault="00DF6E4E" w:rsidP="00DF6E4E">
      <w:pPr>
        <w:ind w:firstLineChars="150" w:firstLine="315"/>
        <w:rPr>
          <w:rFonts w:ascii="Times New Roman" w:hAnsi="Times New Roman" w:cs="Times New Roman"/>
        </w:rPr>
      </w:pPr>
      <w:r w:rsidRPr="007E26F9">
        <w:rPr>
          <w:rFonts w:ascii="Times New Roman" w:hAnsi="Times New Roman" w:cs="Times New Roman"/>
        </w:rPr>
        <w:t xml:space="preserve">c. </w:t>
      </w:r>
      <w:r w:rsidR="00836055" w:rsidRPr="007E26F9">
        <w:rPr>
          <w:rFonts w:ascii="Times New Roman" w:hAnsi="Times New Roman" w:cs="Times New Roman"/>
        </w:rPr>
        <w:t>以下の検査を行う。</w:t>
      </w:r>
    </w:p>
    <w:p w14:paraId="5F5F0B54" w14:textId="7728122C" w:rsidR="00836055" w:rsidRPr="007E26F9" w:rsidRDefault="007E26F9" w:rsidP="007E26F9">
      <w:pPr>
        <w:pStyle w:val="ad"/>
        <w:ind w:leftChars="350" w:left="735" w:firstLine="0"/>
        <w:rPr>
          <w:rFonts w:ascii="Times New Roman" w:eastAsia="ＭＳ 明朝" w:hAnsi="Times New Roman" w:cs="Times New Roman"/>
          <w:sz w:val="21"/>
          <w:szCs w:val="21"/>
        </w:rPr>
      </w:pPr>
      <w:bookmarkStart w:id="66" w:name="_Hlk133840806"/>
      <w:r w:rsidRPr="007E26F9">
        <w:rPr>
          <w:rFonts w:ascii="Times New Roman" w:eastAsia="ＭＳ 明朝" w:hAnsi="Times New Roman" w:cs="Times New Roman"/>
          <w:sz w:val="21"/>
          <w:szCs w:val="21"/>
        </w:rPr>
        <w:t>血液検査（赤血球数、ヘモグロビン、ヘマトクリット、白血球数、白血球分画、血小板数、総蛋白、アルブミン、総ビリルビン、直接ビリルビン、</w:t>
      </w:r>
      <w:r w:rsidRPr="007E26F9">
        <w:rPr>
          <w:rFonts w:ascii="Times New Roman" w:eastAsia="ＭＳ 明朝" w:hAnsi="Times New Roman" w:cs="Times New Roman"/>
          <w:sz w:val="21"/>
          <w:szCs w:val="21"/>
        </w:rPr>
        <w:t>AST</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ALT</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ALP</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LDH</w:t>
      </w:r>
      <w:r w:rsidRPr="007E26F9">
        <w:rPr>
          <w:rFonts w:ascii="Times New Roman" w:eastAsia="ＭＳ 明朝" w:hAnsi="Times New Roman" w:cs="Times New Roman"/>
          <w:sz w:val="21"/>
          <w:szCs w:val="21"/>
        </w:rPr>
        <w:t>、</w:t>
      </w:r>
      <w:r w:rsidRPr="003A2A3A">
        <w:rPr>
          <w:rFonts w:ascii="Symbol" w:eastAsia="ＭＳ 明朝" w:hAnsi="Symbol" w:cs="Times New Roman"/>
          <w:sz w:val="21"/>
          <w:szCs w:val="21"/>
        </w:rPr>
        <w:t></w:t>
      </w:r>
      <w:r w:rsidRPr="007E26F9">
        <w:rPr>
          <w:rFonts w:ascii="Times New Roman" w:eastAsia="ＭＳ 明朝" w:hAnsi="Times New Roman" w:cs="Times New Roman"/>
          <w:sz w:val="21"/>
          <w:szCs w:val="21"/>
        </w:rPr>
        <w:t>-GTP</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BUN</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Cre</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CRP</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Na</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K</w:t>
      </w:r>
      <w:r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Cl</w:t>
      </w:r>
      <w:r w:rsidRPr="007E26F9">
        <w:rPr>
          <w:rFonts w:ascii="Times New Roman" w:eastAsia="ＭＳ 明朝" w:hAnsi="Times New Roman" w:cs="Times New Roman"/>
          <w:sz w:val="21"/>
          <w:szCs w:val="21"/>
        </w:rPr>
        <w:t>、グルコース）</w:t>
      </w:r>
    </w:p>
    <w:p w14:paraId="614735BE" w14:textId="49354F20" w:rsidR="00893FF6" w:rsidRPr="007E26F9" w:rsidRDefault="00893FF6" w:rsidP="00887E66">
      <w:pPr>
        <w:pStyle w:val="ad"/>
        <w:spacing w:before="0"/>
        <w:ind w:left="743" w:firstLine="0"/>
        <w:rPr>
          <w:rFonts w:ascii="Times New Roman" w:eastAsia="ＭＳ 明朝" w:hAnsi="Times New Roman" w:cs="Times New Roman"/>
          <w:sz w:val="21"/>
          <w:szCs w:val="21"/>
          <w:lang w:eastAsia="zh-CN"/>
        </w:rPr>
      </w:pPr>
      <w:r w:rsidRPr="007E26F9">
        <w:rPr>
          <w:rFonts w:ascii="Times New Roman" w:eastAsia="ＭＳ 明朝" w:hAnsi="Times New Roman" w:cs="Times New Roman"/>
          <w:sz w:val="21"/>
          <w:szCs w:val="21"/>
          <w:lang w:eastAsia="zh-CN"/>
        </w:rPr>
        <w:t>尿検査</w:t>
      </w:r>
      <w:r w:rsidR="00243A12" w:rsidRPr="007E26F9">
        <w:rPr>
          <w:rFonts w:ascii="Times New Roman" w:eastAsia="ＭＳ 明朝" w:hAnsi="Times New Roman" w:cs="Times New Roman"/>
          <w:sz w:val="21"/>
          <w:szCs w:val="21"/>
          <w:lang w:eastAsia="zh-CN"/>
        </w:rPr>
        <w:t>（</w:t>
      </w:r>
      <w:r w:rsidR="00FE4DDE" w:rsidRPr="007E26F9">
        <w:rPr>
          <w:rFonts w:ascii="Times New Roman" w:eastAsia="ＭＳ 明朝" w:hAnsi="Times New Roman" w:cs="Times New Roman"/>
          <w:sz w:val="21"/>
          <w:szCs w:val="21"/>
          <w:lang w:eastAsia="zh-CN"/>
        </w:rPr>
        <w:t>尿蛋白、尿潜血</w:t>
      </w:r>
      <w:r w:rsidR="00243A12" w:rsidRPr="007E26F9">
        <w:rPr>
          <w:rFonts w:ascii="Times New Roman" w:eastAsia="ＭＳ 明朝" w:hAnsi="Times New Roman" w:cs="Times New Roman"/>
          <w:sz w:val="21"/>
          <w:szCs w:val="21"/>
          <w:lang w:eastAsia="zh-CN"/>
        </w:rPr>
        <w:t>）</w:t>
      </w:r>
    </w:p>
    <w:p w14:paraId="6BBA3F5D" w14:textId="7D1A9A6D" w:rsidR="00893FF6" w:rsidRPr="007E26F9" w:rsidRDefault="00893FF6" w:rsidP="00887E66">
      <w:pPr>
        <w:pStyle w:val="ad"/>
        <w:spacing w:before="0"/>
        <w:ind w:left="743" w:firstLine="0"/>
        <w:rPr>
          <w:rFonts w:ascii="Times New Roman" w:eastAsia="ＭＳ 明朝" w:hAnsi="Times New Roman" w:cs="Times New Roman"/>
          <w:sz w:val="21"/>
          <w:szCs w:val="21"/>
        </w:rPr>
      </w:pPr>
      <w:r w:rsidRPr="007E26F9">
        <w:rPr>
          <w:rFonts w:ascii="Times New Roman" w:eastAsia="ＭＳ 明朝" w:hAnsi="Times New Roman" w:cs="Times New Roman"/>
          <w:sz w:val="21"/>
          <w:szCs w:val="21"/>
        </w:rPr>
        <w:t>妊娠検査</w:t>
      </w:r>
      <w:r w:rsidR="00FE4DDE" w:rsidRPr="007E26F9">
        <w:rPr>
          <w:rFonts w:ascii="Times New Roman" w:eastAsia="ＭＳ 明朝" w:hAnsi="Times New Roman" w:cs="Times New Roman"/>
          <w:sz w:val="21"/>
          <w:szCs w:val="21"/>
        </w:rPr>
        <w:t>（尿中</w:t>
      </w:r>
      <w:r w:rsidR="00FE4DDE" w:rsidRPr="007E26F9">
        <w:rPr>
          <w:rFonts w:ascii="Times New Roman" w:eastAsia="ＭＳ 明朝" w:hAnsi="Times New Roman" w:cs="Times New Roman"/>
          <w:sz w:val="21"/>
          <w:szCs w:val="21"/>
        </w:rPr>
        <w:t>hCG</w:t>
      </w:r>
      <w:r w:rsidR="00FE4DDE" w:rsidRPr="007E26F9">
        <w:rPr>
          <w:rFonts w:ascii="Times New Roman" w:eastAsia="ＭＳ 明朝" w:hAnsi="Times New Roman" w:cs="Times New Roman"/>
          <w:sz w:val="21"/>
          <w:szCs w:val="21"/>
        </w:rPr>
        <w:t>、</w:t>
      </w:r>
      <w:r w:rsidRPr="007E26F9">
        <w:rPr>
          <w:rFonts w:ascii="Times New Roman" w:eastAsia="ＭＳ 明朝" w:hAnsi="Times New Roman" w:cs="Times New Roman"/>
          <w:sz w:val="21"/>
          <w:szCs w:val="21"/>
        </w:rPr>
        <w:t>妊娠可能な女性のみ）</w:t>
      </w:r>
    </w:p>
    <w:p w14:paraId="60722E7A" w14:textId="29DDF608" w:rsidR="00893FF6" w:rsidRPr="007E26F9" w:rsidRDefault="009631DA" w:rsidP="00887E66">
      <w:pPr>
        <w:pStyle w:val="ad"/>
        <w:spacing w:before="0"/>
        <w:ind w:left="743" w:firstLine="0"/>
        <w:rPr>
          <w:rFonts w:ascii="Times New Roman" w:eastAsia="ＭＳ 明朝" w:hAnsi="Times New Roman" w:cs="Times New Roman"/>
          <w:sz w:val="21"/>
          <w:szCs w:val="21"/>
        </w:rPr>
      </w:pPr>
      <w:r w:rsidRPr="007E26F9">
        <w:rPr>
          <w:rFonts w:ascii="Times New Roman" w:eastAsia="ＭＳ 明朝" w:hAnsi="Times New Roman" w:cs="Times New Roman"/>
          <w:sz w:val="21"/>
          <w:szCs w:val="21"/>
        </w:rPr>
        <w:t>12</w:t>
      </w:r>
      <w:r w:rsidRPr="007E26F9">
        <w:rPr>
          <w:rFonts w:ascii="Times New Roman" w:eastAsia="ＭＳ 明朝" w:hAnsi="Times New Roman" w:cs="Times New Roman"/>
          <w:sz w:val="21"/>
          <w:szCs w:val="21"/>
        </w:rPr>
        <w:t>誘導</w:t>
      </w:r>
      <w:r w:rsidR="00893FF6" w:rsidRPr="007E26F9">
        <w:rPr>
          <w:rFonts w:ascii="Times New Roman" w:eastAsia="ＭＳ 明朝" w:hAnsi="Times New Roman" w:cs="Times New Roman"/>
          <w:sz w:val="21"/>
          <w:szCs w:val="21"/>
        </w:rPr>
        <w:t>心電図</w:t>
      </w:r>
    </w:p>
    <w:p w14:paraId="0E003B67" w14:textId="7F6C910F" w:rsidR="008A24E5" w:rsidRPr="00B42707" w:rsidRDefault="00893FF6" w:rsidP="00B42707">
      <w:pPr>
        <w:pStyle w:val="ad"/>
        <w:spacing w:before="0"/>
        <w:ind w:left="743" w:firstLine="0"/>
        <w:rPr>
          <w:rFonts w:ascii="Times New Roman" w:eastAsia="ＭＳ 明朝" w:hAnsi="Times New Roman" w:cs="Times New Roman"/>
          <w:sz w:val="21"/>
          <w:szCs w:val="21"/>
        </w:rPr>
      </w:pPr>
      <w:r w:rsidRPr="007E26F9">
        <w:rPr>
          <w:rFonts w:ascii="Times New Roman" w:eastAsia="ＭＳ 明朝" w:hAnsi="Times New Roman" w:cs="Times New Roman"/>
          <w:sz w:val="21"/>
          <w:szCs w:val="21"/>
        </w:rPr>
        <w:t>肺機能検査</w:t>
      </w:r>
      <w:r w:rsidR="00F002C1">
        <w:rPr>
          <w:rFonts w:ascii="Times New Roman" w:eastAsia="ＭＳ 明朝" w:hAnsi="Times New Roman" w:cs="Times New Roman" w:hint="eastAsia"/>
          <w:sz w:val="21"/>
          <w:szCs w:val="21"/>
        </w:rPr>
        <w:t>：</w:t>
      </w:r>
      <w:r w:rsidR="00BF1BF3" w:rsidRPr="00B42707">
        <w:rPr>
          <w:rFonts w:ascii="Times New Roman" w:eastAsia="ＭＳ 明朝" w:hAnsi="Times New Roman" w:cs="Times New Roman"/>
          <w:sz w:val="21"/>
          <w:szCs w:val="21"/>
        </w:rPr>
        <w:t xml:space="preserve"> </w:t>
      </w:r>
      <w:r w:rsidR="00B63E4C">
        <w:rPr>
          <w:rFonts w:ascii="Times New Roman" w:eastAsia="ＭＳ 明朝" w:hAnsi="Times New Roman" w:cs="Times New Roman" w:hint="eastAsia"/>
          <w:sz w:val="21"/>
          <w:szCs w:val="21"/>
        </w:rPr>
        <w:t>別途定める「肺機能検査の実施に関する手順書」に従って、</w:t>
      </w:r>
      <w:r w:rsidR="00ED3302">
        <w:rPr>
          <w:rFonts w:ascii="Times New Roman" w:eastAsia="ＭＳ 明朝" w:hAnsi="Times New Roman" w:cs="Times New Roman" w:hint="eastAsia"/>
          <w:sz w:val="21"/>
          <w:szCs w:val="21"/>
        </w:rPr>
        <w:t>%</w:t>
      </w:r>
      <w:r w:rsidR="00662FC2">
        <w:rPr>
          <w:rFonts w:ascii="Times New Roman" w:eastAsia="ＭＳ 明朝" w:hAnsi="Times New Roman" w:cs="Times New Roman"/>
          <w:sz w:val="21"/>
          <w:szCs w:val="21"/>
        </w:rPr>
        <w:t>S</w:t>
      </w:r>
      <w:r w:rsidR="00B63E4C">
        <w:rPr>
          <w:rFonts w:ascii="Times New Roman" w:eastAsia="ＭＳ 明朝" w:hAnsi="Times New Roman" w:cs="Times New Roman"/>
          <w:sz w:val="21"/>
          <w:szCs w:val="21"/>
        </w:rPr>
        <w:t>VC</w:t>
      </w:r>
      <w:r w:rsidR="00B63E4C">
        <w:rPr>
          <w:rFonts w:ascii="Times New Roman" w:eastAsia="ＭＳ 明朝" w:hAnsi="Times New Roman" w:cs="Times New Roman" w:hint="eastAsia"/>
          <w:sz w:val="21"/>
          <w:szCs w:val="21"/>
        </w:rPr>
        <w:t>を測定する</w:t>
      </w:r>
    </w:p>
    <w:bookmarkEnd w:id="66"/>
    <w:p w14:paraId="0A38AB73" w14:textId="77777777" w:rsidR="00DF6E4E" w:rsidRDefault="00DF6E4E" w:rsidP="00DF6E4E">
      <w:pPr>
        <w:pStyle w:val="ad"/>
        <w:spacing w:before="0"/>
        <w:ind w:left="425" w:firstLine="0"/>
        <w:rPr>
          <w:rFonts w:ascii="Times New Roman" w:hAnsi="Times New Roman" w:cs="Times New Roman"/>
          <w:lang w:val="en-US"/>
        </w:rPr>
      </w:pPr>
    </w:p>
    <w:p w14:paraId="27CE2112" w14:textId="19DA7FEF" w:rsidR="00EA32A3" w:rsidRDefault="00D10C62" w:rsidP="00EA32A3">
      <w:pPr>
        <w:pStyle w:val="2"/>
        <w:numPr>
          <w:ilvl w:val="1"/>
          <w:numId w:val="1"/>
        </w:numPr>
      </w:pPr>
      <w:bookmarkStart w:id="67" w:name="_Toc162425433"/>
      <w:r>
        <w:rPr>
          <w:rFonts w:hint="eastAsia"/>
        </w:rPr>
        <w:t>観察期間中の</w:t>
      </w:r>
      <w:r w:rsidR="00DF6E4E">
        <w:rPr>
          <w:rFonts w:hint="eastAsia"/>
        </w:rPr>
        <w:t>評価</w:t>
      </w:r>
      <w:r w:rsidR="00963ACB">
        <w:rPr>
          <w:rFonts w:hint="eastAsia"/>
        </w:rPr>
        <w:t>及び</w:t>
      </w:r>
      <w:r w:rsidR="00DF6E4E">
        <w:rPr>
          <w:rFonts w:hint="eastAsia"/>
        </w:rPr>
        <w:t>手順</w:t>
      </w:r>
      <w:bookmarkEnd w:id="67"/>
    </w:p>
    <w:p w14:paraId="41F3C3E0" w14:textId="26F50F9D" w:rsidR="00A60B12" w:rsidRPr="00A60B12" w:rsidRDefault="00A47401" w:rsidP="00EA32A3">
      <w:pPr>
        <w:pStyle w:val="3"/>
        <w:numPr>
          <w:ilvl w:val="2"/>
          <w:numId w:val="1"/>
        </w:numPr>
        <w:ind w:leftChars="0" w:right="210"/>
        <w:jc w:val="left"/>
      </w:pPr>
      <w:bookmarkStart w:id="68" w:name="_Toc162425434"/>
      <w:r>
        <w:rPr>
          <w:rFonts w:hint="eastAsia"/>
        </w:rPr>
        <w:t>ベースライン</w:t>
      </w:r>
      <w:r>
        <w:rPr>
          <w:rFonts w:hint="eastAsia"/>
        </w:rPr>
        <w:t>V</w:t>
      </w:r>
      <w:r>
        <w:t>isit</w:t>
      </w:r>
      <w:r w:rsidR="00B37A02">
        <w:rPr>
          <w:rFonts w:hint="eastAsia"/>
        </w:rPr>
        <w:t>（</w:t>
      </w:r>
      <w:r w:rsidR="00B37A02">
        <w:rPr>
          <w:rFonts w:hint="eastAsia"/>
        </w:rPr>
        <w:t>D</w:t>
      </w:r>
      <w:r w:rsidR="00B37A02">
        <w:t xml:space="preserve">ay </w:t>
      </w:r>
      <w:r w:rsidR="002059FF">
        <w:t>1</w:t>
      </w:r>
      <w:r w:rsidR="00B37A02">
        <w:rPr>
          <w:rFonts w:hint="eastAsia"/>
        </w:rPr>
        <w:t>）</w:t>
      </w:r>
      <w:bookmarkEnd w:id="68"/>
    </w:p>
    <w:p w14:paraId="44666F84" w14:textId="0C7F25D5" w:rsidR="00557D50" w:rsidRPr="00DD0C48" w:rsidRDefault="00BA7007" w:rsidP="00310792">
      <w:pPr>
        <w:ind w:firstLineChars="100" w:firstLine="211"/>
        <w:rPr>
          <w:b/>
          <w:bCs/>
          <w:color w:val="FF0000"/>
        </w:rPr>
      </w:pPr>
      <w:bookmarkStart w:id="69" w:name="_Hlk133841580"/>
      <w:r w:rsidRPr="00DD0C48">
        <w:rPr>
          <w:rFonts w:hint="eastAsia"/>
          <w:b/>
          <w:bCs/>
          <w:color w:val="FF0000"/>
        </w:rPr>
        <w:t>参加者宅と治験実施医療機関を</w:t>
      </w:r>
      <w:r w:rsidR="00B75368" w:rsidRPr="00DD0C48">
        <w:rPr>
          <w:rFonts w:hint="eastAsia"/>
          <w:b/>
          <w:bCs/>
          <w:color w:val="FF0000"/>
        </w:rPr>
        <w:t>遠隔診療システムで</w:t>
      </w:r>
      <w:r w:rsidR="00310792" w:rsidRPr="00DD0C48">
        <w:rPr>
          <w:rFonts w:hint="eastAsia"/>
          <w:b/>
          <w:bCs/>
          <w:color w:val="FF0000"/>
        </w:rPr>
        <w:t>つなぎ、</w:t>
      </w:r>
      <w:r w:rsidR="00CB601C" w:rsidRPr="00DD0C48">
        <w:rPr>
          <w:rFonts w:hint="eastAsia"/>
          <w:b/>
          <w:bCs/>
          <w:color w:val="FF0000"/>
        </w:rPr>
        <w:t>治験業務を受託する</w:t>
      </w:r>
      <w:r w:rsidR="00765809" w:rsidRPr="00DD0C48">
        <w:rPr>
          <w:rFonts w:hint="eastAsia"/>
          <w:b/>
          <w:bCs/>
          <w:color w:val="FF0000"/>
        </w:rPr>
        <w:t>訪問看護師同席のもと、</w:t>
      </w:r>
      <w:r w:rsidR="00C2266C" w:rsidRPr="00DD0C48">
        <w:rPr>
          <w:rFonts w:hint="eastAsia"/>
          <w:b/>
          <w:bCs/>
          <w:color w:val="FF0000"/>
        </w:rPr>
        <w:t>以下</w:t>
      </w:r>
      <w:r w:rsidR="00765809" w:rsidRPr="00DD0C48">
        <w:rPr>
          <w:rFonts w:hint="eastAsia"/>
          <w:b/>
          <w:bCs/>
          <w:color w:val="FF0000"/>
        </w:rPr>
        <w:t>を実施する。</w:t>
      </w:r>
    </w:p>
    <w:p w14:paraId="4E58CB89" w14:textId="77777777" w:rsidR="00765809" w:rsidRDefault="00765809" w:rsidP="00310792">
      <w:pPr>
        <w:ind w:firstLineChars="100" w:firstLine="210"/>
      </w:pPr>
    </w:p>
    <w:p w14:paraId="710A34CC" w14:textId="5AEBD5F5" w:rsidR="00765809" w:rsidRDefault="00765809" w:rsidP="00D440F3">
      <w:pPr>
        <w:ind w:firstLineChars="200" w:firstLine="420"/>
      </w:pPr>
      <w:r>
        <w:rPr>
          <w:rFonts w:hint="eastAsia"/>
        </w:rPr>
        <w:t>a</w:t>
      </w:r>
      <w:r>
        <w:t xml:space="preserve">. </w:t>
      </w:r>
      <w:r w:rsidR="007362B8">
        <w:rPr>
          <w:rFonts w:hint="eastAsia"/>
        </w:rPr>
        <w:t>以下を測定する</w:t>
      </w:r>
      <w:r w:rsidR="00515EAA">
        <w:rPr>
          <w:rFonts w:hint="eastAsia"/>
        </w:rPr>
        <w:t>。</w:t>
      </w:r>
    </w:p>
    <w:p w14:paraId="027CC89A" w14:textId="1781EB41" w:rsidR="00515EAA" w:rsidRDefault="00515EAA" w:rsidP="00000078">
      <w:pPr>
        <w:ind w:firstLineChars="100" w:firstLine="210"/>
      </w:pPr>
      <w:r>
        <w:rPr>
          <w:rFonts w:hint="eastAsia"/>
        </w:rPr>
        <w:t xml:space="preserve">　</w:t>
      </w:r>
      <w:r w:rsidR="00D440F3">
        <w:rPr>
          <w:rFonts w:hint="eastAsia"/>
        </w:rPr>
        <w:t xml:space="preserve">　　</w:t>
      </w:r>
      <w:r w:rsidRPr="00515EAA">
        <w:t>バイタルサイン</w:t>
      </w:r>
      <w:r w:rsidRPr="00515EAA">
        <w:rPr>
          <w:rFonts w:hint="eastAsia"/>
        </w:rPr>
        <w:t>：</w:t>
      </w:r>
      <w:r w:rsidRPr="00515EAA">
        <w:t>血圧</w:t>
      </w:r>
      <w:r w:rsidRPr="00515EAA">
        <w:rPr>
          <w:rFonts w:hint="eastAsia"/>
        </w:rPr>
        <w:t>・</w:t>
      </w:r>
      <w:r w:rsidRPr="00515EAA">
        <w:t>呼吸数</w:t>
      </w:r>
      <w:r w:rsidRPr="00515EAA">
        <w:rPr>
          <w:rFonts w:hint="eastAsia"/>
        </w:rPr>
        <w:t>・</w:t>
      </w:r>
      <w:r w:rsidRPr="00515EAA">
        <w:t>脈拍</w:t>
      </w:r>
      <w:r w:rsidRPr="00515EAA">
        <w:rPr>
          <w:rFonts w:hint="eastAsia"/>
        </w:rPr>
        <w:t>・</w:t>
      </w:r>
      <w:r w:rsidRPr="00515EAA">
        <w:t>体温</w:t>
      </w:r>
      <w:r w:rsidR="002953EA">
        <w:rPr>
          <w:rFonts w:hint="eastAsia"/>
        </w:rPr>
        <w:t>・酸素飽和度</w:t>
      </w:r>
    </w:p>
    <w:p w14:paraId="0ED73E41" w14:textId="77777777" w:rsidR="0019000A" w:rsidRDefault="0019000A" w:rsidP="00515EAA">
      <w:pPr>
        <w:ind w:firstLineChars="100" w:firstLine="210"/>
      </w:pPr>
    </w:p>
    <w:p w14:paraId="1A2D2EBC" w14:textId="02BDFE72" w:rsidR="0019000A" w:rsidRPr="00515EAA" w:rsidRDefault="0019000A" w:rsidP="00D440F3">
      <w:pPr>
        <w:ind w:firstLineChars="200" w:firstLine="420"/>
      </w:pPr>
      <w:r w:rsidRPr="00E4501A">
        <w:rPr>
          <w:rFonts w:hint="eastAsia"/>
        </w:rPr>
        <w:t>b</w:t>
      </w:r>
      <w:r w:rsidRPr="00E4501A">
        <w:t>.</w:t>
      </w:r>
      <w:r w:rsidRPr="00DD0C48">
        <w:rPr>
          <w:b/>
          <w:bCs/>
          <w:color w:val="FF0000"/>
        </w:rPr>
        <w:t xml:space="preserve"> </w:t>
      </w:r>
      <w:r w:rsidRPr="00DD0C48">
        <w:rPr>
          <w:rFonts w:hint="eastAsia"/>
          <w:b/>
          <w:bCs/>
          <w:color w:val="FF0000"/>
        </w:rPr>
        <w:t>以下を</w:t>
      </w:r>
      <w:r w:rsidR="0096125F" w:rsidRPr="00DD0C48">
        <w:rPr>
          <w:rFonts w:hint="eastAsia"/>
          <w:b/>
          <w:bCs/>
          <w:color w:val="FF0000"/>
        </w:rPr>
        <w:t>遠隔診療で確認する。</w:t>
      </w:r>
    </w:p>
    <w:p w14:paraId="6EA28D32" w14:textId="6CA7AB74" w:rsidR="009A69A6" w:rsidRPr="00EE6003" w:rsidRDefault="0096125F" w:rsidP="009E284C">
      <w:pPr>
        <w:ind w:leftChars="100" w:left="2730" w:hangingChars="1200" w:hanging="2520"/>
        <w:rPr>
          <w:rFonts w:ascii="Times New Roman" w:hAnsi="Times New Roman" w:cs="Times New Roman"/>
        </w:rPr>
      </w:pPr>
      <w:r>
        <w:t xml:space="preserve"> </w:t>
      </w:r>
      <w:r w:rsidR="00D440F3">
        <w:rPr>
          <w:rFonts w:hint="eastAsia"/>
        </w:rPr>
        <w:t xml:space="preserve">　　</w:t>
      </w:r>
      <w:r w:rsidR="009A69A6">
        <w:rPr>
          <w:rFonts w:hint="eastAsia"/>
        </w:rPr>
        <w:t xml:space="preserve"> </w:t>
      </w:r>
      <w:r w:rsidR="009A69A6">
        <w:t xml:space="preserve"> </w:t>
      </w:r>
      <w:r w:rsidR="009B5F2B">
        <w:rPr>
          <w:rFonts w:ascii="ＭＳ 明朝" w:hAnsi="ＭＳ 明朝" w:cs="ＭＳ 明朝" w:hint="eastAsia"/>
        </w:rPr>
        <w:t>●●●</w:t>
      </w:r>
      <w:r w:rsidR="0079283D" w:rsidRPr="00EE6003">
        <w:rPr>
          <w:rFonts w:ascii="Times New Roman" w:hAnsi="Times New Roman" w:cs="Times New Roman"/>
        </w:rPr>
        <w:t>FRS-R</w:t>
      </w:r>
      <w:r w:rsidR="0079283D" w:rsidRPr="00EE6003">
        <w:rPr>
          <w:rFonts w:ascii="Times New Roman" w:hAnsi="Times New Roman" w:cs="Times New Roman"/>
        </w:rPr>
        <w:t>スコア</w:t>
      </w:r>
      <w:r w:rsidR="002269B8" w:rsidRPr="00EE6003">
        <w:rPr>
          <w:rFonts w:ascii="Times New Roman" w:hAnsi="Times New Roman" w:cs="Times New Roman"/>
        </w:rPr>
        <w:t>：</w:t>
      </w:r>
      <w:bookmarkStart w:id="70" w:name="_Hlk135337358"/>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bookmarkEnd w:id="70"/>
    </w:p>
    <w:p w14:paraId="2162A306" w14:textId="13B662A5" w:rsidR="002269B8" w:rsidRPr="00EE6003" w:rsidRDefault="002269B8" w:rsidP="00A6266E">
      <w:pPr>
        <w:ind w:firstLineChars="400" w:firstLine="840"/>
        <w:rPr>
          <w:rFonts w:ascii="Times New Roman" w:hAnsi="Times New Roman" w:cs="Times New Roman"/>
        </w:rPr>
      </w:pPr>
      <w:r w:rsidRPr="00EE6003">
        <w:rPr>
          <w:rFonts w:ascii="Times New Roman" w:hAnsi="Times New Roman" w:cs="Times New Roman"/>
        </w:rPr>
        <w:t>Modified Norris Scale</w:t>
      </w:r>
      <w:r w:rsidRPr="00EE6003">
        <w:rPr>
          <w:rFonts w:ascii="Times New Roman" w:hAnsi="Times New Roman" w:cs="Times New Roman"/>
        </w:rPr>
        <w:t>：四肢症状尺度の合計スコアと球症状尺度の合計スコアを収集する</w:t>
      </w:r>
    </w:p>
    <w:p w14:paraId="3A94E8C3" w14:textId="3C473474" w:rsidR="00D440F3" w:rsidRPr="00EE6003" w:rsidRDefault="00D440F3" w:rsidP="00310792">
      <w:pPr>
        <w:ind w:firstLineChars="100" w:firstLine="210"/>
        <w:rPr>
          <w:rFonts w:ascii="Times New Roman" w:hAnsi="Times New Roman" w:cs="Times New Roman"/>
        </w:rPr>
      </w:pPr>
      <w:r w:rsidRPr="00EE6003">
        <w:rPr>
          <w:rFonts w:ascii="Times New Roman" w:hAnsi="Times New Roman" w:cs="Times New Roman"/>
        </w:rPr>
        <w:t xml:space="preserve">　　　</w:t>
      </w:r>
      <w:r w:rsidRPr="00EE6003">
        <w:rPr>
          <w:rFonts w:ascii="Times New Roman" w:hAnsi="Times New Roman" w:cs="Times New Roman"/>
        </w:rPr>
        <w:t xml:space="preserve"> </w:t>
      </w:r>
      <w:r w:rsidRPr="00EE6003">
        <w:rPr>
          <w:rFonts w:ascii="Times New Roman" w:hAnsi="Times New Roman" w:cs="Times New Roman"/>
        </w:rPr>
        <w:t>併用薬・併用療法</w:t>
      </w:r>
    </w:p>
    <w:p w14:paraId="24CB3FE2" w14:textId="18B888AA" w:rsidR="00D440F3" w:rsidRDefault="00D440F3" w:rsidP="00310792">
      <w:pPr>
        <w:ind w:firstLineChars="100" w:firstLine="210"/>
        <w:rPr>
          <w:rFonts w:ascii="Times New Roman" w:hAnsi="Times New Roman" w:cs="Times New Roman"/>
        </w:rPr>
      </w:pPr>
      <w:r w:rsidRPr="00EE6003">
        <w:rPr>
          <w:rFonts w:ascii="Times New Roman" w:hAnsi="Times New Roman" w:cs="Times New Roman"/>
        </w:rPr>
        <w:t xml:space="preserve">　　　</w:t>
      </w:r>
      <w:r w:rsidRPr="00EE6003">
        <w:rPr>
          <w:rFonts w:ascii="Times New Roman" w:hAnsi="Times New Roman" w:cs="Times New Roman"/>
        </w:rPr>
        <w:t xml:space="preserve"> </w:t>
      </w:r>
      <w:r w:rsidRPr="00EE6003">
        <w:rPr>
          <w:rFonts w:ascii="Times New Roman" w:hAnsi="Times New Roman" w:cs="Times New Roman"/>
        </w:rPr>
        <w:t>有害事象の有無</w:t>
      </w:r>
      <w:r w:rsidR="00EE6003" w:rsidRPr="00EE6003">
        <w:rPr>
          <w:rFonts w:ascii="Times New Roman" w:hAnsi="Times New Roman" w:cs="Times New Roman"/>
        </w:rPr>
        <w:t>：</w:t>
      </w:r>
      <w:r w:rsidR="00EE6003" w:rsidRPr="00EE6003">
        <w:rPr>
          <w:rFonts w:ascii="Times New Roman" w:hAnsi="Times New Roman" w:cs="Times New Roman"/>
        </w:rPr>
        <w:t>8.</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7A5FAE55" w14:textId="104491B6" w:rsidR="001A4385" w:rsidRPr="00EE6003" w:rsidRDefault="001A4385" w:rsidP="002D39F2">
      <w:pPr>
        <w:ind w:leftChars="100" w:left="2940" w:hangingChars="1300" w:hanging="2730"/>
        <w:rPr>
          <w:rFonts w:ascii="Times New Roman" w:hAnsi="Times New Roman" w:cs="Times New Roman"/>
        </w:rPr>
      </w:pPr>
      <w:r>
        <w:rPr>
          <w:rFonts w:ascii="Times New Roman" w:hAnsi="Times New Roman" w:cs="Times New Roman" w:hint="eastAsia"/>
        </w:rPr>
        <w:t xml:space="preserve">　　　</w:t>
      </w:r>
      <w:r w:rsidR="00507998">
        <w:rPr>
          <w:rFonts w:ascii="Times New Roman" w:hAnsi="Times New Roman" w:cs="Times New Roman" w:hint="eastAsia"/>
        </w:rPr>
        <w:t>呼吸イベント</w:t>
      </w:r>
      <w:r w:rsidR="001674CE">
        <w:rPr>
          <w:rFonts w:ascii="Times New Roman" w:hAnsi="Times New Roman" w:cs="Times New Roman" w:hint="eastAsia"/>
        </w:rPr>
        <w:t>の有無：気管切開（喉頭分離術も含む）又は</w:t>
      </w:r>
      <w:r>
        <w:rPr>
          <w:rFonts w:ascii="Times New Roman" w:hAnsi="Times New Roman" w:cs="Times New Roman" w:hint="eastAsia"/>
        </w:rPr>
        <w:t>1</w:t>
      </w:r>
      <w:r>
        <w:rPr>
          <w:rFonts w:ascii="Times New Roman" w:hAnsi="Times New Roman" w:cs="Times New Roman" w:hint="eastAsia"/>
        </w:rPr>
        <w:t>日</w:t>
      </w:r>
      <w:r>
        <w:rPr>
          <w:rFonts w:ascii="Times New Roman" w:hAnsi="Times New Roman" w:cs="Times New Roman" w:hint="eastAsia"/>
        </w:rPr>
        <w:t>23</w:t>
      </w:r>
      <w:r>
        <w:rPr>
          <w:rFonts w:ascii="Times New Roman" w:hAnsi="Times New Roman" w:cs="Times New Roman" w:hint="eastAsia"/>
        </w:rPr>
        <w:t>時間以上の</w:t>
      </w:r>
      <w:r w:rsidR="000F1A0A" w:rsidRPr="000F1A0A">
        <w:rPr>
          <w:rFonts w:ascii="Times New Roman" w:hAnsi="Times New Roman" w:cs="Times New Roman" w:hint="eastAsia"/>
        </w:rPr>
        <w:t>非侵襲的陽圧換気</w:t>
      </w:r>
      <w:r>
        <w:rPr>
          <w:rFonts w:ascii="Times New Roman" w:hAnsi="Times New Roman" w:cs="Times New Roman" w:hint="eastAsia"/>
        </w:rPr>
        <w:t>の使用の有無</w:t>
      </w:r>
      <w:r w:rsidR="001674CE">
        <w:rPr>
          <w:rFonts w:ascii="Times New Roman" w:hAnsi="Times New Roman" w:cs="Times New Roman" w:hint="eastAsia"/>
        </w:rPr>
        <w:t>を収集する。</w:t>
      </w:r>
    </w:p>
    <w:p w14:paraId="064F21CA" w14:textId="24CFF795" w:rsidR="0096125F" w:rsidRDefault="0096125F" w:rsidP="0096125F">
      <w:r>
        <w:rPr>
          <w:rFonts w:hint="eastAsia"/>
        </w:rPr>
        <w:t xml:space="preserve">　</w:t>
      </w:r>
    </w:p>
    <w:p w14:paraId="69178617" w14:textId="54D87BA9" w:rsidR="0096125F" w:rsidRPr="0096125F" w:rsidRDefault="0096125F" w:rsidP="00D440F3">
      <w:pPr>
        <w:ind w:firstLineChars="100" w:firstLine="210"/>
      </w:pPr>
      <w:r>
        <w:rPr>
          <w:rFonts w:hint="eastAsia"/>
        </w:rPr>
        <w:t xml:space="preserve">　</w:t>
      </w:r>
      <w:r>
        <w:rPr>
          <w:rFonts w:hint="eastAsia"/>
        </w:rPr>
        <w:t>c</w:t>
      </w:r>
      <w:r>
        <w:t xml:space="preserve">. </w:t>
      </w:r>
      <w:r>
        <w:rPr>
          <w:rFonts w:hint="eastAsia"/>
        </w:rPr>
        <w:t>以下の検査を行う。</w:t>
      </w:r>
    </w:p>
    <w:p w14:paraId="69D8CC2C" w14:textId="2F6C7620" w:rsidR="0079283D" w:rsidRPr="00631BE6" w:rsidRDefault="0079283D" w:rsidP="00D440F3">
      <w:pPr>
        <w:ind w:left="840" w:hangingChars="400" w:hanging="840"/>
        <w:rPr>
          <w:rFonts w:ascii="Times New Roman" w:hAnsi="Times New Roman" w:cs="Times New Roman"/>
          <w:lang w:bidi="ja-JP"/>
        </w:rPr>
      </w:pPr>
      <w:r>
        <w:rPr>
          <w:rFonts w:hint="eastAsia"/>
        </w:rPr>
        <w:t xml:space="preserve">　　</w:t>
      </w:r>
      <w:r w:rsidR="00D440F3">
        <w:rPr>
          <w:rFonts w:hint="eastAsia"/>
        </w:rPr>
        <w:t xml:space="preserve">　　</w:t>
      </w:r>
      <w:r w:rsidRPr="00631BE6">
        <w:rPr>
          <w:rFonts w:ascii="Times New Roman" w:hAnsi="Times New Roman" w:cs="Times New Roman"/>
          <w:lang w:bidi="ja-JP"/>
        </w:rPr>
        <w:t>血液検査</w:t>
      </w:r>
      <w:r w:rsidR="00CB3668" w:rsidRPr="00631BE6">
        <w:rPr>
          <w:rFonts w:ascii="Times New Roman" w:hAnsi="Times New Roman" w:cs="Times New Roman"/>
          <w:lang w:bidi="ja-JP"/>
        </w:rPr>
        <w:t>：血算（</w:t>
      </w:r>
      <w:r w:rsidRPr="00631BE6">
        <w:rPr>
          <w:rFonts w:ascii="Times New Roman" w:hAnsi="Times New Roman" w:cs="Times New Roman"/>
          <w:lang w:bidi="ja-JP"/>
        </w:rPr>
        <w:t>赤血球数、ヘモグロビン、ヘマトクリット、白血球数、白血球分画、血小板数</w:t>
      </w:r>
      <w:r w:rsidR="00CB3668" w:rsidRPr="00631BE6">
        <w:rPr>
          <w:rFonts w:ascii="Times New Roman" w:hAnsi="Times New Roman" w:cs="Times New Roman"/>
          <w:lang w:bidi="ja-JP"/>
        </w:rPr>
        <w:t>）、生化学（</w:t>
      </w:r>
      <w:r w:rsidRPr="00631BE6">
        <w:rPr>
          <w:rFonts w:ascii="Times New Roman" w:hAnsi="Times New Roman" w:cs="Times New Roman"/>
          <w:lang w:bidi="ja-JP"/>
        </w:rPr>
        <w:t>総蛋白、アルブミン、総ビリルビン、直接ビリルビン、</w:t>
      </w:r>
      <w:r w:rsidRPr="00631BE6">
        <w:rPr>
          <w:rFonts w:ascii="Times New Roman" w:hAnsi="Times New Roman" w:cs="Times New Roman"/>
          <w:lang w:bidi="ja-JP"/>
        </w:rPr>
        <w:t>AST</w:t>
      </w:r>
      <w:r w:rsidRPr="00631BE6">
        <w:rPr>
          <w:rFonts w:ascii="Times New Roman" w:hAnsi="Times New Roman" w:cs="Times New Roman"/>
          <w:lang w:bidi="ja-JP"/>
        </w:rPr>
        <w:t>、</w:t>
      </w:r>
      <w:r w:rsidRPr="00631BE6">
        <w:rPr>
          <w:rFonts w:ascii="Times New Roman" w:hAnsi="Times New Roman" w:cs="Times New Roman"/>
          <w:lang w:bidi="ja-JP"/>
        </w:rPr>
        <w:t>ALT</w:t>
      </w:r>
      <w:r w:rsidRPr="00631BE6">
        <w:rPr>
          <w:rFonts w:ascii="Times New Roman" w:hAnsi="Times New Roman" w:cs="Times New Roman"/>
          <w:lang w:bidi="ja-JP"/>
        </w:rPr>
        <w:t>、</w:t>
      </w:r>
      <w:r w:rsidRPr="00631BE6">
        <w:rPr>
          <w:rFonts w:ascii="Times New Roman" w:hAnsi="Times New Roman" w:cs="Times New Roman"/>
          <w:lang w:bidi="ja-JP"/>
        </w:rPr>
        <w:t>ALP</w:t>
      </w:r>
      <w:r w:rsidRPr="00631BE6">
        <w:rPr>
          <w:rFonts w:ascii="Times New Roman" w:hAnsi="Times New Roman" w:cs="Times New Roman"/>
          <w:lang w:bidi="ja-JP"/>
        </w:rPr>
        <w:t>、</w:t>
      </w:r>
      <w:r w:rsidRPr="00631BE6">
        <w:rPr>
          <w:rFonts w:ascii="Times New Roman" w:hAnsi="Times New Roman" w:cs="Times New Roman"/>
          <w:lang w:bidi="ja-JP"/>
        </w:rPr>
        <w:t>LDH</w:t>
      </w:r>
      <w:r w:rsidRPr="00631BE6">
        <w:rPr>
          <w:rFonts w:ascii="Times New Roman" w:hAnsi="Times New Roman" w:cs="Times New Roman"/>
          <w:lang w:bidi="ja-JP"/>
        </w:rPr>
        <w:t>、</w:t>
      </w:r>
      <w:r w:rsidRPr="00063745">
        <w:rPr>
          <w:rFonts w:ascii="Symbol" w:hAnsi="Symbol" w:cs="Times New Roman"/>
          <w:lang w:bidi="ja-JP"/>
        </w:rPr>
        <w:lastRenderedPageBreak/>
        <w:t></w:t>
      </w:r>
      <w:r w:rsidRPr="00631BE6">
        <w:rPr>
          <w:rFonts w:ascii="Times New Roman" w:hAnsi="Times New Roman" w:cs="Times New Roman"/>
          <w:lang w:bidi="ja-JP"/>
        </w:rPr>
        <w:t>-GTP</w:t>
      </w:r>
      <w:r w:rsidRPr="00631BE6">
        <w:rPr>
          <w:rFonts w:ascii="Times New Roman" w:hAnsi="Times New Roman" w:cs="Times New Roman"/>
          <w:lang w:bidi="ja-JP"/>
        </w:rPr>
        <w:t>、</w:t>
      </w:r>
      <w:r w:rsidRPr="00631BE6">
        <w:rPr>
          <w:rFonts w:ascii="Times New Roman" w:hAnsi="Times New Roman" w:cs="Times New Roman"/>
          <w:lang w:bidi="ja-JP"/>
        </w:rPr>
        <w:t>BUN</w:t>
      </w:r>
      <w:r w:rsidRPr="00631BE6">
        <w:rPr>
          <w:rFonts w:ascii="Times New Roman" w:hAnsi="Times New Roman" w:cs="Times New Roman"/>
          <w:lang w:bidi="ja-JP"/>
        </w:rPr>
        <w:t>、</w:t>
      </w:r>
      <w:r w:rsidRPr="00631BE6">
        <w:rPr>
          <w:rFonts w:ascii="Times New Roman" w:hAnsi="Times New Roman" w:cs="Times New Roman"/>
          <w:lang w:bidi="ja-JP"/>
        </w:rPr>
        <w:t>Cre</w:t>
      </w:r>
      <w:r w:rsidRPr="00631BE6">
        <w:rPr>
          <w:rFonts w:ascii="Times New Roman" w:hAnsi="Times New Roman" w:cs="Times New Roman"/>
          <w:lang w:bidi="ja-JP"/>
        </w:rPr>
        <w:t>、</w:t>
      </w:r>
      <w:r w:rsidRPr="00631BE6">
        <w:rPr>
          <w:rFonts w:ascii="Times New Roman" w:hAnsi="Times New Roman" w:cs="Times New Roman"/>
          <w:lang w:bidi="ja-JP"/>
        </w:rPr>
        <w:t>CRP</w:t>
      </w:r>
      <w:r w:rsidRPr="00631BE6">
        <w:rPr>
          <w:rFonts w:ascii="Times New Roman" w:hAnsi="Times New Roman" w:cs="Times New Roman"/>
          <w:lang w:bidi="ja-JP"/>
        </w:rPr>
        <w:t>、</w:t>
      </w:r>
      <w:r w:rsidRPr="00631BE6">
        <w:rPr>
          <w:rFonts w:ascii="Times New Roman" w:hAnsi="Times New Roman" w:cs="Times New Roman"/>
          <w:lang w:bidi="ja-JP"/>
        </w:rPr>
        <w:t>Na</w:t>
      </w:r>
      <w:r w:rsidRPr="00631BE6">
        <w:rPr>
          <w:rFonts w:ascii="Times New Roman" w:hAnsi="Times New Roman" w:cs="Times New Roman"/>
          <w:lang w:bidi="ja-JP"/>
        </w:rPr>
        <w:t>、</w:t>
      </w:r>
      <w:r w:rsidRPr="00631BE6">
        <w:rPr>
          <w:rFonts w:ascii="Times New Roman" w:hAnsi="Times New Roman" w:cs="Times New Roman"/>
          <w:lang w:bidi="ja-JP"/>
        </w:rPr>
        <w:t>K</w:t>
      </w:r>
      <w:r w:rsidRPr="00631BE6">
        <w:rPr>
          <w:rFonts w:ascii="Times New Roman" w:hAnsi="Times New Roman" w:cs="Times New Roman"/>
          <w:lang w:bidi="ja-JP"/>
        </w:rPr>
        <w:t>、</w:t>
      </w:r>
      <w:r w:rsidRPr="00631BE6">
        <w:rPr>
          <w:rFonts w:ascii="Times New Roman" w:hAnsi="Times New Roman" w:cs="Times New Roman"/>
          <w:lang w:bidi="ja-JP"/>
        </w:rPr>
        <w:t>Cl</w:t>
      </w:r>
      <w:r w:rsidRPr="00631BE6">
        <w:rPr>
          <w:rFonts w:ascii="Times New Roman" w:hAnsi="Times New Roman" w:cs="Times New Roman"/>
          <w:lang w:bidi="ja-JP"/>
        </w:rPr>
        <w:t>、グルコース）</w:t>
      </w:r>
      <w:r w:rsidR="00CB3668" w:rsidRPr="00631BE6">
        <w:rPr>
          <w:rFonts w:ascii="Times New Roman" w:hAnsi="Times New Roman" w:cs="Times New Roman"/>
          <w:lang w:bidi="ja-JP"/>
        </w:rPr>
        <w:t>、</w:t>
      </w:r>
      <w:proofErr w:type="spellStart"/>
      <w:r w:rsidR="006373B0">
        <w:rPr>
          <w:rFonts w:ascii="Times New Roman" w:hAnsi="Times New Roman" w:cs="Times New Roman"/>
          <w:lang w:bidi="ja-JP"/>
        </w:rPr>
        <w:t>pNF</w:t>
      </w:r>
      <w:proofErr w:type="spellEnd"/>
      <w:r w:rsidR="006373B0">
        <w:rPr>
          <w:rFonts w:ascii="Times New Roman" w:hAnsi="Times New Roman" w:cs="Times New Roman"/>
          <w:lang w:bidi="ja-JP"/>
        </w:rPr>
        <w:t>-H</w:t>
      </w:r>
    </w:p>
    <w:p w14:paraId="241DED59" w14:textId="1909F15E" w:rsidR="00CB3668" w:rsidRPr="0079283D" w:rsidRDefault="0079283D" w:rsidP="00CB3668">
      <w:pPr>
        <w:ind w:firstLineChars="400" w:firstLine="840"/>
        <w:rPr>
          <w:rFonts w:ascii="Times New Roman" w:hAnsi="Times New Roman" w:cs="Times New Roman"/>
          <w:lang w:eastAsia="zh-CN" w:bidi="ja-JP"/>
        </w:rPr>
      </w:pPr>
      <w:r w:rsidRPr="0079283D">
        <w:rPr>
          <w:rFonts w:ascii="Times New Roman" w:hAnsi="Times New Roman" w:cs="Times New Roman"/>
          <w:lang w:eastAsia="zh-CN" w:bidi="ja-JP"/>
        </w:rPr>
        <w:t>尿検査（尿蛋白、尿潜血）</w:t>
      </w:r>
    </w:p>
    <w:p w14:paraId="2EB0ABE7" w14:textId="26D4A159" w:rsidR="0079283D" w:rsidRPr="0079283D" w:rsidRDefault="0079283D" w:rsidP="005B2FAC">
      <w:pPr>
        <w:ind w:leftChars="400" w:left="2100" w:hangingChars="600" w:hanging="1260"/>
        <w:rPr>
          <w:rFonts w:ascii="Times New Roman" w:hAnsi="Times New Roman" w:cs="Times New Roman"/>
          <w:lang w:bidi="ja-JP"/>
        </w:rPr>
      </w:pPr>
      <w:bookmarkStart w:id="71" w:name="_Hlk134065310"/>
      <w:r w:rsidRPr="0079283D">
        <w:rPr>
          <w:rFonts w:ascii="Times New Roman" w:hAnsi="Times New Roman" w:cs="Times New Roman"/>
          <w:lang w:bidi="ja-JP"/>
        </w:rPr>
        <w:t>肺機能検査</w:t>
      </w:r>
      <w:r w:rsidR="005B2FAC">
        <w:rPr>
          <w:rFonts w:ascii="Times New Roman" w:hAnsi="Times New Roman" w:cs="Times New Roman" w:hint="eastAsia"/>
          <w:lang w:bidi="ja-JP"/>
        </w:rPr>
        <w:t>：</w:t>
      </w:r>
      <w:r w:rsidR="005B2FAC" w:rsidRPr="005B2FAC">
        <w:rPr>
          <w:rFonts w:ascii="Times New Roman" w:hAnsi="Times New Roman" w:cs="Times New Roman" w:hint="eastAsia"/>
          <w:lang w:bidi="ja-JP"/>
        </w:rPr>
        <w:t>別途定める「肺機能検査の実施に関する手順書」に従って、</w:t>
      </w:r>
      <w:r w:rsidR="005B2FAC" w:rsidRPr="005B2FAC">
        <w:rPr>
          <w:rFonts w:ascii="Times New Roman" w:hAnsi="Times New Roman" w:cs="Times New Roman"/>
          <w:lang w:bidi="ja-JP"/>
        </w:rPr>
        <w:t>%FVC</w:t>
      </w:r>
      <w:r w:rsidR="005B2FAC">
        <w:rPr>
          <w:rFonts w:ascii="Times New Roman" w:hAnsi="Times New Roman" w:cs="Times New Roman" w:hint="eastAsia"/>
          <w:lang w:bidi="ja-JP"/>
        </w:rPr>
        <w:t>と</w:t>
      </w:r>
      <w:r w:rsidR="005B2FAC">
        <w:rPr>
          <w:rFonts w:ascii="Times New Roman" w:hAnsi="Times New Roman" w:cs="Times New Roman" w:hint="eastAsia"/>
          <w:lang w:bidi="ja-JP"/>
        </w:rPr>
        <w:t>%</w:t>
      </w:r>
      <w:r w:rsidR="005B2FAC">
        <w:rPr>
          <w:rFonts w:ascii="Times New Roman" w:hAnsi="Times New Roman" w:cs="Times New Roman"/>
          <w:lang w:bidi="ja-JP"/>
        </w:rPr>
        <w:t>SVC</w:t>
      </w:r>
      <w:r w:rsidR="005B2FAC" w:rsidRPr="005B2FAC">
        <w:rPr>
          <w:rFonts w:ascii="Times New Roman" w:hAnsi="Times New Roman" w:cs="Times New Roman"/>
          <w:lang w:bidi="ja-JP"/>
        </w:rPr>
        <w:t>を測定する</w:t>
      </w:r>
    </w:p>
    <w:bookmarkEnd w:id="71"/>
    <w:p w14:paraId="70C7FE62" w14:textId="5C29C959" w:rsidR="00557D50" w:rsidRPr="00631BE6" w:rsidRDefault="00557D50" w:rsidP="00557D50">
      <w:pPr>
        <w:rPr>
          <w:rFonts w:ascii="Times New Roman" w:hAnsi="Times New Roman" w:cs="Times New Roman"/>
        </w:rPr>
      </w:pPr>
    </w:p>
    <w:p w14:paraId="460B6E38" w14:textId="49E02B77" w:rsidR="00557D50" w:rsidRPr="00631BE6" w:rsidRDefault="00000078" w:rsidP="00557D50">
      <w:pPr>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d. </w:t>
      </w:r>
      <w:r w:rsidRPr="00631BE6">
        <w:rPr>
          <w:rFonts w:ascii="Times New Roman" w:hAnsi="Times New Roman" w:cs="Times New Roman"/>
        </w:rPr>
        <w:t>参加者は以下に回答する。</w:t>
      </w:r>
    </w:p>
    <w:p w14:paraId="3220143D" w14:textId="785DBF74" w:rsidR="00A379B7" w:rsidRPr="00631BE6" w:rsidRDefault="00000078" w:rsidP="002C7B2B">
      <w:pPr>
        <w:spacing w:line="360" w:lineRule="auto"/>
        <w:rPr>
          <w:rFonts w:ascii="Times New Roman" w:hAnsi="Times New Roman" w:cs="Times New Roman"/>
          <w:color w:val="FF0000"/>
        </w:rPr>
      </w:pPr>
      <w:r w:rsidRPr="00631BE6">
        <w:rPr>
          <w:rFonts w:ascii="Times New Roman" w:hAnsi="Times New Roman" w:cs="Times New Roman"/>
        </w:rPr>
        <w:t xml:space="preserve">　　　　</w:t>
      </w:r>
      <w:r w:rsidR="009B5F2B">
        <w:rPr>
          <w:rFonts w:ascii="ＭＳ 明朝" w:hAnsi="ＭＳ 明朝" w:cs="ＭＳ 明朝" w:hint="eastAsia"/>
        </w:rPr>
        <w:t>●●●</w:t>
      </w:r>
      <w:r w:rsidR="002C7B2B">
        <w:rPr>
          <w:rFonts w:ascii="Times New Roman" w:hAnsi="Times New Roman" w:cs="Times New Roman"/>
        </w:rPr>
        <w:t>AQ-5</w:t>
      </w:r>
    </w:p>
    <w:bookmarkEnd w:id="69"/>
    <w:p w14:paraId="7D91FEF1" w14:textId="77777777" w:rsidR="00D628A7" w:rsidRDefault="00D628A7" w:rsidP="00557D50"/>
    <w:p w14:paraId="1E085571" w14:textId="34CB0A38" w:rsidR="00EA32A3" w:rsidRDefault="00926335" w:rsidP="00EA32A3">
      <w:pPr>
        <w:pStyle w:val="3"/>
        <w:numPr>
          <w:ilvl w:val="2"/>
          <w:numId w:val="1"/>
        </w:numPr>
        <w:ind w:leftChars="0" w:right="210"/>
      </w:pPr>
      <w:bookmarkStart w:id="72" w:name="_Toc162425435"/>
      <w:r>
        <w:rPr>
          <w:rFonts w:hint="eastAsia"/>
        </w:rPr>
        <w:t>W</w:t>
      </w:r>
      <w:r>
        <w:t>eek</w:t>
      </w:r>
      <w:r w:rsidR="00F80019">
        <w:t xml:space="preserve"> </w:t>
      </w:r>
      <w:r>
        <w:t>3</w:t>
      </w:r>
      <w:r w:rsidR="001C531E">
        <w:rPr>
          <w:rFonts w:hint="eastAsia"/>
        </w:rPr>
        <w:t xml:space="preserve"> </w:t>
      </w:r>
      <w:r w:rsidR="001C531E">
        <w:t>(Day 22</w:t>
      </w:r>
      <w:r w:rsidR="001C531E">
        <w:rPr>
          <w:rFonts w:hint="eastAsia"/>
        </w:rPr>
        <w:t>,</w:t>
      </w:r>
      <w:r w:rsidR="001C531E">
        <w:t xml:space="preserve"> </w:t>
      </w:r>
      <w:r w:rsidR="00566D6E">
        <w:t>Da17-</w:t>
      </w:r>
      <w:r w:rsidR="00063745">
        <w:t>27)</w:t>
      </w:r>
      <w:bookmarkEnd w:id="72"/>
    </w:p>
    <w:p w14:paraId="5C98C9AC" w14:textId="2B99A665" w:rsidR="00AF6E3A" w:rsidRPr="00DD0C48" w:rsidRDefault="00AF6E3A" w:rsidP="00AF6E3A">
      <w:pPr>
        <w:ind w:firstLineChars="100" w:firstLine="211"/>
        <w:rPr>
          <w:b/>
          <w:bCs/>
          <w:color w:val="FF0000"/>
        </w:rPr>
      </w:pPr>
      <w:bookmarkStart w:id="73" w:name="_Hlk133841707"/>
      <w:r w:rsidRPr="00DD0C48">
        <w:rPr>
          <w:rFonts w:hint="eastAsia"/>
          <w:b/>
          <w:bCs/>
          <w:color w:val="FF0000"/>
        </w:rPr>
        <w:t>参加者宅と治験実施医療機関を遠隔診療システムでつなぎ、</w:t>
      </w:r>
      <w:r w:rsidR="00CB601C" w:rsidRPr="00DD0C48">
        <w:rPr>
          <w:rFonts w:hint="eastAsia"/>
          <w:b/>
          <w:bCs/>
          <w:color w:val="FF0000"/>
        </w:rPr>
        <w:t>治験業務を受託する</w:t>
      </w:r>
      <w:r w:rsidRPr="00DD0C48">
        <w:rPr>
          <w:rFonts w:hint="eastAsia"/>
          <w:b/>
          <w:bCs/>
          <w:color w:val="FF0000"/>
        </w:rPr>
        <w:t>訪問看護師同席のもと、</w:t>
      </w:r>
      <w:r w:rsidR="00C2266C" w:rsidRPr="00DD0C48">
        <w:rPr>
          <w:rFonts w:hint="eastAsia"/>
          <w:b/>
          <w:bCs/>
          <w:color w:val="FF0000"/>
        </w:rPr>
        <w:t>以下</w:t>
      </w:r>
      <w:r w:rsidRPr="00DD0C48">
        <w:rPr>
          <w:rFonts w:hint="eastAsia"/>
          <w:b/>
          <w:bCs/>
          <w:color w:val="FF0000"/>
        </w:rPr>
        <w:t>を実施する。</w:t>
      </w:r>
    </w:p>
    <w:p w14:paraId="6C7DA95E" w14:textId="77777777" w:rsidR="00AF6E3A" w:rsidRDefault="00AF6E3A" w:rsidP="00AF6E3A">
      <w:pPr>
        <w:ind w:firstLineChars="100" w:firstLine="210"/>
      </w:pPr>
    </w:p>
    <w:p w14:paraId="2BD76BD8" w14:textId="77777777" w:rsidR="00AF6E3A" w:rsidRDefault="00AF6E3A" w:rsidP="00AF6E3A">
      <w:pPr>
        <w:ind w:firstLineChars="300" w:firstLine="630"/>
      </w:pPr>
      <w:r>
        <w:rPr>
          <w:rFonts w:hint="eastAsia"/>
        </w:rPr>
        <w:t>a</w:t>
      </w:r>
      <w:r>
        <w:t xml:space="preserve">. </w:t>
      </w:r>
      <w:r>
        <w:rPr>
          <w:rFonts w:hint="eastAsia"/>
        </w:rPr>
        <w:t>以下を測定する。</w:t>
      </w:r>
    </w:p>
    <w:p w14:paraId="0250F824" w14:textId="2785B45D" w:rsidR="00AF6E3A" w:rsidRDefault="00AF6E3A" w:rsidP="00AF6E3A">
      <w:pPr>
        <w:ind w:firstLineChars="100" w:firstLine="210"/>
      </w:pPr>
      <w:r>
        <w:rPr>
          <w:rFonts w:hint="eastAsia"/>
        </w:rPr>
        <w:t xml:space="preserve">　　　</w:t>
      </w:r>
      <w:r w:rsidRPr="00515EAA">
        <w:t>バイタルサイン</w:t>
      </w:r>
      <w:r w:rsidRPr="00515EAA">
        <w:rPr>
          <w:rFonts w:hint="eastAsia"/>
        </w:rPr>
        <w:t>：</w:t>
      </w:r>
      <w:r w:rsidRPr="00515EAA">
        <w:t>血圧</w:t>
      </w:r>
      <w:r w:rsidRPr="00515EAA">
        <w:rPr>
          <w:rFonts w:hint="eastAsia"/>
        </w:rPr>
        <w:t>・</w:t>
      </w:r>
      <w:r w:rsidRPr="00515EAA">
        <w:t>呼吸数</w:t>
      </w:r>
      <w:r w:rsidRPr="00515EAA">
        <w:rPr>
          <w:rFonts w:hint="eastAsia"/>
        </w:rPr>
        <w:t>・</w:t>
      </w:r>
      <w:r w:rsidRPr="00515EAA">
        <w:t>脈拍</w:t>
      </w:r>
      <w:r w:rsidRPr="00515EAA">
        <w:rPr>
          <w:rFonts w:hint="eastAsia"/>
        </w:rPr>
        <w:t>・</w:t>
      </w:r>
      <w:r w:rsidRPr="00515EAA">
        <w:t>体温</w:t>
      </w:r>
      <w:r w:rsidR="002953EA">
        <w:rPr>
          <w:rFonts w:hint="eastAsia"/>
        </w:rPr>
        <w:t>・酸素飽和度</w:t>
      </w:r>
    </w:p>
    <w:p w14:paraId="774C392B" w14:textId="77777777" w:rsidR="00AF6E3A" w:rsidRDefault="00AF6E3A" w:rsidP="00AF6E3A">
      <w:pPr>
        <w:ind w:firstLineChars="100" w:firstLine="210"/>
      </w:pPr>
    </w:p>
    <w:p w14:paraId="423A1A63" w14:textId="77777777" w:rsidR="00AF6E3A" w:rsidRPr="00515EAA" w:rsidRDefault="00AF6E3A" w:rsidP="00AF6E3A">
      <w:pPr>
        <w:ind w:firstLineChars="300" w:firstLine="630"/>
      </w:pPr>
      <w:r>
        <w:rPr>
          <w:rFonts w:hint="eastAsia"/>
        </w:rPr>
        <w:t>b</w:t>
      </w:r>
      <w:r>
        <w:t xml:space="preserve">. </w:t>
      </w:r>
      <w:r w:rsidRPr="00DD0C48">
        <w:rPr>
          <w:rFonts w:hint="eastAsia"/>
          <w:b/>
          <w:bCs/>
          <w:color w:val="FF0000"/>
        </w:rPr>
        <w:t>以下を遠隔診療で確認する。</w:t>
      </w:r>
    </w:p>
    <w:p w14:paraId="4EAC14FF" w14:textId="57DB66EE" w:rsidR="00E44286" w:rsidRPr="00E44286" w:rsidRDefault="00AF6E3A" w:rsidP="009E284C">
      <w:pPr>
        <w:ind w:leftChars="100" w:left="2835" w:hangingChars="1250" w:hanging="2625"/>
        <w:rPr>
          <w:rFonts w:ascii="Times New Roman" w:hAnsi="Times New Roman" w:cs="Times New Roman"/>
        </w:rPr>
      </w:pPr>
      <w:r>
        <w:t xml:space="preserve"> </w:t>
      </w:r>
      <w:r>
        <w:rPr>
          <w:rFonts w:hint="eastAsia"/>
        </w:rPr>
        <w:t xml:space="preserve">　　</w:t>
      </w:r>
      <w:r w:rsidRPr="00631BE6">
        <w:rPr>
          <w:rFonts w:ascii="Times New Roman" w:hAnsi="Times New Roman" w:cs="Times New Roman"/>
        </w:rPr>
        <w:t xml:space="preserve">　</w:t>
      </w:r>
      <w:r w:rsidR="009B5F2B">
        <w:rPr>
          <w:rFonts w:ascii="ＭＳ 明朝" w:hAnsi="ＭＳ 明朝" w:cs="ＭＳ 明朝" w:hint="eastAsia"/>
        </w:rPr>
        <w:t>●●●</w:t>
      </w:r>
      <w:r w:rsidRPr="00631BE6">
        <w:rPr>
          <w:rFonts w:ascii="Times New Roman" w:hAnsi="Times New Roman" w:cs="Times New Roman"/>
        </w:rPr>
        <w:t>FRS-R</w:t>
      </w:r>
      <w:r w:rsidRPr="00631BE6">
        <w:rPr>
          <w:rFonts w:ascii="Times New Roman" w:hAnsi="Times New Roman" w:cs="Times New Roman"/>
        </w:rPr>
        <w:t>スコア</w:t>
      </w:r>
      <w:r w:rsidR="00E44286">
        <w:rPr>
          <w:rFonts w:ascii="Times New Roman" w:hAnsi="Times New Roman" w:cs="Times New Roman" w:hint="eastAsia"/>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634CB052" w14:textId="5DF7A32A" w:rsidR="00AF6E3A" w:rsidRPr="00631BE6" w:rsidRDefault="00AF6E3A" w:rsidP="00AF6E3A">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服薬状況</w:t>
      </w:r>
    </w:p>
    <w:p w14:paraId="5C5D9DFD" w14:textId="77777777" w:rsidR="00AF6E3A" w:rsidRPr="00631BE6" w:rsidRDefault="00AF6E3A" w:rsidP="00AF6E3A">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併用薬・併用療法</w:t>
      </w:r>
    </w:p>
    <w:p w14:paraId="2EAB5D96" w14:textId="2BB24887" w:rsidR="00EE6003" w:rsidRDefault="00AF6E3A" w:rsidP="00EE6003">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有害事象の有無</w:t>
      </w:r>
      <w:bookmarkStart w:id="74" w:name="_Hlk134157572"/>
      <w:r w:rsidR="00EE6003">
        <w:rPr>
          <w:rFonts w:ascii="Times New Roman" w:hAnsi="Times New Roman" w:cs="Times New Roman" w:hint="eastAsia"/>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7195249A" w14:textId="79E72C7E" w:rsidR="001C40BD" w:rsidRPr="00EE6003" w:rsidRDefault="001C40BD" w:rsidP="002D39F2">
      <w:pPr>
        <w:ind w:leftChars="400" w:left="2940" w:hangingChars="1000" w:hanging="2100"/>
        <w:rPr>
          <w:rFonts w:ascii="Times New Roman" w:hAnsi="Times New Roman" w:cs="Times New Roman"/>
        </w:rPr>
      </w:pP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0F1A0A" w:rsidRPr="000F1A0A">
        <w:rPr>
          <w:rFonts w:ascii="Times New Roman" w:hAnsi="Times New Roman" w:cs="Times New Roman" w:hint="eastAsia"/>
        </w:rPr>
        <w:t>非侵襲的陽圧換気</w:t>
      </w:r>
      <w:r w:rsidRPr="001C40BD">
        <w:rPr>
          <w:rFonts w:ascii="Times New Roman" w:hAnsi="Times New Roman" w:cs="Times New Roman"/>
        </w:rPr>
        <w:t>の使用の有無を収集する。</w:t>
      </w:r>
    </w:p>
    <w:bookmarkEnd w:id="74"/>
    <w:p w14:paraId="4B856CF5" w14:textId="77777777" w:rsidR="00AF6E3A" w:rsidRPr="00631BE6" w:rsidRDefault="00AF6E3A" w:rsidP="00AF6E3A">
      <w:pPr>
        <w:rPr>
          <w:rFonts w:ascii="Times New Roman" w:hAnsi="Times New Roman" w:cs="Times New Roman"/>
        </w:rPr>
      </w:pPr>
      <w:r w:rsidRPr="00631BE6">
        <w:rPr>
          <w:rFonts w:ascii="Times New Roman" w:hAnsi="Times New Roman" w:cs="Times New Roman"/>
        </w:rPr>
        <w:t xml:space="preserve">　</w:t>
      </w:r>
    </w:p>
    <w:p w14:paraId="58B1BE28" w14:textId="54CF2277" w:rsidR="00AF6E3A" w:rsidRPr="00631BE6" w:rsidRDefault="00AF6E3A" w:rsidP="00AF6E3A">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c. </w:t>
      </w:r>
      <w:r w:rsidRPr="00631BE6">
        <w:rPr>
          <w:rFonts w:ascii="Times New Roman" w:hAnsi="Times New Roman" w:cs="Times New Roman"/>
        </w:rPr>
        <w:t>以下の検査を行う。</w:t>
      </w:r>
    </w:p>
    <w:p w14:paraId="35D8E57D" w14:textId="41E2FC07" w:rsidR="00AF6E3A" w:rsidRPr="00631BE6" w:rsidRDefault="00AF6E3A" w:rsidP="00AF6E3A">
      <w:pPr>
        <w:ind w:left="840" w:hangingChars="400" w:hanging="840"/>
        <w:rPr>
          <w:rFonts w:ascii="Times New Roman" w:hAnsi="Times New Roman" w:cs="Times New Roman"/>
          <w:lang w:bidi="ja-JP"/>
        </w:rPr>
      </w:pPr>
      <w:r w:rsidRPr="00631BE6">
        <w:rPr>
          <w:rFonts w:ascii="Times New Roman" w:hAnsi="Times New Roman" w:cs="Times New Roman"/>
        </w:rPr>
        <w:t xml:space="preserve">　　　　</w:t>
      </w:r>
      <w:r w:rsidRPr="00631BE6">
        <w:rPr>
          <w:rFonts w:ascii="Times New Roman" w:hAnsi="Times New Roman" w:cs="Times New Roman"/>
          <w:lang w:bidi="ja-JP"/>
        </w:rPr>
        <w:t>血液検査：血算（赤血球数、ヘモグロビン、ヘマトクリット、白血球数、白血球分画、血小板数）、生化学（総蛋白、アルブミン、総ビリルビン、直接ビリルビン、</w:t>
      </w:r>
      <w:r w:rsidRPr="00631BE6">
        <w:rPr>
          <w:rFonts w:ascii="Times New Roman" w:hAnsi="Times New Roman" w:cs="Times New Roman"/>
          <w:lang w:bidi="ja-JP"/>
        </w:rPr>
        <w:t>AST</w:t>
      </w:r>
      <w:r w:rsidRPr="00631BE6">
        <w:rPr>
          <w:rFonts w:ascii="Times New Roman" w:hAnsi="Times New Roman" w:cs="Times New Roman"/>
          <w:lang w:bidi="ja-JP"/>
        </w:rPr>
        <w:t>、</w:t>
      </w:r>
      <w:r w:rsidRPr="00631BE6">
        <w:rPr>
          <w:rFonts w:ascii="Times New Roman" w:hAnsi="Times New Roman" w:cs="Times New Roman"/>
          <w:lang w:bidi="ja-JP"/>
        </w:rPr>
        <w:t>ALT</w:t>
      </w:r>
      <w:r w:rsidRPr="00631BE6">
        <w:rPr>
          <w:rFonts w:ascii="Times New Roman" w:hAnsi="Times New Roman" w:cs="Times New Roman"/>
          <w:lang w:bidi="ja-JP"/>
        </w:rPr>
        <w:t>、</w:t>
      </w:r>
      <w:r w:rsidRPr="00631BE6">
        <w:rPr>
          <w:rFonts w:ascii="Times New Roman" w:hAnsi="Times New Roman" w:cs="Times New Roman"/>
          <w:lang w:bidi="ja-JP"/>
        </w:rPr>
        <w:t>ALP</w:t>
      </w:r>
      <w:r w:rsidRPr="00631BE6">
        <w:rPr>
          <w:rFonts w:ascii="Times New Roman" w:hAnsi="Times New Roman" w:cs="Times New Roman"/>
          <w:lang w:bidi="ja-JP"/>
        </w:rPr>
        <w:t>、</w:t>
      </w:r>
      <w:r w:rsidRPr="00631BE6">
        <w:rPr>
          <w:rFonts w:ascii="Times New Roman" w:hAnsi="Times New Roman" w:cs="Times New Roman"/>
          <w:lang w:bidi="ja-JP"/>
        </w:rPr>
        <w:t>LDH</w:t>
      </w:r>
      <w:r w:rsidRPr="00631BE6">
        <w:rPr>
          <w:rFonts w:ascii="Times New Roman" w:hAnsi="Times New Roman" w:cs="Times New Roman"/>
          <w:lang w:bidi="ja-JP"/>
        </w:rPr>
        <w:t>、</w:t>
      </w:r>
      <w:r w:rsidRPr="00063745">
        <w:rPr>
          <w:rFonts w:ascii="Symbol" w:hAnsi="Symbol" w:cs="Times New Roman"/>
          <w:lang w:bidi="ja-JP"/>
        </w:rPr>
        <w:t></w:t>
      </w:r>
      <w:r w:rsidRPr="00631BE6">
        <w:rPr>
          <w:rFonts w:ascii="Times New Roman" w:hAnsi="Times New Roman" w:cs="Times New Roman"/>
          <w:lang w:bidi="ja-JP"/>
        </w:rPr>
        <w:t>-GTP</w:t>
      </w:r>
      <w:r w:rsidRPr="00631BE6">
        <w:rPr>
          <w:rFonts w:ascii="Times New Roman" w:hAnsi="Times New Roman" w:cs="Times New Roman"/>
          <w:lang w:bidi="ja-JP"/>
        </w:rPr>
        <w:t>、</w:t>
      </w:r>
      <w:r w:rsidRPr="00631BE6">
        <w:rPr>
          <w:rFonts w:ascii="Times New Roman" w:hAnsi="Times New Roman" w:cs="Times New Roman"/>
          <w:lang w:bidi="ja-JP"/>
        </w:rPr>
        <w:t>BUN</w:t>
      </w:r>
      <w:r w:rsidRPr="00631BE6">
        <w:rPr>
          <w:rFonts w:ascii="Times New Roman" w:hAnsi="Times New Roman" w:cs="Times New Roman"/>
          <w:lang w:bidi="ja-JP"/>
        </w:rPr>
        <w:t>、</w:t>
      </w:r>
      <w:r w:rsidRPr="00631BE6">
        <w:rPr>
          <w:rFonts w:ascii="Times New Roman" w:hAnsi="Times New Roman" w:cs="Times New Roman"/>
          <w:lang w:bidi="ja-JP"/>
        </w:rPr>
        <w:t>Cre</w:t>
      </w:r>
      <w:r w:rsidRPr="00631BE6">
        <w:rPr>
          <w:rFonts w:ascii="Times New Roman" w:hAnsi="Times New Roman" w:cs="Times New Roman"/>
          <w:lang w:bidi="ja-JP"/>
        </w:rPr>
        <w:t>、</w:t>
      </w:r>
      <w:r w:rsidRPr="00631BE6">
        <w:rPr>
          <w:rFonts w:ascii="Times New Roman" w:hAnsi="Times New Roman" w:cs="Times New Roman"/>
          <w:lang w:bidi="ja-JP"/>
        </w:rPr>
        <w:t>CRP</w:t>
      </w:r>
      <w:r w:rsidRPr="00631BE6">
        <w:rPr>
          <w:rFonts w:ascii="Times New Roman" w:hAnsi="Times New Roman" w:cs="Times New Roman"/>
          <w:lang w:bidi="ja-JP"/>
        </w:rPr>
        <w:t>、</w:t>
      </w:r>
      <w:r w:rsidRPr="00631BE6">
        <w:rPr>
          <w:rFonts w:ascii="Times New Roman" w:hAnsi="Times New Roman" w:cs="Times New Roman"/>
          <w:lang w:bidi="ja-JP"/>
        </w:rPr>
        <w:t>Na</w:t>
      </w:r>
      <w:r w:rsidRPr="00631BE6">
        <w:rPr>
          <w:rFonts w:ascii="Times New Roman" w:hAnsi="Times New Roman" w:cs="Times New Roman"/>
          <w:lang w:bidi="ja-JP"/>
        </w:rPr>
        <w:t>、</w:t>
      </w:r>
      <w:r w:rsidRPr="00631BE6">
        <w:rPr>
          <w:rFonts w:ascii="Times New Roman" w:hAnsi="Times New Roman" w:cs="Times New Roman"/>
          <w:lang w:bidi="ja-JP"/>
        </w:rPr>
        <w:t>K</w:t>
      </w:r>
      <w:r w:rsidRPr="00631BE6">
        <w:rPr>
          <w:rFonts w:ascii="Times New Roman" w:hAnsi="Times New Roman" w:cs="Times New Roman"/>
          <w:lang w:bidi="ja-JP"/>
        </w:rPr>
        <w:t>、</w:t>
      </w:r>
      <w:r w:rsidRPr="00631BE6">
        <w:rPr>
          <w:rFonts w:ascii="Times New Roman" w:hAnsi="Times New Roman" w:cs="Times New Roman"/>
          <w:lang w:bidi="ja-JP"/>
        </w:rPr>
        <w:t>Cl</w:t>
      </w:r>
      <w:r w:rsidRPr="00631BE6">
        <w:rPr>
          <w:rFonts w:ascii="Times New Roman" w:hAnsi="Times New Roman" w:cs="Times New Roman"/>
          <w:lang w:bidi="ja-JP"/>
        </w:rPr>
        <w:t>、グルコース）</w:t>
      </w:r>
    </w:p>
    <w:p w14:paraId="5CE8C7E5" w14:textId="77777777" w:rsidR="00AF6E3A" w:rsidRPr="0079283D" w:rsidRDefault="00AF6E3A" w:rsidP="00AF6E3A">
      <w:pPr>
        <w:ind w:firstLineChars="400" w:firstLine="840"/>
        <w:rPr>
          <w:rFonts w:ascii="Times New Roman" w:hAnsi="Times New Roman" w:cs="Times New Roman"/>
          <w:lang w:eastAsia="zh-CN" w:bidi="ja-JP"/>
        </w:rPr>
      </w:pPr>
      <w:r w:rsidRPr="0079283D">
        <w:rPr>
          <w:rFonts w:ascii="Times New Roman" w:hAnsi="Times New Roman" w:cs="Times New Roman"/>
          <w:lang w:eastAsia="zh-CN" w:bidi="ja-JP"/>
        </w:rPr>
        <w:t>尿検査（尿蛋白、尿潜血）</w:t>
      </w:r>
    </w:p>
    <w:p w14:paraId="46C28EB8" w14:textId="77777777" w:rsidR="00AF6E3A" w:rsidRPr="00631BE6" w:rsidRDefault="00AF6E3A" w:rsidP="00AF6E3A">
      <w:pPr>
        <w:rPr>
          <w:rFonts w:ascii="Times New Roman" w:hAnsi="Times New Roman" w:cs="Times New Roman"/>
          <w:lang w:eastAsia="zh-CN"/>
        </w:rPr>
      </w:pPr>
    </w:p>
    <w:p w14:paraId="30E9FF50" w14:textId="77777777" w:rsidR="00AF6E3A" w:rsidRPr="00631BE6" w:rsidRDefault="00AF6E3A" w:rsidP="00AF6E3A">
      <w:pPr>
        <w:rPr>
          <w:rFonts w:ascii="Times New Roman" w:hAnsi="Times New Roman" w:cs="Times New Roman"/>
        </w:rPr>
      </w:pPr>
      <w:r w:rsidRPr="00631BE6">
        <w:rPr>
          <w:rFonts w:ascii="Times New Roman" w:hAnsi="Times New Roman" w:cs="Times New Roman"/>
          <w:lang w:eastAsia="zh-CN"/>
        </w:rPr>
        <w:t xml:space="preserve">　　　</w:t>
      </w:r>
      <w:r w:rsidRPr="00631BE6">
        <w:rPr>
          <w:rFonts w:ascii="Times New Roman" w:hAnsi="Times New Roman" w:cs="Times New Roman"/>
        </w:rPr>
        <w:t xml:space="preserve">d. </w:t>
      </w:r>
      <w:r w:rsidRPr="00631BE6">
        <w:rPr>
          <w:rFonts w:ascii="Times New Roman" w:hAnsi="Times New Roman" w:cs="Times New Roman"/>
        </w:rPr>
        <w:t>参加者は以下に回答する。</w:t>
      </w:r>
    </w:p>
    <w:p w14:paraId="1BF46B11" w14:textId="57473861" w:rsidR="00AF6E3A" w:rsidRPr="00631BE6" w:rsidRDefault="00AF6E3A" w:rsidP="002C7B2B">
      <w:pPr>
        <w:spacing w:line="360" w:lineRule="auto"/>
        <w:rPr>
          <w:rFonts w:ascii="Times New Roman" w:hAnsi="Times New Roman" w:cs="Times New Roman"/>
          <w:color w:val="FF0000"/>
        </w:rPr>
      </w:pPr>
      <w:r w:rsidRPr="00631BE6">
        <w:rPr>
          <w:rFonts w:ascii="Times New Roman" w:hAnsi="Times New Roman" w:cs="Times New Roman"/>
        </w:rPr>
        <w:t xml:space="preserve">　　　　</w:t>
      </w:r>
      <w:r w:rsidR="009B5F2B">
        <w:rPr>
          <w:rFonts w:ascii="ＭＳ 明朝" w:hAnsi="ＭＳ 明朝" w:cs="ＭＳ 明朝" w:hint="eastAsia"/>
        </w:rPr>
        <w:t>●●●</w:t>
      </w:r>
      <w:r w:rsidR="002C7B2B">
        <w:rPr>
          <w:rFonts w:ascii="Times New Roman" w:hAnsi="Times New Roman" w:cs="Times New Roman"/>
        </w:rPr>
        <w:t>AQ-5</w:t>
      </w:r>
    </w:p>
    <w:bookmarkEnd w:id="73"/>
    <w:p w14:paraId="04370F7E" w14:textId="77777777" w:rsidR="00AF6E3A" w:rsidRPr="00631BE6" w:rsidRDefault="00AF6E3A" w:rsidP="00AF6E3A">
      <w:pPr>
        <w:rPr>
          <w:rFonts w:ascii="Times New Roman" w:hAnsi="Times New Roman" w:cs="Times New Roman"/>
          <w:color w:val="FF0000"/>
        </w:rPr>
      </w:pPr>
    </w:p>
    <w:p w14:paraId="4E3A456E" w14:textId="1324C03A" w:rsidR="00AF6E3A" w:rsidRPr="00A60B12" w:rsidRDefault="00AF6E3A" w:rsidP="00AF6E3A">
      <w:pPr>
        <w:pStyle w:val="3"/>
        <w:numPr>
          <w:ilvl w:val="2"/>
          <w:numId w:val="1"/>
        </w:numPr>
        <w:ind w:leftChars="0" w:right="210"/>
      </w:pPr>
      <w:bookmarkStart w:id="75" w:name="_Toc162425436"/>
      <w:r>
        <w:rPr>
          <w:rFonts w:hint="eastAsia"/>
        </w:rPr>
        <w:t>W</w:t>
      </w:r>
      <w:r>
        <w:t>eek</w:t>
      </w:r>
      <w:r w:rsidR="00F80019">
        <w:t xml:space="preserve"> </w:t>
      </w:r>
      <w:r>
        <w:t>6</w:t>
      </w:r>
      <w:r w:rsidR="00063745">
        <w:t xml:space="preserve"> (Day 43, Day 38-48)</w:t>
      </w:r>
      <w:bookmarkEnd w:id="75"/>
    </w:p>
    <w:p w14:paraId="39A23538" w14:textId="0DB9A028" w:rsidR="0026141D" w:rsidRPr="00DD0C48" w:rsidRDefault="0026141D" w:rsidP="00F80019">
      <w:pPr>
        <w:ind w:firstLineChars="100" w:firstLine="211"/>
        <w:rPr>
          <w:b/>
          <w:bCs/>
          <w:color w:val="FF0000"/>
        </w:rPr>
      </w:pPr>
      <w:r w:rsidRPr="00DD0C48">
        <w:rPr>
          <w:rFonts w:hint="eastAsia"/>
          <w:b/>
          <w:bCs/>
          <w:color w:val="FF0000"/>
        </w:rPr>
        <w:t>参加者宅と治験実施医療機関を遠隔診療システムでつなぎ、</w:t>
      </w:r>
      <w:r w:rsidR="00CB601C" w:rsidRPr="00DD0C48">
        <w:rPr>
          <w:rFonts w:hint="eastAsia"/>
          <w:b/>
          <w:bCs/>
          <w:color w:val="FF0000"/>
        </w:rPr>
        <w:t>治験業務を受託する</w:t>
      </w:r>
      <w:r w:rsidRPr="00DD0C48">
        <w:rPr>
          <w:rFonts w:hint="eastAsia"/>
          <w:b/>
          <w:bCs/>
          <w:color w:val="FF0000"/>
        </w:rPr>
        <w:t>訪問看護師同席のも</w:t>
      </w:r>
      <w:r w:rsidRPr="00DD0C48">
        <w:rPr>
          <w:rFonts w:hint="eastAsia"/>
          <w:b/>
          <w:bCs/>
          <w:color w:val="FF0000"/>
        </w:rPr>
        <w:lastRenderedPageBreak/>
        <w:t>と、</w:t>
      </w:r>
      <w:r w:rsidR="00C2266C" w:rsidRPr="00DD0C48">
        <w:rPr>
          <w:rFonts w:hint="eastAsia"/>
          <w:b/>
          <w:bCs/>
          <w:color w:val="FF0000"/>
        </w:rPr>
        <w:t>以下</w:t>
      </w:r>
      <w:r w:rsidRPr="00DD0C48">
        <w:rPr>
          <w:rFonts w:hint="eastAsia"/>
          <w:b/>
          <w:bCs/>
          <w:color w:val="FF0000"/>
        </w:rPr>
        <w:t>を実施する。</w:t>
      </w:r>
    </w:p>
    <w:p w14:paraId="1EE07346" w14:textId="77777777" w:rsidR="0026141D" w:rsidRDefault="0026141D" w:rsidP="0026141D">
      <w:pPr>
        <w:ind w:firstLineChars="100" w:firstLine="210"/>
      </w:pPr>
    </w:p>
    <w:p w14:paraId="23B2F450" w14:textId="77777777" w:rsidR="0026141D" w:rsidRDefault="0026141D" w:rsidP="0026141D">
      <w:pPr>
        <w:ind w:firstLineChars="300" w:firstLine="630"/>
      </w:pPr>
      <w:r>
        <w:rPr>
          <w:rFonts w:hint="eastAsia"/>
        </w:rPr>
        <w:t>a</w:t>
      </w:r>
      <w:r>
        <w:t xml:space="preserve">. </w:t>
      </w:r>
      <w:r>
        <w:rPr>
          <w:rFonts w:hint="eastAsia"/>
        </w:rPr>
        <w:t>以下を測定する。</w:t>
      </w:r>
    </w:p>
    <w:p w14:paraId="2353572A" w14:textId="68EE0D2F" w:rsidR="0026141D" w:rsidRDefault="0026141D" w:rsidP="0026141D">
      <w:pPr>
        <w:ind w:firstLineChars="100" w:firstLine="210"/>
      </w:pPr>
      <w:r>
        <w:rPr>
          <w:rFonts w:hint="eastAsia"/>
        </w:rPr>
        <w:t xml:space="preserve">　　　</w:t>
      </w:r>
      <w:r w:rsidRPr="00515EAA">
        <w:t>バイタルサイン</w:t>
      </w:r>
      <w:r w:rsidRPr="00515EAA">
        <w:rPr>
          <w:rFonts w:hint="eastAsia"/>
        </w:rPr>
        <w:t>：</w:t>
      </w:r>
      <w:r w:rsidRPr="00515EAA">
        <w:t>血圧</w:t>
      </w:r>
      <w:r w:rsidRPr="00515EAA">
        <w:rPr>
          <w:rFonts w:hint="eastAsia"/>
        </w:rPr>
        <w:t>・</w:t>
      </w:r>
      <w:r w:rsidRPr="00515EAA">
        <w:t>呼吸数</w:t>
      </w:r>
      <w:r w:rsidRPr="00515EAA">
        <w:rPr>
          <w:rFonts w:hint="eastAsia"/>
        </w:rPr>
        <w:t>・</w:t>
      </w:r>
      <w:r w:rsidRPr="00515EAA">
        <w:t>脈拍</w:t>
      </w:r>
      <w:r w:rsidRPr="00515EAA">
        <w:rPr>
          <w:rFonts w:hint="eastAsia"/>
        </w:rPr>
        <w:t>・</w:t>
      </w:r>
      <w:r w:rsidRPr="00515EAA">
        <w:t>体温</w:t>
      </w:r>
      <w:r w:rsidR="002953EA">
        <w:rPr>
          <w:rFonts w:hint="eastAsia"/>
        </w:rPr>
        <w:t>・酸素飽和度</w:t>
      </w:r>
    </w:p>
    <w:p w14:paraId="4F439F47" w14:textId="77777777" w:rsidR="0026141D" w:rsidRDefault="0026141D" w:rsidP="0026141D">
      <w:pPr>
        <w:ind w:firstLineChars="100" w:firstLine="210"/>
      </w:pPr>
    </w:p>
    <w:p w14:paraId="70424965" w14:textId="77777777" w:rsidR="0026141D" w:rsidRPr="00515EAA" w:rsidRDefault="0026141D" w:rsidP="0026141D">
      <w:pPr>
        <w:ind w:firstLineChars="300" w:firstLine="630"/>
      </w:pPr>
      <w:r>
        <w:rPr>
          <w:rFonts w:hint="eastAsia"/>
        </w:rPr>
        <w:t>b</w:t>
      </w:r>
      <w:r>
        <w:t xml:space="preserve">. </w:t>
      </w:r>
      <w:r w:rsidRPr="00DD0C48">
        <w:rPr>
          <w:rFonts w:hint="eastAsia"/>
          <w:b/>
          <w:bCs/>
          <w:color w:val="FF0000"/>
        </w:rPr>
        <w:t>以下を遠隔診療で確認する。</w:t>
      </w:r>
    </w:p>
    <w:p w14:paraId="6BF1A6D3" w14:textId="6C2B3B26" w:rsidR="00E44286" w:rsidRPr="00E44286" w:rsidRDefault="0026141D" w:rsidP="009E284C">
      <w:pPr>
        <w:ind w:leftChars="100" w:left="2730" w:hangingChars="1200" w:hanging="2520"/>
        <w:rPr>
          <w:rFonts w:ascii="Times New Roman" w:hAnsi="Times New Roman" w:cs="Times New Roman"/>
        </w:rPr>
      </w:pPr>
      <w:r>
        <w:t xml:space="preserve"> </w:t>
      </w:r>
      <w:r>
        <w:rPr>
          <w:rFonts w:hint="eastAsia"/>
        </w:rPr>
        <w:t xml:space="preserve">　　　</w:t>
      </w:r>
      <w:r w:rsidR="009B5F2B">
        <w:rPr>
          <w:rFonts w:ascii="ＭＳ 明朝" w:hAnsi="ＭＳ 明朝" w:cs="ＭＳ 明朝" w:hint="eastAsia"/>
        </w:rPr>
        <w:t>●●●</w:t>
      </w:r>
      <w:r w:rsidRPr="00631BE6">
        <w:rPr>
          <w:rFonts w:ascii="Times New Roman" w:hAnsi="Times New Roman" w:cs="Times New Roman"/>
        </w:rPr>
        <w:t>FRS-R</w:t>
      </w:r>
      <w:r w:rsidRPr="00631BE6">
        <w:rPr>
          <w:rFonts w:ascii="Times New Roman" w:hAnsi="Times New Roman" w:cs="Times New Roman"/>
        </w:rPr>
        <w:t>スコア</w:t>
      </w:r>
      <w:r w:rsidR="00E44286">
        <w:rPr>
          <w:rFonts w:ascii="Times New Roman" w:hAnsi="Times New Roman" w:cs="Times New Roman" w:hint="eastAsia"/>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Pr>
          <w:rFonts w:ascii="Times New Roman" w:hAnsi="Times New Roman" w:cs="Times New Roman" w:hint="eastAsia"/>
        </w:rPr>
        <w:t xml:space="preserve"> </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2C9D4B5A" w14:textId="77777777" w:rsidR="0026141D" w:rsidRPr="00631BE6" w:rsidRDefault="0026141D" w:rsidP="0026141D">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服薬状況</w:t>
      </w:r>
    </w:p>
    <w:p w14:paraId="2960965C" w14:textId="77777777" w:rsidR="0026141D" w:rsidRPr="00631BE6" w:rsidRDefault="0026141D" w:rsidP="0026141D">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併用薬・併用療法</w:t>
      </w:r>
    </w:p>
    <w:p w14:paraId="79751904" w14:textId="3B8E0F8F" w:rsidR="0026141D" w:rsidRDefault="0026141D" w:rsidP="0026141D">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有害事象の有無</w:t>
      </w:r>
      <w:r w:rsidR="00EE6003" w:rsidRPr="00EE6003">
        <w:rPr>
          <w:rFonts w:ascii="Times New Roman" w:hAnsi="Times New Roman" w:cs="Times New Roman"/>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53F7B3BE" w14:textId="45C90119" w:rsidR="001C40BD" w:rsidRPr="00EE6003" w:rsidRDefault="001C40BD" w:rsidP="002D39F2">
      <w:pPr>
        <w:ind w:leftChars="100" w:left="2940" w:hangingChars="1300" w:hanging="2730"/>
        <w:rPr>
          <w:rFonts w:ascii="Times New Roman" w:hAnsi="Times New Roman" w:cs="Times New Roman"/>
        </w:rPr>
      </w:pPr>
      <w:r>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0F1A0A" w:rsidRPr="000F1A0A">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1C4DA73D" w14:textId="77777777" w:rsidR="0026141D" w:rsidRPr="00631BE6" w:rsidRDefault="0026141D" w:rsidP="0026141D">
      <w:pPr>
        <w:rPr>
          <w:rFonts w:ascii="Times New Roman" w:hAnsi="Times New Roman" w:cs="Times New Roman"/>
        </w:rPr>
      </w:pPr>
      <w:r w:rsidRPr="00631BE6">
        <w:rPr>
          <w:rFonts w:ascii="Times New Roman" w:hAnsi="Times New Roman" w:cs="Times New Roman"/>
        </w:rPr>
        <w:t xml:space="preserve">　</w:t>
      </w:r>
    </w:p>
    <w:p w14:paraId="6A15A181" w14:textId="77777777" w:rsidR="0026141D" w:rsidRPr="00631BE6" w:rsidRDefault="0026141D" w:rsidP="0026141D">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c. </w:t>
      </w:r>
      <w:r w:rsidRPr="00631BE6">
        <w:rPr>
          <w:rFonts w:ascii="Times New Roman" w:hAnsi="Times New Roman" w:cs="Times New Roman"/>
        </w:rPr>
        <w:t>以下の検査を行う。</w:t>
      </w:r>
    </w:p>
    <w:p w14:paraId="5AE1C39A" w14:textId="61558184" w:rsidR="0026141D" w:rsidRPr="00631BE6" w:rsidRDefault="0026141D" w:rsidP="0026141D">
      <w:pPr>
        <w:ind w:left="840" w:hangingChars="400" w:hanging="840"/>
        <w:rPr>
          <w:rFonts w:ascii="Times New Roman" w:hAnsi="Times New Roman" w:cs="Times New Roman"/>
          <w:lang w:bidi="ja-JP"/>
        </w:rPr>
      </w:pPr>
      <w:r w:rsidRPr="00631BE6">
        <w:rPr>
          <w:rFonts w:ascii="Times New Roman" w:hAnsi="Times New Roman" w:cs="Times New Roman"/>
        </w:rPr>
        <w:t xml:space="preserve">　　　　</w:t>
      </w:r>
      <w:r w:rsidRPr="00631BE6">
        <w:rPr>
          <w:rFonts w:ascii="Times New Roman" w:hAnsi="Times New Roman" w:cs="Times New Roman"/>
          <w:lang w:bidi="ja-JP"/>
        </w:rPr>
        <w:t>血液検査：血算（赤血球数、ヘモグロビン、ヘマトクリット、白血球数、白血球分画、血小板数）、生化学（総蛋白、アルブミン、総ビリルビン、直接ビリルビン、</w:t>
      </w:r>
      <w:r w:rsidRPr="00631BE6">
        <w:rPr>
          <w:rFonts w:ascii="Times New Roman" w:hAnsi="Times New Roman" w:cs="Times New Roman"/>
          <w:lang w:bidi="ja-JP"/>
        </w:rPr>
        <w:t>AST</w:t>
      </w:r>
      <w:r w:rsidRPr="00631BE6">
        <w:rPr>
          <w:rFonts w:ascii="Times New Roman" w:hAnsi="Times New Roman" w:cs="Times New Roman"/>
          <w:lang w:bidi="ja-JP"/>
        </w:rPr>
        <w:t>、</w:t>
      </w:r>
      <w:r w:rsidRPr="00631BE6">
        <w:rPr>
          <w:rFonts w:ascii="Times New Roman" w:hAnsi="Times New Roman" w:cs="Times New Roman"/>
          <w:lang w:bidi="ja-JP"/>
        </w:rPr>
        <w:t>ALT</w:t>
      </w:r>
      <w:r w:rsidRPr="00631BE6">
        <w:rPr>
          <w:rFonts w:ascii="Times New Roman" w:hAnsi="Times New Roman" w:cs="Times New Roman"/>
          <w:lang w:bidi="ja-JP"/>
        </w:rPr>
        <w:t>、</w:t>
      </w:r>
      <w:r w:rsidRPr="00631BE6">
        <w:rPr>
          <w:rFonts w:ascii="Times New Roman" w:hAnsi="Times New Roman" w:cs="Times New Roman"/>
          <w:lang w:bidi="ja-JP"/>
        </w:rPr>
        <w:t>ALP</w:t>
      </w:r>
      <w:r w:rsidRPr="00631BE6">
        <w:rPr>
          <w:rFonts w:ascii="Times New Roman" w:hAnsi="Times New Roman" w:cs="Times New Roman"/>
          <w:lang w:bidi="ja-JP"/>
        </w:rPr>
        <w:t>、</w:t>
      </w:r>
      <w:r w:rsidRPr="00631BE6">
        <w:rPr>
          <w:rFonts w:ascii="Times New Roman" w:hAnsi="Times New Roman" w:cs="Times New Roman"/>
          <w:lang w:bidi="ja-JP"/>
        </w:rPr>
        <w:t>LDH</w:t>
      </w:r>
      <w:r w:rsidRPr="00631BE6">
        <w:rPr>
          <w:rFonts w:ascii="Times New Roman" w:hAnsi="Times New Roman" w:cs="Times New Roman"/>
          <w:lang w:bidi="ja-JP"/>
        </w:rPr>
        <w:t>、</w:t>
      </w:r>
      <w:r w:rsidRPr="00063745">
        <w:rPr>
          <w:rFonts w:ascii="Symbol" w:hAnsi="Symbol" w:cs="Times New Roman"/>
          <w:lang w:bidi="ja-JP"/>
        </w:rPr>
        <w:t></w:t>
      </w:r>
      <w:r w:rsidRPr="00631BE6">
        <w:rPr>
          <w:rFonts w:ascii="Times New Roman" w:hAnsi="Times New Roman" w:cs="Times New Roman"/>
          <w:lang w:bidi="ja-JP"/>
        </w:rPr>
        <w:t>-GTP</w:t>
      </w:r>
      <w:r w:rsidRPr="00631BE6">
        <w:rPr>
          <w:rFonts w:ascii="Times New Roman" w:hAnsi="Times New Roman" w:cs="Times New Roman"/>
          <w:lang w:bidi="ja-JP"/>
        </w:rPr>
        <w:t>、</w:t>
      </w:r>
      <w:r w:rsidRPr="00631BE6">
        <w:rPr>
          <w:rFonts w:ascii="Times New Roman" w:hAnsi="Times New Roman" w:cs="Times New Roman"/>
          <w:lang w:bidi="ja-JP"/>
        </w:rPr>
        <w:t>BUN</w:t>
      </w:r>
      <w:r w:rsidRPr="00631BE6">
        <w:rPr>
          <w:rFonts w:ascii="Times New Roman" w:hAnsi="Times New Roman" w:cs="Times New Roman"/>
          <w:lang w:bidi="ja-JP"/>
        </w:rPr>
        <w:t>、</w:t>
      </w:r>
      <w:r w:rsidRPr="00631BE6">
        <w:rPr>
          <w:rFonts w:ascii="Times New Roman" w:hAnsi="Times New Roman" w:cs="Times New Roman"/>
          <w:lang w:bidi="ja-JP"/>
        </w:rPr>
        <w:t>Cre</w:t>
      </w:r>
      <w:r w:rsidRPr="00631BE6">
        <w:rPr>
          <w:rFonts w:ascii="Times New Roman" w:hAnsi="Times New Roman" w:cs="Times New Roman"/>
          <w:lang w:bidi="ja-JP"/>
        </w:rPr>
        <w:t>、</w:t>
      </w:r>
      <w:r w:rsidRPr="00631BE6">
        <w:rPr>
          <w:rFonts w:ascii="Times New Roman" w:hAnsi="Times New Roman" w:cs="Times New Roman"/>
          <w:lang w:bidi="ja-JP"/>
        </w:rPr>
        <w:t>CRP</w:t>
      </w:r>
      <w:r w:rsidRPr="00631BE6">
        <w:rPr>
          <w:rFonts w:ascii="Times New Roman" w:hAnsi="Times New Roman" w:cs="Times New Roman"/>
          <w:lang w:bidi="ja-JP"/>
        </w:rPr>
        <w:t>、</w:t>
      </w:r>
      <w:r w:rsidRPr="00631BE6">
        <w:rPr>
          <w:rFonts w:ascii="Times New Roman" w:hAnsi="Times New Roman" w:cs="Times New Roman"/>
          <w:lang w:bidi="ja-JP"/>
        </w:rPr>
        <w:t>Na</w:t>
      </w:r>
      <w:r w:rsidRPr="00631BE6">
        <w:rPr>
          <w:rFonts w:ascii="Times New Roman" w:hAnsi="Times New Roman" w:cs="Times New Roman"/>
          <w:lang w:bidi="ja-JP"/>
        </w:rPr>
        <w:t>、</w:t>
      </w:r>
      <w:r w:rsidRPr="00631BE6">
        <w:rPr>
          <w:rFonts w:ascii="Times New Roman" w:hAnsi="Times New Roman" w:cs="Times New Roman"/>
          <w:lang w:bidi="ja-JP"/>
        </w:rPr>
        <w:t>K</w:t>
      </w:r>
      <w:r w:rsidRPr="00631BE6">
        <w:rPr>
          <w:rFonts w:ascii="Times New Roman" w:hAnsi="Times New Roman" w:cs="Times New Roman"/>
          <w:lang w:bidi="ja-JP"/>
        </w:rPr>
        <w:t>、</w:t>
      </w:r>
      <w:r w:rsidRPr="00631BE6">
        <w:rPr>
          <w:rFonts w:ascii="Times New Roman" w:hAnsi="Times New Roman" w:cs="Times New Roman"/>
          <w:lang w:bidi="ja-JP"/>
        </w:rPr>
        <w:t>Cl</w:t>
      </w:r>
      <w:r w:rsidRPr="00631BE6">
        <w:rPr>
          <w:rFonts w:ascii="Times New Roman" w:hAnsi="Times New Roman" w:cs="Times New Roman"/>
          <w:lang w:bidi="ja-JP"/>
        </w:rPr>
        <w:t>、グルコース）、</w:t>
      </w:r>
      <w:proofErr w:type="spellStart"/>
      <w:r w:rsidR="006373B0">
        <w:rPr>
          <w:rFonts w:ascii="Times New Roman" w:hAnsi="Times New Roman" w:cs="Times New Roman"/>
          <w:lang w:bidi="ja-JP"/>
        </w:rPr>
        <w:t>pNF</w:t>
      </w:r>
      <w:proofErr w:type="spellEnd"/>
      <w:r w:rsidR="006373B0">
        <w:rPr>
          <w:rFonts w:ascii="Times New Roman" w:hAnsi="Times New Roman" w:cs="Times New Roman"/>
          <w:lang w:bidi="ja-JP"/>
        </w:rPr>
        <w:t>-H</w:t>
      </w:r>
    </w:p>
    <w:p w14:paraId="2219E0CF" w14:textId="77777777" w:rsidR="0026141D" w:rsidRPr="0079283D" w:rsidRDefault="0026141D" w:rsidP="0026141D">
      <w:pPr>
        <w:ind w:firstLineChars="400" w:firstLine="840"/>
        <w:rPr>
          <w:rFonts w:ascii="Times New Roman" w:hAnsi="Times New Roman" w:cs="Times New Roman"/>
          <w:lang w:eastAsia="zh-CN" w:bidi="ja-JP"/>
        </w:rPr>
      </w:pPr>
      <w:r w:rsidRPr="0079283D">
        <w:rPr>
          <w:rFonts w:ascii="Times New Roman" w:hAnsi="Times New Roman" w:cs="Times New Roman"/>
          <w:lang w:eastAsia="zh-CN" w:bidi="ja-JP"/>
        </w:rPr>
        <w:t>尿検査（尿蛋白、尿潜血）</w:t>
      </w:r>
    </w:p>
    <w:p w14:paraId="7C2E26CB" w14:textId="379C1B75" w:rsidR="0026141D" w:rsidRDefault="005B2FAC" w:rsidP="005B2FAC">
      <w:pPr>
        <w:ind w:leftChars="400" w:left="2100" w:hangingChars="600" w:hanging="1260"/>
        <w:rPr>
          <w:rFonts w:ascii="Times New Roman" w:hAnsi="Times New Roman" w:cs="Times New Roman"/>
          <w:lang w:bidi="ja-JP"/>
        </w:rPr>
      </w:pPr>
      <w:r w:rsidRPr="005B2FAC">
        <w:rPr>
          <w:rFonts w:ascii="Times New Roman" w:hAnsi="Times New Roman" w:cs="Times New Roman" w:hint="eastAsia"/>
          <w:lang w:bidi="ja-JP"/>
        </w:rPr>
        <w:t>肺機能検査：別途定める「肺機能検査の実施に関する手順書」に従って、</w:t>
      </w:r>
      <w:r w:rsidRPr="005B2FAC">
        <w:rPr>
          <w:rFonts w:ascii="Times New Roman" w:hAnsi="Times New Roman" w:cs="Times New Roman"/>
          <w:lang w:bidi="ja-JP"/>
        </w:rPr>
        <w:t>%FVC</w:t>
      </w:r>
      <w:r w:rsidRPr="005B2FAC">
        <w:rPr>
          <w:rFonts w:ascii="Times New Roman" w:hAnsi="Times New Roman" w:cs="Times New Roman"/>
          <w:lang w:bidi="ja-JP"/>
        </w:rPr>
        <w:t>と</w:t>
      </w:r>
      <w:r w:rsidRPr="005B2FAC">
        <w:rPr>
          <w:rFonts w:ascii="Times New Roman" w:hAnsi="Times New Roman" w:cs="Times New Roman"/>
          <w:lang w:bidi="ja-JP"/>
        </w:rPr>
        <w:t>%SVC</w:t>
      </w:r>
      <w:r w:rsidRPr="005B2FAC">
        <w:rPr>
          <w:rFonts w:ascii="Times New Roman" w:hAnsi="Times New Roman" w:cs="Times New Roman"/>
          <w:lang w:bidi="ja-JP"/>
        </w:rPr>
        <w:t>を測定する</w:t>
      </w:r>
    </w:p>
    <w:p w14:paraId="06CB07A9" w14:textId="77777777" w:rsidR="005B2FAC" w:rsidRPr="00631BE6" w:rsidRDefault="005B2FAC" w:rsidP="005B2FAC">
      <w:pPr>
        <w:ind w:leftChars="400" w:left="2100" w:hangingChars="600" w:hanging="1260"/>
        <w:rPr>
          <w:rFonts w:ascii="Times New Roman" w:hAnsi="Times New Roman" w:cs="Times New Roman"/>
        </w:rPr>
      </w:pPr>
    </w:p>
    <w:p w14:paraId="1193475D" w14:textId="77777777" w:rsidR="0026141D" w:rsidRPr="00631BE6" w:rsidRDefault="0026141D" w:rsidP="0026141D">
      <w:pPr>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d. </w:t>
      </w:r>
      <w:r w:rsidRPr="00631BE6">
        <w:rPr>
          <w:rFonts w:ascii="Times New Roman" w:hAnsi="Times New Roman" w:cs="Times New Roman"/>
        </w:rPr>
        <w:t>参加者は以下に回答する。</w:t>
      </w:r>
    </w:p>
    <w:p w14:paraId="5A2579F3" w14:textId="6F60B4C4" w:rsidR="0026141D" w:rsidRPr="00631BE6" w:rsidRDefault="0026141D" w:rsidP="002C7B2B">
      <w:pPr>
        <w:spacing w:line="360" w:lineRule="auto"/>
        <w:rPr>
          <w:rFonts w:ascii="Times New Roman" w:hAnsi="Times New Roman" w:cs="Times New Roman"/>
          <w:color w:val="FF0000"/>
        </w:rPr>
      </w:pPr>
      <w:r w:rsidRPr="00631BE6">
        <w:rPr>
          <w:rFonts w:ascii="Times New Roman" w:hAnsi="Times New Roman" w:cs="Times New Roman"/>
        </w:rPr>
        <w:t xml:space="preserve">　　　　</w:t>
      </w:r>
      <w:r w:rsidR="009B5F2B">
        <w:rPr>
          <w:rFonts w:ascii="ＭＳ 明朝" w:hAnsi="ＭＳ 明朝" w:cs="ＭＳ 明朝" w:hint="eastAsia"/>
        </w:rPr>
        <w:t>●●●</w:t>
      </w:r>
      <w:r w:rsidR="002C7B2B">
        <w:rPr>
          <w:rFonts w:ascii="Times New Roman" w:hAnsi="Times New Roman" w:cs="Times New Roman"/>
        </w:rPr>
        <w:t>AQ-5</w:t>
      </w:r>
    </w:p>
    <w:p w14:paraId="3D63262D" w14:textId="77777777" w:rsidR="00F80019" w:rsidRPr="00631BE6" w:rsidRDefault="00F80019" w:rsidP="0026141D">
      <w:pPr>
        <w:rPr>
          <w:rFonts w:ascii="Times New Roman" w:hAnsi="Times New Roman" w:cs="Times New Roman"/>
          <w:color w:val="FF0000"/>
        </w:rPr>
      </w:pPr>
    </w:p>
    <w:p w14:paraId="1B389F23" w14:textId="22ACADA5" w:rsidR="00F80019" w:rsidRDefault="00F80019" w:rsidP="00F80019">
      <w:pPr>
        <w:pStyle w:val="3"/>
        <w:numPr>
          <w:ilvl w:val="2"/>
          <w:numId w:val="1"/>
        </w:numPr>
        <w:ind w:leftChars="0" w:right="210"/>
      </w:pPr>
      <w:bookmarkStart w:id="76" w:name="_Toc162425437"/>
      <w:r>
        <w:rPr>
          <w:rFonts w:hint="eastAsia"/>
        </w:rPr>
        <w:t>Week</w:t>
      </w:r>
      <w:r>
        <w:t xml:space="preserve"> 9</w:t>
      </w:r>
      <w:r w:rsidR="00063745">
        <w:t xml:space="preserve"> (Day </w:t>
      </w:r>
      <w:r w:rsidR="00B324CF">
        <w:t xml:space="preserve">64, Day </w:t>
      </w:r>
      <w:r w:rsidR="00431716">
        <w:t>59-69)</w:t>
      </w:r>
      <w:bookmarkEnd w:id="76"/>
    </w:p>
    <w:p w14:paraId="5CD43E6F" w14:textId="3A5CD5FD" w:rsidR="00F8713E" w:rsidRPr="00DD0C48" w:rsidRDefault="00F8713E" w:rsidP="00F8713E">
      <w:pPr>
        <w:ind w:firstLineChars="100" w:firstLine="210"/>
        <w:rPr>
          <w:b/>
          <w:bCs/>
        </w:rPr>
      </w:pPr>
      <w:r>
        <w:rPr>
          <w:rFonts w:hint="eastAsia"/>
        </w:rPr>
        <w:t xml:space="preserve"> </w:t>
      </w:r>
      <w:r w:rsidRPr="00DD0C48">
        <w:rPr>
          <w:rFonts w:hint="eastAsia"/>
          <w:b/>
          <w:bCs/>
          <w:color w:val="FF0000"/>
        </w:rPr>
        <w:t>参加者宅と治験実施医療機関を遠隔診療システムでつなぎ、</w:t>
      </w:r>
      <w:r w:rsidR="00C2266C" w:rsidRPr="00DD0C48">
        <w:rPr>
          <w:rFonts w:hint="eastAsia"/>
          <w:b/>
          <w:bCs/>
          <w:color w:val="FF0000"/>
        </w:rPr>
        <w:t>以下</w:t>
      </w:r>
      <w:r w:rsidRPr="00DD0C48">
        <w:rPr>
          <w:rFonts w:hint="eastAsia"/>
          <w:b/>
          <w:bCs/>
          <w:color w:val="FF0000"/>
        </w:rPr>
        <w:t>を実施する。</w:t>
      </w:r>
    </w:p>
    <w:p w14:paraId="70D6A297" w14:textId="77777777" w:rsidR="007A103B" w:rsidRDefault="007A103B" w:rsidP="00F8713E">
      <w:pPr>
        <w:ind w:firstLineChars="100" w:firstLine="210"/>
      </w:pPr>
    </w:p>
    <w:p w14:paraId="3FED566A" w14:textId="39E66FD0" w:rsidR="007A103B" w:rsidRPr="00515EAA" w:rsidRDefault="007A103B" w:rsidP="007A103B">
      <w:pPr>
        <w:ind w:firstLineChars="300" w:firstLine="630"/>
      </w:pPr>
      <w:r>
        <w:rPr>
          <w:rFonts w:hint="eastAsia"/>
        </w:rPr>
        <w:t>a</w:t>
      </w:r>
      <w:r>
        <w:t>.</w:t>
      </w:r>
      <w:r w:rsidRPr="00DD0C48">
        <w:rPr>
          <w:b/>
          <w:bCs/>
          <w:color w:val="FF0000"/>
        </w:rPr>
        <w:t xml:space="preserve"> </w:t>
      </w:r>
      <w:r w:rsidRPr="00DD0C48">
        <w:rPr>
          <w:rFonts w:hint="eastAsia"/>
          <w:b/>
          <w:bCs/>
          <w:color w:val="FF0000"/>
        </w:rPr>
        <w:t>以下を遠隔診療で確認する。</w:t>
      </w:r>
    </w:p>
    <w:p w14:paraId="4C3A9AA6" w14:textId="373F6D5C" w:rsidR="007A103B" w:rsidRPr="00631BE6" w:rsidRDefault="007A103B" w:rsidP="002D39F2">
      <w:pPr>
        <w:ind w:leftChars="100" w:left="2835" w:hangingChars="1250" w:hanging="2625"/>
        <w:rPr>
          <w:rFonts w:ascii="Times New Roman" w:hAnsi="Times New Roman" w:cs="Times New Roman"/>
        </w:rPr>
      </w:pPr>
      <w:r>
        <w:t xml:space="preserve"> </w:t>
      </w:r>
      <w:r>
        <w:rPr>
          <w:rFonts w:hint="eastAsia"/>
        </w:rPr>
        <w:t xml:space="preserve">　　　</w:t>
      </w:r>
      <w:r w:rsidR="009B5F2B">
        <w:rPr>
          <w:rFonts w:ascii="ＭＳ 明朝" w:hAnsi="ＭＳ 明朝" w:cs="ＭＳ 明朝" w:hint="eastAsia"/>
        </w:rPr>
        <w:t>●●●</w:t>
      </w:r>
      <w:r w:rsidRPr="00631BE6">
        <w:rPr>
          <w:rFonts w:ascii="Times New Roman" w:hAnsi="Times New Roman" w:cs="Times New Roman"/>
        </w:rPr>
        <w:t>FRS-R</w:t>
      </w:r>
      <w:r w:rsidRPr="00631BE6">
        <w:rPr>
          <w:rFonts w:ascii="Times New Roman" w:hAnsi="Times New Roman" w:cs="Times New Roman"/>
        </w:rPr>
        <w:t>スコア</w:t>
      </w:r>
      <w:r w:rsidR="00E44286">
        <w:rPr>
          <w:rFonts w:ascii="Times New Roman" w:hAnsi="Times New Roman" w:cs="Times New Roman" w:hint="eastAsia"/>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7F4BC04C" w14:textId="77777777" w:rsidR="007A103B" w:rsidRPr="00631BE6" w:rsidRDefault="007A103B" w:rsidP="007A103B">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併用薬・併用療法</w:t>
      </w:r>
    </w:p>
    <w:p w14:paraId="181D1654" w14:textId="399E619F" w:rsidR="007A103B" w:rsidRDefault="007A103B" w:rsidP="00EE6003">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有害事象の有無</w:t>
      </w:r>
      <w:r w:rsidR="00EE6003" w:rsidRPr="00EE6003">
        <w:rPr>
          <w:rFonts w:ascii="Times New Roman" w:hAnsi="Times New Roman" w:cs="Times New Roman"/>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0C13DB05" w14:textId="590669D9" w:rsidR="001C40BD" w:rsidRPr="00EE6003" w:rsidRDefault="001C40BD" w:rsidP="002D39F2">
      <w:pPr>
        <w:ind w:leftChars="100" w:left="2940" w:hangingChars="1300" w:hanging="2730"/>
        <w:rPr>
          <w:rFonts w:ascii="Times New Roman" w:hAnsi="Times New Roman" w:cs="Times New Roman"/>
        </w:rPr>
      </w:pPr>
      <w:r>
        <w:rPr>
          <w:rFonts w:ascii="Times New Roman" w:hAnsi="Times New Roman" w:cs="Times New Roman" w:hint="eastAsia"/>
        </w:rPr>
        <w:t xml:space="preserve">　　　</w:t>
      </w:r>
      <w:r w:rsidR="00320186">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0F1A0A" w:rsidRPr="000F1A0A">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2EEE4B97" w14:textId="77777777" w:rsidR="007A103B" w:rsidRDefault="007A103B" w:rsidP="007A103B">
      <w:r>
        <w:rPr>
          <w:rFonts w:hint="eastAsia"/>
        </w:rPr>
        <w:t xml:space="preserve">　</w:t>
      </w:r>
    </w:p>
    <w:p w14:paraId="7BA3E38C" w14:textId="77E78CC5" w:rsidR="007A103B" w:rsidRDefault="007A103B" w:rsidP="007A103B">
      <w:pPr>
        <w:pStyle w:val="3"/>
        <w:numPr>
          <w:ilvl w:val="2"/>
          <w:numId w:val="1"/>
        </w:numPr>
        <w:ind w:leftChars="0" w:right="210"/>
      </w:pPr>
      <w:bookmarkStart w:id="77" w:name="_Toc162425438"/>
      <w:r>
        <w:rPr>
          <w:rFonts w:hint="eastAsia"/>
        </w:rPr>
        <w:lastRenderedPageBreak/>
        <w:t>Week</w:t>
      </w:r>
      <w:r>
        <w:t xml:space="preserve"> 12</w:t>
      </w:r>
      <w:r w:rsidR="00431716">
        <w:t xml:space="preserve"> (Day 85, Day80-90)</w:t>
      </w:r>
      <w:bookmarkEnd w:id="77"/>
    </w:p>
    <w:p w14:paraId="79CFCC9A" w14:textId="4EA4B8E8" w:rsidR="00C2266C" w:rsidRDefault="00C2266C" w:rsidP="0021158B">
      <w:r>
        <w:rPr>
          <w:rFonts w:hint="eastAsia"/>
        </w:rPr>
        <w:t xml:space="preserve"> </w:t>
      </w:r>
      <w:r>
        <w:t xml:space="preserve"> </w:t>
      </w:r>
      <w:bookmarkStart w:id="78" w:name="_Hlk133843187"/>
      <w:r>
        <w:t xml:space="preserve">  </w:t>
      </w:r>
      <w:r w:rsidRPr="00E4538F">
        <w:rPr>
          <w:rFonts w:hint="eastAsia"/>
        </w:rPr>
        <w:t>参加者が治験実施医療機関を受診し、以下を実施する。</w:t>
      </w:r>
    </w:p>
    <w:p w14:paraId="387BB031" w14:textId="77777777" w:rsidR="00747D2E" w:rsidRPr="0021158B" w:rsidRDefault="00747D2E" w:rsidP="0021158B"/>
    <w:p w14:paraId="4B5FD079" w14:textId="77777777" w:rsidR="00747D2E" w:rsidRPr="00A14A71" w:rsidRDefault="00747D2E" w:rsidP="00747D2E">
      <w:pPr>
        <w:ind w:firstLineChars="300" w:firstLine="630"/>
        <w:rPr>
          <w:rFonts w:ascii="Times New Roman" w:hAnsi="Times New Roman" w:cs="Times New Roman"/>
        </w:rPr>
      </w:pPr>
      <w:r w:rsidRPr="00A14A71">
        <w:rPr>
          <w:rFonts w:ascii="Times New Roman" w:hAnsi="Times New Roman" w:cs="Times New Roman"/>
        </w:rPr>
        <w:t xml:space="preserve">a. </w:t>
      </w:r>
      <w:r w:rsidRPr="00A14A71">
        <w:rPr>
          <w:rFonts w:ascii="Times New Roman" w:hAnsi="Times New Roman" w:cs="Times New Roman"/>
        </w:rPr>
        <w:t>以下を測定する。</w:t>
      </w:r>
    </w:p>
    <w:p w14:paraId="6A2D697D" w14:textId="77FCD261" w:rsidR="00747D2E" w:rsidRPr="00A14A71" w:rsidRDefault="00747D2E" w:rsidP="00747D2E">
      <w:pPr>
        <w:ind w:firstLineChars="300" w:firstLine="630"/>
        <w:rPr>
          <w:rFonts w:ascii="Times New Roman" w:hAnsi="Times New Roman" w:cs="Times New Roman"/>
        </w:rPr>
      </w:pPr>
      <w:r w:rsidRPr="00A14A71">
        <w:rPr>
          <w:rFonts w:ascii="Times New Roman" w:hAnsi="Times New Roman" w:cs="Times New Roman"/>
        </w:rPr>
        <w:t xml:space="preserve">　体重</w:t>
      </w:r>
    </w:p>
    <w:p w14:paraId="35CD8E32" w14:textId="2D571F51" w:rsidR="00747D2E" w:rsidRPr="00A14A71" w:rsidRDefault="00747D2E" w:rsidP="00747D2E">
      <w:pPr>
        <w:ind w:firstLineChars="100" w:firstLine="210"/>
        <w:rPr>
          <w:rFonts w:ascii="Times New Roman" w:hAnsi="Times New Roman" w:cs="Times New Roman"/>
        </w:rPr>
      </w:pPr>
      <w:r w:rsidRPr="00A14A71">
        <w:rPr>
          <w:rFonts w:ascii="Times New Roman" w:hAnsi="Times New Roman" w:cs="Times New Roman"/>
        </w:rPr>
        <w:t xml:space="preserve">　　　バイタルサイン：血圧・呼吸数・脈拍・体温</w:t>
      </w:r>
      <w:bookmarkStart w:id="79" w:name="_Hlk134064457"/>
      <w:r w:rsidR="0068632C" w:rsidRPr="00A14A71">
        <w:rPr>
          <w:rFonts w:ascii="Times New Roman" w:hAnsi="Times New Roman" w:cs="Times New Roman"/>
        </w:rPr>
        <w:t>・酸素飽和度</w:t>
      </w:r>
      <w:bookmarkEnd w:id="79"/>
    </w:p>
    <w:p w14:paraId="29D4DEA5" w14:textId="77777777" w:rsidR="00747D2E" w:rsidRPr="00A14A71" w:rsidRDefault="00747D2E" w:rsidP="00747D2E">
      <w:pPr>
        <w:ind w:firstLineChars="100" w:firstLine="210"/>
        <w:rPr>
          <w:rFonts w:ascii="Times New Roman" w:hAnsi="Times New Roman" w:cs="Times New Roman"/>
        </w:rPr>
      </w:pPr>
    </w:p>
    <w:p w14:paraId="666E288B" w14:textId="4F36826F" w:rsidR="00747D2E" w:rsidRPr="00A14A71" w:rsidRDefault="00747D2E" w:rsidP="00747D2E">
      <w:pPr>
        <w:ind w:firstLineChars="300" w:firstLine="630"/>
        <w:rPr>
          <w:rFonts w:ascii="Times New Roman" w:hAnsi="Times New Roman" w:cs="Times New Roman"/>
        </w:rPr>
      </w:pPr>
      <w:r w:rsidRPr="00A14A71">
        <w:rPr>
          <w:rFonts w:ascii="Times New Roman" w:hAnsi="Times New Roman" w:cs="Times New Roman"/>
        </w:rPr>
        <w:t xml:space="preserve">b. </w:t>
      </w:r>
      <w:r w:rsidRPr="00A14A71">
        <w:rPr>
          <w:rFonts w:ascii="Times New Roman" w:hAnsi="Times New Roman" w:cs="Times New Roman"/>
        </w:rPr>
        <w:t>以下を</w:t>
      </w:r>
      <w:r w:rsidR="00EE37C4" w:rsidRPr="00A14A71">
        <w:rPr>
          <w:rFonts w:ascii="Times New Roman" w:hAnsi="Times New Roman" w:cs="Times New Roman"/>
        </w:rPr>
        <w:t>問診及び診察</w:t>
      </w:r>
      <w:r w:rsidRPr="00A14A71">
        <w:rPr>
          <w:rFonts w:ascii="Times New Roman" w:hAnsi="Times New Roman" w:cs="Times New Roman"/>
        </w:rPr>
        <w:t>で確認する。</w:t>
      </w:r>
    </w:p>
    <w:p w14:paraId="48AE5E86" w14:textId="5113A7EF" w:rsidR="00E44286" w:rsidRPr="00A14A71" w:rsidRDefault="00747D2E" w:rsidP="009E284C">
      <w:pPr>
        <w:ind w:leftChars="100" w:left="2835" w:hangingChars="1250" w:hanging="2625"/>
        <w:rPr>
          <w:rFonts w:ascii="Times New Roman" w:hAnsi="Times New Roman" w:cs="Times New Roman"/>
        </w:rPr>
      </w:pPr>
      <w:r w:rsidRPr="00A14A71">
        <w:rPr>
          <w:rFonts w:ascii="Times New Roman" w:hAnsi="Times New Roman" w:cs="Times New Roman"/>
        </w:rPr>
        <w:t xml:space="preserve"> </w:t>
      </w:r>
      <w:r w:rsidRPr="00A14A71">
        <w:rPr>
          <w:rFonts w:ascii="Times New Roman" w:hAnsi="Times New Roman" w:cs="Times New Roman"/>
        </w:rPr>
        <w:t xml:space="preserve">　　　</w:t>
      </w:r>
      <w:r w:rsidR="009B5F2B">
        <w:rPr>
          <w:rFonts w:ascii="ＭＳ 明朝" w:hAnsi="ＭＳ 明朝" w:cs="ＭＳ 明朝" w:hint="eastAsia"/>
        </w:rPr>
        <w:t>●●●</w:t>
      </w:r>
      <w:r w:rsidR="00E44286" w:rsidRPr="00A14A71">
        <w:rPr>
          <w:rFonts w:ascii="Times New Roman" w:hAnsi="Times New Roman" w:cs="Times New Roman"/>
        </w:rPr>
        <w:t>FRS-R</w:t>
      </w:r>
      <w:r w:rsidR="00E44286" w:rsidRPr="00A14A71">
        <w:rPr>
          <w:rFonts w:ascii="Times New Roman" w:hAnsi="Times New Roman" w:cs="Times New Roman"/>
        </w:rPr>
        <w:t>スコア：</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646D1664" w14:textId="77777777" w:rsidR="00E44286" w:rsidRPr="00E44286" w:rsidRDefault="00E44286" w:rsidP="00E44286">
      <w:pPr>
        <w:ind w:firstLineChars="400" w:firstLine="840"/>
        <w:rPr>
          <w:rFonts w:ascii="Times New Roman" w:hAnsi="Times New Roman" w:cs="Times New Roman"/>
        </w:rPr>
      </w:pPr>
      <w:r w:rsidRPr="00A14A71">
        <w:rPr>
          <w:rFonts w:ascii="Times New Roman" w:hAnsi="Times New Roman" w:cs="Times New Roman"/>
        </w:rPr>
        <w:t>Modified Norris Scale</w:t>
      </w:r>
      <w:r w:rsidRPr="00E44286">
        <w:rPr>
          <w:rFonts w:ascii="Times New Roman" w:hAnsi="Times New Roman" w:cs="Times New Roman"/>
        </w:rPr>
        <w:t>：四肢症状尺度の合計スコアと球症状尺度の合計スコアを収集する</w:t>
      </w:r>
    </w:p>
    <w:p w14:paraId="13FD700E" w14:textId="4800E0C1" w:rsidR="00747D2E" w:rsidRPr="00631BE6" w:rsidRDefault="00747D2E" w:rsidP="00E44286">
      <w:pPr>
        <w:ind w:firstLineChars="100" w:firstLine="210"/>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 </w:t>
      </w:r>
      <w:r w:rsidRPr="00631BE6">
        <w:rPr>
          <w:rFonts w:ascii="Times New Roman" w:hAnsi="Times New Roman" w:cs="Times New Roman"/>
        </w:rPr>
        <w:t>服薬状況</w:t>
      </w:r>
    </w:p>
    <w:p w14:paraId="7CC08DDE" w14:textId="77777777" w:rsidR="00747D2E" w:rsidRDefault="00747D2E" w:rsidP="00747D2E">
      <w:pPr>
        <w:ind w:firstLineChars="100" w:firstLine="210"/>
      </w:pPr>
      <w:r>
        <w:rPr>
          <w:rFonts w:hint="eastAsia"/>
        </w:rPr>
        <w:t xml:space="preserve">　　　</w:t>
      </w:r>
      <w:r>
        <w:rPr>
          <w:rFonts w:hint="eastAsia"/>
        </w:rPr>
        <w:t xml:space="preserve"> </w:t>
      </w:r>
      <w:r>
        <w:rPr>
          <w:rFonts w:hint="eastAsia"/>
        </w:rPr>
        <w:t>併用薬・併用療法</w:t>
      </w:r>
    </w:p>
    <w:p w14:paraId="020F741D" w14:textId="6FCD06C5" w:rsidR="00747D2E" w:rsidRDefault="00747D2E" w:rsidP="00EE6003">
      <w:pPr>
        <w:ind w:firstLineChars="100" w:firstLine="210"/>
        <w:rPr>
          <w:rFonts w:ascii="Times New Roman" w:hAnsi="Times New Roman" w:cs="Times New Roman"/>
        </w:rPr>
      </w:pPr>
      <w:r>
        <w:rPr>
          <w:rFonts w:hint="eastAsia"/>
        </w:rPr>
        <w:t xml:space="preserve">　　　</w:t>
      </w:r>
      <w:r>
        <w:rPr>
          <w:rFonts w:hint="eastAsia"/>
        </w:rPr>
        <w:t xml:space="preserve"> </w:t>
      </w:r>
      <w:r>
        <w:rPr>
          <w:rFonts w:hint="eastAsia"/>
        </w:rPr>
        <w:t>有害事象の有無</w:t>
      </w:r>
      <w:r w:rsidR="00EE6003">
        <w:rPr>
          <w:rFonts w:ascii="Times New Roman" w:hAnsi="Times New Roman" w:cs="Times New Roman" w:hint="eastAsia"/>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2789AA68" w14:textId="66178BE9" w:rsidR="001C40BD" w:rsidRPr="00EE6003" w:rsidRDefault="001C40BD" w:rsidP="002D39F2">
      <w:pPr>
        <w:ind w:leftChars="100" w:left="2940" w:hangingChars="1300" w:hanging="2730"/>
        <w:rPr>
          <w:rFonts w:ascii="Times New Roman" w:hAnsi="Times New Roman" w:cs="Times New Roman"/>
        </w:rPr>
      </w:pPr>
      <w:r>
        <w:rPr>
          <w:rFonts w:ascii="Times New Roman" w:hAnsi="Times New Roman" w:cs="Times New Roman" w:hint="eastAsia"/>
        </w:rPr>
        <w:t xml:space="preserve">　　　</w:t>
      </w:r>
      <w:r w:rsidR="00320186">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25E636C2" w14:textId="77777777" w:rsidR="00747D2E" w:rsidRDefault="00747D2E" w:rsidP="00747D2E">
      <w:r>
        <w:rPr>
          <w:rFonts w:hint="eastAsia"/>
        </w:rPr>
        <w:t xml:space="preserve">　</w:t>
      </w:r>
    </w:p>
    <w:p w14:paraId="0BCF6921" w14:textId="27895991" w:rsidR="00747D2E" w:rsidRPr="0096125F" w:rsidRDefault="00747D2E" w:rsidP="00747D2E">
      <w:pPr>
        <w:ind w:firstLineChars="100" w:firstLine="210"/>
      </w:pPr>
      <w:r>
        <w:rPr>
          <w:rFonts w:hint="eastAsia"/>
        </w:rPr>
        <w:t xml:space="preserve">　　</w:t>
      </w:r>
      <w:r>
        <w:rPr>
          <w:rFonts w:hint="eastAsia"/>
        </w:rPr>
        <w:t>c</w:t>
      </w:r>
      <w:r>
        <w:t xml:space="preserve">. </w:t>
      </w:r>
      <w:r>
        <w:rPr>
          <w:rFonts w:hint="eastAsia"/>
        </w:rPr>
        <w:t>以下の検査を行う。</w:t>
      </w:r>
    </w:p>
    <w:p w14:paraId="2F00C765" w14:textId="1B44ECA9" w:rsidR="00747D2E" w:rsidRPr="00631BE6" w:rsidRDefault="00747D2E" w:rsidP="00747D2E">
      <w:pPr>
        <w:ind w:left="840" w:hangingChars="400" w:hanging="840"/>
        <w:rPr>
          <w:rFonts w:ascii="Times New Roman" w:hAnsi="Times New Roman" w:cs="Times New Roman"/>
          <w:lang w:bidi="ja-JP"/>
        </w:rPr>
      </w:pPr>
      <w:r>
        <w:rPr>
          <w:rFonts w:hint="eastAsia"/>
        </w:rPr>
        <w:t xml:space="preserve">　　　　</w:t>
      </w:r>
      <w:r w:rsidRPr="00631BE6">
        <w:rPr>
          <w:rFonts w:ascii="Times New Roman" w:hAnsi="Times New Roman" w:cs="Times New Roman"/>
          <w:lang w:bidi="ja-JP"/>
        </w:rPr>
        <w:t>血液検査：血算（赤血球数、ヘモグロビン、ヘマトクリット、白血球数、白血球分画、血小板数）、生化学（総蛋白、アルブミン、総ビリルビン、直接ビリルビン、</w:t>
      </w:r>
      <w:r w:rsidRPr="00631BE6">
        <w:rPr>
          <w:rFonts w:ascii="Times New Roman" w:hAnsi="Times New Roman" w:cs="Times New Roman"/>
          <w:lang w:bidi="ja-JP"/>
        </w:rPr>
        <w:t>AST</w:t>
      </w:r>
      <w:r w:rsidRPr="00631BE6">
        <w:rPr>
          <w:rFonts w:ascii="Times New Roman" w:hAnsi="Times New Roman" w:cs="Times New Roman"/>
          <w:lang w:bidi="ja-JP"/>
        </w:rPr>
        <w:t>、</w:t>
      </w:r>
      <w:r w:rsidRPr="00631BE6">
        <w:rPr>
          <w:rFonts w:ascii="Times New Roman" w:hAnsi="Times New Roman" w:cs="Times New Roman"/>
          <w:lang w:bidi="ja-JP"/>
        </w:rPr>
        <w:t>ALT</w:t>
      </w:r>
      <w:r w:rsidRPr="00631BE6">
        <w:rPr>
          <w:rFonts w:ascii="Times New Roman" w:hAnsi="Times New Roman" w:cs="Times New Roman"/>
          <w:lang w:bidi="ja-JP"/>
        </w:rPr>
        <w:t>、</w:t>
      </w:r>
      <w:r w:rsidRPr="00631BE6">
        <w:rPr>
          <w:rFonts w:ascii="Times New Roman" w:hAnsi="Times New Roman" w:cs="Times New Roman"/>
          <w:lang w:bidi="ja-JP"/>
        </w:rPr>
        <w:t>ALP</w:t>
      </w:r>
      <w:r w:rsidRPr="00631BE6">
        <w:rPr>
          <w:rFonts w:ascii="Times New Roman" w:hAnsi="Times New Roman" w:cs="Times New Roman"/>
          <w:lang w:bidi="ja-JP"/>
        </w:rPr>
        <w:t>、</w:t>
      </w:r>
      <w:r w:rsidRPr="00631BE6">
        <w:rPr>
          <w:rFonts w:ascii="Times New Roman" w:hAnsi="Times New Roman" w:cs="Times New Roman"/>
          <w:lang w:bidi="ja-JP"/>
        </w:rPr>
        <w:t>LDH</w:t>
      </w:r>
      <w:r w:rsidRPr="00631BE6">
        <w:rPr>
          <w:rFonts w:ascii="Times New Roman" w:hAnsi="Times New Roman" w:cs="Times New Roman"/>
          <w:lang w:bidi="ja-JP"/>
        </w:rPr>
        <w:t>、</w:t>
      </w:r>
      <w:r w:rsidRPr="00063745">
        <w:rPr>
          <w:rFonts w:ascii="Symbol" w:hAnsi="Symbol" w:cs="Times New Roman"/>
          <w:lang w:bidi="ja-JP"/>
        </w:rPr>
        <w:t></w:t>
      </w:r>
      <w:r w:rsidRPr="00631BE6">
        <w:rPr>
          <w:rFonts w:ascii="Times New Roman" w:hAnsi="Times New Roman" w:cs="Times New Roman"/>
          <w:lang w:bidi="ja-JP"/>
        </w:rPr>
        <w:t>-GTP</w:t>
      </w:r>
      <w:r w:rsidRPr="00631BE6">
        <w:rPr>
          <w:rFonts w:ascii="Times New Roman" w:hAnsi="Times New Roman" w:cs="Times New Roman"/>
          <w:lang w:bidi="ja-JP"/>
        </w:rPr>
        <w:t>、</w:t>
      </w:r>
      <w:r w:rsidRPr="00631BE6">
        <w:rPr>
          <w:rFonts w:ascii="Times New Roman" w:hAnsi="Times New Roman" w:cs="Times New Roman"/>
          <w:lang w:bidi="ja-JP"/>
        </w:rPr>
        <w:t>BUN</w:t>
      </w:r>
      <w:r w:rsidRPr="00631BE6">
        <w:rPr>
          <w:rFonts w:ascii="Times New Roman" w:hAnsi="Times New Roman" w:cs="Times New Roman"/>
          <w:lang w:bidi="ja-JP"/>
        </w:rPr>
        <w:t>、</w:t>
      </w:r>
      <w:r w:rsidRPr="00631BE6">
        <w:rPr>
          <w:rFonts w:ascii="Times New Roman" w:hAnsi="Times New Roman" w:cs="Times New Roman"/>
          <w:lang w:bidi="ja-JP"/>
        </w:rPr>
        <w:t>Cre</w:t>
      </w:r>
      <w:r w:rsidRPr="00631BE6">
        <w:rPr>
          <w:rFonts w:ascii="Times New Roman" w:hAnsi="Times New Roman" w:cs="Times New Roman"/>
          <w:lang w:bidi="ja-JP"/>
        </w:rPr>
        <w:t>、</w:t>
      </w:r>
      <w:r w:rsidRPr="00631BE6">
        <w:rPr>
          <w:rFonts w:ascii="Times New Roman" w:hAnsi="Times New Roman" w:cs="Times New Roman"/>
          <w:lang w:bidi="ja-JP"/>
        </w:rPr>
        <w:t>CRP</w:t>
      </w:r>
      <w:r w:rsidRPr="00631BE6">
        <w:rPr>
          <w:rFonts w:ascii="Times New Roman" w:hAnsi="Times New Roman" w:cs="Times New Roman"/>
          <w:lang w:bidi="ja-JP"/>
        </w:rPr>
        <w:t>、</w:t>
      </w:r>
      <w:r w:rsidRPr="00631BE6">
        <w:rPr>
          <w:rFonts w:ascii="Times New Roman" w:hAnsi="Times New Roman" w:cs="Times New Roman"/>
          <w:lang w:bidi="ja-JP"/>
        </w:rPr>
        <w:t>Na</w:t>
      </w:r>
      <w:r w:rsidRPr="00631BE6">
        <w:rPr>
          <w:rFonts w:ascii="Times New Roman" w:hAnsi="Times New Roman" w:cs="Times New Roman"/>
          <w:lang w:bidi="ja-JP"/>
        </w:rPr>
        <w:t>、</w:t>
      </w:r>
      <w:r w:rsidRPr="00631BE6">
        <w:rPr>
          <w:rFonts w:ascii="Times New Roman" w:hAnsi="Times New Roman" w:cs="Times New Roman"/>
          <w:lang w:bidi="ja-JP"/>
        </w:rPr>
        <w:t>K</w:t>
      </w:r>
      <w:r w:rsidRPr="00631BE6">
        <w:rPr>
          <w:rFonts w:ascii="Times New Roman" w:hAnsi="Times New Roman" w:cs="Times New Roman"/>
          <w:lang w:bidi="ja-JP"/>
        </w:rPr>
        <w:t>、</w:t>
      </w:r>
      <w:r w:rsidRPr="00631BE6">
        <w:rPr>
          <w:rFonts w:ascii="Times New Roman" w:hAnsi="Times New Roman" w:cs="Times New Roman"/>
          <w:lang w:bidi="ja-JP"/>
        </w:rPr>
        <w:t>Cl</w:t>
      </w:r>
      <w:r w:rsidRPr="00631BE6">
        <w:rPr>
          <w:rFonts w:ascii="Times New Roman" w:hAnsi="Times New Roman" w:cs="Times New Roman"/>
          <w:lang w:bidi="ja-JP"/>
        </w:rPr>
        <w:t>、グルコース）、</w:t>
      </w:r>
      <w:proofErr w:type="spellStart"/>
      <w:r w:rsidR="006373B0">
        <w:rPr>
          <w:rFonts w:ascii="Times New Roman" w:hAnsi="Times New Roman" w:cs="Times New Roman"/>
          <w:lang w:bidi="ja-JP"/>
        </w:rPr>
        <w:t>pNF</w:t>
      </w:r>
      <w:proofErr w:type="spellEnd"/>
      <w:r w:rsidR="006373B0">
        <w:rPr>
          <w:rFonts w:ascii="Times New Roman" w:hAnsi="Times New Roman" w:cs="Times New Roman"/>
          <w:lang w:bidi="ja-JP"/>
        </w:rPr>
        <w:t>-H</w:t>
      </w:r>
    </w:p>
    <w:p w14:paraId="4BEE2E34" w14:textId="77777777" w:rsidR="00747D2E" w:rsidRDefault="00747D2E" w:rsidP="00747D2E">
      <w:pPr>
        <w:ind w:firstLineChars="400" w:firstLine="840"/>
        <w:rPr>
          <w:rFonts w:ascii="Times New Roman" w:hAnsi="Times New Roman" w:cs="Times New Roman"/>
          <w:lang w:eastAsia="zh-CN" w:bidi="ja-JP"/>
        </w:rPr>
      </w:pPr>
      <w:r w:rsidRPr="0079283D">
        <w:rPr>
          <w:rFonts w:ascii="Times New Roman" w:hAnsi="Times New Roman" w:cs="Times New Roman"/>
          <w:lang w:eastAsia="zh-CN" w:bidi="ja-JP"/>
        </w:rPr>
        <w:t>尿検査（尿蛋白、尿潜血）</w:t>
      </w:r>
    </w:p>
    <w:p w14:paraId="6C3F8ECD" w14:textId="018F51C3" w:rsidR="00BF5017" w:rsidRPr="0079283D" w:rsidRDefault="00BF5017" w:rsidP="00747D2E">
      <w:pPr>
        <w:ind w:firstLineChars="400" w:firstLine="840"/>
        <w:rPr>
          <w:rFonts w:ascii="Times New Roman" w:hAnsi="Times New Roman" w:cs="Times New Roman"/>
          <w:lang w:bidi="ja-JP"/>
        </w:rPr>
      </w:pPr>
      <w:r>
        <w:rPr>
          <w:rFonts w:ascii="Times New Roman" w:hAnsi="Times New Roman" w:cs="Times New Roman" w:hint="eastAsia"/>
          <w:lang w:bidi="ja-JP"/>
        </w:rPr>
        <w:t>12</w:t>
      </w:r>
      <w:r>
        <w:rPr>
          <w:rFonts w:ascii="Times New Roman" w:hAnsi="Times New Roman" w:cs="Times New Roman" w:hint="eastAsia"/>
          <w:lang w:bidi="ja-JP"/>
        </w:rPr>
        <w:t>誘導心電図</w:t>
      </w:r>
    </w:p>
    <w:p w14:paraId="18BDEFA5" w14:textId="77777777" w:rsidR="008A30BA" w:rsidRPr="0079283D" w:rsidRDefault="008A30BA" w:rsidP="008A30BA">
      <w:pPr>
        <w:ind w:leftChars="400" w:left="2100" w:hangingChars="600" w:hanging="1260"/>
        <w:rPr>
          <w:rFonts w:ascii="Times New Roman" w:hAnsi="Times New Roman" w:cs="Times New Roman"/>
          <w:lang w:bidi="ja-JP"/>
        </w:rPr>
      </w:pPr>
      <w:r w:rsidRPr="0079283D">
        <w:rPr>
          <w:rFonts w:ascii="Times New Roman" w:hAnsi="Times New Roman" w:cs="Times New Roman"/>
          <w:lang w:bidi="ja-JP"/>
        </w:rPr>
        <w:t>肺機能検査</w:t>
      </w:r>
      <w:r>
        <w:rPr>
          <w:rFonts w:ascii="Times New Roman" w:hAnsi="Times New Roman" w:cs="Times New Roman" w:hint="eastAsia"/>
          <w:lang w:bidi="ja-JP"/>
        </w:rPr>
        <w:t>：</w:t>
      </w:r>
      <w:r w:rsidRPr="005B2FAC">
        <w:rPr>
          <w:rFonts w:ascii="Times New Roman" w:hAnsi="Times New Roman" w:cs="Times New Roman" w:hint="eastAsia"/>
          <w:lang w:bidi="ja-JP"/>
        </w:rPr>
        <w:t>別途定める「肺機能検査の実施に関する手順書」に従って、</w:t>
      </w:r>
      <w:r w:rsidRPr="005B2FAC">
        <w:rPr>
          <w:rFonts w:ascii="Times New Roman" w:hAnsi="Times New Roman" w:cs="Times New Roman"/>
          <w:lang w:bidi="ja-JP"/>
        </w:rPr>
        <w:t>%FVC</w:t>
      </w:r>
      <w:r>
        <w:rPr>
          <w:rFonts w:ascii="Times New Roman" w:hAnsi="Times New Roman" w:cs="Times New Roman" w:hint="eastAsia"/>
          <w:lang w:bidi="ja-JP"/>
        </w:rPr>
        <w:t>と</w:t>
      </w:r>
      <w:r>
        <w:rPr>
          <w:rFonts w:ascii="Times New Roman" w:hAnsi="Times New Roman" w:cs="Times New Roman" w:hint="eastAsia"/>
          <w:lang w:bidi="ja-JP"/>
        </w:rPr>
        <w:t>%</w:t>
      </w:r>
      <w:r>
        <w:rPr>
          <w:rFonts w:ascii="Times New Roman" w:hAnsi="Times New Roman" w:cs="Times New Roman"/>
          <w:lang w:bidi="ja-JP"/>
        </w:rPr>
        <w:t>SVC</w:t>
      </w:r>
      <w:r w:rsidRPr="005B2FAC">
        <w:rPr>
          <w:rFonts w:ascii="Times New Roman" w:hAnsi="Times New Roman" w:cs="Times New Roman"/>
          <w:lang w:bidi="ja-JP"/>
        </w:rPr>
        <w:t>を測定する</w:t>
      </w:r>
    </w:p>
    <w:p w14:paraId="4C3A4F9C" w14:textId="77777777" w:rsidR="00747D2E" w:rsidRPr="008A30BA" w:rsidRDefault="00747D2E" w:rsidP="00747D2E">
      <w:pPr>
        <w:rPr>
          <w:rFonts w:ascii="Times New Roman" w:hAnsi="Times New Roman" w:cs="Times New Roman"/>
        </w:rPr>
      </w:pPr>
    </w:p>
    <w:p w14:paraId="740CFCB8" w14:textId="77777777" w:rsidR="00747D2E" w:rsidRPr="00631BE6" w:rsidRDefault="00747D2E" w:rsidP="00747D2E">
      <w:pPr>
        <w:rPr>
          <w:rFonts w:ascii="Times New Roman" w:hAnsi="Times New Roman" w:cs="Times New Roman"/>
        </w:rPr>
      </w:pPr>
      <w:r w:rsidRPr="00631BE6">
        <w:rPr>
          <w:rFonts w:ascii="Times New Roman" w:hAnsi="Times New Roman" w:cs="Times New Roman"/>
        </w:rPr>
        <w:t xml:space="preserve">　　　</w:t>
      </w:r>
      <w:r w:rsidRPr="00631BE6">
        <w:rPr>
          <w:rFonts w:ascii="Times New Roman" w:hAnsi="Times New Roman" w:cs="Times New Roman"/>
        </w:rPr>
        <w:t xml:space="preserve">d. </w:t>
      </w:r>
      <w:r w:rsidRPr="00631BE6">
        <w:rPr>
          <w:rFonts w:ascii="Times New Roman" w:hAnsi="Times New Roman" w:cs="Times New Roman"/>
        </w:rPr>
        <w:t>参加者は以下に回答する。</w:t>
      </w:r>
    </w:p>
    <w:p w14:paraId="31481202" w14:textId="213DD917" w:rsidR="00747D2E" w:rsidRDefault="00747D2E" w:rsidP="002C7B2B">
      <w:pPr>
        <w:spacing w:line="360" w:lineRule="auto"/>
        <w:rPr>
          <w:rFonts w:ascii="Times New Roman" w:hAnsi="Times New Roman" w:cs="Times New Roman"/>
          <w:color w:val="FF0000"/>
        </w:rPr>
      </w:pPr>
      <w:r w:rsidRPr="00631BE6">
        <w:rPr>
          <w:rFonts w:ascii="Times New Roman" w:hAnsi="Times New Roman" w:cs="Times New Roman"/>
        </w:rPr>
        <w:t xml:space="preserve">　　　　</w:t>
      </w:r>
      <w:r w:rsidR="009B5F2B">
        <w:rPr>
          <w:rFonts w:ascii="ＭＳ 明朝" w:hAnsi="ＭＳ 明朝" w:cs="ＭＳ 明朝" w:hint="eastAsia"/>
        </w:rPr>
        <w:t>●●●</w:t>
      </w:r>
      <w:r w:rsidR="002C7B2B">
        <w:rPr>
          <w:rFonts w:ascii="Times New Roman" w:hAnsi="Times New Roman" w:cs="Times New Roman"/>
        </w:rPr>
        <w:t>AQ-5</w:t>
      </w:r>
    </w:p>
    <w:bookmarkEnd w:id="78"/>
    <w:p w14:paraId="7AD1058C" w14:textId="77777777" w:rsidR="00522F50" w:rsidRDefault="00522F50" w:rsidP="00747D2E">
      <w:pPr>
        <w:rPr>
          <w:rFonts w:ascii="Times New Roman" w:hAnsi="Times New Roman" w:cs="Times New Roman"/>
          <w:color w:val="FF0000"/>
        </w:rPr>
      </w:pPr>
    </w:p>
    <w:p w14:paraId="7B941243" w14:textId="4D010634" w:rsidR="00522F50" w:rsidRDefault="00522F50" w:rsidP="00522F50">
      <w:pPr>
        <w:pStyle w:val="3"/>
        <w:numPr>
          <w:ilvl w:val="2"/>
          <w:numId w:val="1"/>
        </w:numPr>
        <w:ind w:leftChars="0" w:right="210"/>
      </w:pPr>
      <w:bookmarkStart w:id="80" w:name="_Toc162425439"/>
      <w:r>
        <w:rPr>
          <w:rFonts w:hint="eastAsia"/>
        </w:rPr>
        <w:t>W</w:t>
      </w:r>
      <w:r>
        <w:t>eek 15</w:t>
      </w:r>
      <w:r w:rsidR="00431716">
        <w:t xml:space="preserve"> (Day 106, </w:t>
      </w:r>
      <w:r w:rsidR="007E07A1">
        <w:t>Day101-111)</w:t>
      </w:r>
      <w:bookmarkEnd w:id="80"/>
    </w:p>
    <w:p w14:paraId="20531EA2" w14:textId="77777777" w:rsidR="00625976" w:rsidRPr="00DD0C48" w:rsidRDefault="00625976" w:rsidP="00BE229B">
      <w:pPr>
        <w:ind w:firstLineChars="100" w:firstLine="211"/>
        <w:rPr>
          <w:b/>
          <w:bCs/>
          <w:color w:val="FF0000"/>
        </w:rPr>
      </w:pPr>
      <w:bookmarkStart w:id="81" w:name="_Hlk133843150"/>
      <w:r w:rsidRPr="00DD0C48">
        <w:rPr>
          <w:rFonts w:hint="eastAsia"/>
          <w:b/>
          <w:bCs/>
          <w:color w:val="FF0000"/>
        </w:rPr>
        <w:t>参加者宅と治験実施医療機関を遠隔診療システムでつなぎ、以下を実施する。</w:t>
      </w:r>
    </w:p>
    <w:p w14:paraId="2FCAE31A" w14:textId="77777777" w:rsidR="00625976" w:rsidRDefault="00625976" w:rsidP="00625976"/>
    <w:p w14:paraId="15772368" w14:textId="77777777" w:rsidR="00625976" w:rsidRPr="00A14A71" w:rsidRDefault="00625976" w:rsidP="00625976">
      <w:pPr>
        <w:ind w:firstLineChars="300" w:firstLine="630"/>
        <w:rPr>
          <w:rFonts w:ascii="Times New Roman" w:hAnsi="Times New Roman" w:cs="Times New Roman"/>
        </w:rPr>
      </w:pPr>
      <w:r w:rsidRPr="00A14A71">
        <w:rPr>
          <w:rFonts w:ascii="Times New Roman" w:hAnsi="Times New Roman" w:cs="Times New Roman"/>
        </w:rPr>
        <w:t xml:space="preserve">a. </w:t>
      </w:r>
      <w:r w:rsidRPr="00DD0C48">
        <w:rPr>
          <w:rFonts w:ascii="Times New Roman" w:hAnsi="Times New Roman" w:cs="Times New Roman" w:hint="eastAsia"/>
          <w:b/>
          <w:bCs/>
          <w:color w:val="FF0000"/>
        </w:rPr>
        <w:t>以下を遠隔診療で確認する。</w:t>
      </w:r>
    </w:p>
    <w:p w14:paraId="13A8D4BF" w14:textId="7B3F36D6" w:rsidR="00625976" w:rsidRPr="00A14A71" w:rsidRDefault="00625976" w:rsidP="002D39F2">
      <w:pPr>
        <w:ind w:left="2520" w:hangingChars="1200" w:hanging="2520"/>
        <w:rPr>
          <w:rFonts w:ascii="Times New Roman" w:hAnsi="Times New Roman" w:cs="Times New Roman"/>
        </w:rPr>
      </w:pPr>
      <w:r w:rsidRPr="00A14A71">
        <w:rPr>
          <w:rFonts w:ascii="Times New Roman" w:hAnsi="Times New Roman" w:cs="Times New Roman"/>
        </w:rPr>
        <w:t xml:space="preserve"> </w:t>
      </w:r>
      <w:r w:rsidRPr="00A14A71">
        <w:rPr>
          <w:rFonts w:ascii="Times New Roman" w:hAnsi="Times New Roman" w:cs="Times New Roman"/>
        </w:rPr>
        <w:t xml:space="preserve">　　　</w:t>
      </w:r>
      <w:r w:rsidRPr="00A14A71">
        <w:rPr>
          <w:rFonts w:ascii="Times New Roman" w:hAnsi="Times New Roman" w:cs="Times New Roman"/>
        </w:rPr>
        <w:t xml:space="preserve">  </w:t>
      </w:r>
      <w:r w:rsidR="009B5F2B">
        <w:rPr>
          <w:rFonts w:ascii="ＭＳ 明朝" w:hAnsi="ＭＳ 明朝" w:cs="ＭＳ 明朝" w:hint="eastAsia"/>
        </w:rPr>
        <w:t>●●●</w:t>
      </w:r>
      <w:r w:rsidRPr="00A14A71">
        <w:rPr>
          <w:rFonts w:ascii="Times New Roman" w:hAnsi="Times New Roman" w:cs="Times New Roman"/>
        </w:rPr>
        <w:t>FRS-R</w:t>
      </w:r>
      <w:r w:rsidRPr="00A14A71">
        <w:rPr>
          <w:rFonts w:ascii="Times New Roman" w:hAnsi="Times New Roman" w:cs="Times New Roman"/>
        </w:rPr>
        <w:t>スコア</w:t>
      </w:r>
      <w:r w:rsidR="00E44286" w:rsidRPr="00A14A71">
        <w:rPr>
          <w:rFonts w:ascii="Times New Roman" w:hAnsi="Times New Roman" w:cs="Times New Roman"/>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4EF65FEE" w14:textId="3DB8DB9F" w:rsidR="00625976" w:rsidRPr="00A14A71" w:rsidRDefault="00625976" w:rsidP="00625976">
      <w:pPr>
        <w:rPr>
          <w:rFonts w:ascii="Times New Roman" w:hAnsi="Times New Roman" w:cs="Times New Roman"/>
        </w:rPr>
      </w:pPr>
      <w:r w:rsidRPr="00A14A71">
        <w:rPr>
          <w:rFonts w:ascii="Times New Roman" w:hAnsi="Times New Roman" w:cs="Times New Roman"/>
        </w:rPr>
        <w:t xml:space="preserve">　　　</w:t>
      </w:r>
      <w:r w:rsidRPr="00A14A71">
        <w:rPr>
          <w:rFonts w:ascii="Times New Roman" w:hAnsi="Times New Roman" w:cs="Times New Roman"/>
        </w:rPr>
        <w:t xml:space="preserve">   </w:t>
      </w:r>
      <w:r w:rsidRPr="00A14A71">
        <w:rPr>
          <w:rFonts w:ascii="Times New Roman" w:hAnsi="Times New Roman" w:cs="Times New Roman"/>
        </w:rPr>
        <w:t>併用薬・併用療法</w:t>
      </w:r>
    </w:p>
    <w:p w14:paraId="654C53B9" w14:textId="175449AD" w:rsidR="00522F50" w:rsidRDefault="00625976" w:rsidP="00625976">
      <w:pPr>
        <w:rPr>
          <w:rFonts w:ascii="Times New Roman" w:hAnsi="Times New Roman" w:cs="Times New Roman"/>
        </w:rPr>
      </w:pPr>
      <w:r w:rsidRPr="00A14A71">
        <w:rPr>
          <w:rFonts w:ascii="Times New Roman" w:hAnsi="Times New Roman" w:cs="Times New Roman"/>
        </w:rPr>
        <w:lastRenderedPageBreak/>
        <w:t xml:space="preserve">　　　</w:t>
      </w:r>
      <w:r w:rsidRPr="00A14A71">
        <w:rPr>
          <w:rFonts w:ascii="Times New Roman" w:hAnsi="Times New Roman" w:cs="Times New Roman"/>
        </w:rPr>
        <w:t xml:space="preserve">   </w:t>
      </w:r>
      <w:r w:rsidRPr="00A14A71">
        <w:rPr>
          <w:rFonts w:ascii="Times New Roman" w:hAnsi="Times New Roman" w:cs="Times New Roman"/>
        </w:rPr>
        <w:t>有害事象の有無</w:t>
      </w:r>
      <w:r w:rsidR="00EE6003" w:rsidRPr="00A14A71">
        <w:rPr>
          <w:rFonts w:ascii="Times New Roman" w:hAnsi="Times New Roman" w:cs="Times New Roman"/>
        </w:rPr>
        <w:t>：</w:t>
      </w:r>
      <w:r w:rsidR="00EE6003" w:rsidRPr="00A14A71">
        <w:rPr>
          <w:rFonts w:ascii="Times New Roman" w:hAnsi="Times New Roman" w:cs="Times New Roman"/>
        </w:rPr>
        <w:t>8.3.4</w:t>
      </w:r>
      <w:r w:rsidR="00EE6003" w:rsidRPr="00A14A71">
        <w:rPr>
          <w:rFonts w:ascii="Times New Roman" w:hAnsi="Times New Roman" w:cs="Times New Roman"/>
        </w:rPr>
        <w:t>に記載の事項を収集する</w:t>
      </w:r>
    </w:p>
    <w:p w14:paraId="179B28FF" w14:textId="0BC11F44" w:rsidR="001C40BD" w:rsidRPr="00A14A71" w:rsidRDefault="001C40BD" w:rsidP="002D39F2">
      <w:pPr>
        <w:ind w:left="2940" w:hangingChars="1400" w:hanging="2940"/>
        <w:rPr>
          <w:rFonts w:ascii="Times New Roman" w:hAnsi="Times New Roman" w:cs="Times New Roman"/>
        </w:rPr>
      </w:pPr>
      <w:r>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1C40BD">
        <w:rPr>
          <w:rFonts w:ascii="Times New Roman" w:hAnsi="Times New Roman" w:cs="Times New Roman"/>
        </w:rPr>
        <w:t>の使用の有無を収集する。</w:t>
      </w:r>
    </w:p>
    <w:bookmarkEnd w:id="81"/>
    <w:p w14:paraId="532A7279" w14:textId="77777777" w:rsidR="00522F50" w:rsidRDefault="00522F50" w:rsidP="00522F50"/>
    <w:p w14:paraId="3E575E5A" w14:textId="6F60E5F8" w:rsidR="00522F50" w:rsidRDefault="00522F50" w:rsidP="00522F50">
      <w:pPr>
        <w:pStyle w:val="3"/>
        <w:numPr>
          <w:ilvl w:val="2"/>
          <w:numId w:val="1"/>
        </w:numPr>
        <w:ind w:leftChars="0" w:right="210"/>
      </w:pPr>
      <w:bookmarkStart w:id="82" w:name="_Toc162425440"/>
      <w:r>
        <w:rPr>
          <w:rFonts w:hint="eastAsia"/>
        </w:rPr>
        <w:t>W</w:t>
      </w:r>
      <w:r>
        <w:t>eek 18</w:t>
      </w:r>
      <w:r w:rsidR="000B313A">
        <w:t xml:space="preserve"> (Day 127, Day 122-132)</w:t>
      </w:r>
      <w:bookmarkEnd w:id="82"/>
    </w:p>
    <w:p w14:paraId="679ABABB" w14:textId="77893E73" w:rsidR="00BE229B" w:rsidRPr="00DD0C48" w:rsidRDefault="00BE229B" w:rsidP="00BE229B">
      <w:pPr>
        <w:ind w:firstLineChars="100" w:firstLine="211"/>
        <w:rPr>
          <w:b/>
          <w:bCs/>
          <w:color w:val="FF0000"/>
        </w:rPr>
      </w:pPr>
      <w:r w:rsidRPr="00DD0C48">
        <w:rPr>
          <w:rFonts w:hint="eastAsia"/>
          <w:b/>
          <w:bCs/>
          <w:color w:val="FF0000"/>
        </w:rPr>
        <w:t>参加者宅と治験実施医療機関を遠隔診療システムでつなぎ、</w:t>
      </w:r>
      <w:r w:rsidR="00CB601C" w:rsidRPr="00DD0C48">
        <w:rPr>
          <w:rFonts w:hint="eastAsia"/>
          <w:b/>
          <w:bCs/>
          <w:color w:val="FF0000"/>
        </w:rPr>
        <w:t>治験業務を受託する</w:t>
      </w:r>
      <w:r w:rsidRPr="00DD0C48">
        <w:rPr>
          <w:rFonts w:hint="eastAsia"/>
          <w:b/>
          <w:bCs/>
          <w:color w:val="FF0000"/>
        </w:rPr>
        <w:t>訪問看護師同席のもと、以下を実施する。</w:t>
      </w:r>
    </w:p>
    <w:p w14:paraId="35FA8089" w14:textId="77777777" w:rsidR="00BE229B" w:rsidRDefault="00BE229B" w:rsidP="00BE229B"/>
    <w:p w14:paraId="6621D11F" w14:textId="77777777" w:rsidR="00BE229B" w:rsidRDefault="00BE229B" w:rsidP="00BE229B">
      <w:pPr>
        <w:ind w:firstLineChars="300" w:firstLine="630"/>
      </w:pPr>
      <w:r w:rsidRPr="00A14A71">
        <w:rPr>
          <w:rFonts w:ascii="Times New Roman" w:hAnsi="Times New Roman" w:cs="Times New Roman"/>
        </w:rPr>
        <w:t>a</w:t>
      </w:r>
      <w:r>
        <w:t xml:space="preserve">. </w:t>
      </w:r>
      <w:r>
        <w:t>以下を測定する。</w:t>
      </w:r>
    </w:p>
    <w:p w14:paraId="3A608BCC" w14:textId="47F831B1" w:rsidR="00BE229B" w:rsidRDefault="00BE229B" w:rsidP="00BE229B">
      <w:r>
        <w:rPr>
          <w:rFonts w:hint="eastAsia"/>
        </w:rPr>
        <w:t xml:space="preserve">　　</w:t>
      </w:r>
      <w:r>
        <w:rPr>
          <w:rFonts w:hint="eastAsia"/>
        </w:rPr>
        <w:t xml:space="preserve"> </w:t>
      </w:r>
      <w:r>
        <w:t xml:space="preserve">  </w:t>
      </w:r>
      <w:r>
        <w:rPr>
          <w:rFonts w:hint="eastAsia"/>
        </w:rPr>
        <w:t xml:space="preserve">　バイタルサイン：血圧・呼吸数・脈拍・体温</w:t>
      </w:r>
      <w:r w:rsidR="0068632C">
        <w:rPr>
          <w:rFonts w:hint="eastAsia"/>
        </w:rPr>
        <w:t>・酸素飽和度</w:t>
      </w:r>
    </w:p>
    <w:p w14:paraId="24DFDC6A" w14:textId="77777777" w:rsidR="00BE229B" w:rsidRDefault="00BE229B" w:rsidP="00BE229B"/>
    <w:p w14:paraId="3B17970A" w14:textId="77777777" w:rsidR="00BE229B" w:rsidRDefault="00BE229B" w:rsidP="00BE229B">
      <w:pPr>
        <w:ind w:firstLineChars="300" w:firstLine="630"/>
      </w:pPr>
      <w:r>
        <w:t xml:space="preserve">b. </w:t>
      </w:r>
      <w:r w:rsidRPr="00DD0C48">
        <w:rPr>
          <w:b/>
          <w:bCs/>
          <w:color w:val="FF0000"/>
        </w:rPr>
        <w:t>以下を遠隔診療で確認する。</w:t>
      </w:r>
    </w:p>
    <w:p w14:paraId="7681F159" w14:textId="620A0C68" w:rsidR="009A69A6" w:rsidRPr="009A69A6" w:rsidRDefault="00BE229B" w:rsidP="009E284C">
      <w:pPr>
        <w:ind w:left="2730" w:hangingChars="1300" w:hanging="2730"/>
        <w:rPr>
          <w:rFonts w:ascii="Times New Roman" w:hAnsi="Times New Roman" w:cs="Times New Roman"/>
        </w:rPr>
      </w:pPr>
      <w:r>
        <w:t xml:space="preserve"> </w:t>
      </w:r>
      <w:r>
        <w:t xml:space="preserve">　　　</w:t>
      </w:r>
      <w:r>
        <w:rPr>
          <w:rFonts w:hint="eastAsia"/>
        </w:rPr>
        <w:t xml:space="preserve"> </w:t>
      </w:r>
      <w:r>
        <w:t xml:space="preserve"> </w:t>
      </w:r>
      <w:r w:rsidR="009B5F2B">
        <w:rPr>
          <w:rFonts w:ascii="ＭＳ 明朝" w:hAnsi="ＭＳ 明朝" w:cs="ＭＳ 明朝" w:hint="eastAsia"/>
        </w:rPr>
        <w:t>●●●</w:t>
      </w:r>
      <w:r w:rsidRPr="00A14A71">
        <w:rPr>
          <w:rFonts w:ascii="Times New Roman" w:hAnsi="Times New Roman" w:cs="Times New Roman"/>
        </w:rPr>
        <w:t>FRS-R</w:t>
      </w:r>
      <w:r w:rsidRPr="00A14A71">
        <w:rPr>
          <w:rFonts w:ascii="Times New Roman" w:hAnsi="Times New Roman" w:cs="Times New Roman"/>
        </w:rPr>
        <w:t>スコア</w:t>
      </w:r>
      <w:r w:rsidR="00E44286" w:rsidRPr="00A14A71">
        <w:rPr>
          <w:rFonts w:ascii="Times New Roman" w:hAnsi="Times New Roman" w:cs="Times New Roman"/>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088EE303" w14:textId="77B1570B" w:rsidR="00BE229B" w:rsidRPr="00A14A71" w:rsidRDefault="00BE229B" w:rsidP="00BE229B">
      <w:pPr>
        <w:rPr>
          <w:rFonts w:ascii="Times New Roman" w:hAnsi="Times New Roman" w:cs="Times New Roman"/>
        </w:rPr>
      </w:pPr>
      <w:r w:rsidRPr="00A14A71">
        <w:rPr>
          <w:rFonts w:ascii="Times New Roman" w:hAnsi="Times New Roman" w:cs="Times New Roman"/>
        </w:rPr>
        <w:t xml:space="preserve">　　　</w:t>
      </w:r>
      <w:r w:rsidRPr="00A14A71">
        <w:rPr>
          <w:rFonts w:ascii="Times New Roman" w:hAnsi="Times New Roman" w:cs="Times New Roman"/>
        </w:rPr>
        <w:t xml:space="preserve">   </w:t>
      </w:r>
      <w:r w:rsidRPr="00A14A71">
        <w:rPr>
          <w:rFonts w:ascii="Times New Roman" w:hAnsi="Times New Roman" w:cs="Times New Roman"/>
        </w:rPr>
        <w:t>服薬状況</w:t>
      </w:r>
    </w:p>
    <w:p w14:paraId="6CA7AE7F" w14:textId="6C9CF208" w:rsidR="00BE229B" w:rsidRPr="00A14A71" w:rsidRDefault="00BE229B" w:rsidP="00BE229B">
      <w:pPr>
        <w:rPr>
          <w:rFonts w:ascii="Times New Roman" w:hAnsi="Times New Roman" w:cs="Times New Roman"/>
        </w:rPr>
      </w:pPr>
      <w:r w:rsidRPr="00A14A71">
        <w:rPr>
          <w:rFonts w:ascii="Times New Roman" w:hAnsi="Times New Roman" w:cs="Times New Roman"/>
        </w:rPr>
        <w:t xml:space="preserve">　　　</w:t>
      </w:r>
      <w:r w:rsidRPr="00A14A71">
        <w:rPr>
          <w:rFonts w:ascii="Times New Roman" w:hAnsi="Times New Roman" w:cs="Times New Roman"/>
        </w:rPr>
        <w:t xml:space="preserve">   </w:t>
      </w:r>
      <w:r w:rsidRPr="00A14A71">
        <w:rPr>
          <w:rFonts w:ascii="Times New Roman" w:hAnsi="Times New Roman" w:cs="Times New Roman"/>
        </w:rPr>
        <w:t>併用薬・併用療法</w:t>
      </w:r>
    </w:p>
    <w:p w14:paraId="77DE381E" w14:textId="738267E6" w:rsidR="00BE229B" w:rsidRDefault="00BE229B" w:rsidP="00BE229B">
      <w:r w:rsidRPr="00A14A71">
        <w:rPr>
          <w:rFonts w:ascii="Times New Roman" w:hAnsi="Times New Roman" w:cs="Times New Roman"/>
        </w:rPr>
        <w:t xml:space="preserve">　　　</w:t>
      </w:r>
      <w:r w:rsidRPr="00A14A71">
        <w:rPr>
          <w:rFonts w:ascii="Times New Roman" w:hAnsi="Times New Roman" w:cs="Times New Roman"/>
        </w:rPr>
        <w:t xml:space="preserve">   </w:t>
      </w:r>
      <w:r w:rsidRPr="00A14A71">
        <w:rPr>
          <w:rFonts w:ascii="Times New Roman" w:hAnsi="Times New Roman" w:cs="Times New Roman"/>
        </w:rPr>
        <w:t>有害事象の有無</w:t>
      </w:r>
      <w:r w:rsidR="00EE6003" w:rsidRPr="00A14A71">
        <w:rPr>
          <w:rFonts w:ascii="Times New Roman" w:hAnsi="Times New Roman" w:cs="Times New Roman"/>
        </w:rPr>
        <w:t>：</w:t>
      </w:r>
      <w:r w:rsidR="00EE6003" w:rsidRPr="00A14A71">
        <w:rPr>
          <w:rFonts w:ascii="Times New Roman" w:hAnsi="Times New Roman" w:cs="Times New Roman"/>
        </w:rPr>
        <w:t>8.</w:t>
      </w:r>
      <w:r w:rsidR="00E8779D">
        <w:rPr>
          <w:rFonts w:ascii="Times New Roman" w:hAnsi="Times New Roman" w:cs="Times New Roman"/>
        </w:rPr>
        <w:t>4</w:t>
      </w:r>
      <w:r w:rsidR="00EE6003" w:rsidRPr="00A14A71">
        <w:rPr>
          <w:rFonts w:ascii="Times New Roman" w:hAnsi="Times New Roman" w:cs="Times New Roman"/>
        </w:rPr>
        <w:t>.4</w:t>
      </w:r>
      <w:r w:rsidR="00EE6003" w:rsidRPr="00A14A71">
        <w:rPr>
          <w:rFonts w:ascii="Times New Roman" w:hAnsi="Times New Roman" w:cs="Times New Roman"/>
        </w:rPr>
        <w:t>に記</w:t>
      </w:r>
      <w:r w:rsidR="00EE6003" w:rsidRPr="00EE6003">
        <w:t>載の事項を収集する</w:t>
      </w:r>
    </w:p>
    <w:p w14:paraId="6CD8CEF9" w14:textId="33223050" w:rsidR="001C40BD" w:rsidRPr="00EE6003" w:rsidRDefault="001C40BD" w:rsidP="002D39F2">
      <w:pPr>
        <w:ind w:left="2940" w:hangingChars="1400" w:hanging="2940"/>
      </w:pPr>
      <w:r>
        <w:rPr>
          <w:rFonts w:hint="eastAsia"/>
        </w:rPr>
        <w:t xml:space="preserve">　　　　</w:t>
      </w:r>
      <w:r w:rsidRPr="001C40BD">
        <w:rPr>
          <w:rFonts w:hint="eastAsia"/>
        </w:rPr>
        <w:t>呼吸イベントの有無：気管切開（喉頭分離術も含む）又は</w:t>
      </w:r>
      <w:r w:rsidRPr="001C40BD">
        <w:t>1</w:t>
      </w:r>
      <w:r w:rsidRPr="001C40BD">
        <w:t>日</w:t>
      </w:r>
      <w:r w:rsidRPr="001C40BD">
        <w:t>23</w:t>
      </w:r>
      <w:r w:rsidRPr="001C40BD">
        <w:t>時間以上の</w:t>
      </w:r>
      <w:r w:rsidR="00463528" w:rsidRPr="00463528">
        <w:rPr>
          <w:rFonts w:hint="eastAsia"/>
        </w:rPr>
        <w:t>非侵襲的陽圧換気</w:t>
      </w:r>
      <w:r w:rsidRPr="001C40BD">
        <w:t>の使用の有無を収集する。</w:t>
      </w:r>
    </w:p>
    <w:p w14:paraId="231BCC03" w14:textId="77777777" w:rsidR="00BE229B" w:rsidRDefault="00BE229B" w:rsidP="00BE229B">
      <w:r>
        <w:rPr>
          <w:rFonts w:hint="eastAsia"/>
        </w:rPr>
        <w:t xml:space="preserve">　</w:t>
      </w:r>
    </w:p>
    <w:p w14:paraId="7C6E6554" w14:textId="33AC06A3" w:rsidR="00BE229B" w:rsidRPr="00BE229B" w:rsidRDefault="00BE229B" w:rsidP="00BE229B">
      <w:pPr>
        <w:rPr>
          <w:rFonts w:ascii="Times New Roman" w:hAnsi="Times New Roman" w:cs="Times New Roman"/>
        </w:rPr>
      </w:pPr>
      <w:r>
        <w:rPr>
          <w:rFonts w:hint="eastAsia"/>
        </w:rPr>
        <w:t xml:space="preserve">　　</w:t>
      </w:r>
      <w:r>
        <w:rPr>
          <w:rFonts w:hint="eastAsia"/>
        </w:rPr>
        <w:t xml:space="preserve"> </w:t>
      </w:r>
      <w:r>
        <w:t xml:space="preserve">   c. </w:t>
      </w:r>
      <w:r>
        <w:t>以下の</w:t>
      </w:r>
      <w:r w:rsidRPr="00BE229B">
        <w:rPr>
          <w:rFonts w:ascii="Times New Roman" w:hAnsi="Times New Roman" w:cs="Times New Roman"/>
        </w:rPr>
        <w:t>検査を行う。</w:t>
      </w:r>
    </w:p>
    <w:p w14:paraId="32324A57" w14:textId="25085520" w:rsidR="00BE229B" w:rsidRPr="00BE229B" w:rsidRDefault="00BE229B" w:rsidP="00E44286">
      <w:pPr>
        <w:ind w:left="840" w:hangingChars="400" w:hanging="840"/>
        <w:rPr>
          <w:rFonts w:ascii="Times New Roman" w:hAnsi="Times New Roman" w:cs="Times New Roman"/>
        </w:rPr>
      </w:pPr>
      <w:r w:rsidRPr="00BE229B">
        <w:rPr>
          <w:rFonts w:ascii="Times New Roman" w:hAnsi="Times New Roman" w:cs="Times New Roman"/>
        </w:rPr>
        <w:t xml:space="preserve">　　　　血液検査：血算（赤血球数、ヘモグロビン、ヘマトクリット、白血球数、白血球分画、血小板数）、生化学（総蛋白、アルブミン、総ビリルビン、直接ビリルビン、</w:t>
      </w:r>
      <w:r w:rsidRPr="00BE229B">
        <w:rPr>
          <w:rFonts w:ascii="Times New Roman" w:hAnsi="Times New Roman" w:cs="Times New Roman"/>
        </w:rPr>
        <w:t>AST</w:t>
      </w:r>
      <w:r w:rsidRPr="00BE229B">
        <w:rPr>
          <w:rFonts w:ascii="Times New Roman" w:hAnsi="Times New Roman" w:cs="Times New Roman"/>
        </w:rPr>
        <w:t>、</w:t>
      </w:r>
      <w:r w:rsidRPr="00BE229B">
        <w:rPr>
          <w:rFonts w:ascii="Times New Roman" w:hAnsi="Times New Roman" w:cs="Times New Roman"/>
        </w:rPr>
        <w:t>ALT</w:t>
      </w:r>
      <w:r w:rsidRPr="00BE229B">
        <w:rPr>
          <w:rFonts w:ascii="Times New Roman" w:hAnsi="Times New Roman" w:cs="Times New Roman"/>
        </w:rPr>
        <w:t>、</w:t>
      </w:r>
      <w:r w:rsidRPr="00BE229B">
        <w:rPr>
          <w:rFonts w:ascii="Times New Roman" w:hAnsi="Times New Roman" w:cs="Times New Roman"/>
        </w:rPr>
        <w:t>ALP</w:t>
      </w:r>
      <w:r w:rsidRPr="00BE229B">
        <w:rPr>
          <w:rFonts w:ascii="Times New Roman" w:hAnsi="Times New Roman" w:cs="Times New Roman"/>
        </w:rPr>
        <w:t>、</w:t>
      </w:r>
      <w:r w:rsidRPr="00BE229B">
        <w:rPr>
          <w:rFonts w:ascii="Times New Roman" w:hAnsi="Times New Roman" w:cs="Times New Roman"/>
        </w:rPr>
        <w:t>LDH</w:t>
      </w:r>
      <w:r w:rsidRPr="00BE229B">
        <w:rPr>
          <w:rFonts w:ascii="Times New Roman" w:hAnsi="Times New Roman" w:cs="Times New Roman"/>
        </w:rPr>
        <w:t>、</w:t>
      </w:r>
      <w:r w:rsidRPr="00BE229B">
        <w:rPr>
          <w:rFonts w:ascii="Symbol" w:hAnsi="Symbol" w:cs="Times New Roman"/>
        </w:rPr>
        <w:t></w:t>
      </w:r>
      <w:r w:rsidRPr="00BE229B">
        <w:rPr>
          <w:rFonts w:ascii="Times New Roman" w:hAnsi="Times New Roman" w:cs="Times New Roman"/>
        </w:rPr>
        <w:t>-GTP</w:t>
      </w:r>
      <w:r w:rsidRPr="00BE229B">
        <w:rPr>
          <w:rFonts w:ascii="Times New Roman" w:hAnsi="Times New Roman" w:cs="Times New Roman"/>
        </w:rPr>
        <w:t>、</w:t>
      </w:r>
      <w:r w:rsidRPr="00BE229B">
        <w:rPr>
          <w:rFonts w:ascii="Times New Roman" w:hAnsi="Times New Roman" w:cs="Times New Roman"/>
        </w:rPr>
        <w:t>BUN</w:t>
      </w:r>
      <w:r w:rsidRPr="00BE229B">
        <w:rPr>
          <w:rFonts w:ascii="Times New Roman" w:hAnsi="Times New Roman" w:cs="Times New Roman"/>
        </w:rPr>
        <w:t>、</w:t>
      </w:r>
      <w:r w:rsidRPr="00BE229B">
        <w:rPr>
          <w:rFonts w:ascii="Times New Roman" w:hAnsi="Times New Roman" w:cs="Times New Roman"/>
        </w:rPr>
        <w:t>Cre</w:t>
      </w:r>
      <w:r w:rsidRPr="00BE229B">
        <w:rPr>
          <w:rFonts w:ascii="Times New Roman" w:hAnsi="Times New Roman" w:cs="Times New Roman"/>
        </w:rPr>
        <w:t>、</w:t>
      </w:r>
      <w:r w:rsidRPr="00BE229B">
        <w:rPr>
          <w:rFonts w:ascii="Times New Roman" w:hAnsi="Times New Roman" w:cs="Times New Roman"/>
        </w:rPr>
        <w:t>CRP</w:t>
      </w:r>
      <w:r w:rsidRPr="00BE229B">
        <w:rPr>
          <w:rFonts w:ascii="Times New Roman" w:hAnsi="Times New Roman" w:cs="Times New Roman"/>
        </w:rPr>
        <w:t>、</w:t>
      </w:r>
      <w:r w:rsidRPr="00BE229B">
        <w:rPr>
          <w:rFonts w:ascii="Times New Roman" w:hAnsi="Times New Roman" w:cs="Times New Roman"/>
        </w:rPr>
        <w:t>Na</w:t>
      </w:r>
      <w:r w:rsidRPr="00BE229B">
        <w:rPr>
          <w:rFonts w:ascii="Times New Roman" w:hAnsi="Times New Roman" w:cs="Times New Roman"/>
        </w:rPr>
        <w:t>、</w:t>
      </w:r>
      <w:r w:rsidRPr="00BE229B">
        <w:rPr>
          <w:rFonts w:ascii="Times New Roman" w:hAnsi="Times New Roman" w:cs="Times New Roman"/>
        </w:rPr>
        <w:t>K</w:t>
      </w:r>
      <w:r w:rsidRPr="00BE229B">
        <w:rPr>
          <w:rFonts w:ascii="Times New Roman" w:hAnsi="Times New Roman" w:cs="Times New Roman"/>
        </w:rPr>
        <w:t>、</w:t>
      </w:r>
      <w:r w:rsidRPr="00BE229B">
        <w:rPr>
          <w:rFonts w:ascii="Times New Roman" w:hAnsi="Times New Roman" w:cs="Times New Roman"/>
        </w:rPr>
        <w:t>Cl</w:t>
      </w:r>
      <w:r w:rsidRPr="00BE229B">
        <w:rPr>
          <w:rFonts w:ascii="Times New Roman" w:hAnsi="Times New Roman" w:cs="Times New Roman"/>
        </w:rPr>
        <w:t>、グルコース）、</w:t>
      </w:r>
      <w:proofErr w:type="spellStart"/>
      <w:r w:rsidR="006373B0">
        <w:rPr>
          <w:rFonts w:ascii="Times New Roman" w:hAnsi="Times New Roman" w:cs="Times New Roman"/>
        </w:rPr>
        <w:t>pNF</w:t>
      </w:r>
      <w:proofErr w:type="spellEnd"/>
      <w:r w:rsidR="006373B0">
        <w:rPr>
          <w:rFonts w:ascii="Times New Roman" w:hAnsi="Times New Roman" w:cs="Times New Roman"/>
        </w:rPr>
        <w:t>-H</w:t>
      </w:r>
    </w:p>
    <w:p w14:paraId="4E5ACB23" w14:textId="77777777" w:rsidR="00BE229B" w:rsidRPr="00BE229B" w:rsidRDefault="00BE229B" w:rsidP="00E44286">
      <w:pPr>
        <w:ind w:firstLineChars="400" w:firstLine="840"/>
        <w:rPr>
          <w:rFonts w:ascii="Times New Roman" w:hAnsi="Times New Roman" w:cs="Times New Roman"/>
          <w:lang w:eastAsia="zh-CN"/>
        </w:rPr>
      </w:pPr>
      <w:r w:rsidRPr="00BE229B">
        <w:rPr>
          <w:rFonts w:ascii="Times New Roman" w:hAnsi="Times New Roman" w:cs="Times New Roman"/>
          <w:lang w:eastAsia="zh-CN"/>
        </w:rPr>
        <w:t>尿検査（尿蛋白、尿潜血）</w:t>
      </w:r>
    </w:p>
    <w:p w14:paraId="44FA11D6" w14:textId="77777777" w:rsidR="008A30BA" w:rsidRPr="0079283D" w:rsidRDefault="008A30BA" w:rsidP="00E44286">
      <w:pPr>
        <w:ind w:leftChars="410" w:left="1911" w:hangingChars="500" w:hanging="1050"/>
        <w:rPr>
          <w:rFonts w:ascii="Times New Roman" w:hAnsi="Times New Roman" w:cs="Times New Roman"/>
          <w:lang w:bidi="ja-JP"/>
        </w:rPr>
      </w:pPr>
      <w:r w:rsidRPr="0079283D">
        <w:rPr>
          <w:rFonts w:ascii="Times New Roman" w:hAnsi="Times New Roman" w:cs="Times New Roman"/>
          <w:lang w:bidi="ja-JP"/>
        </w:rPr>
        <w:t>肺機能検査</w:t>
      </w:r>
      <w:r>
        <w:rPr>
          <w:rFonts w:ascii="Times New Roman" w:hAnsi="Times New Roman" w:cs="Times New Roman" w:hint="eastAsia"/>
          <w:lang w:bidi="ja-JP"/>
        </w:rPr>
        <w:t>：</w:t>
      </w:r>
      <w:r w:rsidRPr="005B2FAC">
        <w:rPr>
          <w:rFonts w:ascii="Times New Roman" w:hAnsi="Times New Roman" w:cs="Times New Roman" w:hint="eastAsia"/>
          <w:lang w:bidi="ja-JP"/>
        </w:rPr>
        <w:t>別途定める「肺機能検査の実施に関する手順書」に従って、</w:t>
      </w:r>
      <w:r w:rsidRPr="005B2FAC">
        <w:rPr>
          <w:rFonts w:ascii="Times New Roman" w:hAnsi="Times New Roman" w:cs="Times New Roman"/>
          <w:lang w:bidi="ja-JP"/>
        </w:rPr>
        <w:t>%FVC</w:t>
      </w:r>
      <w:r>
        <w:rPr>
          <w:rFonts w:ascii="Times New Roman" w:hAnsi="Times New Roman" w:cs="Times New Roman" w:hint="eastAsia"/>
          <w:lang w:bidi="ja-JP"/>
        </w:rPr>
        <w:t>と</w:t>
      </w:r>
      <w:r>
        <w:rPr>
          <w:rFonts w:ascii="Times New Roman" w:hAnsi="Times New Roman" w:cs="Times New Roman" w:hint="eastAsia"/>
          <w:lang w:bidi="ja-JP"/>
        </w:rPr>
        <w:t>%</w:t>
      </w:r>
      <w:r>
        <w:rPr>
          <w:rFonts w:ascii="Times New Roman" w:hAnsi="Times New Roman" w:cs="Times New Roman"/>
          <w:lang w:bidi="ja-JP"/>
        </w:rPr>
        <w:t>SVC</w:t>
      </w:r>
      <w:r w:rsidRPr="005B2FAC">
        <w:rPr>
          <w:rFonts w:ascii="Times New Roman" w:hAnsi="Times New Roman" w:cs="Times New Roman"/>
          <w:lang w:bidi="ja-JP"/>
        </w:rPr>
        <w:t>を測定する</w:t>
      </w:r>
    </w:p>
    <w:p w14:paraId="25D42D13" w14:textId="77777777" w:rsidR="00BE229B" w:rsidRPr="008A30BA" w:rsidRDefault="00BE229B" w:rsidP="00BE229B">
      <w:pPr>
        <w:rPr>
          <w:rFonts w:ascii="Times New Roman" w:hAnsi="Times New Roman" w:cs="Times New Roman"/>
        </w:rPr>
      </w:pPr>
    </w:p>
    <w:p w14:paraId="57D1F63C" w14:textId="77777777" w:rsidR="00BE229B" w:rsidRPr="00BE229B" w:rsidRDefault="00BE229B" w:rsidP="00BE229B">
      <w:pPr>
        <w:rPr>
          <w:rFonts w:ascii="Times New Roman" w:hAnsi="Times New Roman" w:cs="Times New Roman"/>
        </w:rPr>
      </w:pPr>
      <w:r w:rsidRPr="00BE229B">
        <w:rPr>
          <w:rFonts w:ascii="Times New Roman" w:hAnsi="Times New Roman" w:cs="Times New Roman"/>
        </w:rPr>
        <w:t xml:space="preserve">　　　</w:t>
      </w:r>
      <w:r w:rsidRPr="00BE229B">
        <w:rPr>
          <w:rFonts w:ascii="Times New Roman" w:hAnsi="Times New Roman" w:cs="Times New Roman"/>
        </w:rPr>
        <w:t xml:space="preserve">d. </w:t>
      </w:r>
      <w:r w:rsidRPr="00BE229B">
        <w:rPr>
          <w:rFonts w:ascii="Times New Roman" w:hAnsi="Times New Roman" w:cs="Times New Roman"/>
        </w:rPr>
        <w:t>参加者は以下に回答する。</w:t>
      </w:r>
    </w:p>
    <w:p w14:paraId="46F9381B" w14:textId="04F2CE4B" w:rsidR="00522F50" w:rsidRPr="00BE229B" w:rsidRDefault="00BE229B" w:rsidP="002C7B2B">
      <w:pPr>
        <w:spacing w:line="360" w:lineRule="auto"/>
        <w:rPr>
          <w:rFonts w:ascii="Times New Roman" w:hAnsi="Times New Roman" w:cs="Times New Roman"/>
        </w:rPr>
      </w:pPr>
      <w:r w:rsidRPr="00BE229B">
        <w:rPr>
          <w:rFonts w:ascii="Times New Roman" w:hAnsi="Times New Roman" w:cs="Times New Roman"/>
        </w:rPr>
        <w:t xml:space="preserve">　　　　</w:t>
      </w:r>
      <w:r w:rsidR="009B5F2B">
        <w:rPr>
          <w:rFonts w:ascii="ＭＳ 明朝" w:hAnsi="ＭＳ 明朝" w:cs="ＭＳ 明朝" w:hint="eastAsia"/>
        </w:rPr>
        <w:t>●●●</w:t>
      </w:r>
      <w:r w:rsidR="002C7B2B">
        <w:rPr>
          <w:rFonts w:ascii="Times New Roman" w:hAnsi="Times New Roman" w:cs="Times New Roman"/>
        </w:rPr>
        <w:t>AQ-5</w:t>
      </w:r>
    </w:p>
    <w:p w14:paraId="72C4958B" w14:textId="77777777" w:rsidR="00522F50" w:rsidRDefault="00522F50" w:rsidP="00522F50"/>
    <w:p w14:paraId="6241486F" w14:textId="67459F8E" w:rsidR="00522F50" w:rsidRDefault="00522F50" w:rsidP="00522F50">
      <w:pPr>
        <w:pStyle w:val="3"/>
        <w:numPr>
          <w:ilvl w:val="2"/>
          <w:numId w:val="1"/>
        </w:numPr>
        <w:ind w:leftChars="0" w:right="210"/>
      </w:pPr>
      <w:bookmarkStart w:id="83" w:name="_Toc162425441"/>
      <w:r>
        <w:t>Week 21</w:t>
      </w:r>
      <w:r w:rsidR="0012212E">
        <w:t xml:space="preserve"> (Day 148, Day 143-153)</w:t>
      </w:r>
      <w:bookmarkEnd w:id="83"/>
    </w:p>
    <w:p w14:paraId="4C7815FC" w14:textId="7C8E5D9C" w:rsidR="00643016" w:rsidRPr="00DD0C48" w:rsidRDefault="00643016" w:rsidP="00643016">
      <w:pPr>
        <w:ind w:firstLineChars="100" w:firstLine="211"/>
        <w:rPr>
          <w:b/>
          <w:bCs/>
          <w:color w:val="FF0000"/>
        </w:rPr>
      </w:pPr>
      <w:r w:rsidRPr="00DD0C48">
        <w:rPr>
          <w:rFonts w:hint="eastAsia"/>
          <w:b/>
          <w:bCs/>
          <w:color w:val="FF0000"/>
        </w:rPr>
        <w:t>参加者宅と治験実施医療機関を遠隔診療システムでつなぎ、以下を実施する。</w:t>
      </w:r>
    </w:p>
    <w:p w14:paraId="35F04A4D" w14:textId="77777777" w:rsidR="00643016" w:rsidRDefault="00643016" w:rsidP="00643016"/>
    <w:p w14:paraId="5E5F3913" w14:textId="77777777" w:rsidR="00643016" w:rsidRPr="00643016" w:rsidRDefault="00643016" w:rsidP="00643016">
      <w:pPr>
        <w:ind w:firstLineChars="300" w:firstLine="630"/>
        <w:rPr>
          <w:rFonts w:ascii="Times New Roman" w:hAnsi="Times New Roman" w:cs="Times New Roman"/>
        </w:rPr>
      </w:pPr>
      <w:r w:rsidRPr="00643016">
        <w:rPr>
          <w:rFonts w:ascii="Times New Roman" w:hAnsi="Times New Roman" w:cs="Times New Roman"/>
        </w:rPr>
        <w:t xml:space="preserve">a. </w:t>
      </w:r>
      <w:r w:rsidRPr="00DD0C48">
        <w:rPr>
          <w:rFonts w:ascii="Times New Roman" w:hAnsi="Times New Roman" w:cs="Times New Roman" w:hint="eastAsia"/>
          <w:b/>
          <w:bCs/>
          <w:color w:val="FF0000"/>
        </w:rPr>
        <w:t>以下を遠隔診療で確認する。</w:t>
      </w:r>
    </w:p>
    <w:p w14:paraId="309A9BC6" w14:textId="403113FE" w:rsidR="00643016" w:rsidRPr="00643016" w:rsidRDefault="00643016" w:rsidP="002D39F2">
      <w:pPr>
        <w:ind w:left="2520" w:hangingChars="1200" w:hanging="2520"/>
        <w:rPr>
          <w:rFonts w:ascii="Times New Roman" w:hAnsi="Times New Roman" w:cs="Times New Roman"/>
        </w:rPr>
      </w:pPr>
      <w:r w:rsidRPr="00643016">
        <w:rPr>
          <w:rFonts w:ascii="Times New Roman" w:hAnsi="Times New Roman" w:cs="Times New Roman"/>
        </w:rPr>
        <w:t xml:space="preserve"> </w:t>
      </w:r>
      <w:r w:rsidRPr="00643016">
        <w:rPr>
          <w:rFonts w:ascii="Times New Roman" w:hAnsi="Times New Roman" w:cs="Times New Roman"/>
        </w:rPr>
        <w:t xml:space="preserve">　　　</w:t>
      </w:r>
      <w:r w:rsidRPr="00643016">
        <w:rPr>
          <w:rFonts w:ascii="Times New Roman" w:hAnsi="Times New Roman" w:cs="Times New Roman"/>
        </w:rPr>
        <w:t xml:space="preserve">  </w:t>
      </w:r>
      <w:r w:rsidR="009B5F2B">
        <w:rPr>
          <w:rFonts w:ascii="ＭＳ 明朝" w:hAnsi="ＭＳ 明朝" w:cs="ＭＳ 明朝" w:hint="eastAsia"/>
        </w:rPr>
        <w:t>●●●</w:t>
      </w:r>
      <w:r w:rsidRPr="00643016">
        <w:rPr>
          <w:rFonts w:ascii="Times New Roman" w:hAnsi="Times New Roman" w:cs="Times New Roman"/>
        </w:rPr>
        <w:t>FRS-R</w:t>
      </w:r>
      <w:r w:rsidRPr="00643016">
        <w:rPr>
          <w:rFonts w:ascii="Times New Roman" w:hAnsi="Times New Roman" w:cs="Times New Roman"/>
        </w:rPr>
        <w:t>スコア</w:t>
      </w:r>
      <w:r w:rsidR="00E44286">
        <w:rPr>
          <w:rFonts w:ascii="Times New Roman" w:hAnsi="Times New Roman" w:cs="Times New Roman" w:hint="eastAsia"/>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w:t>
      </w:r>
      <w:r w:rsidR="009A69A6" w:rsidRPr="009A69A6">
        <w:rPr>
          <w:rFonts w:ascii="Times New Roman" w:hAnsi="Times New Roman" w:cs="Times New Roman"/>
        </w:rPr>
        <w:lastRenderedPageBreak/>
        <w:t>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3656D631" w14:textId="77777777" w:rsidR="00643016" w:rsidRPr="00643016" w:rsidRDefault="00643016" w:rsidP="00643016">
      <w:pPr>
        <w:rPr>
          <w:rFonts w:ascii="Times New Roman" w:hAnsi="Times New Roman" w:cs="Times New Roman"/>
        </w:rPr>
      </w:pPr>
      <w:r w:rsidRPr="00643016">
        <w:rPr>
          <w:rFonts w:ascii="Times New Roman" w:hAnsi="Times New Roman" w:cs="Times New Roman"/>
        </w:rPr>
        <w:t xml:space="preserve">　　　</w:t>
      </w:r>
      <w:r w:rsidRPr="00643016">
        <w:rPr>
          <w:rFonts w:ascii="Times New Roman" w:hAnsi="Times New Roman" w:cs="Times New Roman"/>
        </w:rPr>
        <w:t xml:space="preserve">   </w:t>
      </w:r>
      <w:r w:rsidRPr="00643016">
        <w:rPr>
          <w:rFonts w:ascii="Times New Roman" w:hAnsi="Times New Roman" w:cs="Times New Roman"/>
        </w:rPr>
        <w:t>併用薬・併用療法</w:t>
      </w:r>
    </w:p>
    <w:p w14:paraId="3C63F8C8" w14:textId="276E3E80" w:rsidR="00643016" w:rsidRDefault="00643016" w:rsidP="00643016">
      <w:pPr>
        <w:rPr>
          <w:rFonts w:ascii="Times New Roman" w:hAnsi="Times New Roman" w:cs="Times New Roman"/>
        </w:rPr>
      </w:pPr>
      <w:r w:rsidRPr="00643016">
        <w:rPr>
          <w:rFonts w:ascii="Times New Roman" w:hAnsi="Times New Roman" w:cs="Times New Roman"/>
        </w:rPr>
        <w:t xml:space="preserve">　　　</w:t>
      </w:r>
      <w:r w:rsidRPr="00643016">
        <w:rPr>
          <w:rFonts w:ascii="Times New Roman" w:hAnsi="Times New Roman" w:cs="Times New Roman"/>
        </w:rPr>
        <w:t xml:space="preserve">   </w:t>
      </w:r>
      <w:r w:rsidRPr="00643016">
        <w:rPr>
          <w:rFonts w:ascii="Times New Roman" w:hAnsi="Times New Roman" w:cs="Times New Roman"/>
        </w:rPr>
        <w:t>有害事象の有無</w:t>
      </w:r>
      <w:r w:rsidR="00EE6003" w:rsidRPr="00EE6003">
        <w:rPr>
          <w:rFonts w:ascii="Times New Roman" w:hAnsi="Times New Roman" w:cs="Times New Roman"/>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4B606D98" w14:textId="32026ABB" w:rsidR="00BD7991" w:rsidRPr="00EE6003" w:rsidRDefault="00BD7991" w:rsidP="002D39F2">
      <w:pPr>
        <w:ind w:left="2940" w:hangingChars="1400" w:hanging="2940"/>
        <w:rPr>
          <w:rFonts w:ascii="Times New Roman" w:hAnsi="Times New Roman" w:cs="Times New Roman"/>
        </w:rPr>
      </w:pPr>
      <w:r>
        <w:rPr>
          <w:rFonts w:ascii="Times New Roman" w:hAnsi="Times New Roman" w:cs="Times New Roman" w:hint="eastAsia"/>
        </w:rPr>
        <w:t xml:space="preserve">　　　　</w:t>
      </w:r>
      <w:r w:rsidRPr="00BD7991">
        <w:rPr>
          <w:rFonts w:ascii="Times New Roman" w:hAnsi="Times New Roman" w:cs="Times New Roman" w:hint="eastAsia"/>
        </w:rPr>
        <w:t>呼吸イベントの有無：気管切開（喉頭分離術も含む）又は</w:t>
      </w:r>
      <w:r w:rsidRPr="00BD7991">
        <w:rPr>
          <w:rFonts w:ascii="Times New Roman" w:hAnsi="Times New Roman" w:cs="Times New Roman"/>
        </w:rPr>
        <w:t>1</w:t>
      </w:r>
      <w:r w:rsidRPr="00BD7991">
        <w:rPr>
          <w:rFonts w:ascii="Times New Roman" w:hAnsi="Times New Roman" w:cs="Times New Roman"/>
        </w:rPr>
        <w:t>日</w:t>
      </w:r>
      <w:r w:rsidRPr="00BD7991">
        <w:rPr>
          <w:rFonts w:ascii="Times New Roman" w:hAnsi="Times New Roman" w:cs="Times New Roman"/>
        </w:rPr>
        <w:t>23</w:t>
      </w:r>
      <w:r w:rsidRPr="00BD7991">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BD7991">
        <w:rPr>
          <w:rFonts w:ascii="Times New Roman" w:hAnsi="Times New Roman" w:cs="Times New Roman"/>
        </w:rPr>
        <w:t>の使用の有無を収集する。</w:t>
      </w:r>
    </w:p>
    <w:p w14:paraId="25E02AFA" w14:textId="624BE878" w:rsidR="0012212E" w:rsidRPr="00643016" w:rsidRDefault="0012212E" w:rsidP="0012212E"/>
    <w:p w14:paraId="44B2871C" w14:textId="694922BE" w:rsidR="00522F50" w:rsidRDefault="00522F50" w:rsidP="00522F50">
      <w:pPr>
        <w:pStyle w:val="3"/>
        <w:numPr>
          <w:ilvl w:val="2"/>
          <w:numId w:val="1"/>
        </w:numPr>
        <w:ind w:leftChars="0" w:right="210"/>
      </w:pPr>
      <w:bookmarkStart w:id="84" w:name="_Toc162425442"/>
      <w:r>
        <w:rPr>
          <w:rFonts w:hint="eastAsia"/>
        </w:rPr>
        <w:t>W</w:t>
      </w:r>
      <w:r>
        <w:t>eek 24</w:t>
      </w:r>
      <w:r w:rsidR="0012212E">
        <w:t xml:space="preserve"> (Day 169, Day 164-174)</w:t>
      </w:r>
      <w:bookmarkEnd w:id="84"/>
    </w:p>
    <w:p w14:paraId="6752CC13" w14:textId="77777777" w:rsidR="00F342C7" w:rsidRPr="00F342C7" w:rsidRDefault="00F342C7" w:rsidP="00F342C7">
      <w:r>
        <w:rPr>
          <w:rFonts w:hint="eastAsia"/>
        </w:rPr>
        <w:t xml:space="preserve">　</w:t>
      </w:r>
      <w:r w:rsidRPr="00F342C7">
        <w:t xml:space="preserve">  </w:t>
      </w:r>
      <w:r w:rsidRPr="00F342C7">
        <w:t>参加者が治験実施医療機関を受診し、</w:t>
      </w:r>
      <w:r w:rsidRPr="00F342C7">
        <w:rPr>
          <w:rFonts w:hint="eastAsia"/>
        </w:rPr>
        <w:t>以下を実施する</w:t>
      </w:r>
      <w:r w:rsidRPr="00F342C7">
        <w:t>。</w:t>
      </w:r>
    </w:p>
    <w:p w14:paraId="6E6BEE49" w14:textId="77777777" w:rsidR="00F342C7" w:rsidRPr="00F342C7" w:rsidRDefault="00F342C7" w:rsidP="00F342C7">
      <w:pPr>
        <w:rPr>
          <w:rFonts w:ascii="Times New Roman" w:hAnsi="Times New Roman" w:cs="Times New Roman"/>
        </w:rPr>
      </w:pPr>
    </w:p>
    <w:p w14:paraId="3DA14A40" w14:textId="77777777" w:rsidR="00F342C7" w:rsidRPr="00F342C7" w:rsidRDefault="00F342C7" w:rsidP="00F342C7">
      <w:pPr>
        <w:ind w:firstLineChars="300" w:firstLine="630"/>
        <w:rPr>
          <w:rFonts w:ascii="Times New Roman" w:hAnsi="Times New Roman" w:cs="Times New Roman"/>
        </w:rPr>
      </w:pPr>
      <w:r w:rsidRPr="00F342C7">
        <w:rPr>
          <w:rFonts w:ascii="Times New Roman" w:hAnsi="Times New Roman" w:cs="Times New Roman"/>
        </w:rPr>
        <w:t xml:space="preserve">a. </w:t>
      </w:r>
      <w:r w:rsidRPr="00F342C7">
        <w:rPr>
          <w:rFonts w:ascii="Times New Roman" w:hAnsi="Times New Roman" w:cs="Times New Roman"/>
        </w:rPr>
        <w:t>以下を測定する。</w:t>
      </w:r>
    </w:p>
    <w:p w14:paraId="6FAA4A18" w14:textId="6840E06D"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体重</w:t>
      </w:r>
    </w:p>
    <w:p w14:paraId="72E97A8B" w14:textId="56D8E39B"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バイタルサイン：血圧・呼吸数・脈拍・体温</w:t>
      </w:r>
      <w:r w:rsidR="0068632C">
        <w:rPr>
          <w:rFonts w:hint="eastAsia"/>
        </w:rPr>
        <w:t>・酸素飽和度</w:t>
      </w:r>
    </w:p>
    <w:p w14:paraId="020F2235" w14:textId="77777777" w:rsidR="00F342C7" w:rsidRPr="00F342C7" w:rsidRDefault="00F342C7" w:rsidP="00F342C7">
      <w:pPr>
        <w:rPr>
          <w:rFonts w:ascii="Times New Roman" w:hAnsi="Times New Roman" w:cs="Times New Roman"/>
        </w:rPr>
      </w:pPr>
    </w:p>
    <w:p w14:paraId="199FFA89" w14:textId="77777777" w:rsidR="00F342C7" w:rsidRPr="00F342C7" w:rsidRDefault="00F342C7" w:rsidP="00F342C7">
      <w:pPr>
        <w:ind w:firstLineChars="300" w:firstLine="630"/>
        <w:rPr>
          <w:rFonts w:ascii="Times New Roman" w:hAnsi="Times New Roman" w:cs="Times New Roman"/>
        </w:rPr>
      </w:pPr>
      <w:r w:rsidRPr="00F342C7">
        <w:rPr>
          <w:rFonts w:ascii="Times New Roman" w:hAnsi="Times New Roman" w:cs="Times New Roman"/>
        </w:rPr>
        <w:t xml:space="preserve">b. </w:t>
      </w:r>
      <w:r w:rsidRPr="00F342C7">
        <w:rPr>
          <w:rFonts w:ascii="Times New Roman" w:hAnsi="Times New Roman" w:cs="Times New Roman"/>
        </w:rPr>
        <w:t>以下を問診及び診察で確認する。</w:t>
      </w:r>
    </w:p>
    <w:p w14:paraId="3D255A49" w14:textId="1BD17A0E" w:rsidR="00E44286" w:rsidRPr="00E44286" w:rsidRDefault="00F342C7" w:rsidP="009E284C">
      <w:pPr>
        <w:ind w:left="2730" w:hangingChars="1300" w:hanging="2730"/>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　　　　</w:t>
      </w:r>
      <w:r w:rsidR="009B5F2B">
        <w:rPr>
          <w:rFonts w:ascii="ＭＳ 明朝" w:hAnsi="ＭＳ 明朝" w:cs="ＭＳ 明朝" w:hint="eastAsia"/>
        </w:rPr>
        <w:t>●●●</w:t>
      </w:r>
      <w:r w:rsidRPr="00F342C7">
        <w:rPr>
          <w:rFonts w:ascii="Times New Roman" w:hAnsi="Times New Roman" w:cs="Times New Roman"/>
        </w:rPr>
        <w:t>FRS-R</w:t>
      </w:r>
      <w:r w:rsidRPr="00F342C7">
        <w:rPr>
          <w:rFonts w:ascii="Times New Roman" w:hAnsi="Times New Roman" w:cs="Times New Roman"/>
        </w:rPr>
        <w:t>スコア</w:t>
      </w:r>
      <w:r w:rsidR="00E44286">
        <w:rPr>
          <w:rFonts w:ascii="Times New Roman" w:hAnsi="Times New Roman" w:cs="Times New Roman" w:hint="eastAsia"/>
        </w:rPr>
        <w:t>：</w:t>
      </w:r>
      <w:r w:rsidR="009A69A6" w:rsidRPr="009A69A6">
        <w:rPr>
          <w:rFonts w:ascii="Times New Roman" w:hAnsi="Times New Roman" w:cs="Times New Roman" w:hint="eastAsia"/>
        </w:rPr>
        <w:t>別途定める「</w:t>
      </w:r>
      <w:r w:rsidR="009B5F2B">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Pr>
          <w:rFonts w:ascii="Times New Roman" w:hAnsi="Times New Roman" w:cs="Times New Roman" w:hint="eastAsia"/>
        </w:rPr>
        <w:t xml:space="preserve"> </w:t>
      </w:r>
      <w:r w:rsidR="009A69A6">
        <w:rPr>
          <w:rFonts w:ascii="Times New Roman" w:hAnsi="Times New Roman" w:cs="Times New Roman"/>
        </w:rPr>
        <w:t xml:space="preserve"> </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5D0568CD" w14:textId="77777777" w:rsidR="00E44286" w:rsidRPr="00E44286" w:rsidRDefault="00E44286" w:rsidP="003938D2">
      <w:pPr>
        <w:ind w:firstLineChars="400" w:firstLine="840"/>
        <w:rPr>
          <w:rFonts w:ascii="Times New Roman" w:hAnsi="Times New Roman" w:cs="Times New Roman"/>
        </w:rPr>
      </w:pPr>
      <w:r w:rsidRPr="00E44286">
        <w:rPr>
          <w:rFonts w:ascii="Times New Roman" w:hAnsi="Times New Roman" w:cs="Times New Roman"/>
        </w:rPr>
        <w:t>Modified Norris Scale</w:t>
      </w:r>
      <w:r w:rsidRPr="00E44286">
        <w:rPr>
          <w:rFonts w:ascii="Times New Roman" w:hAnsi="Times New Roman" w:cs="Times New Roman"/>
        </w:rPr>
        <w:t>：四肢症状尺度の合計スコアと球症状尺度の合計スコアを収集する</w:t>
      </w:r>
    </w:p>
    <w:p w14:paraId="58313A32" w14:textId="0B9D7D79"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 </w:t>
      </w:r>
      <w:r w:rsidRPr="00F342C7">
        <w:rPr>
          <w:rFonts w:ascii="Times New Roman" w:hAnsi="Times New Roman" w:cs="Times New Roman"/>
        </w:rPr>
        <w:t>服薬状況</w:t>
      </w:r>
    </w:p>
    <w:p w14:paraId="73926222" w14:textId="33E348C6"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 </w:t>
      </w:r>
      <w:r w:rsidRPr="00F342C7">
        <w:rPr>
          <w:rFonts w:ascii="Times New Roman" w:hAnsi="Times New Roman" w:cs="Times New Roman"/>
        </w:rPr>
        <w:t xml:space="preserve">　併用薬・併用療法</w:t>
      </w:r>
    </w:p>
    <w:p w14:paraId="51CBA79D" w14:textId="3D8B53A5" w:rsidR="00F342C7" w:rsidRDefault="00F342C7" w:rsidP="00F342C7">
      <w:pPr>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 </w:t>
      </w:r>
      <w:r w:rsidRPr="00F342C7">
        <w:rPr>
          <w:rFonts w:ascii="Times New Roman" w:hAnsi="Times New Roman" w:cs="Times New Roman"/>
        </w:rPr>
        <w:t xml:space="preserve">　有害事象の有無</w:t>
      </w:r>
      <w:r w:rsidR="00EE6003" w:rsidRPr="00EE6003">
        <w:rPr>
          <w:rFonts w:ascii="Times New Roman" w:hAnsi="Times New Roman" w:cs="Times New Roman"/>
        </w:rPr>
        <w:t>：</w:t>
      </w:r>
      <w:r w:rsidR="00EE6003" w:rsidRPr="00EE6003">
        <w:rPr>
          <w:rFonts w:ascii="Times New Roman" w:hAnsi="Times New Roman" w:cs="Times New Roman" w:hint="eastAsia"/>
        </w:rPr>
        <w:t>8</w:t>
      </w:r>
      <w:r w:rsidR="00EE6003" w:rsidRPr="00EE6003">
        <w:rPr>
          <w:rFonts w:ascii="Times New Roman" w:hAnsi="Times New Roman" w:cs="Times New Roman"/>
        </w:rPr>
        <w:t>.</w:t>
      </w:r>
      <w:r w:rsidR="00E8779D">
        <w:rPr>
          <w:rFonts w:ascii="Times New Roman" w:hAnsi="Times New Roman" w:cs="Times New Roman"/>
        </w:rPr>
        <w:t>4</w:t>
      </w:r>
      <w:r w:rsidR="00EE6003" w:rsidRPr="00EE6003">
        <w:rPr>
          <w:rFonts w:ascii="Times New Roman" w:hAnsi="Times New Roman" w:cs="Times New Roman"/>
        </w:rPr>
        <w:t>.4</w:t>
      </w:r>
      <w:r w:rsidR="00EE6003" w:rsidRPr="00EE6003">
        <w:rPr>
          <w:rFonts w:ascii="Times New Roman" w:hAnsi="Times New Roman" w:cs="Times New Roman"/>
        </w:rPr>
        <w:t>に記載の事項を収集する</w:t>
      </w:r>
    </w:p>
    <w:p w14:paraId="2514B876" w14:textId="21C54C45" w:rsidR="001C40BD" w:rsidRPr="00EE6003" w:rsidRDefault="001C40BD" w:rsidP="002D39F2">
      <w:pPr>
        <w:ind w:left="2940" w:hangingChars="1400" w:hanging="2940"/>
        <w:rPr>
          <w:rFonts w:ascii="Times New Roman" w:hAnsi="Times New Roman" w:cs="Times New Roman"/>
        </w:rPr>
      </w:pPr>
      <w:r>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0CEA1638" w14:textId="77777777"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w:t>
      </w:r>
    </w:p>
    <w:p w14:paraId="0B631034" w14:textId="6B0D093D"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c. </w:t>
      </w:r>
      <w:r w:rsidRPr="00F342C7">
        <w:rPr>
          <w:rFonts w:ascii="Times New Roman" w:hAnsi="Times New Roman" w:cs="Times New Roman"/>
        </w:rPr>
        <w:t>以下の検査を行う。</w:t>
      </w:r>
    </w:p>
    <w:p w14:paraId="727154A8" w14:textId="342916B7" w:rsidR="00F342C7" w:rsidRPr="00F342C7" w:rsidRDefault="00F342C7" w:rsidP="00F342C7">
      <w:pPr>
        <w:ind w:left="840" w:hangingChars="400" w:hanging="840"/>
        <w:rPr>
          <w:rFonts w:ascii="Times New Roman" w:hAnsi="Times New Roman" w:cs="Times New Roman"/>
        </w:rPr>
      </w:pPr>
      <w:r w:rsidRPr="00F342C7">
        <w:rPr>
          <w:rFonts w:ascii="Times New Roman" w:hAnsi="Times New Roman" w:cs="Times New Roman"/>
        </w:rPr>
        <w:t xml:space="preserve">　　　　血液検査：血算（赤血球数、ヘモグロビン、ヘマトクリット、白血球数、白血球分画、血小板数）、生化学（総蛋白、アルブミン、総ビリルビン、直接ビリルビン、</w:t>
      </w:r>
      <w:r w:rsidRPr="00F342C7">
        <w:rPr>
          <w:rFonts w:ascii="Times New Roman" w:hAnsi="Times New Roman" w:cs="Times New Roman"/>
        </w:rPr>
        <w:t>AST</w:t>
      </w:r>
      <w:r w:rsidRPr="00F342C7">
        <w:rPr>
          <w:rFonts w:ascii="Times New Roman" w:hAnsi="Times New Roman" w:cs="Times New Roman"/>
        </w:rPr>
        <w:t>、</w:t>
      </w:r>
      <w:r w:rsidRPr="00F342C7">
        <w:rPr>
          <w:rFonts w:ascii="Times New Roman" w:hAnsi="Times New Roman" w:cs="Times New Roman"/>
        </w:rPr>
        <w:t>ALT</w:t>
      </w:r>
      <w:r w:rsidRPr="00F342C7">
        <w:rPr>
          <w:rFonts w:ascii="Times New Roman" w:hAnsi="Times New Roman" w:cs="Times New Roman"/>
        </w:rPr>
        <w:t>、</w:t>
      </w:r>
      <w:r w:rsidRPr="00F342C7">
        <w:rPr>
          <w:rFonts w:ascii="Times New Roman" w:hAnsi="Times New Roman" w:cs="Times New Roman"/>
        </w:rPr>
        <w:t>ALP</w:t>
      </w:r>
      <w:r w:rsidRPr="00F342C7">
        <w:rPr>
          <w:rFonts w:ascii="Times New Roman" w:hAnsi="Times New Roman" w:cs="Times New Roman"/>
        </w:rPr>
        <w:t>、</w:t>
      </w:r>
      <w:r w:rsidRPr="00F342C7">
        <w:rPr>
          <w:rFonts w:ascii="Times New Roman" w:hAnsi="Times New Roman" w:cs="Times New Roman"/>
        </w:rPr>
        <w:t>LDH</w:t>
      </w:r>
      <w:r w:rsidRPr="00F342C7">
        <w:rPr>
          <w:rFonts w:ascii="Times New Roman" w:hAnsi="Times New Roman" w:cs="Times New Roman"/>
        </w:rPr>
        <w:t>、</w:t>
      </w:r>
      <w:r w:rsidRPr="00F342C7">
        <w:rPr>
          <w:rFonts w:ascii="Symbol" w:hAnsi="Symbol" w:cs="Times New Roman"/>
        </w:rPr>
        <w:t></w:t>
      </w:r>
      <w:r w:rsidRPr="00F342C7">
        <w:rPr>
          <w:rFonts w:ascii="Times New Roman" w:hAnsi="Times New Roman" w:cs="Times New Roman"/>
        </w:rPr>
        <w:t>-GTP</w:t>
      </w:r>
      <w:r w:rsidRPr="00F342C7">
        <w:rPr>
          <w:rFonts w:ascii="Times New Roman" w:hAnsi="Times New Roman" w:cs="Times New Roman"/>
        </w:rPr>
        <w:t>、</w:t>
      </w:r>
      <w:r w:rsidRPr="00F342C7">
        <w:rPr>
          <w:rFonts w:ascii="Times New Roman" w:hAnsi="Times New Roman" w:cs="Times New Roman"/>
        </w:rPr>
        <w:t>BUN</w:t>
      </w:r>
      <w:r w:rsidRPr="00F342C7">
        <w:rPr>
          <w:rFonts w:ascii="Times New Roman" w:hAnsi="Times New Roman" w:cs="Times New Roman"/>
        </w:rPr>
        <w:t>、</w:t>
      </w:r>
      <w:r w:rsidRPr="00F342C7">
        <w:rPr>
          <w:rFonts w:ascii="Times New Roman" w:hAnsi="Times New Roman" w:cs="Times New Roman"/>
        </w:rPr>
        <w:t>Cre</w:t>
      </w:r>
      <w:r w:rsidRPr="00F342C7">
        <w:rPr>
          <w:rFonts w:ascii="Times New Roman" w:hAnsi="Times New Roman" w:cs="Times New Roman"/>
        </w:rPr>
        <w:t>、</w:t>
      </w:r>
      <w:r w:rsidRPr="00F342C7">
        <w:rPr>
          <w:rFonts w:ascii="Times New Roman" w:hAnsi="Times New Roman" w:cs="Times New Roman"/>
        </w:rPr>
        <w:t>CRP</w:t>
      </w:r>
      <w:r w:rsidRPr="00F342C7">
        <w:rPr>
          <w:rFonts w:ascii="Times New Roman" w:hAnsi="Times New Roman" w:cs="Times New Roman"/>
        </w:rPr>
        <w:t>、</w:t>
      </w:r>
      <w:r w:rsidRPr="00F342C7">
        <w:rPr>
          <w:rFonts w:ascii="Times New Roman" w:hAnsi="Times New Roman" w:cs="Times New Roman"/>
        </w:rPr>
        <w:t>Na</w:t>
      </w:r>
      <w:r w:rsidRPr="00F342C7">
        <w:rPr>
          <w:rFonts w:ascii="Times New Roman" w:hAnsi="Times New Roman" w:cs="Times New Roman"/>
        </w:rPr>
        <w:t>、</w:t>
      </w:r>
      <w:r w:rsidRPr="00F342C7">
        <w:rPr>
          <w:rFonts w:ascii="Times New Roman" w:hAnsi="Times New Roman" w:cs="Times New Roman"/>
        </w:rPr>
        <w:t>K</w:t>
      </w:r>
      <w:r w:rsidRPr="00F342C7">
        <w:rPr>
          <w:rFonts w:ascii="Times New Roman" w:hAnsi="Times New Roman" w:cs="Times New Roman"/>
        </w:rPr>
        <w:t>、</w:t>
      </w:r>
      <w:r w:rsidRPr="00F342C7">
        <w:rPr>
          <w:rFonts w:ascii="Times New Roman" w:hAnsi="Times New Roman" w:cs="Times New Roman"/>
        </w:rPr>
        <w:t>Cl</w:t>
      </w:r>
      <w:r w:rsidRPr="00F342C7">
        <w:rPr>
          <w:rFonts w:ascii="Times New Roman" w:hAnsi="Times New Roman" w:cs="Times New Roman"/>
        </w:rPr>
        <w:t>、グルコース）、</w:t>
      </w:r>
      <w:proofErr w:type="spellStart"/>
      <w:r w:rsidR="006373B0">
        <w:rPr>
          <w:rFonts w:ascii="Times New Roman" w:hAnsi="Times New Roman" w:cs="Times New Roman"/>
        </w:rPr>
        <w:t>pNF</w:t>
      </w:r>
      <w:proofErr w:type="spellEnd"/>
      <w:r w:rsidR="006373B0">
        <w:rPr>
          <w:rFonts w:ascii="Times New Roman" w:hAnsi="Times New Roman" w:cs="Times New Roman"/>
        </w:rPr>
        <w:t>-H</w:t>
      </w:r>
    </w:p>
    <w:p w14:paraId="00C9B2F6" w14:textId="77777777" w:rsidR="00F342C7" w:rsidRDefault="00F342C7" w:rsidP="00F342C7">
      <w:pPr>
        <w:ind w:firstLineChars="400" w:firstLine="840"/>
        <w:rPr>
          <w:rFonts w:ascii="Times New Roman" w:hAnsi="Times New Roman" w:cs="Times New Roman"/>
          <w:lang w:eastAsia="zh-CN"/>
        </w:rPr>
      </w:pPr>
      <w:r w:rsidRPr="00F342C7">
        <w:rPr>
          <w:rFonts w:ascii="Times New Roman" w:hAnsi="Times New Roman" w:cs="Times New Roman"/>
          <w:lang w:eastAsia="zh-CN"/>
        </w:rPr>
        <w:t>尿検査（尿蛋白、尿潜血）</w:t>
      </w:r>
    </w:p>
    <w:p w14:paraId="40838934" w14:textId="2C9A8AF3" w:rsidR="00BF5017" w:rsidRPr="00F342C7" w:rsidRDefault="00BF5017" w:rsidP="00F342C7">
      <w:pPr>
        <w:ind w:firstLineChars="400" w:firstLine="840"/>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誘導心電図</w:t>
      </w:r>
    </w:p>
    <w:p w14:paraId="19DF9585" w14:textId="77777777" w:rsidR="008A30BA" w:rsidRPr="0079283D" w:rsidRDefault="008A30BA" w:rsidP="008A30BA">
      <w:pPr>
        <w:ind w:leftChars="400" w:left="2100" w:hangingChars="600" w:hanging="1260"/>
        <w:rPr>
          <w:rFonts w:ascii="Times New Roman" w:hAnsi="Times New Roman" w:cs="Times New Roman"/>
          <w:lang w:bidi="ja-JP"/>
        </w:rPr>
      </w:pPr>
      <w:r w:rsidRPr="0079283D">
        <w:rPr>
          <w:rFonts w:ascii="Times New Roman" w:hAnsi="Times New Roman" w:cs="Times New Roman"/>
          <w:lang w:bidi="ja-JP"/>
        </w:rPr>
        <w:t>肺機能検査</w:t>
      </w:r>
      <w:r>
        <w:rPr>
          <w:rFonts w:ascii="Times New Roman" w:hAnsi="Times New Roman" w:cs="Times New Roman" w:hint="eastAsia"/>
          <w:lang w:bidi="ja-JP"/>
        </w:rPr>
        <w:t>：</w:t>
      </w:r>
      <w:r w:rsidRPr="005B2FAC">
        <w:rPr>
          <w:rFonts w:ascii="Times New Roman" w:hAnsi="Times New Roman" w:cs="Times New Roman" w:hint="eastAsia"/>
          <w:lang w:bidi="ja-JP"/>
        </w:rPr>
        <w:t>別途定める「肺機能検査の実施に関する手順書」に従って、</w:t>
      </w:r>
      <w:r w:rsidRPr="005B2FAC">
        <w:rPr>
          <w:rFonts w:ascii="Times New Roman" w:hAnsi="Times New Roman" w:cs="Times New Roman"/>
          <w:lang w:bidi="ja-JP"/>
        </w:rPr>
        <w:t>%FVC</w:t>
      </w:r>
      <w:r>
        <w:rPr>
          <w:rFonts w:ascii="Times New Roman" w:hAnsi="Times New Roman" w:cs="Times New Roman" w:hint="eastAsia"/>
          <w:lang w:bidi="ja-JP"/>
        </w:rPr>
        <w:t>と</w:t>
      </w:r>
      <w:r>
        <w:rPr>
          <w:rFonts w:ascii="Times New Roman" w:hAnsi="Times New Roman" w:cs="Times New Roman" w:hint="eastAsia"/>
          <w:lang w:bidi="ja-JP"/>
        </w:rPr>
        <w:t>%</w:t>
      </w:r>
      <w:r>
        <w:rPr>
          <w:rFonts w:ascii="Times New Roman" w:hAnsi="Times New Roman" w:cs="Times New Roman"/>
          <w:lang w:bidi="ja-JP"/>
        </w:rPr>
        <w:t>SVC</w:t>
      </w:r>
      <w:r w:rsidRPr="005B2FAC">
        <w:rPr>
          <w:rFonts w:ascii="Times New Roman" w:hAnsi="Times New Roman" w:cs="Times New Roman"/>
          <w:lang w:bidi="ja-JP"/>
        </w:rPr>
        <w:t>を測定する</w:t>
      </w:r>
    </w:p>
    <w:p w14:paraId="2C274436" w14:textId="77777777" w:rsidR="00F342C7" w:rsidRPr="008A30BA" w:rsidRDefault="00F342C7" w:rsidP="00F342C7">
      <w:pPr>
        <w:rPr>
          <w:rFonts w:ascii="Times New Roman" w:hAnsi="Times New Roman" w:cs="Times New Roman"/>
        </w:rPr>
      </w:pPr>
    </w:p>
    <w:p w14:paraId="7970A5AE" w14:textId="77777777" w:rsidR="00F342C7" w:rsidRPr="00F342C7" w:rsidRDefault="00F342C7" w:rsidP="00F342C7">
      <w:pPr>
        <w:rPr>
          <w:rFonts w:ascii="Times New Roman" w:hAnsi="Times New Roman" w:cs="Times New Roman"/>
        </w:rPr>
      </w:pPr>
      <w:r w:rsidRPr="00F342C7">
        <w:rPr>
          <w:rFonts w:ascii="Times New Roman" w:hAnsi="Times New Roman" w:cs="Times New Roman"/>
        </w:rPr>
        <w:t xml:space="preserve">　　　</w:t>
      </w:r>
      <w:r w:rsidRPr="00F342C7">
        <w:rPr>
          <w:rFonts w:ascii="Times New Roman" w:hAnsi="Times New Roman" w:cs="Times New Roman"/>
        </w:rPr>
        <w:t xml:space="preserve">d. </w:t>
      </w:r>
      <w:r w:rsidRPr="00F342C7">
        <w:rPr>
          <w:rFonts w:ascii="Times New Roman" w:hAnsi="Times New Roman" w:cs="Times New Roman"/>
        </w:rPr>
        <w:t>参加者は以下に回答する。</w:t>
      </w:r>
    </w:p>
    <w:p w14:paraId="593C9701" w14:textId="1B8BBB86" w:rsidR="00522F50" w:rsidRPr="00F342C7" w:rsidRDefault="00F342C7" w:rsidP="002C7B2B">
      <w:pPr>
        <w:spacing w:line="360" w:lineRule="auto"/>
        <w:rPr>
          <w:rFonts w:ascii="Times New Roman" w:hAnsi="Times New Roman" w:cs="Times New Roman"/>
        </w:rPr>
      </w:pPr>
      <w:r w:rsidRPr="00F342C7">
        <w:rPr>
          <w:rFonts w:ascii="Times New Roman" w:hAnsi="Times New Roman" w:cs="Times New Roman"/>
        </w:rPr>
        <w:t xml:space="preserve">　　　　</w:t>
      </w:r>
      <w:r w:rsidR="002B6163">
        <w:rPr>
          <w:rFonts w:ascii="ＭＳ 明朝" w:hAnsi="ＭＳ 明朝" w:cs="ＭＳ 明朝" w:hint="eastAsia"/>
        </w:rPr>
        <w:t>●●●</w:t>
      </w:r>
      <w:r w:rsidR="002C7B2B">
        <w:rPr>
          <w:rFonts w:ascii="Times New Roman" w:hAnsi="Times New Roman" w:cs="Times New Roman"/>
        </w:rPr>
        <w:t>AQ-5</w:t>
      </w:r>
    </w:p>
    <w:p w14:paraId="563F18FF" w14:textId="77777777" w:rsidR="00522F50" w:rsidRDefault="00522F50" w:rsidP="00522F50"/>
    <w:p w14:paraId="4539A2E6" w14:textId="3255A2D5" w:rsidR="00522F50" w:rsidRPr="00522F50" w:rsidRDefault="00B37A02" w:rsidP="00522F50">
      <w:pPr>
        <w:pStyle w:val="3"/>
        <w:numPr>
          <w:ilvl w:val="2"/>
          <w:numId w:val="1"/>
        </w:numPr>
        <w:ind w:leftChars="0" w:right="210"/>
      </w:pPr>
      <w:bookmarkStart w:id="85" w:name="_Toc162425443"/>
      <w:bookmarkStart w:id="86" w:name="_Hlk134444037"/>
      <w:r>
        <w:rPr>
          <w:rFonts w:hint="eastAsia"/>
        </w:rPr>
        <w:lastRenderedPageBreak/>
        <w:t>フォローアップ</w:t>
      </w:r>
      <w:r w:rsidR="00D32313">
        <w:rPr>
          <w:rFonts w:hint="eastAsia"/>
        </w:rPr>
        <w:t xml:space="preserve"> </w:t>
      </w:r>
      <w:r w:rsidR="00D32313">
        <w:t>(Day 196, Day191-201)</w:t>
      </w:r>
      <w:bookmarkEnd w:id="85"/>
    </w:p>
    <w:bookmarkEnd w:id="86"/>
    <w:p w14:paraId="7A90A81B" w14:textId="77777777" w:rsidR="004D61AB" w:rsidRPr="00DD0C48" w:rsidRDefault="004D61AB" w:rsidP="004D61AB">
      <w:pPr>
        <w:rPr>
          <w:b/>
          <w:bCs/>
        </w:rPr>
      </w:pPr>
      <w:r>
        <w:rPr>
          <w:rFonts w:hint="eastAsia"/>
        </w:rPr>
        <w:t xml:space="preserve"> </w:t>
      </w:r>
      <w:r>
        <w:t xml:space="preserve">   </w:t>
      </w:r>
      <w:r w:rsidRPr="00DD0C48">
        <w:rPr>
          <w:rFonts w:hint="eastAsia"/>
          <w:b/>
          <w:bCs/>
          <w:color w:val="FF0000"/>
        </w:rPr>
        <w:t>参加者宅と治験実施医療機関を遠隔診療システムでつなぎ、以下を実施する。</w:t>
      </w:r>
    </w:p>
    <w:p w14:paraId="1A8E1164" w14:textId="77777777" w:rsidR="004D61AB" w:rsidRPr="004D61AB" w:rsidRDefault="004D61AB" w:rsidP="004D61AB"/>
    <w:p w14:paraId="573DED49" w14:textId="77777777" w:rsidR="004D61AB" w:rsidRPr="00017EC4" w:rsidRDefault="004D61AB" w:rsidP="004D61AB">
      <w:pPr>
        <w:ind w:firstLineChars="300" w:firstLine="630"/>
        <w:rPr>
          <w:rFonts w:ascii="Times New Roman" w:hAnsi="Times New Roman" w:cs="Times New Roman"/>
        </w:rPr>
      </w:pPr>
      <w:r w:rsidRPr="00017EC4">
        <w:rPr>
          <w:rFonts w:ascii="Times New Roman" w:hAnsi="Times New Roman" w:cs="Times New Roman"/>
        </w:rPr>
        <w:t xml:space="preserve">a. </w:t>
      </w:r>
      <w:r w:rsidRPr="00DD0C48">
        <w:rPr>
          <w:rFonts w:ascii="Times New Roman" w:hAnsi="Times New Roman" w:cs="Times New Roman" w:hint="eastAsia"/>
          <w:b/>
          <w:bCs/>
          <w:color w:val="FF0000"/>
        </w:rPr>
        <w:t>以下を遠隔診療で確認する。</w:t>
      </w:r>
    </w:p>
    <w:p w14:paraId="178A00CB" w14:textId="2D9C9AB0" w:rsidR="00E44286" w:rsidRPr="00017EC4" w:rsidRDefault="004D61AB" w:rsidP="009E284C">
      <w:pPr>
        <w:ind w:left="2835" w:hangingChars="1350" w:hanging="2835"/>
        <w:rPr>
          <w:rFonts w:ascii="Times New Roman" w:hAnsi="Times New Roman" w:cs="Times New Roman"/>
        </w:rPr>
      </w:pPr>
      <w:r w:rsidRPr="00017EC4">
        <w:rPr>
          <w:rFonts w:ascii="Times New Roman" w:hAnsi="Times New Roman" w:cs="Times New Roman"/>
        </w:rPr>
        <w:t xml:space="preserve"> </w:t>
      </w:r>
      <w:r w:rsidRPr="00017EC4">
        <w:rPr>
          <w:rFonts w:ascii="Times New Roman" w:hAnsi="Times New Roman" w:cs="Times New Roman"/>
        </w:rPr>
        <w:t xml:space="preserve">　　　</w:t>
      </w:r>
      <w:r w:rsidRPr="00017EC4">
        <w:rPr>
          <w:rFonts w:ascii="Times New Roman" w:hAnsi="Times New Roman" w:cs="Times New Roman"/>
        </w:rPr>
        <w:t xml:space="preserve">   </w:t>
      </w:r>
      <w:r w:rsidR="002B6163">
        <w:rPr>
          <w:rFonts w:ascii="ＭＳ 明朝" w:hAnsi="ＭＳ 明朝" w:cs="ＭＳ 明朝" w:hint="eastAsia"/>
        </w:rPr>
        <w:t>●●●</w:t>
      </w:r>
      <w:r w:rsidRPr="00017EC4">
        <w:rPr>
          <w:rFonts w:ascii="Times New Roman" w:hAnsi="Times New Roman" w:cs="Times New Roman"/>
        </w:rPr>
        <w:t>FRS-R</w:t>
      </w:r>
      <w:r w:rsidRPr="00017EC4">
        <w:rPr>
          <w:rFonts w:ascii="Times New Roman" w:hAnsi="Times New Roman" w:cs="Times New Roman"/>
        </w:rPr>
        <w:t>スコア</w:t>
      </w:r>
      <w:r w:rsidR="00E44286" w:rsidRPr="00017EC4">
        <w:rPr>
          <w:rFonts w:ascii="Times New Roman" w:hAnsi="Times New Roman" w:cs="Times New Roman"/>
        </w:rPr>
        <w:t>：</w:t>
      </w:r>
      <w:r w:rsidR="009A69A6" w:rsidRPr="009A69A6">
        <w:rPr>
          <w:rFonts w:ascii="Times New Roman" w:hAnsi="Times New Roman" w:cs="Times New Roman" w:hint="eastAsia"/>
        </w:rPr>
        <w:t>別途定める「</w:t>
      </w:r>
      <w:r w:rsidR="002B6163">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Pr>
          <w:rFonts w:ascii="Times New Roman" w:hAnsi="Times New Roman" w:cs="Times New Roman" w:hint="eastAsia"/>
        </w:rPr>
        <w:t xml:space="preserve"> </w:t>
      </w:r>
      <w:r w:rsidR="009A69A6">
        <w:rPr>
          <w:rFonts w:ascii="Times New Roman" w:hAnsi="Times New Roman" w:cs="Times New Roman"/>
        </w:rPr>
        <w:t xml:space="preserve"> </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5A42684E" w14:textId="2EDB57B4" w:rsidR="004D61AB" w:rsidRPr="00017EC4" w:rsidRDefault="004D61AB" w:rsidP="004D61AB">
      <w:pPr>
        <w:rPr>
          <w:rFonts w:ascii="Times New Roman" w:hAnsi="Times New Roman" w:cs="Times New Roman"/>
        </w:rPr>
      </w:pPr>
      <w:r w:rsidRPr="00017EC4">
        <w:rPr>
          <w:rFonts w:ascii="Times New Roman" w:hAnsi="Times New Roman" w:cs="Times New Roman"/>
        </w:rPr>
        <w:t xml:space="preserve">　　　</w:t>
      </w:r>
      <w:r w:rsidRPr="00017EC4">
        <w:rPr>
          <w:rFonts w:ascii="Times New Roman" w:hAnsi="Times New Roman" w:cs="Times New Roman"/>
        </w:rPr>
        <w:t xml:space="preserve">    </w:t>
      </w:r>
      <w:r w:rsidRPr="00017EC4">
        <w:rPr>
          <w:rFonts w:ascii="Times New Roman" w:hAnsi="Times New Roman" w:cs="Times New Roman"/>
        </w:rPr>
        <w:t>併用薬・併用療法</w:t>
      </w:r>
    </w:p>
    <w:p w14:paraId="639F72A7" w14:textId="666B1A2A" w:rsidR="00672490" w:rsidRDefault="004D61AB" w:rsidP="00672490">
      <w:pPr>
        <w:rPr>
          <w:rFonts w:ascii="Times New Roman" w:hAnsi="Times New Roman" w:cs="Times New Roman"/>
        </w:rPr>
      </w:pPr>
      <w:r w:rsidRPr="00017EC4">
        <w:rPr>
          <w:rFonts w:ascii="Times New Roman" w:hAnsi="Times New Roman" w:cs="Times New Roman"/>
        </w:rPr>
        <w:t xml:space="preserve">　　　</w:t>
      </w:r>
      <w:r w:rsidRPr="00017EC4">
        <w:rPr>
          <w:rFonts w:ascii="Times New Roman" w:hAnsi="Times New Roman" w:cs="Times New Roman"/>
        </w:rPr>
        <w:t xml:space="preserve">    </w:t>
      </w:r>
      <w:r w:rsidRPr="00017EC4">
        <w:rPr>
          <w:rFonts w:ascii="Times New Roman" w:hAnsi="Times New Roman" w:cs="Times New Roman"/>
        </w:rPr>
        <w:t>有害事象の有無</w:t>
      </w:r>
      <w:r w:rsidR="00EE6003" w:rsidRPr="00017EC4">
        <w:rPr>
          <w:rFonts w:ascii="Times New Roman" w:hAnsi="Times New Roman" w:cs="Times New Roman"/>
        </w:rPr>
        <w:t>：</w:t>
      </w:r>
      <w:r w:rsidR="00EE6003" w:rsidRPr="00017EC4">
        <w:rPr>
          <w:rFonts w:ascii="Times New Roman" w:hAnsi="Times New Roman" w:cs="Times New Roman"/>
        </w:rPr>
        <w:t>8.</w:t>
      </w:r>
      <w:r w:rsidR="00E8779D">
        <w:rPr>
          <w:rFonts w:ascii="Times New Roman" w:hAnsi="Times New Roman" w:cs="Times New Roman"/>
        </w:rPr>
        <w:t>4</w:t>
      </w:r>
      <w:r w:rsidR="00EE6003" w:rsidRPr="00017EC4">
        <w:rPr>
          <w:rFonts w:ascii="Times New Roman" w:hAnsi="Times New Roman" w:cs="Times New Roman"/>
        </w:rPr>
        <w:t>.4</w:t>
      </w:r>
      <w:r w:rsidR="00EE6003" w:rsidRPr="00017EC4">
        <w:rPr>
          <w:rFonts w:ascii="Times New Roman" w:hAnsi="Times New Roman" w:cs="Times New Roman"/>
        </w:rPr>
        <w:t>に記載の事項を収集する</w:t>
      </w:r>
    </w:p>
    <w:p w14:paraId="35D7A496" w14:textId="290BBFB8" w:rsidR="001C40BD" w:rsidRPr="00017EC4" w:rsidRDefault="001C40BD" w:rsidP="002D39F2">
      <w:pPr>
        <w:ind w:left="2940" w:hangingChars="1400" w:hanging="2940"/>
        <w:rPr>
          <w:rFonts w:ascii="Times New Roman" w:hAnsi="Times New Roman" w:cs="Times New Roman"/>
        </w:rPr>
      </w:pPr>
      <w:r>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17939B23" w14:textId="77777777" w:rsidR="00672490" w:rsidRDefault="00672490" w:rsidP="00672490"/>
    <w:p w14:paraId="6BB639EF" w14:textId="47B666E0" w:rsidR="00672490" w:rsidRPr="00522F50" w:rsidRDefault="00672490" w:rsidP="00672490">
      <w:pPr>
        <w:pStyle w:val="3"/>
        <w:numPr>
          <w:ilvl w:val="2"/>
          <w:numId w:val="1"/>
        </w:numPr>
        <w:ind w:leftChars="0" w:right="210"/>
      </w:pPr>
      <w:bookmarkStart w:id="87" w:name="_Toc162425444"/>
      <w:r>
        <w:rPr>
          <w:rFonts w:hint="eastAsia"/>
        </w:rPr>
        <w:t>中止時</w:t>
      </w:r>
      <w:bookmarkEnd w:id="87"/>
    </w:p>
    <w:p w14:paraId="3AA84B75" w14:textId="7D881505" w:rsidR="00672490" w:rsidRPr="00DD0C48" w:rsidRDefault="00672490" w:rsidP="00672490">
      <w:pPr>
        <w:ind w:firstLineChars="100" w:firstLine="211"/>
        <w:rPr>
          <w:rFonts w:ascii="Times New Roman" w:hAnsi="Times New Roman" w:cs="Times New Roman"/>
          <w:b/>
          <w:bCs/>
          <w:color w:val="FF0000"/>
        </w:rPr>
      </w:pPr>
      <w:r w:rsidRPr="00DD0C48">
        <w:rPr>
          <w:rFonts w:ascii="Times New Roman" w:hAnsi="Times New Roman" w:cs="Times New Roman" w:hint="eastAsia"/>
          <w:b/>
          <w:bCs/>
          <w:color w:val="FF0000"/>
        </w:rPr>
        <w:t>参加者が治験実施医療機関を受診し、以下を実施する。</w:t>
      </w:r>
      <w:r w:rsidR="002463EA" w:rsidRPr="00DD0C48">
        <w:rPr>
          <w:rFonts w:ascii="Times New Roman" w:hAnsi="Times New Roman" w:cs="Times New Roman" w:hint="eastAsia"/>
          <w:b/>
          <w:bCs/>
          <w:color w:val="FF0000"/>
        </w:rPr>
        <w:t>なお</w:t>
      </w:r>
      <w:r w:rsidR="00BA7299" w:rsidRPr="00DD0C48">
        <w:rPr>
          <w:rFonts w:ascii="Times New Roman" w:hAnsi="Times New Roman" w:cs="Times New Roman" w:hint="eastAsia"/>
          <w:b/>
          <w:bCs/>
          <w:color w:val="FF0000"/>
        </w:rPr>
        <w:t>状況</w:t>
      </w:r>
      <w:r w:rsidR="002463EA" w:rsidRPr="00DD0C48">
        <w:rPr>
          <w:rFonts w:ascii="Times New Roman" w:hAnsi="Times New Roman" w:cs="Times New Roman" w:hint="eastAsia"/>
          <w:b/>
          <w:bCs/>
          <w:color w:val="FF0000"/>
        </w:rPr>
        <w:t>により治験実施医療機関の受診が難しい場合は、</w:t>
      </w:r>
      <w:r w:rsidR="00310C72" w:rsidRPr="00DD0C48">
        <w:rPr>
          <w:rFonts w:ascii="Times New Roman" w:hAnsi="Times New Roman" w:cs="Times New Roman" w:hint="eastAsia"/>
          <w:b/>
          <w:bCs/>
          <w:color w:val="FF0000"/>
        </w:rPr>
        <w:t>参加者の自宅と</w:t>
      </w:r>
      <w:r w:rsidR="00BA7299" w:rsidRPr="00DD0C48">
        <w:rPr>
          <w:rFonts w:ascii="Times New Roman" w:hAnsi="Times New Roman" w:cs="Times New Roman" w:hint="eastAsia"/>
          <w:b/>
          <w:bCs/>
          <w:color w:val="FF0000"/>
        </w:rPr>
        <w:t>治験実施医療機関</w:t>
      </w:r>
      <w:r w:rsidR="00310C72" w:rsidRPr="00DD0C48">
        <w:rPr>
          <w:rFonts w:ascii="Times New Roman" w:hAnsi="Times New Roman" w:cs="Times New Roman" w:hint="eastAsia"/>
          <w:b/>
          <w:bCs/>
          <w:color w:val="FF0000"/>
        </w:rPr>
        <w:t>を</w:t>
      </w:r>
      <w:r w:rsidR="00BA7299" w:rsidRPr="00DD0C48">
        <w:rPr>
          <w:rFonts w:ascii="Times New Roman" w:hAnsi="Times New Roman" w:cs="Times New Roman" w:hint="eastAsia"/>
          <w:b/>
          <w:bCs/>
          <w:color w:val="FF0000"/>
        </w:rPr>
        <w:t>遠隔</w:t>
      </w:r>
      <w:r w:rsidR="00310C72" w:rsidRPr="00DD0C48">
        <w:rPr>
          <w:rFonts w:ascii="Times New Roman" w:hAnsi="Times New Roman" w:cs="Times New Roman" w:hint="eastAsia"/>
          <w:b/>
          <w:bCs/>
          <w:color w:val="FF0000"/>
        </w:rPr>
        <w:t>診療</w:t>
      </w:r>
      <w:r w:rsidR="00BA7299" w:rsidRPr="00DD0C48">
        <w:rPr>
          <w:rFonts w:ascii="Times New Roman" w:hAnsi="Times New Roman" w:cs="Times New Roman" w:hint="eastAsia"/>
          <w:b/>
          <w:bCs/>
          <w:color w:val="FF0000"/>
        </w:rPr>
        <w:t>システムでつなぎ、</w:t>
      </w:r>
      <w:r w:rsidR="00CB601C" w:rsidRPr="00DD0C48">
        <w:rPr>
          <w:rFonts w:hint="eastAsia"/>
          <w:b/>
          <w:bCs/>
          <w:color w:val="FF0000"/>
        </w:rPr>
        <w:t>治験業務を受託する</w:t>
      </w:r>
      <w:r w:rsidR="00310C72" w:rsidRPr="00DD0C48">
        <w:rPr>
          <w:rFonts w:ascii="Times New Roman" w:hAnsi="Times New Roman" w:cs="Times New Roman" w:hint="eastAsia"/>
          <w:b/>
          <w:bCs/>
          <w:color w:val="FF0000"/>
        </w:rPr>
        <w:t>訪問看護師同席のもと、参加者の自宅で実施する。</w:t>
      </w:r>
    </w:p>
    <w:p w14:paraId="6563A3BD" w14:textId="77777777" w:rsidR="00672490" w:rsidRPr="00F41129" w:rsidRDefault="00672490" w:rsidP="00672490">
      <w:pPr>
        <w:rPr>
          <w:rFonts w:ascii="Times New Roman" w:hAnsi="Times New Roman" w:cs="Times New Roman"/>
        </w:rPr>
      </w:pPr>
    </w:p>
    <w:p w14:paraId="3A8D7A81" w14:textId="77777777" w:rsidR="00672490" w:rsidRPr="00F41129" w:rsidRDefault="00672490" w:rsidP="00672490">
      <w:pPr>
        <w:ind w:firstLineChars="300" w:firstLine="630"/>
        <w:rPr>
          <w:rFonts w:ascii="Times New Roman" w:hAnsi="Times New Roman" w:cs="Times New Roman"/>
        </w:rPr>
      </w:pPr>
      <w:r w:rsidRPr="00F41129">
        <w:rPr>
          <w:rFonts w:ascii="Times New Roman" w:hAnsi="Times New Roman" w:cs="Times New Roman"/>
        </w:rPr>
        <w:t xml:space="preserve">a. </w:t>
      </w:r>
      <w:r w:rsidRPr="00F41129">
        <w:rPr>
          <w:rFonts w:ascii="Times New Roman" w:hAnsi="Times New Roman" w:cs="Times New Roman"/>
        </w:rPr>
        <w:t>以下を測定する。</w:t>
      </w:r>
    </w:p>
    <w:p w14:paraId="60A16F78" w14:textId="03C8B504"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体重</w:t>
      </w:r>
    </w:p>
    <w:p w14:paraId="2C3E28CF"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バイタルサイン：血圧・呼吸数・脈拍・体温・酸素飽和度</w:t>
      </w:r>
    </w:p>
    <w:p w14:paraId="67B05B59" w14:textId="77777777" w:rsidR="00672490" w:rsidRPr="00F41129" w:rsidRDefault="00672490" w:rsidP="00672490">
      <w:pPr>
        <w:rPr>
          <w:rFonts w:ascii="Times New Roman" w:hAnsi="Times New Roman" w:cs="Times New Roman"/>
        </w:rPr>
      </w:pPr>
    </w:p>
    <w:p w14:paraId="73AD507A" w14:textId="476A3499" w:rsidR="00672490" w:rsidRPr="00F41129" w:rsidRDefault="00672490" w:rsidP="00672490">
      <w:pPr>
        <w:ind w:firstLineChars="300" w:firstLine="630"/>
        <w:rPr>
          <w:rFonts w:ascii="Times New Roman" w:hAnsi="Times New Roman" w:cs="Times New Roman"/>
        </w:rPr>
      </w:pPr>
      <w:r w:rsidRPr="00F41129">
        <w:rPr>
          <w:rFonts w:ascii="Times New Roman" w:hAnsi="Times New Roman" w:cs="Times New Roman"/>
        </w:rPr>
        <w:t xml:space="preserve">b. </w:t>
      </w:r>
      <w:r w:rsidRPr="00F41129">
        <w:rPr>
          <w:rFonts w:ascii="Times New Roman" w:hAnsi="Times New Roman" w:cs="Times New Roman"/>
        </w:rPr>
        <w:t>以下を問診及び診察で確認する。</w:t>
      </w:r>
    </w:p>
    <w:p w14:paraId="5AF54EC8" w14:textId="06661AE9" w:rsidR="00672490" w:rsidRPr="00F41129" w:rsidRDefault="00672490" w:rsidP="009E284C">
      <w:pPr>
        <w:ind w:left="2730" w:hangingChars="1300" w:hanging="2730"/>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　　　　</w:t>
      </w:r>
      <w:r w:rsidR="002B6163">
        <w:rPr>
          <w:rFonts w:ascii="ＭＳ 明朝" w:hAnsi="ＭＳ 明朝" w:cs="ＭＳ 明朝" w:hint="eastAsia"/>
        </w:rPr>
        <w:t>●●●</w:t>
      </w:r>
      <w:r w:rsidRPr="00F41129">
        <w:rPr>
          <w:rFonts w:ascii="Times New Roman" w:hAnsi="Times New Roman" w:cs="Times New Roman"/>
        </w:rPr>
        <w:t>FRS-R</w:t>
      </w:r>
      <w:r w:rsidRPr="00F41129">
        <w:rPr>
          <w:rFonts w:ascii="Times New Roman" w:hAnsi="Times New Roman" w:cs="Times New Roman"/>
        </w:rPr>
        <w:t>スコア：</w:t>
      </w:r>
      <w:r w:rsidR="009A69A6" w:rsidRPr="009A69A6">
        <w:rPr>
          <w:rFonts w:ascii="Times New Roman" w:hAnsi="Times New Roman" w:cs="Times New Roman" w:hint="eastAsia"/>
        </w:rPr>
        <w:t>別途定める「</w:t>
      </w:r>
      <w:r w:rsidR="002B6163">
        <w:rPr>
          <w:rFonts w:ascii="ＭＳ 明朝" w:hAnsi="ＭＳ 明朝" w:cs="ＭＳ 明朝" w:hint="eastAsia"/>
        </w:rPr>
        <w:t>●●●</w:t>
      </w:r>
      <w:r w:rsidR="009A69A6" w:rsidRPr="009A69A6">
        <w:rPr>
          <w:rFonts w:ascii="Times New Roman" w:hAnsi="Times New Roman" w:cs="Times New Roman"/>
        </w:rPr>
        <w:t>FRS-R</w:t>
      </w:r>
      <w:r w:rsidR="009A69A6" w:rsidRPr="009A69A6">
        <w:rPr>
          <w:rFonts w:ascii="Times New Roman" w:hAnsi="Times New Roman" w:cs="Times New Roman"/>
        </w:rPr>
        <w:t>スコア評価の手順書」に従い、各項目のスコアと</w:t>
      </w:r>
      <w:r w:rsidR="009A69A6" w:rsidRPr="009A69A6">
        <w:rPr>
          <w:rFonts w:ascii="Times New Roman" w:hAnsi="Times New Roman" w:cs="Times New Roman"/>
        </w:rPr>
        <w:t>12</w:t>
      </w:r>
      <w:r w:rsidR="009A69A6" w:rsidRPr="009A69A6">
        <w:rPr>
          <w:rFonts w:ascii="Times New Roman" w:hAnsi="Times New Roman" w:cs="Times New Roman"/>
        </w:rPr>
        <w:t>項目の合計スコアを収集する</w:t>
      </w:r>
    </w:p>
    <w:p w14:paraId="0FDC2F3E" w14:textId="77777777" w:rsidR="00672490" w:rsidRPr="00F41129" w:rsidRDefault="00672490" w:rsidP="00672490">
      <w:pPr>
        <w:ind w:firstLineChars="450" w:firstLine="945"/>
        <w:rPr>
          <w:rFonts w:ascii="Times New Roman" w:hAnsi="Times New Roman" w:cs="Times New Roman"/>
        </w:rPr>
      </w:pPr>
      <w:r w:rsidRPr="00F41129">
        <w:rPr>
          <w:rFonts w:ascii="Times New Roman" w:hAnsi="Times New Roman" w:cs="Times New Roman"/>
        </w:rPr>
        <w:t>Modified Norris Scale</w:t>
      </w:r>
      <w:r w:rsidRPr="00F41129">
        <w:rPr>
          <w:rFonts w:ascii="Times New Roman" w:hAnsi="Times New Roman" w:cs="Times New Roman"/>
        </w:rPr>
        <w:t>：四肢症状尺度の合計スコアと球症状尺度の合計スコアを収集する</w:t>
      </w:r>
    </w:p>
    <w:p w14:paraId="0D0D162C"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 </w:t>
      </w:r>
      <w:r w:rsidRPr="00F41129">
        <w:rPr>
          <w:rFonts w:ascii="Times New Roman" w:hAnsi="Times New Roman" w:cs="Times New Roman"/>
        </w:rPr>
        <w:t>服薬状況</w:t>
      </w:r>
    </w:p>
    <w:p w14:paraId="4A1855C0"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 </w:t>
      </w:r>
      <w:r w:rsidRPr="00F41129">
        <w:rPr>
          <w:rFonts w:ascii="Times New Roman" w:hAnsi="Times New Roman" w:cs="Times New Roman"/>
        </w:rPr>
        <w:t xml:space="preserve">　併用薬・併用療法</w:t>
      </w:r>
    </w:p>
    <w:p w14:paraId="229E7055" w14:textId="4F442062" w:rsidR="00672490" w:rsidRDefault="00672490" w:rsidP="00672490">
      <w:pPr>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 </w:t>
      </w:r>
      <w:r w:rsidRPr="00F41129">
        <w:rPr>
          <w:rFonts w:ascii="Times New Roman" w:hAnsi="Times New Roman" w:cs="Times New Roman"/>
        </w:rPr>
        <w:t xml:space="preserve">　有害事象の有無：</w:t>
      </w:r>
      <w:r w:rsidRPr="00F41129">
        <w:rPr>
          <w:rFonts w:ascii="Times New Roman" w:hAnsi="Times New Roman" w:cs="Times New Roman"/>
        </w:rPr>
        <w:t>8.</w:t>
      </w:r>
      <w:r w:rsidR="00E8779D">
        <w:rPr>
          <w:rFonts w:ascii="Times New Roman" w:hAnsi="Times New Roman" w:cs="Times New Roman"/>
        </w:rPr>
        <w:t>4</w:t>
      </w:r>
      <w:r w:rsidRPr="00F41129">
        <w:rPr>
          <w:rFonts w:ascii="Times New Roman" w:hAnsi="Times New Roman" w:cs="Times New Roman"/>
        </w:rPr>
        <w:t>.4</w:t>
      </w:r>
      <w:r w:rsidRPr="00F41129">
        <w:rPr>
          <w:rFonts w:ascii="Times New Roman" w:hAnsi="Times New Roman" w:cs="Times New Roman"/>
        </w:rPr>
        <w:t>に記載の事項を収集する</w:t>
      </w:r>
    </w:p>
    <w:p w14:paraId="039B3E0D" w14:textId="42C6C8B7" w:rsidR="001C40BD" w:rsidRPr="00F41129" w:rsidRDefault="001C40BD" w:rsidP="002D39F2">
      <w:pPr>
        <w:ind w:left="2940" w:hangingChars="1400" w:hanging="2940"/>
        <w:rPr>
          <w:rFonts w:ascii="Times New Roman" w:hAnsi="Times New Roman" w:cs="Times New Roman"/>
        </w:rPr>
      </w:pPr>
      <w:r>
        <w:rPr>
          <w:rFonts w:ascii="Times New Roman" w:hAnsi="Times New Roman" w:cs="Times New Roman" w:hint="eastAsia"/>
        </w:rPr>
        <w:t xml:space="preserve">　　　　</w:t>
      </w:r>
      <w:r w:rsidRPr="001C40BD">
        <w:rPr>
          <w:rFonts w:ascii="Times New Roman" w:hAnsi="Times New Roman" w:cs="Times New Roman" w:hint="eastAsia"/>
        </w:rPr>
        <w:t>呼吸イベントの有無：気管切開（喉頭分離術も含む）又は</w:t>
      </w:r>
      <w:r w:rsidRPr="001C40BD">
        <w:rPr>
          <w:rFonts w:ascii="Times New Roman" w:hAnsi="Times New Roman" w:cs="Times New Roman"/>
        </w:rPr>
        <w:t>1</w:t>
      </w:r>
      <w:r w:rsidRPr="001C40BD">
        <w:rPr>
          <w:rFonts w:ascii="Times New Roman" w:hAnsi="Times New Roman" w:cs="Times New Roman"/>
        </w:rPr>
        <w:t>日</w:t>
      </w:r>
      <w:r w:rsidRPr="001C40BD">
        <w:rPr>
          <w:rFonts w:ascii="Times New Roman" w:hAnsi="Times New Roman" w:cs="Times New Roman"/>
        </w:rPr>
        <w:t>23</w:t>
      </w:r>
      <w:r w:rsidRPr="001C40BD">
        <w:rPr>
          <w:rFonts w:ascii="Times New Roman" w:hAnsi="Times New Roman" w:cs="Times New Roman"/>
        </w:rPr>
        <w:t>時間以上の</w:t>
      </w:r>
      <w:r w:rsidR="00463528" w:rsidRPr="00463528">
        <w:rPr>
          <w:rFonts w:ascii="Times New Roman" w:hAnsi="Times New Roman" w:cs="Times New Roman" w:hint="eastAsia"/>
        </w:rPr>
        <w:t>非侵襲的陽圧換気</w:t>
      </w:r>
      <w:r w:rsidRPr="001C40BD">
        <w:rPr>
          <w:rFonts w:ascii="Times New Roman" w:hAnsi="Times New Roman" w:cs="Times New Roman"/>
        </w:rPr>
        <w:t>の使用の有無を収集する。</w:t>
      </w:r>
    </w:p>
    <w:p w14:paraId="33482E98"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w:t>
      </w:r>
    </w:p>
    <w:p w14:paraId="73303C28"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c. </w:t>
      </w:r>
      <w:r w:rsidRPr="00F41129">
        <w:rPr>
          <w:rFonts w:ascii="Times New Roman" w:hAnsi="Times New Roman" w:cs="Times New Roman"/>
        </w:rPr>
        <w:t>以下の検査を行う。</w:t>
      </w:r>
    </w:p>
    <w:p w14:paraId="1C80BA8D" w14:textId="77777777" w:rsidR="00672490" w:rsidRPr="00F41129" w:rsidRDefault="00672490" w:rsidP="00672490">
      <w:pPr>
        <w:ind w:left="840" w:hangingChars="400" w:hanging="840"/>
        <w:rPr>
          <w:rFonts w:ascii="Times New Roman" w:hAnsi="Times New Roman" w:cs="Times New Roman"/>
        </w:rPr>
      </w:pPr>
      <w:r w:rsidRPr="00F41129">
        <w:rPr>
          <w:rFonts w:ascii="Times New Roman" w:hAnsi="Times New Roman" w:cs="Times New Roman"/>
        </w:rPr>
        <w:t xml:space="preserve">　　　　血液検査：血算（赤血球数、ヘモグロビン、ヘマトクリット、白血球数、白血球分画、血小板数）、生化学（総蛋白、アルブミン、総ビリルビン、直接ビリルビン、</w:t>
      </w:r>
      <w:r w:rsidRPr="00F41129">
        <w:rPr>
          <w:rFonts w:ascii="Times New Roman" w:hAnsi="Times New Roman" w:cs="Times New Roman"/>
        </w:rPr>
        <w:t>AST</w:t>
      </w:r>
      <w:r w:rsidRPr="00F41129">
        <w:rPr>
          <w:rFonts w:ascii="Times New Roman" w:hAnsi="Times New Roman" w:cs="Times New Roman"/>
        </w:rPr>
        <w:t>、</w:t>
      </w:r>
      <w:r w:rsidRPr="00F41129">
        <w:rPr>
          <w:rFonts w:ascii="Times New Roman" w:hAnsi="Times New Roman" w:cs="Times New Roman"/>
        </w:rPr>
        <w:t>ALT</w:t>
      </w:r>
      <w:r w:rsidRPr="00F41129">
        <w:rPr>
          <w:rFonts w:ascii="Times New Roman" w:hAnsi="Times New Roman" w:cs="Times New Roman"/>
        </w:rPr>
        <w:t>、</w:t>
      </w:r>
      <w:r w:rsidRPr="00F41129">
        <w:rPr>
          <w:rFonts w:ascii="Times New Roman" w:hAnsi="Times New Roman" w:cs="Times New Roman"/>
        </w:rPr>
        <w:t>ALP</w:t>
      </w:r>
      <w:r w:rsidRPr="00F41129">
        <w:rPr>
          <w:rFonts w:ascii="Times New Roman" w:hAnsi="Times New Roman" w:cs="Times New Roman"/>
        </w:rPr>
        <w:t>、</w:t>
      </w:r>
      <w:r w:rsidRPr="00F41129">
        <w:rPr>
          <w:rFonts w:ascii="Times New Roman" w:hAnsi="Times New Roman" w:cs="Times New Roman"/>
        </w:rPr>
        <w:t>LDH</w:t>
      </w:r>
      <w:r w:rsidRPr="00F41129">
        <w:rPr>
          <w:rFonts w:ascii="Times New Roman" w:hAnsi="Times New Roman" w:cs="Times New Roman"/>
        </w:rPr>
        <w:t>、</w:t>
      </w:r>
      <w:r w:rsidRPr="00F41129">
        <w:rPr>
          <w:rFonts w:ascii="Symbol" w:hAnsi="Symbol" w:cs="Times New Roman"/>
        </w:rPr>
        <w:t></w:t>
      </w:r>
      <w:r w:rsidRPr="00F41129">
        <w:rPr>
          <w:rFonts w:ascii="Times New Roman" w:hAnsi="Times New Roman" w:cs="Times New Roman"/>
        </w:rPr>
        <w:t>-GTP</w:t>
      </w:r>
      <w:r w:rsidRPr="00F41129">
        <w:rPr>
          <w:rFonts w:ascii="Times New Roman" w:hAnsi="Times New Roman" w:cs="Times New Roman"/>
        </w:rPr>
        <w:t>、</w:t>
      </w:r>
      <w:r w:rsidRPr="00F41129">
        <w:rPr>
          <w:rFonts w:ascii="Times New Roman" w:hAnsi="Times New Roman" w:cs="Times New Roman"/>
        </w:rPr>
        <w:t>BUN</w:t>
      </w:r>
      <w:r w:rsidRPr="00F41129">
        <w:rPr>
          <w:rFonts w:ascii="Times New Roman" w:hAnsi="Times New Roman" w:cs="Times New Roman"/>
        </w:rPr>
        <w:t>、</w:t>
      </w:r>
      <w:r w:rsidRPr="00F41129">
        <w:rPr>
          <w:rFonts w:ascii="Times New Roman" w:hAnsi="Times New Roman" w:cs="Times New Roman"/>
        </w:rPr>
        <w:t>Cre</w:t>
      </w:r>
      <w:r w:rsidRPr="00F41129">
        <w:rPr>
          <w:rFonts w:ascii="Times New Roman" w:hAnsi="Times New Roman" w:cs="Times New Roman"/>
        </w:rPr>
        <w:t>、</w:t>
      </w:r>
      <w:r w:rsidRPr="00F41129">
        <w:rPr>
          <w:rFonts w:ascii="Times New Roman" w:hAnsi="Times New Roman" w:cs="Times New Roman"/>
        </w:rPr>
        <w:t>CRP</w:t>
      </w:r>
      <w:r w:rsidRPr="00F41129">
        <w:rPr>
          <w:rFonts w:ascii="Times New Roman" w:hAnsi="Times New Roman" w:cs="Times New Roman"/>
        </w:rPr>
        <w:t>、</w:t>
      </w:r>
      <w:r w:rsidRPr="00F41129">
        <w:rPr>
          <w:rFonts w:ascii="Times New Roman" w:hAnsi="Times New Roman" w:cs="Times New Roman"/>
        </w:rPr>
        <w:t>Na</w:t>
      </w:r>
      <w:r w:rsidRPr="00F41129">
        <w:rPr>
          <w:rFonts w:ascii="Times New Roman" w:hAnsi="Times New Roman" w:cs="Times New Roman"/>
        </w:rPr>
        <w:t>、</w:t>
      </w:r>
      <w:r w:rsidRPr="00F41129">
        <w:rPr>
          <w:rFonts w:ascii="Times New Roman" w:hAnsi="Times New Roman" w:cs="Times New Roman"/>
        </w:rPr>
        <w:t>K</w:t>
      </w:r>
      <w:r w:rsidRPr="00F41129">
        <w:rPr>
          <w:rFonts w:ascii="Times New Roman" w:hAnsi="Times New Roman" w:cs="Times New Roman"/>
        </w:rPr>
        <w:t>、</w:t>
      </w:r>
      <w:r w:rsidRPr="00F41129">
        <w:rPr>
          <w:rFonts w:ascii="Times New Roman" w:hAnsi="Times New Roman" w:cs="Times New Roman"/>
        </w:rPr>
        <w:t>Cl</w:t>
      </w:r>
      <w:r w:rsidRPr="00F41129">
        <w:rPr>
          <w:rFonts w:ascii="Times New Roman" w:hAnsi="Times New Roman" w:cs="Times New Roman"/>
        </w:rPr>
        <w:t>、グルコース）、</w:t>
      </w:r>
      <w:proofErr w:type="spellStart"/>
      <w:r w:rsidRPr="00F41129">
        <w:rPr>
          <w:rFonts w:ascii="Times New Roman" w:hAnsi="Times New Roman" w:cs="Times New Roman"/>
        </w:rPr>
        <w:t>pNF</w:t>
      </w:r>
      <w:proofErr w:type="spellEnd"/>
      <w:r w:rsidRPr="00F41129">
        <w:rPr>
          <w:rFonts w:ascii="Times New Roman" w:hAnsi="Times New Roman" w:cs="Times New Roman"/>
        </w:rPr>
        <w:t>-H</w:t>
      </w:r>
    </w:p>
    <w:p w14:paraId="11817BFB" w14:textId="4D119EAA" w:rsidR="00672490" w:rsidRDefault="00672490" w:rsidP="00672490">
      <w:pPr>
        <w:ind w:firstLineChars="400" w:firstLine="840"/>
        <w:rPr>
          <w:rFonts w:ascii="Times New Roman" w:hAnsi="Times New Roman" w:cs="Times New Roman"/>
          <w:lang w:eastAsia="zh-CN"/>
        </w:rPr>
      </w:pPr>
      <w:r w:rsidRPr="00F41129">
        <w:rPr>
          <w:rFonts w:ascii="Times New Roman" w:hAnsi="Times New Roman" w:cs="Times New Roman"/>
          <w:lang w:eastAsia="zh-CN"/>
        </w:rPr>
        <w:t>尿検査（尿蛋白、尿潜血）</w:t>
      </w:r>
    </w:p>
    <w:p w14:paraId="3800B0D5" w14:textId="30996FF6" w:rsidR="0063499D" w:rsidRPr="00F41129" w:rsidRDefault="0063499D" w:rsidP="00672490">
      <w:pPr>
        <w:ind w:firstLineChars="400" w:firstLine="840"/>
        <w:rPr>
          <w:rFonts w:ascii="Times New Roman" w:hAnsi="Times New Roman" w:cs="Times New Roman"/>
        </w:rPr>
      </w:pPr>
      <w:r>
        <w:rPr>
          <w:rFonts w:ascii="Times New Roman" w:hAnsi="Times New Roman" w:cs="Times New Roman" w:hint="eastAsia"/>
        </w:rPr>
        <w:t>12</w:t>
      </w:r>
      <w:r>
        <w:rPr>
          <w:rFonts w:ascii="Times New Roman" w:hAnsi="Times New Roman" w:cs="Times New Roman" w:hint="eastAsia"/>
        </w:rPr>
        <w:t>誘導心電図</w:t>
      </w:r>
    </w:p>
    <w:p w14:paraId="2F7E0DF9" w14:textId="77777777" w:rsidR="00672490" w:rsidRPr="00F41129" w:rsidRDefault="00672490" w:rsidP="00672490">
      <w:pPr>
        <w:ind w:leftChars="400" w:left="2100" w:hangingChars="600" w:hanging="1260"/>
        <w:rPr>
          <w:rFonts w:ascii="Times New Roman" w:hAnsi="Times New Roman" w:cs="Times New Roman"/>
        </w:rPr>
      </w:pPr>
      <w:r w:rsidRPr="00F41129">
        <w:rPr>
          <w:rFonts w:ascii="Times New Roman" w:hAnsi="Times New Roman" w:cs="Times New Roman"/>
        </w:rPr>
        <w:t>肺機能検査：別途定める「肺機能検査の実施に関する手順書」に従って、</w:t>
      </w:r>
      <w:r w:rsidRPr="00F41129">
        <w:rPr>
          <w:rFonts w:ascii="Times New Roman" w:hAnsi="Times New Roman" w:cs="Times New Roman"/>
        </w:rPr>
        <w:t>%FVC</w:t>
      </w:r>
      <w:r w:rsidRPr="00F41129">
        <w:rPr>
          <w:rFonts w:ascii="Times New Roman" w:hAnsi="Times New Roman" w:cs="Times New Roman"/>
        </w:rPr>
        <w:t>と</w:t>
      </w:r>
      <w:r w:rsidRPr="00F41129">
        <w:rPr>
          <w:rFonts w:ascii="Times New Roman" w:hAnsi="Times New Roman" w:cs="Times New Roman"/>
        </w:rPr>
        <w:t>%SVC</w:t>
      </w:r>
      <w:r w:rsidRPr="00F41129">
        <w:rPr>
          <w:rFonts w:ascii="Times New Roman" w:hAnsi="Times New Roman" w:cs="Times New Roman"/>
        </w:rPr>
        <w:t>を測</w:t>
      </w:r>
      <w:r w:rsidRPr="00F41129">
        <w:rPr>
          <w:rFonts w:ascii="Times New Roman" w:hAnsi="Times New Roman" w:cs="Times New Roman"/>
        </w:rPr>
        <w:lastRenderedPageBreak/>
        <w:t>定する</w:t>
      </w:r>
    </w:p>
    <w:p w14:paraId="11EACF5E" w14:textId="77777777" w:rsidR="00672490" w:rsidRPr="00F41129" w:rsidRDefault="00672490" w:rsidP="00672490">
      <w:pPr>
        <w:rPr>
          <w:rFonts w:ascii="Times New Roman" w:hAnsi="Times New Roman" w:cs="Times New Roman"/>
        </w:rPr>
      </w:pPr>
    </w:p>
    <w:p w14:paraId="78220EAE" w14:textId="77777777" w:rsidR="00672490" w:rsidRPr="00F41129" w:rsidRDefault="00672490" w:rsidP="00672490">
      <w:pPr>
        <w:rPr>
          <w:rFonts w:ascii="Times New Roman" w:hAnsi="Times New Roman" w:cs="Times New Roman"/>
        </w:rPr>
      </w:pPr>
      <w:r w:rsidRPr="00F41129">
        <w:rPr>
          <w:rFonts w:ascii="Times New Roman" w:hAnsi="Times New Roman" w:cs="Times New Roman"/>
        </w:rPr>
        <w:t xml:space="preserve">　　　</w:t>
      </w:r>
      <w:r w:rsidRPr="00F41129">
        <w:rPr>
          <w:rFonts w:ascii="Times New Roman" w:hAnsi="Times New Roman" w:cs="Times New Roman"/>
        </w:rPr>
        <w:t xml:space="preserve">d. </w:t>
      </w:r>
      <w:r w:rsidRPr="00F41129">
        <w:rPr>
          <w:rFonts w:ascii="Times New Roman" w:hAnsi="Times New Roman" w:cs="Times New Roman"/>
        </w:rPr>
        <w:t>参加者は以下に回答する。</w:t>
      </w:r>
    </w:p>
    <w:p w14:paraId="4D9A18A1" w14:textId="329AE8E2" w:rsidR="00672490" w:rsidRPr="00F41129" w:rsidRDefault="00672490" w:rsidP="002C7B2B">
      <w:pPr>
        <w:spacing w:line="360" w:lineRule="auto"/>
        <w:rPr>
          <w:rFonts w:ascii="Times New Roman" w:hAnsi="Times New Roman" w:cs="Times New Roman"/>
        </w:rPr>
      </w:pPr>
      <w:r w:rsidRPr="00F41129">
        <w:rPr>
          <w:rFonts w:ascii="Times New Roman" w:hAnsi="Times New Roman" w:cs="Times New Roman"/>
        </w:rPr>
        <w:t xml:space="preserve">　　　　</w:t>
      </w:r>
      <w:r w:rsidR="002B6163">
        <w:rPr>
          <w:rFonts w:ascii="ＭＳ 明朝" w:hAnsi="ＭＳ 明朝" w:cs="ＭＳ 明朝" w:hint="eastAsia"/>
        </w:rPr>
        <w:t>●●●</w:t>
      </w:r>
      <w:r w:rsidR="002C7B2B">
        <w:rPr>
          <w:rFonts w:ascii="Times New Roman" w:hAnsi="Times New Roman" w:cs="Times New Roman"/>
        </w:rPr>
        <w:t>AQ-5</w:t>
      </w:r>
    </w:p>
    <w:p w14:paraId="494CFABE" w14:textId="77777777" w:rsidR="005D3404" w:rsidRDefault="005D3404" w:rsidP="00926335"/>
    <w:p w14:paraId="00F4FFC4" w14:textId="35E8940D" w:rsidR="005D3404" w:rsidRDefault="00DA02AA" w:rsidP="005D3404">
      <w:pPr>
        <w:pStyle w:val="2"/>
        <w:numPr>
          <w:ilvl w:val="1"/>
          <w:numId w:val="1"/>
        </w:numPr>
      </w:pPr>
      <w:bookmarkStart w:id="88" w:name="_Toc162425445"/>
      <w:r>
        <w:rPr>
          <w:rFonts w:hint="eastAsia"/>
        </w:rPr>
        <w:t>有害事象及び重篤な有害事象</w:t>
      </w:r>
      <w:bookmarkEnd w:id="88"/>
    </w:p>
    <w:p w14:paraId="13FE94C4" w14:textId="11CAC870" w:rsidR="00DA02AA" w:rsidRDefault="00562EBF" w:rsidP="00797624">
      <w:pPr>
        <w:pStyle w:val="3"/>
        <w:numPr>
          <w:ilvl w:val="2"/>
          <w:numId w:val="1"/>
        </w:numPr>
        <w:ind w:leftChars="0" w:right="210"/>
      </w:pPr>
      <w:bookmarkStart w:id="89" w:name="_Toc162425446"/>
      <w:r>
        <w:rPr>
          <w:rFonts w:hint="eastAsia"/>
        </w:rPr>
        <w:t>有害事象及び重篤な有害事象の定義</w:t>
      </w:r>
      <w:bookmarkEnd w:id="89"/>
    </w:p>
    <w:p w14:paraId="39AEA0D6" w14:textId="5F442CA2" w:rsidR="00562EBF" w:rsidRDefault="001548F5" w:rsidP="001548F5">
      <w:pPr>
        <w:ind w:left="210" w:hangingChars="100" w:hanging="210"/>
        <w:rPr>
          <w:rFonts w:ascii="ＭＳ 明朝" w:hAnsi="ＭＳ 明朝"/>
        </w:rPr>
      </w:pPr>
      <w:r>
        <w:rPr>
          <w:rFonts w:hint="eastAsia"/>
        </w:rPr>
        <w:t xml:space="preserve">　　</w:t>
      </w:r>
      <w:r>
        <w:rPr>
          <w:rFonts w:ascii="ＭＳ 明朝" w:hAnsi="ＭＳ 明朝" w:hint="eastAsia"/>
        </w:rPr>
        <w:t>試験</w:t>
      </w:r>
      <w:r w:rsidRPr="0056734E">
        <w:rPr>
          <w:rFonts w:ascii="ＭＳ 明朝" w:hAnsi="ＭＳ 明朝" w:hint="eastAsia"/>
        </w:rPr>
        <w:t>期間中に生じたすべての好ましくない、又は意図しない疾病又はその徴候（臨床検査値の異常を含む</w:t>
      </w:r>
      <w:r w:rsidR="00E6423B">
        <w:rPr>
          <w:rFonts w:ascii="ＭＳ 明朝" w:hAnsi="ＭＳ 明朝" w:hint="eastAsia"/>
        </w:rPr>
        <w:t>,</w:t>
      </w:r>
      <w:r w:rsidR="00E6423B">
        <w:rPr>
          <w:rFonts w:ascii="ＭＳ 明朝" w:hAnsi="ＭＳ 明朝"/>
        </w:rPr>
        <w:t xml:space="preserve"> </w:t>
      </w:r>
      <w:r w:rsidR="00E6423B" w:rsidRPr="00DC7A79">
        <w:rPr>
          <w:rFonts w:ascii="Times New Roman" w:hAnsi="Times New Roman" w:cs="Times New Roman"/>
        </w:rPr>
        <w:t>14.1</w:t>
      </w:r>
      <w:r w:rsidR="00E6423B">
        <w:rPr>
          <w:rFonts w:ascii="ＭＳ 明朝" w:hAnsi="ＭＳ 明朝" w:hint="eastAsia"/>
        </w:rPr>
        <w:t>を参照</w:t>
      </w:r>
      <w:r w:rsidRPr="0056734E">
        <w:rPr>
          <w:rFonts w:ascii="ＭＳ 明朝" w:hAnsi="ＭＳ 明朝" w:hint="eastAsia"/>
        </w:rPr>
        <w:t>）を「有害事象」といい、</w:t>
      </w:r>
      <w:r w:rsidR="00AD15AF">
        <w:rPr>
          <w:rFonts w:ascii="ＭＳ 明朝" w:hAnsi="ＭＳ 明朝" w:hint="eastAsia"/>
        </w:rPr>
        <w:t>試験介入</w:t>
      </w:r>
      <w:r w:rsidRPr="0056734E">
        <w:rPr>
          <w:rFonts w:ascii="ＭＳ 明朝" w:hAnsi="ＭＳ 明朝" w:hint="eastAsia"/>
        </w:rPr>
        <w:t>との因果関係の有無は問わない。但し、</w:t>
      </w:r>
      <w:r w:rsidR="0018219F">
        <w:rPr>
          <w:rFonts w:ascii="ＭＳ 明朝" w:hAnsi="ＭＳ 明朝" w:hint="eastAsia"/>
        </w:rPr>
        <w:t>試験</w:t>
      </w:r>
      <w:r w:rsidRPr="0056734E">
        <w:rPr>
          <w:rFonts w:ascii="ＭＳ 明朝" w:hAnsi="ＭＳ 明朝" w:hint="eastAsia"/>
        </w:rPr>
        <w:t>中に重症度の変化や発生頻度の増加がみられる場合を除き、</w:t>
      </w:r>
      <w:r w:rsidR="00AD15AF">
        <w:rPr>
          <w:rFonts w:ascii="ＭＳ 明朝" w:hAnsi="ＭＳ 明朝" w:hint="eastAsia"/>
        </w:rPr>
        <w:t>参加者</w:t>
      </w:r>
      <w:r w:rsidRPr="0056734E">
        <w:rPr>
          <w:rFonts w:ascii="ＭＳ 明朝" w:hAnsi="ＭＳ 明朝" w:hint="eastAsia"/>
        </w:rPr>
        <w:t>の合併症は有害事象としない。</w:t>
      </w:r>
    </w:p>
    <w:p w14:paraId="46A24B59" w14:textId="36919B1F" w:rsidR="00FE38C7" w:rsidRPr="00FE38C7" w:rsidRDefault="00FE38C7" w:rsidP="00FE38C7">
      <w:pPr>
        <w:ind w:left="420"/>
        <w:rPr>
          <w:rFonts w:ascii="ＭＳ 明朝" w:hAnsi="ＭＳ 明朝" w:cs="ＭＳ 明朝"/>
          <w:color w:val="000000"/>
          <w:szCs w:val="21"/>
        </w:rPr>
      </w:pPr>
      <w:r w:rsidRPr="00FE38C7">
        <w:rPr>
          <w:rFonts w:ascii="ＭＳ 明朝" w:hAnsi="ＭＳ 明朝" w:cs="ＭＳ 明朝" w:hint="eastAsia"/>
          <w:color w:val="000000"/>
          <w:szCs w:val="21"/>
        </w:rPr>
        <w:t>有害事象のうち、以下のいずれかに該当するものを</w:t>
      </w:r>
      <w:r w:rsidR="009571BB">
        <w:rPr>
          <w:rFonts w:ascii="ＭＳ 明朝" w:hAnsi="ＭＳ 明朝" w:cs="ＭＳ 明朝" w:hint="eastAsia"/>
          <w:color w:val="000000"/>
          <w:szCs w:val="21"/>
        </w:rPr>
        <w:t>「</w:t>
      </w:r>
      <w:r w:rsidRPr="00FE38C7">
        <w:rPr>
          <w:rFonts w:ascii="ＭＳ 明朝" w:hAnsi="ＭＳ 明朝" w:cs="ＭＳ 明朝" w:hint="eastAsia"/>
          <w:color w:val="000000"/>
          <w:szCs w:val="21"/>
        </w:rPr>
        <w:t>重篤な有害事象</w:t>
      </w:r>
      <w:r w:rsidR="009571BB">
        <w:rPr>
          <w:rFonts w:ascii="ＭＳ 明朝" w:hAnsi="ＭＳ 明朝" w:cs="ＭＳ 明朝" w:hint="eastAsia"/>
          <w:color w:val="000000"/>
          <w:szCs w:val="21"/>
        </w:rPr>
        <w:t>」</w:t>
      </w:r>
      <w:r w:rsidRPr="00FE38C7">
        <w:rPr>
          <w:rFonts w:ascii="ＭＳ 明朝" w:hAnsi="ＭＳ 明朝" w:cs="ＭＳ 明朝" w:hint="eastAsia"/>
          <w:color w:val="000000"/>
          <w:szCs w:val="21"/>
        </w:rPr>
        <w:t>という。</w:t>
      </w:r>
    </w:p>
    <w:p w14:paraId="19954ACD"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1) </w:t>
      </w:r>
      <w:r w:rsidRPr="00017EC4">
        <w:rPr>
          <w:rFonts w:ascii="Times New Roman" w:hAnsi="Times New Roman" w:cs="Times New Roman"/>
          <w:color w:val="000000"/>
          <w:szCs w:val="21"/>
        </w:rPr>
        <w:t>死亡</w:t>
      </w:r>
      <w:r w:rsidRPr="00017EC4">
        <w:rPr>
          <w:rFonts w:ascii="Times New Roman" w:hAnsi="Times New Roman" w:cs="Times New Roman"/>
          <w:color w:val="000000"/>
          <w:szCs w:val="21"/>
        </w:rPr>
        <w:t xml:space="preserve"> </w:t>
      </w:r>
    </w:p>
    <w:p w14:paraId="0F636721"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2) </w:t>
      </w:r>
      <w:r w:rsidRPr="00017EC4">
        <w:rPr>
          <w:rFonts w:ascii="Times New Roman" w:hAnsi="Times New Roman" w:cs="Times New Roman"/>
          <w:color w:val="000000"/>
          <w:szCs w:val="21"/>
        </w:rPr>
        <w:t>生命を脅かすもの</w:t>
      </w:r>
      <w:r w:rsidRPr="00017EC4">
        <w:rPr>
          <w:rFonts w:ascii="Times New Roman" w:hAnsi="Times New Roman" w:cs="Times New Roman"/>
          <w:color w:val="000000"/>
          <w:szCs w:val="21"/>
        </w:rPr>
        <w:t xml:space="preserve"> </w:t>
      </w:r>
    </w:p>
    <w:p w14:paraId="7378097E"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3) </w:t>
      </w:r>
      <w:r w:rsidRPr="00017EC4">
        <w:rPr>
          <w:rFonts w:ascii="Times New Roman" w:hAnsi="Times New Roman" w:cs="Times New Roman"/>
          <w:color w:val="000000"/>
          <w:szCs w:val="21"/>
        </w:rPr>
        <w:t>治療のための入院又は入院期間の延長が必要であるもの</w:t>
      </w:r>
      <w:r w:rsidRPr="00017EC4">
        <w:rPr>
          <w:rFonts w:ascii="Times New Roman" w:hAnsi="Times New Roman" w:cs="Times New Roman"/>
          <w:color w:val="000000"/>
          <w:szCs w:val="21"/>
        </w:rPr>
        <w:t xml:space="preserve"> </w:t>
      </w:r>
    </w:p>
    <w:p w14:paraId="5F1122EE"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4) </w:t>
      </w:r>
      <w:r w:rsidRPr="00017EC4">
        <w:rPr>
          <w:rFonts w:ascii="Times New Roman" w:hAnsi="Times New Roman" w:cs="Times New Roman"/>
          <w:color w:val="000000"/>
          <w:szCs w:val="21"/>
        </w:rPr>
        <w:t>永続的若しくは顕著な障害･機能不全に陥るもの、又は通常の生活機能に大きな支障を来すもの</w:t>
      </w:r>
      <w:r w:rsidRPr="00017EC4">
        <w:rPr>
          <w:rFonts w:ascii="Times New Roman" w:hAnsi="Times New Roman" w:cs="Times New Roman"/>
          <w:color w:val="000000"/>
          <w:szCs w:val="21"/>
        </w:rPr>
        <w:t xml:space="preserve"> </w:t>
      </w:r>
    </w:p>
    <w:p w14:paraId="2F75DD8D"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5) </w:t>
      </w:r>
      <w:r w:rsidRPr="00017EC4">
        <w:rPr>
          <w:rFonts w:ascii="Times New Roman" w:hAnsi="Times New Roman" w:cs="Times New Roman"/>
          <w:color w:val="000000"/>
          <w:szCs w:val="21"/>
        </w:rPr>
        <w:t>先天異常を来すもの</w:t>
      </w:r>
      <w:r w:rsidRPr="00017EC4">
        <w:rPr>
          <w:rFonts w:ascii="Times New Roman" w:hAnsi="Times New Roman" w:cs="Times New Roman"/>
          <w:color w:val="000000"/>
          <w:szCs w:val="21"/>
        </w:rPr>
        <w:t xml:space="preserve"> </w:t>
      </w:r>
    </w:p>
    <w:p w14:paraId="57C142F0" w14:textId="77777777" w:rsidR="00CB3437" w:rsidRPr="00017EC4" w:rsidRDefault="00CB3437" w:rsidP="00CB3437">
      <w:pPr>
        <w:ind w:leftChars="100" w:left="210" w:firstLineChars="100" w:firstLine="210"/>
        <w:rPr>
          <w:rFonts w:ascii="Times New Roman" w:hAnsi="Times New Roman" w:cs="Times New Roman"/>
          <w:color w:val="000000"/>
          <w:szCs w:val="21"/>
        </w:rPr>
      </w:pPr>
      <w:r w:rsidRPr="00017EC4">
        <w:rPr>
          <w:rFonts w:ascii="Times New Roman" w:hAnsi="Times New Roman" w:cs="Times New Roman"/>
          <w:color w:val="000000"/>
          <w:szCs w:val="21"/>
        </w:rPr>
        <w:t xml:space="preserve">6) </w:t>
      </w:r>
      <w:r w:rsidRPr="00017EC4">
        <w:rPr>
          <w:rFonts w:ascii="Times New Roman" w:hAnsi="Times New Roman" w:cs="Times New Roman"/>
          <w:color w:val="000000"/>
          <w:szCs w:val="21"/>
        </w:rPr>
        <w:t>その他の医学的に重要な状態と判断される事象又は反応</w:t>
      </w:r>
      <w:r w:rsidRPr="00017EC4">
        <w:rPr>
          <w:rFonts w:ascii="Times New Roman" w:hAnsi="Times New Roman" w:cs="Times New Roman"/>
          <w:color w:val="000000"/>
          <w:szCs w:val="21"/>
        </w:rPr>
        <w:t xml:space="preserve"> </w:t>
      </w:r>
    </w:p>
    <w:p w14:paraId="1E3AE1BC" w14:textId="3C043769" w:rsidR="00FE38C7" w:rsidRPr="00FE38C7" w:rsidRDefault="00FE38C7" w:rsidP="00FE38C7">
      <w:pPr>
        <w:ind w:leftChars="100" w:left="210" w:firstLineChars="100" w:firstLine="210"/>
        <w:rPr>
          <w:rFonts w:ascii="ＭＳ 明朝" w:hAnsi="ＭＳ 明朝" w:cs="ＭＳ 明朝"/>
          <w:color w:val="000000"/>
          <w:szCs w:val="21"/>
        </w:rPr>
      </w:pPr>
      <w:r w:rsidRPr="00017EC4">
        <w:rPr>
          <w:rFonts w:ascii="Times New Roman" w:hAnsi="Times New Roman" w:cs="Times New Roman"/>
          <w:color w:val="000000"/>
          <w:szCs w:val="21"/>
        </w:rPr>
        <w:t>ただし、入院を伴うも</w:t>
      </w:r>
      <w:r w:rsidRPr="00FE38C7">
        <w:rPr>
          <w:rFonts w:ascii="ＭＳ 明朝" w:hAnsi="ＭＳ 明朝" w:cs="ＭＳ 明朝" w:hint="eastAsia"/>
          <w:color w:val="000000"/>
          <w:szCs w:val="21"/>
        </w:rPr>
        <w:t>のであっても、</w:t>
      </w:r>
      <w:r w:rsidR="00AD15AF">
        <w:rPr>
          <w:rFonts w:ascii="ＭＳ 明朝" w:hAnsi="ＭＳ 明朝" w:cs="ＭＳ 明朝" w:hint="eastAsia"/>
          <w:color w:val="000000"/>
          <w:szCs w:val="21"/>
        </w:rPr>
        <w:t>試験</w:t>
      </w:r>
      <w:r w:rsidRPr="00FE38C7">
        <w:rPr>
          <w:rFonts w:ascii="ＭＳ 明朝" w:hAnsi="ＭＳ 明朝" w:cs="ＭＳ 明朝" w:hint="eastAsia"/>
          <w:color w:val="000000"/>
          <w:szCs w:val="21"/>
        </w:rPr>
        <w:t>開始前より予定していた治療のための入院や検査のための入院、</w:t>
      </w:r>
      <w:r w:rsidR="008D7877">
        <w:rPr>
          <w:rFonts w:ascii="ＭＳ 明朝" w:hAnsi="ＭＳ 明朝" w:cs="ＭＳ 明朝" w:hint="eastAsia"/>
          <w:color w:val="000000"/>
          <w:szCs w:val="21"/>
        </w:rPr>
        <w:t>既存の疾患の</w:t>
      </w:r>
      <w:r w:rsidR="00007EEE">
        <w:rPr>
          <w:rFonts w:ascii="ＭＳ 明朝" w:hAnsi="ＭＳ 明朝" w:cs="ＭＳ 明朝" w:hint="eastAsia"/>
          <w:color w:val="000000"/>
          <w:szCs w:val="21"/>
        </w:rPr>
        <w:t>通常予期される範囲内の待機手術のための入院</w:t>
      </w:r>
      <w:r w:rsidRPr="00FE38C7">
        <w:rPr>
          <w:rFonts w:ascii="ＭＳ 明朝" w:hAnsi="ＭＳ 明朝" w:cs="ＭＳ 明朝" w:hint="eastAsia"/>
          <w:color w:val="000000"/>
          <w:szCs w:val="21"/>
        </w:rPr>
        <w:t>は含まない。</w:t>
      </w:r>
    </w:p>
    <w:p w14:paraId="443E7D2A" w14:textId="53F2AFF4" w:rsidR="00FE38C7" w:rsidRPr="00FE38C7" w:rsidRDefault="00FE38C7" w:rsidP="001548F5">
      <w:pPr>
        <w:ind w:left="210" w:hangingChars="100" w:hanging="210"/>
      </w:pPr>
    </w:p>
    <w:p w14:paraId="1A364053" w14:textId="7C709734" w:rsidR="005D3404" w:rsidRDefault="0097370C" w:rsidP="0097370C">
      <w:pPr>
        <w:pStyle w:val="3"/>
        <w:numPr>
          <w:ilvl w:val="2"/>
          <w:numId w:val="1"/>
        </w:numPr>
        <w:ind w:leftChars="0" w:right="210"/>
      </w:pPr>
      <w:bookmarkStart w:id="90" w:name="_Toc162425447"/>
      <w:r>
        <w:rPr>
          <w:rFonts w:hint="eastAsia"/>
        </w:rPr>
        <w:t>有害事象及び重篤な有害事象の情報収集期間</w:t>
      </w:r>
      <w:bookmarkEnd w:id="90"/>
    </w:p>
    <w:p w14:paraId="61A1D28D" w14:textId="0A61DEEF" w:rsidR="006D1E60" w:rsidRPr="006D1E60" w:rsidRDefault="006D1E60" w:rsidP="006D1E60">
      <w:pPr>
        <w:ind w:left="210" w:hangingChars="100" w:hanging="210"/>
        <w:rPr>
          <w:rFonts w:ascii="Times New Roman" w:hAnsi="Times New Roman" w:cs="Times New Roman"/>
        </w:rPr>
      </w:pPr>
      <w:r>
        <w:rPr>
          <w:rFonts w:hint="eastAsia"/>
        </w:rPr>
        <w:t xml:space="preserve">　</w:t>
      </w:r>
      <w:r w:rsidRPr="006D1E60">
        <w:rPr>
          <w:rFonts w:ascii="Times New Roman" w:hAnsi="Times New Roman" w:cs="Times New Roman"/>
        </w:rPr>
        <w:t xml:space="preserve">　有害事象及び重篤な有害事象は、実薬又はプラセボの投与開始日からフォローアップ</w:t>
      </w:r>
      <w:r w:rsidR="00AD15AF">
        <w:rPr>
          <w:rFonts w:ascii="Times New Roman" w:hAnsi="Times New Roman" w:cs="Times New Roman" w:hint="eastAsia"/>
        </w:rPr>
        <w:t>（</w:t>
      </w:r>
      <w:r w:rsidRPr="006D1E60">
        <w:rPr>
          <w:rFonts w:ascii="Times New Roman" w:hAnsi="Times New Roman" w:cs="Times New Roman"/>
        </w:rPr>
        <w:t>Day196</w:t>
      </w:r>
      <w:r w:rsidR="00AD15AF">
        <w:rPr>
          <w:rFonts w:ascii="Times New Roman" w:hAnsi="Times New Roman" w:cs="Times New Roman" w:hint="eastAsia"/>
        </w:rPr>
        <w:t>）</w:t>
      </w:r>
      <w:r w:rsidR="00A93042">
        <w:rPr>
          <w:rFonts w:ascii="Times New Roman" w:hAnsi="Times New Roman" w:cs="Times New Roman" w:hint="eastAsia"/>
        </w:rPr>
        <w:t>、</w:t>
      </w:r>
      <w:r w:rsidR="00AD15AF">
        <w:rPr>
          <w:rFonts w:ascii="Times New Roman" w:hAnsi="Times New Roman" w:cs="Times New Roman" w:hint="eastAsia"/>
        </w:rPr>
        <w:t>又は中止時</w:t>
      </w:r>
      <w:r w:rsidRPr="006D1E60">
        <w:rPr>
          <w:rFonts w:ascii="Times New Roman" w:hAnsi="Times New Roman" w:cs="Times New Roman"/>
        </w:rPr>
        <w:t>までに発生した事象を収集する。</w:t>
      </w:r>
    </w:p>
    <w:p w14:paraId="51B571FB" w14:textId="77777777" w:rsidR="006D1E60" w:rsidRPr="006D1E60" w:rsidRDefault="006D1E60" w:rsidP="006D1E60">
      <w:pPr>
        <w:rPr>
          <w:rFonts w:ascii="Times New Roman" w:hAnsi="Times New Roman" w:cs="Times New Roman"/>
        </w:rPr>
      </w:pPr>
    </w:p>
    <w:p w14:paraId="08110133" w14:textId="68C40868" w:rsidR="00714BD6" w:rsidRDefault="003A2573" w:rsidP="00714BD6">
      <w:pPr>
        <w:pStyle w:val="3"/>
        <w:numPr>
          <w:ilvl w:val="2"/>
          <w:numId w:val="1"/>
        </w:numPr>
        <w:ind w:leftChars="0" w:right="210"/>
      </w:pPr>
      <w:bookmarkStart w:id="91" w:name="_Toc162425448"/>
      <w:r>
        <w:rPr>
          <w:rFonts w:hint="eastAsia"/>
        </w:rPr>
        <w:t>有害事象及び重篤な有害事象の特定</w:t>
      </w:r>
      <w:r w:rsidR="00AA6A5B">
        <w:rPr>
          <w:rFonts w:hint="eastAsia"/>
        </w:rPr>
        <w:t>と対応</w:t>
      </w:r>
      <w:bookmarkEnd w:id="91"/>
    </w:p>
    <w:p w14:paraId="4FE86B34" w14:textId="2168D1C2" w:rsidR="006D1E60" w:rsidRPr="00DD0C48" w:rsidRDefault="00BA530D" w:rsidP="00DC7A79">
      <w:pPr>
        <w:ind w:leftChars="-100" w:hangingChars="100" w:hanging="210"/>
        <w:rPr>
          <w:b/>
          <w:bCs/>
          <w:color w:val="FF0000"/>
        </w:rPr>
      </w:pPr>
      <w:r>
        <w:rPr>
          <w:rFonts w:hint="eastAsia"/>
        </w:rPr>
        <w:t xml:space="preserve">　</w:t>
      </w:r>
      <w:r w:rsidR="00D22C7E">
        <w:rPr>
          <w:rFonts w:hint="eastAsia"/>
        </w:rPr>
        <w:t xml:space="preserve">　</w:t>
      </w:r>
      <w:r w:rsidR="00601FF6" w:rsidRPr="00DD0C48">
        <w:rPr>
          <w:rFonts w:hint="eastAsia"/>
          <w:b/>
          <w:bCs/>
          <w:color w:val="FF0000"/>
        </w:rPr>
        <w:t>有害事象及び重篤な有害事象への該当性は、治験実施医療機関の治験責任医師又は治験分担医師が判断する。</w:t>
      </w:r>
      <w:r w:rsidR="00793097" w:rsidRPr="00DD0C48">
        <w:rPr>
          <w:rFonts w:hint="eastAsia"/>
          <w:b/>
          <w:bCs/>
          <w:color w:val="FF0000"/>
        </w:rPr>
        <w:t>参加者、</w:t>
      </w:r>
      <w:r w:rsidR="00CB601C" w:rsidRPr="00DD0C48">
        <w:rPr>
          <w:rFonts w:hint="eastAsia"/>
          <w:b/>
          <w:bCs/>
          <w:color w:val="FF0000"/>
        </w:rPr>
        <w:t>治験業務を受託する</w:t>
      </w:r>
      <w:r w:rsidR="00DE1058" w:rsidRPr="00DD0C48">
        <w:rPr>
          <w:rFonts w:hint="eastAsia"/>
          <w:b/>
          <w:bCs/>
          <w:color w:val="FF0000"/>
        </w:rPr>
        <w:t>訪問看護師</w:t>
      </w:r>
      <w:r w:rsidR="00CB601C" w:rsidRPr="00DD0C48">
        <w:rPr>
          <w:rFonts w:hint="eastAsia"/>
          <w:b/>
          <w:bCs/>
          <w:color w:val="FF0000"/>
        </w:rPr>
        <w:t>、又はかかりつけ医</w:t>
      </w:r>
      <w:r w:rsidR="00CF472D" w:rsidRPr="00DD0C48">
        <w:rPr>
          <w:rFonts w:hint="eastAsia"/>
          <w:b/>
          <w:bCs/>
          <w:color w:val="FF0000"/>
        </w:rPr>
        <w:t>等</w:t>
      </w:r>
      <w:r w:rsidR="00FD3D63" w:rsidRPr="00DD0C48">
        <w:rPr>
          <w:rFonts w:hint="eastAsia"/>
          <w:b/>
          <w:bCs/>
          <w:color w:val="FF0000"/>
        </w:rPr>
        <w:t>からの報告</w:t>
      </w:r>
      <w:r w:rsidR="006D383C" w:rsidRPr="00DD0C48">
        <w:rPr>
          <w:rFonts w:hint="eastAsia"/>
          <w:b/>
          <w:bCs/>
          <w:color w:val="FF0000"/>
        </w:rPr>
        <w:t>に基づいて、</w:t>
      </w:r>
      <w:r w:rsidR="00FA660B" w:rsidRPr="00DD0C48">
        <w:rPr>
          <w:rFonts w:hint="eastAsia"/>
          <w:b/>
          <w:bCs/>
          <w:color w:val="FF0000"/>
        </w:rPr>
        <w:t>有害事象又は重篤な有害事象</w:t>
      </w:r>
      <w:r w:rsidR="006D383C" w:rsidRPr="00DD0C48">
        <w:rPr>
          <w:rFonts w:hint="eastAsia"/>
          <w:b/>
          <w:bCs/>
          <w:color w:val="FF0000"/>
        </w:rPr>
        <w:t>発生の</w:t>
      </w:r>
      <w:r w:rsidR="00FA660B" w:rsidRPr="00DD0C48">
        <w:rPr>
          <w:rFonts w:hint="eastAsia"/>
          <w:b/>
          <w:bCs/>
          <w:color w:val="FF0000"/>
        </w:rPr>
        <w:t>可能性があると考えられる場合、</w:t>
      </w:r>
      <w:r w:rsidR="00B367C2" w:rsidRPr="00DD0C48">
        <w:rPr>
          <w:rFonts w:hint="eastAsia"/>
          <w:b/>
          <w:bCs/>
          <w:color w:val="FF0000"/>
        </w:rPr>
        <w:t>直近の</w:t>
      </w:r>
      <w:r w:rsidR="00B367C2" w:rsidRPr="00DD0C48">
        <w:rPr>
          <w:b/>
          <w:bCs/>
          <w:color w:val="FF0000"/>
        </w:rPr>
        <w:t>Visit</w:t>
      </w:r>
      <w:r w:rsidR="006D383C" w:rsidRPr="00DD0C48">
        <w:rPr>
          <w:rFonts w:hint="eastAsia"/>
          <w:b/>
          <w:bCs/>
          <w:color w:val="FF0000"/>
        </w:rPr>
        <w:t>での問診・診察</w:t>
      </w:r>
      <w:r w:rsidR="00B367C2" w:rsidRPr="00DD0C48">
        <w:rPr>
          <w:rFonts w:hint="eastAsia"/>
          <w:b/>
          <w:bCs/>
          <w:color w:val="FF0000"/>
        </w:rPr>
        <w:t>、もしくは必要に応じて規定</w:t>
      </w:r>
      <w:r w:rsidR="00B367C2" w:rsidRPr="00DD0C48">
        <w:rPr>
          <w:b/>
          <w:bCs/>
          <w:color w:val="FF0000"/>
        </w:rPr>
        <w:t>Visit</w:t>
      </w:r>
      <w:r w:rsidR="00181EAE" w:rsidRPr="00DD0C48">
        <w:rPr>
          <w:rFonts w:hint="eastAsia"/>
          <w:b/>
          <w:bCs/>
          <w:color w:val="FF0000"/>
        </w:rPr>
        <w:t>以外の</w:t>
      </w:r>
      <w:r w:rsidR="008D72F3" w:rsidRPr="00DD0C48">
        <w:rPr>
          <w:rFonts w:hint="eastAsia"/>
          <w:b/>
          <w:bCs/>
          <w:color w:val="FF0000"/>
        </w:rPr>
        <w:t>治験実施医療機関の</w:t>
      </w:r>
      <w:r w:rsidR="00181EAE" w:rsidRPr="00DD0C48">
        <w:rPr>
          <w:rFonts w:hint="eastAsia"/>
          <w:b/>
          <w:bCs/>
          <w:color w:val="FF0000"/>
        </w:rPr>
        <w:t>受診又は遠隔診療を設定し、参加者の状態を把握の上、</w:t>
      </w:r>
      <w:r w:rsidR="008D72F3" w:rsidRPr="00DD0C48">
        <w:rPr>
          <w:rFonts w:hint="eastAsia"/>
          <w:b/>
          <w:bCs/>
          <w:color w:val="FF0000"/>
        </w:rPr>
        <w:t>必要に応じて医学的に適切な処置を実施するとともに、</w:t>
      </w:r>
      <w:r w:rsidR="006D383C" w:rsidRPr="00DD0C48">
        <w:rPr>
          <w:rFonts w:hint="eastAsia"/>
          <w:b/>
          <w:bCs/>
          <w:color w:val="FF0000"/>
        </w:rPr>
        <w:t>有害事象又は重篤な有害事象への該当性を判断する。</w:t>
      </w:r>
    </w:p>
    <w:p w14:paraId="29FFFFAE" w14:textId="77777777" w:rsidR="006D1E60" w:rsidRPr="006D1E60" w:rsidRDefault="006D1E60" w:rsidP="006D1E60"/>
    <w:p w14:paraId="7EAE3DB9" w14:textId="4212670E" w:rsidR="00714BD6" w:rsidRDefault="003A2573" w:rsidP="00714BD6">
      <w:pPr>
        <w:pStyle w:val="3"/>
        <w:numPr>
          <w:ilvl w:val="2"/>
          <w:numId w:val="1"/>
        </w:numPr>
        <w:ind w:leftChars="0" w:right="210"/>
      </w:pPr>
      <w:bookmarkStart w:id="92" w:name="_Toc162425449"/>
      <w:r>
        <w:rPr>
          <w:rFonts w:hint="eastAsia"/>
        </w:rPr>
        <w:t>有害事象及び重篤な有害事象の記録</w:t>
      </w:r>
      <w:bookmarkEnd w:id="92"/>
    </w:p>
    <w:p w14:paraId="74DA8B7C" w14:textId="010CA25F" w:rsidR="006D1E60" w:rsidRDefault="008D7B5B" w:rsidP="006D1E60">
      <w:r>
        <w:rPr>
          <w:rFonts w:hint="eastAsia"/>
        </w:rPr>
        <w:t xml:space="preserve">　</w:t>
      </w:r>
      <w:r w:rsidR="00B72D20">
        <w:rPr>
          <w:rFonts w:hint="eastAsia"/>
        </w:rPr>
        <w:t>有害事象及び重篤な有害事象については、以下の内容を収集する。</w:t>
      </w:r>
    </w:p>
    <w:p w14:paraId="658FD988" w14:textId="77777777"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1</w:t>
      </w:r>
      <w:r w:rsidRPr="00B72D20">
        <w:rPr>
          <w:rFonts w:ascii="Times New Roman" w:hAnsi="Times New Roman" w:cs="Times New Roman"/>
        </w:rPr>
        <w:t>）有害事象の名称</w:t>
      </w:r>
    </w:p>
    <w:p w14:paraId="5A992AC5" w14:textId="77777777"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2</w:t>
      </w:r>
      <w:r w:rsidRPr="00B72D20">
        <w:rPr>
          <w:rFonts w:ascii="Times New Roman" w:hAnsi="Times New Roman" w:cs="Times New Roman"/>
        </w:rPr>
        <w:t>）発現日</w:t>
      </w:r>
    </w:p>
    <w:p w14:paraId="410AA4C7" w14:textId="77777777"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lastRenderedPageBreak/>
        <w:t>3</w:t>
      </w:r>
      <w:r w:rsidRPr="00B72D20">
        <w:rPr>
          <w:rFonts w:ascii="Times New Roman" w:hAnsi="Times New Roman" w:cs="Times New Roman"/>
        </w:rPr>
        <w:t>）転帰日</w:t>
      </w:r>
    </w:p>
    <w:p w14:paraId="50603EA2" w14:textId="4D43D6D8"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4</w:t>
      </w:r>
      <w:r w:rsidRPr="00B72D20">
        <w:rPr>
          <w:rFonts w:ascii="Times New Roman" w:hAnsi="Times New Roman" w:cs="Times New Roman"/>
        </w:rPr>
        <w:t>）転帰：回復、軽快、回復</w:t>
      </w:r>
      <w:r w:rsidR="00462F25">
        <w:rPr>
          <w:rFonts w:ascii="Times New Roman" w:hAnsi="Times New Roman" w:cs="Times New Roman"/>
        </w:rPr>
        <w:t>又は</w:t>
      </w:r>
      <w:r w:rsidRPr="00B72D20">
        <w:rPr>
          <w:rFonts w:ascii="Times New Roman" w:hAnsi="Times New Roman" w:cs="Times New Roman"/>
        </w:rPr>
        <w:t>消失したが後遺症あり、未回復、死亡、不明</w:t>
      </w:r>
    </w:p>
    <w:p w14:paraId="174FAC9D" w14:textId="7D8DBBE5"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5</w:t>
      </w:r>
      <w:r w:rsidRPr="00B72D20">
        <w:rPr>
          <w:rFonts w:ascii="Times New Roman" w:hAnsi="Times New Roman" w:cs="Times New Roman"/>
        </w:rPr>
        <w:t>）処置</w:t>
      </w:r>
      <w:r w:rsidR="000629FE">
        <w:rPr>
          <w:rFonts w:ascii="Times New Roman" w:hAnsi="Times New Roman" w:cs="Times New Roman" w:hint="eastAsia"/>
        </w:rPr>
        <w:t>（実薬又はプラセボの投与）</w:t>
      </w:r>
      <w:r w:rsidRPr="00B72D20">
        <w:rPr>
          <w:rFonts w:ascii="Times New Roman" w:hAnsi="Times New Roman" w:cs="Times New Roman"/>
        </w:rPr>
        <w:t>：変更なし、</w:t>
      </w:r>
      <w:r w:rsidR="00D51E18">
        <w:rPr>
          <w:rFonts w:ascii="Times New Roman" w:hAnsi="Times New Roman" w:cs="Times New Roman" w:hint="eastAsia"/>
        </w:rPr>
        <w:t>減量、</w:t>
      </w:r>
      <w:r w:rsidRPr="00B72D20">
        <w:rPr>
          <w:rFonts w:ascii="Times New Roman" w:hAnsi="Times New Roman" w:cs="Times New Roman"/>
        </w:rPr>
        <w:t>中止</w:t>
      </w:r>
      <w:r w:rsidR="000629FE">
        <w:rPr>
          <w:rFonts w:ascii="Times New Roman" w:hAnsi="Times New Roman" w:cs="Times New Roman" w:hint="eastAsia"/>
        </w:rPr>
        <w:t>、休薬</w:t>
      </w:r>
    </w:p>
    <w:p w14:paraId="669DBBC1" w14:textId="77777777"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6</w:t>
      </w:r>
      <w:r w:rsidRPr="00B72D20">
        <w:rPr>
          <w:rFonts w:ascii="Times New Roman" w:hAnsi="Times New Roman" w:cs="Times New Roman"/>
        </w:rPr>
        <w:t>）その他の処置：なし、薬物治療、その他</w:t>
      </w:r>
    </w:p>
    <w:p w14:paraId="4C38C835" w14:textId="3E96055E" w:rsidR="00B72D20" w:rsidRPr="00B72D20" w:rsidRDefault="00B72D20" w:rsidP="00B72D20">
      <w:pPr>
        <w:ind w:leftChars="150" w:left="315"/>
        <w:rPr>
          <w:rFonts w:ascii="Times New Roman" w:hAnsi="Times New Roman" w:cs="Times New Roman"/>
        </w:rPr>
      </w:pPr>
      <w:r w:rsidRPr="00B72D20">
        <w:rPr>
          <w:rFonts w:ascii="Times New Roman" w:hAnsi="Times New Roman" w:cs="Times New Roman"/>
        </w:rPr>
        <w:t>7</w:t>
      </w:r>
      <w:r w:rsidRPr="00B72D20">
        <w:rPr>
          <w:rFonts w:ascii="Times New Roman" w:hAnsi="Times New Roman" w:cs="Times New Roman"/>
        </w:rPr>
        <w:t>）重篤度：非重篤、重篤</w:t>
      </w:r>
      <w:r w:rsidR="00EE753F">
        <w:rPr>
          <w:rFonts w:ascii="Times New Roman" w:hAnsi="Times New Roman" w:cs="Times New Roman" w:hint="eastAsia"/>
        </w:rPr>
        <w:t>（</w:t>
      </w:r>
      <w:r w:rsidR="00EE753F">
        <w:rPr>
          <w:rFonts w:ascii="Times New Roman" w:hAnsi="Times New Roman" w:cs="Times New Roman" w:hint="eastAsia"/>
        </w:rPr>
        <w:t>8</w:t>
      </w:r>
      <w:r w:rsidR="00EE753F">
        <w:rPr>
          <w:rFonts w:ascii="Times New Roman" w:hAnsi="Times New Roman" w:cs="Times New Roman"/>
        </w:rPr>
        <w:t>.</w:t>
      </w:r>
      <w:r w:rsidR="00E6423B">
        <w:rPr>
          <w:rFonts w:ascii="Times New Roman" w:hAnsi="Times New Roman" w:cs="Times New Roman"/>
        </w:rPr>
        <w:t>4</w:t>
      </w:r>
      <w:r w:rsidR="00EE753F">
        <w:rPr>
          <w:rFonts w:ascii="Times New Roman" w:hAnsi="Times New Roman" w:cs="Times New Roman"/>
        </w:rPr>
        <w:t xml:space="preserve">.1 </w:t>
      </w:r>
      <w:r w:rsidR="00EE753F">
        <w:rPr>
          <w:rFonts w:ascii="Times New Roman" w:hAnsi="Times New Roman" w:cs="Times New Roman" w:hint="eastAsia"/>
        </w:rPr>
        <w:t>重篤な有害事象の定義に基づく）</w:t>
      </w:r>
    </w:p>
    <w:p w14:paraId="5214BB7B" w14:textId="15A567ED" w:rsidR="0077439D" w:rsidRPr="00B72D20" w:rsidRDefault="00B72D20" w:rsidP="008B24A1">
      <w:pPr>
        <w:ind w:leftChars="150" w:left="315"/>
        <w:rPr>
          <w:rFonts w:ascii="Times New Roman" w:hAnsi="Times New Roman" w:cs="Times New Roman"/>
        </w:rPr>
      </w:pPr>
      <w:r w:rsidRPr="00B72D20">
        <w:rPr>
          <w:rFonts w:ascii="Times New Roman" w:hAnsi="Times New Roman" w:cs="Times New Roman"/>
        </w:rPr>
        <w:t>8</w:t>
      </w:r>
      <w:r w:rsidRPr="00B72D20">
        <w:rPr>
          <w:rFonts w:ascii="Times New Roman" w:hAnsi="Times New Roman" w:cs="Times New Roman"/>
        </w:rPr>
        <w:t>）重症度：軽度、</w:t>
      </w:r>
      <w:r w:rsidR="002C1F2F">
        <w:rPr>
          <w:rFonts w:ascii="Times New Roman" w:hAnsi="Times New Roman" w:cs="Times New Roman" w:hint="eastAsia"/>
        </w:rPr>
        <w:t>中等度、</w:t>
      </w:r>
      <w:r w:rsidRPr="00B72D20">
        <w:rPr>
          <w:rFonts w:ascii="Times New Roman" w:hAnsi="Times New Roman" w:cs="Times New Roman"/>
        </w:rPr>
        <w:t>高度</w:t>
      </w:r>
      <w:r w:rsidR="002C1F2F">
        <w:rPr>
          <w:rFonts w:ascii="Times New Roman" w:hAnsi="Times New Roman" w:cs="Times New Roman" w:hint="eastAsia"/>
        </w:rPr>
        <w:t>（</w:t>
      </w:r>
      <w:r w:rsidR="002C1F2F">
        <w:rPr>
          <w:rFonts w:ascii="Times New Roman" w:hAnsi="Times New Roman" w:cs="Times New Roman" w:hint="eastAsia"/>
        </w:rPr>
        <w:t>1</w:t>
      </w:r>
      <w:r w:rsidR="00E6423B">
        <w:rPr>
          <w:rFonts w:ascii="Times New Roman" w:hAnsi="Times New Roman" w:cs="Times New Roman"/>
        </w:rPr>
        <w:t>4</w:t>
      </w:r>
      <w:r w:rsidR="002C1F2F">
        <w:rPr>
          <w:rFonts w:ascii="Times New Roman" w:hAnsi="Times New Roman" w:cs="Times New Roman"/>
        </w:rPr>
        <w:t>.</w:t>
      </w:r>
      <w:r w:rsidR="00E6423B">
        <w:rPr>
          <w:rFonts w:ascii="Times New Roman" w:hAnsi="Times New Roman" w:cs="Times New Roman"/>
        </w:rPr>
        <w:t>2</w:t>
      </w:r>
      <w:r w:rsidR="002C1F2F">
        <w:rPr>
          <w:rFonts w:ascii="Times New Roman" w:hAnsi="Times New Roman" w:cs="Times New Roman" w:hint="eastAsia"/>
        </w:rPr>
        <w:t>の定義に基づく）</w:t>
      </w:r>
    </w:p>
    <w:p w14:paraId="795C50AC" w14:textId="1C85475D" w:rsidR="00B72D20" w:rsidRPr="00420CF1" w:rsidRDefault="00B72D20" w:rsidP="00420CF1">
      <w:pPr>
        <w:ind w:leftChars="150" w:left="315"/>
        <w:rPr>
          <w:rFonts w:ascii="Times New Roman" w:hAnsi="Times New Roman" w:cs="Times New Roman"/>
        </w:rPr>
      </w:pPr>
      <w:r w:rsidRPr="00B72D20">
        <w:rPr>
          <w:rFonts w:ascii="Times New Roman" w:hAnsi="Times New Roman" w:cs="Times New Roman"/>
        </w:rPr>
        <w:t>9</w:t>
      </w:r>
      <w:r w:rsidRPr="00B72D20">
        <w:rPr>
          <w:rFonts w:ascii="Times New Roman" w:hAnsi="Times New Roman" w:cs="Times New Roman"/>
        </w:rPr>
        <w:t>）</w:t>
      </w:r>
      <w:r w:rsidR="000629FE">
        <w:rPr>
          <w:rFonts w:ascii="Times New Roman" w:hAnsi="Times New Roman" w:cs="Times New Roman" w:hint="eastAsia"/>
        </w:rPr>
        <w:t>実薬又はプラセボ</w:t>
      </w:r>
      <w:r w:rsidRPr="00B72D20">
        <w:rPr>
          <w:rFonts w:ascii="Times New Roman" w:hAnsi="Times New Roman" w:cs="Times New Roman"/>
        </w:rPr>
        <w:t>との因果関係：関連あり、関連なし</w:t>
      </w:r>
      <w:r w:rsidR="002C1F2F">
        <w:rPr>
          <w:rFonts w:ascii="Times New Roman" w:hAnsi="Times New Roman" w:cs="Times New Roman" w:hint="eastAsia"/>
        </w:rPr>
        <w:t>（</w:t>
      </w:r>
      <w:r w:rsidR="002C1F2F">
        <w:rPr>
          <w:rFonts w:ascii="Times New Roman" w:hAnsi="Times New Roman" w:cs="Times New Roman" w:hint="eastAsia"/>
        </w:rPr>
        <w:t>1</w:t>
      </w:r>
      <w:r w:rsidR="00E6423B">
        <w:rPr>
          <w:rFonts w:ascii="Times New Roman" w:hAnsi="Times New Roman" w:cs="Times New Roman"/>
        </w:rPr>
        <w:t>4</w:t>
      </w:r>
      <w:r w:rsidR="002C1F2F">
        <w:rPr>
          <w:rFonts w:ascii="Times New Roman" w:hAnsi="Times New Roman" w:cs="Times New Roman"/>
        </w:rPr>
        <w:t>.</w:t>
      </w:r>
      <w:r w:rsidR="00E6423B">
        <w:rPr>
          <w:rFonts w:ascii="Times New Roman" w:hAnsi="Times New Roman" w:cs="Times New Roman"/>
        </w:rPr>
        <w:t>3</w:t>
      </w:r>
      <w:r w:rsidR="002C1F2F">
        <w:rPr>
          <w:rFonts w:ascii="Times New Roman" w:hAnsi="Times New Roman" w:cs="Times New Roman" w:hint="eastAsia"/>
        </w:rPr>
        <w:t>の判定基準に基づく）</w:t>
      </w:r>
    </w:p>
    <w:p w14:paraId="7173BD8C" w14:textId="77777777" w:rsidR="006D1E60" w:rsidRPr="006D1E60" w:rsidRDefault="006D1E60" w:rsidP="006D1E60"/>
    <w:p w14:paraId="784FD006" w14:textId="12C6ABF8" w:rsidR="003A2573" w:rsidRDefault="00A266AA" w:rsidP="003A2573">
      <w:pPr>
        <w:pStyle w:val="3"/>
        <w:numPr>
          <w:ilvl w:val="2"/>
          <w:numId w:val="1"/>
        </w:numPr>
        <w:ind w:leftChars="0" w:right="210"/>
      </w:pPr>
      <w:bookmarkStart w:id="93" w:name="_Toc162425450"/>
      <w:r>
        <w:rPr>
          <w:rFonts w:hint="eastAsia"/>
        </w:rPr>
        <w:t>有害事象及び重篤な有害事象の追跡</w:t>
      </w:r>
      <w:bookmarkEnd w:id="93"/>
    </w:p>
    <w:p w14:paraId="7994F3A8" w14:textId="3BBAD428" w:rsidR="004B79FE" w:rsidRDefault="004B79FE" w:rsidP="004B79FE">
      <w:pPr>
        <w:ind w:firstLineChars="100" w:firstLine="210"/>
      </w:pPr>
      <w:r w:rsidRPr="004B79FE">
        <w:rPr>
          <w:rFonts w:hint="eastAsia"/>
        </w:rPr>
        <w:t>因果関係の有無にかかわらず、参加者の死亡又は転院等により調査不能となった場合を除いて、原則として</w:t>
      </w:r>
      <w:r w:rsidR="00C3180C">
        <w:rPr>
          <w:rFonts w:hint="eastAsia"/>
        </w:rPr>
        <w:t>実薬又はプラセボの</w:t>
      </w:r>
      <w:r w:rsidRPr="004B79FE">
        <w:rPr>
          <w:rFonts w:hint="eastAsia"/>
        </w:rPr>
        <w:t>投与前の状態</w:t>
      </w:r>
      <w:r w:rsidR="00C3180C">
        <w:rPr>
          <w:rFonts w:hint="eastAsia"/>
        </w:rPr>
        <w:t>、</w:t>
      </w:r>
      <w:r w:rsidRPr="004B79FE">
        <w:rPr>
          <w:rFonts w:hint="eastAsia"/>
        </w:rPr>
        <w:t>もしくは治験責任医師又は治験分担医師により医学的に問題ないとされる程度に回復したと判断されるまで追跡調査を実施する。原疾患の悪化や合併症に伴い発現した症状が慢性化している場合や、転院や後治療の開始等で継続的な観察が困難な場合など、最終観察時に消失</w:t>
      </w:r>
      <w:r w:rsidR="00224DAA">
        <w:rPr>
          <w:rFonts w:hint="eastAsia"/>
        </w:rPr>
        <w:t>又は</w:t>
      </w:r>
      <w:r w:rsidRPr="004B79FE">
        <w:rPr>
          <w:rFonts w:hint="eastAsia"/>
        </w:rPr>
        <w:t>回復していない有害事象について最終観察日以降の追跡調査を実施しない場合は、その旨をカルテへ記録として残す。</w:t>
      </w:r>
    </w:p>
    <w:p w14:paraId="616908CC" w14:textId="7BCE5579" w:rsidR="00A266AA" w:rsidRDefault="00AF6243" w:rsidP="00A266AA">
      <w:r>
        <w:rPr>
          <w:rFonts w:hint="eastAsia"/>
        </w:rPr>
        <w:t xml:space="preserve">　</w:t>
      </w:r>
    </w:p>
    <w:p w14:paraId="6C54CAA2" w14:textId="30229C06" w:rsidR="00A266AA" w:rsidRDefault="00A266AA" w:rsidP="00A266AA">
      <w:pPr>
        <w:pStyle w:val="3"/>
        <w:numPr>
          <w:ilvl w:val="2"/>
          <w:numId w:val="1"/>
        </w:numPr>
        <w:ind w:leftChars="0" w:right="210"/>
      </w:pPr>
      <w:bookmarkStart w:id="94" w:name="_Toc162425451"/>
      <w:r>
        <w:rPr>
          <w:rFonts w:hint="eastAsia"/>
        </w:rPr>
        <w:t>重篤な有害事象の報告</w:t>
      </w:r>
      <w:bookmarkEnd w:id="94"/>
    </w:p>
    <w:p w14:paraId="666016E6" w14:textId="3011ADBA" w:rsidR="00815DF6" w:rsidRPr="00793A36" w:rsidRDefault="00B21A3C" w:rsidP="00815DF6">
      <w:pPr>
        <w:rPr>
          <w:rFonts w:ascii="Times New Roman" w:hAnsi="Times New Roman" w:cs="Times New Roman"/>
        </w:rPr>
      </w:pPr>
      <w:r w:rsidRPr="00793A36">
        <w:rPr>
          <w:rFonts w:ascii="Times New Roman" w:hAnsi="Times New Roman" w:cs="Times New Roman"/>
        </w:rPr>
        <w:t xml:space="preserve">　</w:t>
      </w:r>
      <w:r w:rsidR="00730CB1" w:rsidRPr="00793A36">
        <w:rPr>
          <w:rFonts w:ascii="Times New Roman" w:hAnsi="Times New Roman" w:cs="Times New Roman"/>
        </w:rPr>
        <w:t>実薬又はプラセボの投与開始日以降に重篤な有害事象が発生した場合、治験調整医師、治験責任医師</w:t>
      </w:r>
      <w:r w:rsidR="00BB79C0" w:rsidRPr="00793A36">
        <w:rPr>
          <w:rFonts w:ascii="Times New Roman" w:hAnsi="Times New Roman" w:cs="Times New Roman"/>
        </w:rPr>
        <w:t>及び</w:t>
      </w:r>
      <w:r w:rsidR="5B70D2E7" w:rsidRPr="373BF62D">
        <w:rPr>
          <w:rFonts w:ascii="Times New Roman" w:hAnsi="Times New Roman" w:cs="Times New Roman"/>
        </w:rPr>
        <w:t>実施医療</w:t>
      </w:r>
      <w:r w:rsidR="00BB79C0" w:rsidRPr="00793A36">
        <w:rPr>
          <w:rFonts w:ascii="Times New Roman" w:hAnsi="Times New Roman" w:cs="Times New Roman"/>
        </w:rPr>
        <w:t>機関の長は、</w:t>
      </w:r>
      <w:r w:rsidR="00BB4ADE" w:rsidRPr="00793A36">
        <w:rPr>
          <w:rFonts w:ascii="Times New Roman" w:hAnsi="Times New Roman" w:cs="Times New Roman"/>
        </w:rPr>
        <w:t>「安全性情報の取扱いに関する手順書」</w:t>
      </w:r>
      <w:r w:rsidR="00B85FB1" w:rsidRPr="00793A36">
        <w:rPr>
          <w:rFonts w:ascii="Times New Roman" w:hAnsi="Times New Roman" w:cs="Times New Roman"/>
        </w:rPr>
        <w:t>に従い、以下を実施する。</w:t>
      </w:r>
    </w:p>
    <w:p w14:paraId="6DBBD101" w14:textId="01AF9BCF" w:rsidR="00135C76" w:rsidRPr="00793A36" w:rsidRDefault="00135C76" w:rsidP="00793A36">
      <w:pPr>
        <w:ind w:left="210" w:hangingChars="100" w:hanging="210"/>
        <w:rPr>
          <w:rFonts w:ascii="Times New Roman" w:hAnsi="Times New Roman" w:cs="Times New Roman"/>
        </w:rPr>
      </w:pPr>
      <w:r w:rsidRPr="00793A36">
        <w:rPr>
          <w:rFonts w:ascii="Times New Roman" w:hAnsi="Times New Roman" w:cs="Times New Roman"/>
        </w:rPr>
        <w:t xml:space="preserve">1) </w:t>
      </w:r>
      <w:r w:rsidR="00B75870" w:rsidRPr="00793A36">
        <w:rPr>
          <w:rFonts w:ascii="Times New Roman" w:hAnsi="Times New Roman" w:cs="Times New Roman"/>
        </w:rPr>
        <w:t>治験責任医師は、実薬又はプラセボとの因果関係の有無に関わらず、重篤な有害事象が発現した場合には、原則として当該事象を知ってから</w:t>
      </w:r>
      <w:r w:rsidR="00B75870" w:rsidRPr="00793A36">
        <w:rPr>
          <w:rFonts w:ascii="Times New Roman" w:hAnsi="Times New Roman" w:cs="Times New Roman"/>
        </w:rPr>
        <w:t>24</w:t>
      </w:r>
      <w:r w:rsidR="00B75870" w:rsidRPr="00793A36">
        <w:rPr>
          <w:rFonts w:ascii="Times New Roman" w:hAnsi="Times New Roman" w:cs="Times New Roman"/>
        </w:rPr>
        <w:t>時間以内に実施医療機関の長、治験調整医師へ報告する。</w:t>
      </w:r>
    </w:p>
    <w:p w14:paraId="45EB9018" w14:textId="16DB297F" w:rsidR="00B75870" w:rsidRPr="00793A36" w:rsidRDefault="00135C76" w:rsidP="00793A36">
      <w:pPr>
        <w:ind w:left="210" w:hangingChars="100" w:hanging="210"/>
        <w:rPr>
          <w:rFonts w:ascii="Times New Roman" w:hAnsi="Times New Roman" w:cs="Times New Roman"/>
        </w:rPr>
      </w:pPr>
      <w:r w:rsidRPr="00793A36">
        <w:rPr>
          <w:rFonts w:ascii="Times New Roman" w:hAnsi="Times New Roman" w:cs="Times New Roman"/>
        </w:rPr>
        <w:t xml:space="preserve">2) </w:t>
      </w:r>
      <w:r w:rsidR="00B75870" w:rsidRPr="00793A36">
        <w:rPr>
          <w:rFonts w:ascii="Times New Roman" w:hAnsi="Times New Roman" w:cs="Times New Roman"/>
        </w:rPr>
        <w:t>治験調整医師は当該事象を他の治験責任医師および治験薬提供者に速やかに報告するとともに、当該有害事象を評価し、対応等についてすべての治験責任医師と協議する。</w:t>
      </w:r>
    </w:p>
    <w:p w14:paraId="21570D99" w14:textId="400F8856" w:rsidR="00B75870" w:rsidRPr="00793A36" w:rsidRDefault="00135C76" w:rsidP="00793A36">
      <w:pPr>
        <w:ind w:left="210" w:hangingChars="100" w:hanging="210"/>
        <w:rPr>
          <w:rFonts w:ascii="Times New Roman" w:hAnsi="Times New Roman" w:cs="Times New Roman"/>
        </w:rPr>
      </w:pPr>
      <w:r w:rsidRPr="00793A36">
        <w:rPr>
          <w:rFonts w:ascii="Times New Roman" w:hAnsi="Times New Roman" w:cs="Times New Roman"/>
        </w:rPr>
        <w:t xml:space="preserve">3) </w:t>
      </w:r>
      <w:r w:rsidR="00B75870" w:rsidRPr="00793A36">
        <w:rPr>
          <w:rFonts w:ascii="Times New Roman" w:hAnsi="Times New Roman" w:cs="Times New Roman"/>
        </w:rPr>
        <w:t>治験調整医師は、発現した重篤な有害事象が</w:t>
      </w:r>
      <w:r w:rsidR="00793A36" w:rsidRPr="00793A36">
        <w:rPr>
          <w:rFonts w:ascii="Times New Roman" w:hAnsi="Times New Roman" w:cs="Times New Roman"/>
        </w:rPr>
        <w:t>8.3.7</w:t>
      </w:r>
      <w:r w:rsidR="00B75870" w:rsidRPr="00793A36">
        <w:rPr>
          <w:rFonts w:ascii="Times New Roman" w:hAnsi="Times New Roman" w:cs="Times New Roman"/>
        </w:rPr>
        <w:t>に該当する場合には、独立行政法人医薬品医療機器総合機構に報告し、またその内容を実施医療機関の長、治験責任医師及び治験薬提供者に速やかに報告する。また、治験調整医師は必要に応じて</w:t>
      </w:r>
      <w:r w:rsidR="00C04D4A">
        <w:rPr>
          <w:rFonts w:ascii="Times New Roman" w:hAnsi="Times New Roman" w:cs="Times New Roman" w:hint="eastAsia"/>
        </w:rPr>
        <w:t>独立データモニタリング</w:t>
      </w:r>
      <w:r w:rsidR="00B75870" w:rsidRPr="00793A36">
        <w:rPr>
          <w:rFonts w:ascii="Times New Roman" w:hAnsi="Times New Roman" w:cs="Times New Roman"/>
        </w:rPr>
        <w:t>委員会に報告し、当該有害事象に対する見解と対応の妥当性について諮問することが出来る。</w:t>
      </w:r>
    </w:p>
    <w:p w14:paraId="5939B75F" w14:textId="010E886F" w:rsidR="005D49ED" w:rsidRDefault="008B27FA" w:rsidP="00EC04F7">
      <w:pPr>
        <w:pStyle w:val="af5"/>
        <w:spacing w:line="320" w:lineRule="exact"/>
        <w:ind w:leftChars="0" w:left="210" w:hangingChars="100" w:hanging="210"/>
        <w:rPr>
          <w:rFonts w:ascii="Times New Roman" w:eastAsia="ＭＳ 明朝" w:hAnsi="Times New Roman" w:cs="Times New Roman"/>
        </w:rPr>
      </w:pPr>
      <w:r w:rsidRPr="00793A36">
        <w:rPr>
          <w:rFonts w:ascii="Times New Roman" w:hAnsi="Times New Roman" w:cs="Times New Roman"/>
        </w:rPr>
        <w:t>4)</w:t>
      </w:r>
      <w:proofErr w:type="spellStart"/>
      <w:r w:rsidR="00EC04F7" w:rsidRPr="00793A36">
        <w:rPr>
          <w:rFonts w:ascii="Times New Roman" w:hAnsi="Times New Roman" w:cs="Times New Roman"/>
        </w:rPr>
        <w:t>治験責任医師は、すべての重篤な有害事象について追跡調査を実施し、得られた情報は速やかに上記と同様に対応を行う</w:t>
      </w:r>
      <w:proofErr w:type="spellEnd"/>
      <w:r w:rsidR="00EC04F7" w:rsidRPr="00793A36">
        <w:rPr>
          <w:rFonts w:ascii="Times New Roman" w:hAnsi="Times New Roman" w:cs="Times New Roman"/>
        </w:rPr>
        <w:t>。</w:t>
      </w:r>
    </w:p>
    <w:p w14:paraId="75A0AFEC" w14:textId="77777777" w:rsidR="005D49ED" w:rsidRDefault="005D49ED" w:rsidP="00B75870">
      <w:pPr>
        <w:pStyle w:val="af5"/>
        <w:spacing w:line="320" w:lineRule="exact"/>
        <w:ind w:leftChars="0" w:left="0" w:firstLineChars="0" w:firstLine="0"/>
        <w:rPr>
          <w:rFonts w:ascii="Times New Roman" w:eastAsia="ＭＳ 明朝" w:hAnsi="Times New Roman" w:cs="Times New Roman"/>
        </w:rPr>
      </w:pPr>
    </w:p>
    <w:p w14:paraId="47C255A7" w14:textId="77777777" w:rsidR="00B75870" w:rsidRPr="005B790A" w:rsidRDefault="00B75870" w:rsidP="008B27FA">
      <w:pPr>
        <w:pStyle w:val="ab"/>
        <w:spacing w:before="72" w:after="72" w:line="280" w:lineRule="exact"/>
        <w:ind w:left="888" w:hangingChars="423" w:hanging="888"/>
        <w:rPr>
          <w:rFonts w:ascii="Times New Roman" w:hAnsi="Times New Roman" w:cs="Times New Roman"/>
        </w:rPr>
      </w:pPr>
      <w:r w:rsidRPr="005B790A">
        <w:rPr>
          <w:rFonts w:ascii="Times New Roman" w:hAnsi="Times New Roman" w:cs="Times New Roman"/>
        </w:rPr>
        <w:t>＜重篤な有害事象の連絡先＞</w:t>
      </w:r>
    </w:p>
    <w:p w14:paraId="56B4A26B" w14:textId="42920D7B" w:rsidR="005B790A" w:rsidRPr="005B790A" w:rsidRDefault="005B790A" w:rsidP="005B790A">
      <w:pPr>
        <w:pStyle w:val="ab"/>
        <w:numPr>
          <w:ilvl w:val="0"/>
          <w:numId w:val="43"/>
        </w:numPr>
        <w:spacing w:before="72" w:after="72" w:line="280" w:lineRule="exact"/>
        <w:rPr>
          <w:rFonts w:ascii="Times New Roman" w:hAnsi="Times New Roman" w:cs="Times New Roman"/>
        </w:rPr>
      </w:pPr>
      <w:r w:rsidRPr="005B790A">
        <w:rPr>
          <w:rFonts w:ascii="Times New Roman" w:hAnsi="Times New Roman" w:cs="Times New Roman"/>
        </w:rPr>
        <w:t>平日</w:t>
      </w:r>
    </w:p>
    <w:p w14:paraId="055CB5E6" w14:textId="0DE6BE59" w:rsidR="00B75870" w:rsidRPr="000B73EB" w:rsidRDefault="002B7947" w:rsidP="005B790A">
      <w:pPr>
        <w:pStyle w:val="ab"/>
        <w:spacing w:before="72" w:after="72" w:line="280" w:lineRule="exact"/>
        <w:ind w:leftChars="200" w:left="1308" w:hangingChars="423" w:hanging="888"/>
        <w:rPr>
          <w:rFonts w:ascii="Times New Roman" w:eastAsia="ＭＳ 明朝" w:hAnsi="Times New Roman" w:cs="Times New Roman"/>
        </w:rPr>
      </w:pPr>
      <w:r>
        <w:rPr>
          <w:rFonts w:ascii="Times New Roman" w:hAnsi="Times New Roman" w:cs="Times New Roman" w:hint="eastAsia"/>
        </w:rPr>
        <w:t>▲▲</w:t>
      </w:r>
      <w:r w:rsidR="00B75870" w:rsidRPr="000B73EB">
        <w:rPr>
          <w:rFonts w:ascii="Times New Roman" w:eastAsia="ＭＳ 明朝" w:hAnsi="Times New Roman" w:cs="Times New Roman"/>
        </w:rPr>
        <w:t>病院</w:t>
      </w:r>
      <w:r w:rsidR="00B75870" w:rsidRPr="000B73EB">
        <w:rPr>
          <w:rFonts w:ascii="Times New Roman" w:eastAsia="ＭＳ 明朝" w:hAnsi="Times New Roman" w:cs="Times New Roman"/>
        </w:rPr>
        <w:t>ARO</w:t>
      </w:r>
      <w:r w:rsidR="00B75870" w:rsidRPr="000B73EB">
        <w:rPr>
          <w:rFonts w:ascii="Times New Roman" w:eastAsia="ＭＳ 明朝" w:hAnsi="Times New Roman" w:cs="Times New Roman"/>
        </w:rPr>
        <w:t>次世代医療センター</w:t>
      </w:r>
    </w:p>
    <w:p w14:paraId="50BADDF1" w14:textId="77777777" w:rsidR="00B75870" w:rsidRPr="000B73EB" w:rsidRDefault="00B75870" w:rsidP="005B790A">
      <w:pPr>
        <w:pStyle w:val="ab"/>
        <w:spacing w:before="72" w:after="72" w:line="280" w:lineRule="exact"/>
        <w:ind w:leftChars="200" w:left="1308" w:hangingChars="423" w:hanging="888"/>
        <w:rPr>
          <w:rFonts w:ascii="Times New Roman" w:eastAsia="ＭＳ 明朝" w:hAnsi="Times New Roman" w:cs="Times New Roman"/>
          <w:lang w:eastAsia="zh-CN"/>
        </w:rPr>
      </w:pPr>
      <w:r w:rsidRPr="000B73EB">
        <w:rPr>
          <w:rFonts w:ascii="Times New Roman" w:eastAsia="ＭＳ 明朝" w:hAnsi="Times New Roman" w:cs="Times New Roman"/>
          <w:lang w:eastAsia="zh-CN"/>
        </w:rPr>
        <w:t>臨床研究推進部門　安全性情報管理担当</w:t>
      </w:r>
    </w:p>
    <w:p w14:paraId="2BE158E5" w14:textId="08987A5D" w:rsidR="00B75870" w:rsidRPr="000B73EB" w:rsidRDefault="00B75870" w:rsidP="005B790A">
      <w:pPr>
        <w:pStyle w:val="a9"/>
        <w:spacing w:before="72" w:after="72" w:line="280" w:lineRule="exact"/>
        <w:ind w:leftChars="200" w:left="420"/>
        <w:rPr>
          <w:rFonts w:ascii="Times New Roman" w:eastAsia="ＭＳ 明朝" w:hAnsi="Times New Roman" w:cs="Times New Roman"/>
          <w:sz w:val="21"/>
          <w:szCs w:val="21"/>
        </w:rPr>
      </w:pPr>
      <w:r w:rsidRPr="000B73EB">
        <w:rPr>
          <w:rFonts w:ascii="Times New Roman" w:eastAsia="ＭＳ 明朝" w:hAnsi="Times New Roman" w:cs="Times New Roman"/>
          <w:sz w:val="21"/>
          <w:szCs w:val="21"/>
        </w:rPr>
        <w:t>E-mail</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QQQ@</w:t>
      </w:r>
      <w:r w:rsidR="006E5D5F" w:rsidRPr="000B73EB">
        <w:rPr>
          <w:rFonts w:ascii="Times New Roman" w:eastAsia="ＭＳ 明朝" w:hAnsi="Times New Roman" w:cs="Times New Roman"/>
          <w:sz w:val="21"/>
          <w:szCs w:val="21"/>
        </w:rPr>
        <w:t>chikuzen.ac.jp</w:t>
      </w:r>
      <w:r w:rsidRPr="000B73EB">
        <w:rPr>
          <w:rFonts w:ascii="Times New Roman" w:eastAsia="ＭＳ 明朝" w:hAnsi="Times New Roman" w:cs="Times New Roman"/>
          <w:sz w:val="21"/>
          <w:szCs w:val="21"/>
        </w:rPr>
        <w:t>（平日・夜間・休日）</w:t>
      </w:r>
    </w:p>
    <w:p w14:paraId="7F1C03B5" w14:textId="47724554" w:rsidR="00B75870" w:rsidRPr="000B73EB" w:rsidRDefault="00B75870" w:rsidP="005B790A">
      <w:pPr>
        <w:pStyle w:val="a9"/>
        <w:spacing w:before="72" w:line="280" w:lineRule="exact"/>
        <w:ind w:leftChars="200" w:left="420"/>
        <w:rPr>
          <w:rFonts w:ascii="Times New Roman" w:eastAsia="ＭＳ 明朝" w:hAnsi="Times New Roman" w:cs="Times New Roman"/>
          <w:sz w:val="21"/>
          <w:szCs w:val="21"/>
        </w:rPr>
      </w:pPr>
      <w:r w:rsidRPr="000B73EB">
        <w:rPr>
          <w:rFonts w:ascii="Times New Roman" w:eastAsia="ＭＳ 明朝" w:hAnsi="Times New Roman" w:cs="Times New Roman"/>
          <w:sz w:val="21"/>
          <w:szCs w:val="21"/>
        </w:rPr>
        <w:t>TEL</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999</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999</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9999</w:t>
      </w:r>
      <w:r w:rsidRPr="000B73EB">
        <w:rPr>
          <w:rFonts w:ascii="Times New Roman" w:eastAsia="ＭＳ 明朝" w:hAnsi="Times New Roman" w:cs="Times New Roman"/>
          <w:sz w:val="21"/>
          <w:szCs w:val="21"/>
        </w:rPr>
        <w:t xml:space="preserve">　</w:t>
      </w:r>
      <w:r w:rsidRPr="000B73EB">
        <w:rPr>
          <w:rFonts w:ascii="Times New Roman" w:eastAsia="ＭＳ 明朝" w:hAnsi="Times New Roman" w:cs="Times New Roman"/>
          <w:sz w:val="21"/>
          <w:szCs w:val="21"/>
        </w:rPr>
        <w:t>FAX</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888</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888</w:t>
      </w:r>
      <w:r w:rsidRPr="000B73EB">
        <w:rPr>
          <w:rFonts w:ascii="Times New Roman" w:eastAsia="ＭＳ 明朝" w:hAnsi="Times New Roman" w:cs="Times New Roman"/>
          <w:sz w:val="21"/>
          <w:szCs w:val="21"/>
        </w:rPr>
        <w:t>-</w:t>
      </w:r>
      <w:r w:rsidR="00793A36" w:rsidRPr="000B73EB">
        <w:rPr>
          <w:rFonts w:ascii="Times New Roman" w:eastAsia="ＭＳ 明朝" w:hAnsi="Times New Roman" w:cs="Times New Roman"/>
          <w:sz w:val="21"/>
          <w:szCs w:val="21"/>
        </w:rPr>
        <w:t>8888</w:t>
      </w:r>
      <w:r w:rsidRPr="000B73EB">
        <w:rPr>
          <w:rFonts w:ascii="Times New Roman" w:eastAsia="ＭＳ 明朝" w:hAnsi="Times New Roman" w:cs="Times New Roman"/>
          <w:sz w:val="21"/>
          <w:szCs w:val="21"/>
        </w:rPr>
        <w:t>（平日）</w:t>
      </w:r>
    </w:p>
    <w:p w14:paraId="70C731A2" w14:textId="47809C2D" w:rsidR="00B75870" w:rsidRPr="005B790A" w:rsidRDefault="00B75870" w:rsidP="005B790A">
      <w:pPr>
        <w:pStyle w:val="ab"/>
        <w:numPr>
          <w:ilvl w:val="0"/>
          <w:numId w:val="43"/>
        </w:numPr>
        <w:spacing w:after="72" w:line="280" w:lineRule="exact"/>
        <w:rPr>
          <w:rFonts w:ascii="Times New Roman" w:hAnsi="Times New Roman" w:cs="Times New Roman"/>
        </w:rPr>
      </w:pPr>
      <w:r w:rsidRPr="005B790A">
        <w:rPr>
          <w:rFonts w:ascii="Times New Roman" w:hAnsi="Times New Roman" w:cs="Times New Roman"/>
        </w:rPr>
        <w:t>夜間・休日の緊急連絡先</w:t>
      </w:r>
    </w:p>
    <w:p w14:paraId="3401E337" w14:textId="7370FDE3" w:rsidR="00A266AA" w:rsidRPr="00AA79B9" w:rsidRDefault="002B7947" w:rsidP="00AA79B9">
      <w:pPr>
        <w:spacing w:before="72" w:after="72" w:line="280" w:lineRule="exact"/>
        <w:ind w:firstLineChars="200" w:firstLine="420"/>
        <w:rPr>
          <w:rFonts w:ascii="Times New Roman" w:hAnsi="Times New Roman" w:cs="Times New Roman"/>
          <w:szCs w:val="21"/>
        </w:rPr>
      </w:pPr>
      <w:r>
        <w:rPr>
          <w:rFonts w:ascii="Times New Roman" w:hAnsi="Times New Roman" w:cs="Times New Roman" w:hint="eastAsia"/>
        </w:rPr>
        <w:t>▲▲</w:t>
      </w:r>
      <w:r w:rsidR="00B75870" w:rsidRPr="005B790A">
        <w:rPr>
          <w:rFonts w:ascii="Times New Roman" w:hAnsi="Times New Roman" w:cs="Times New Roman"/>
          <w:szCs w:val="21"/>
        </w:rPr>
        <w:t>病院</w:t>
      </w:r>
      <w:r w:rsidR="00793A36" w:rsidRPr="005B790A">
        <w:rPr>
          <w:rFonts w:ascii="Times New Roman" w:hAnsi="Times New Roman" w:cs="Times New Roman"/>
          <w:szCs w:val="21"/>
        </w:rPr>
        <w:t>脳神経</w:t>
      </w:r>
      <w:r w:rsidR="00B75870" w:rsidRPr="005B790A">
        <w:rPr>
          <w:rFonts w:ascii="Times New Roman" w:hAnsi="Times New Roman" w:cs="Times New Roman"/>
          <w:szCs w:val="21"/>
        </w:rPr>
        <w:t>内科</w:t>
      </w:r>
      <w:r w:rsidR="00B75870" w:rsidRPr="005B790A">
        <w:rPr>
          <w:rFonts w:ascii="Times New Roman" w:hAnsi="Times New Roman" w:cs="Times New Roman"/>
          <w:szCs w:val="21"/>
        </w:rPr>
        <w:t xml:space="preserve">      </w:t>
      </w:r>
      <w:r w:rsidR="00B75870" w:rsidRPr="005B790A">
        <w:rPr>
          <w:rFonts w:ascii="Times New Roman" w:hAnsi="Times New Roman" w:cs="Times New Roman"/>
          <w:bCs/>
          <w:szCs w:val="21"/>
          <w:lang w:eastAsia="zh-CN"/>
        </w:rPr>
        <w:t>T</w:t>
      </w:r>
      <w:r w:rsidR="00B75870" w:rsidRPr="005B790A">
        <w:rPr>
          <w:rFonts w:ascii="Times New Roman" w:hAnsi="Times New Roman" w:cs="Times New Roman"/>
          <w:bCs/>
          <w:szCs w:val="21"/>
        </w:rPr>
        <w:t>EL</w:t>
      </w:r>
      <w:r w:rsidR="00B75870" w:rsidRPr="005B790A">
        <w:rPr>
          <w:rFonts w:ascii="Times New Roman" w:hAnsi="Times New Roman" w:cs="Times New Roman"/>
          <w:bCs/>
          <w:szCs w:val="21"/>
          <w:lang w:eastAsia="zh-CN"/>
        </w:rPr>
        <w:t>：</w:t>
      </w:r>
      <w:r w:rsidR="00793A36" w:rsidRPr="005B790A">
        <w:rPr>
          <w:rFonts w:ascii="Times New Roman" w:hAnsi="Times New Roman" w:cs="Times New Roman"/>
          <w:bCs/>
          <w:szCs w:val="21"/>
          <w:lang w:eastAsia="zh-CN"/>
        </w:rPr>
        <w:t>777</w:t>
      </w:r>
      <w:r w:rsidR="00B75870" w:rsidRPr="005B790A">
        <w:rPr>
          <w:rFonts w:ascii="Times New Roman" w:hAnsi="Times New Roman" w:cs="Times New Roman"/>
          <w:bCs/>
          <w:szCs w:val="21"/>
          <w:lang w:eastAsia="zh-CN"/>
        </w:rPr>
        <w:t>-</w:t>
      </w:r>
      <w:r w:rsidR="00793A36" w:rsidRPr="005B790A">
        <w:rPr>
          <w:rFonts w:ascii="Times New Roman" w:hAnsi="Times New Roman" w:cs="Times New Roman"/>
          <w:bCs/>
          <w:szCs w:val="21"/>
        </w:rPr>
        <w:t>777</w:t>
      </w:r>
      <w:r w:rsidR="00B75870" w:rsidRPr="005B790A">
        <w:rPr>
          <w:rFonts w:ascii="Times New Roman" w:hAnsi="Times New Roman" w:cs="Times New Roman"/>
          <w:bCs/>
          <w:szCs w:val="21"/>
        </w:rPr>
        <w:t>-</w:t>
      </w:r>
      <w:r w:rsidR="00793A36" w:rsidRPr="005B790A">
        <w:rPr>
          <w:rFonts w:ascii="Times New Roman" w:hAnsi="Times New Roman" w:cs="Times New Roman"/>
          <w:bCs/>
          <w:szCs w:val="21"/>
        </w:rPr>
        <w:t>7777</w:t>
      </w:r>
      <w:r w:rsidR="005B790A" w:rsidRPr="005B790A">
        <w:rPr>
          <w:rFonts w:ascii="Times New Roman" w:hAnsi="Times New Roman" w:cs="Times New Roman"/>
          <w:bCs/>
          <w:szCs w:val="21"/>
        </w:rPr>
        <w:t>（夜間・休日）</w:t>
      </w:r>
    </w:p>
    <w:p w14:paraId="2A859DA2" w14:textId="3FB23A16" w:rsidR="00A266AA" w:rsidRDefault="00A266AA" w:rsidP="00A266AA">
      <w:pPr>
        <w:pStyle w:val="3"/>
        <w:numPr>
          <w:ilvl w:val="2"/>
          <w:numId w:val="1"/>
        </w:numPr>
        <w:ind w:leftChars="0" w:right="210"/>
      </w:pPr>
      <w:bookmarkStart w:id="95" w:name="_Toc162425452"/>
      <w:r>
        <w:rPr>
          <w:rFonts w:hint="eastAsia"/>
        </w:rPr>
        <w:lastRenderedPageBreak/>
        <w:t>重篤な有害事象の規制上の報告要件</w:t>
      </w:r>
      <w:bookmarkEnd w:id="95"/>
    </w:p>
    <w:p w14:paraId="6BD84837" w14:textId="5EF18EEC" w:rsidR="0067525A" w:rsidRDefault="0067525A" w:rsidP="0067525A">
      <w:r>
        <w:rPr>
          <w:rFonts w:hint="eastAsia"/>
        </w:rPr>
        <w:t xml:space="preserve">　</w:t>
      </w:r>
      <w:r w:rsidR="00932B9F">
        <w:rPr>
          <w:rFonts w:hint="eastAsia"/>
        </w:rPr>
        <w:t>治験調整医師は、発生した重篤な有害事象について、</w:t>
      </w:r>
      <w:r w:rsidR="00AC27BB">
        <w:rPr>
          <w:rFonts w:hint="eastAsia"/>
        </w:rPr>
        <w:t>「</w:t>
      </w:r>
      <w:r w:rsidRPr="0067525A">
        <w:rPr>
          <w:rFonts w:ascii="Times New Roman" w:hAnsi="Times New Roman" w:cs="Times New Roman"/>
        </w:rPr>
        <w:t>医薬品、医療機器等の品質、有効性及び安全性の</w:t>
      </w:r>
      <w:r w:rsidRPr="00875256">
        <w:rPr>
          <w:rFonts w:ascii="Times New Roman" w:hAnsi="Times New Roman" w:cs="Times New Roman"/>
        </w:rPr>
        <w:t>確保等に関する法律施行規則第</w:t>
      </w:r>
      <w:r w:rsidRPr="00875256">
        <w:rPr>
          <w:rFonts w:ascii="Times New Roman" w:hAnsi="Times New Roman" w:cs="Times New Roman"/>
        </w:rPr>
        <w:t xml:space="preserve">273 </w:t>
      </w:r>
      <w:r w:rsidRPr="00875256">
        <w:rPr>
          <w:rFonts w:ascii="Times New Roman" w:hAnsi="Times New Roman" w:cs="Times New Roman"/>
        </w:rPr>
        <w:t>条</w:t>
      </w:r>
      <w:r w:rsidR="00AC27BB">
        <w:rPr>
          <w:rFonts w:hint="eastAsia"/>
        </w:rPr>
        <w:t>」</w:t>
      </w:r>
      <w:r w:rsidR="000113EE">
        <w:rPr>
          <w:rFonts w:hint="eastAsia"/>
        </w:rPr>
        <w:t>に</w:t>
      </w:r>
      <w:r w:rsidR="00C16216">
        <w:rPr>
          <w:rFonts w:hint="eastAsia"/>
        </w:rPr>
        <w:t>規定</w:t>
      </w:r>
      <w:r w:rsidR="000113EE">
        <w:rPr>
          <w:rFonts w:hint="eastAsia"/>
        </w:rPr>
        <w:t>される</w:t>
      </w:r>
      <w:r w:rsidR="000113EE" w:rsidRPr="000113EE">
        <w:rPr>
          <w:rFonts w:hint="eastAsia"/>
        </w:rPr>
        <w:t>規制当局への</w:t>
      </w:r>
      <w:r w:rsidR="000113EE">
        <w:rPr>
          <w:rFonts w:hint="eastAsia"/>
        </w:rPr>
        <w:t>報告対象に該当すると判断する場合は、</w:t>
      </w:r>
      <w:r w:rsidR="00C16216">
        <w:rPr>
          <w:rFonts w:hint="eastAsia"/>
        </w:rPr>
        <w:t>速やかに報告する。</w:t>
      </w:r>
    </w:p>
    <w:p w14:paraId="2777132C" w14:textId="77777777" w:rsidR="0067525A" w:rsidRPr="0067525A" w:rsidRDefault="0067525A" w:rsidP="0067525A"/>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816"/>
        <w:gridCol w:w="2264"/>
        <w:gridCol w:w="2040"/>
      </w:tblGrid>
      <w:tr w:rsidR="00287444" w:rsidRPr="00785ED4" w14:paraId="7ED69286" w14:textId="77777777" w:rsidTr="009E284C">
        <w:trPr>
          <w:trHeight w:val="397"/>
        </w:trPr>
        <w:tc>
          <w:tcPr>
            <w:tcW w:w="1761" w:type="dxa"/>
            <w:tcBorders>
              <w:bottom w:val="single" w:sz="4" w:space="0" w:color="000000"/>
            </w:tcBorders>
            <w:shd w:val="clear" w:color="auto" w:fill="auto"/>
            <w:vAlign w:val="center"/>
          </w:tcPr>
          <w:p w14:paraId="39587362"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報告対象</w:t>
            </w:r>
          </w:p>
        </w:tc>
        <w:tc>
          <w:tcPr>
            <w:tcW w:w="1816" w:type="dxa"/>
            <w:shd w:val="clear" w:color="auto" w:fill="auto"/>
            <w:vAlign w:val="center"/>
          </w:tcPr>
          <w:p w14:paraId="114F4368"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予測性</w:t>
            </w:r>
          </w:p>
        </w:tc>
        <w:tc>
          <w:tcPr>
            <w:tcW w:w="2264" w:type="dxa"/>
            <w:shd w:val="clear" w:color="auto" w:fill="auto"/>
            <w:vAlign w:val="center"/>
          </w:tcPr>
          <w:p w14:paraId="28D9A73A"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重篤性</w:t>
            </w:r>
          </w:p>
        </w:tc>
        <w:tc>
          <w:tcPr>
            <w:tcW w:w="2040" w:type="dxa"/>
            <w:shd w:val="clear" w:color="auto" w:fill="auto"/>
            <w:vAlign w:val="center"/>
          </w:tcPr>
          <w:p w14:paraId="40F1299F" w14:textId="2594C179" w:rsidR="00287444" w:rsidRPr="00785ED4" w:rsidRDefault="00287444" w:rsidP="00EC05E3">
            <w:pPr>
              <w:jc w:val="center"/>
              <w:rPr>
                <w:rFonts w:ascii="Times New Roman" w:hAnsi="Times New Roman" w:cs="Times New Roman"/>
              </w:rPr>
            </w:pPr>
            <w:r w:rsidRPr="00785ED4">
              <w:rPr>
                <w:rFonts w:ascii="Times New Roman" w:hAnsi="Times New Roman" w:cs="Times New Roman"/>
              </w:rPr>
              <w:t>報告期限</w:t>
            </w:r>
            <w:r w:rsidRPr="00785ED4">
              <w:rPr>
                <w:rFonts w:ascii="Times New Roman" w:hAnsi="Times New Roman" w:cs="Times New Roman"/>
                <w:vertAlign w:val="superscript"/>
              </w:rPr>
              <w:t>*</w:t>
            </w:r>
            <w:r w:rsidR="00445333">
              <w:rPr>
                <w:rFonts w:ascii="Times New Roman" w:hAnsi="Times New Roman" w:cs="Times New Roman"/>
                <w:vertAlign w:val="superscript"/>
              </w:rPr>
              <w:t>5</w:t>
            </w:r>
          </w:p>
        </w:tc>
      </w:tr>
      <w:tr w:rsidR="00287444" w:rsidRPr="00785ED4" w14:paraId="53757072" w14:textId="77777777" w:rsidTr="009E284C">
        <w:trPr>
          <w:trHeight w:val="397"/>
        </w:trPr>
        <w:tc>
          <w:tcPr>
            <w:tcW w:w="1761" w:type="dxa"/>
            <w:vMerge w:val="restart"/>
            <w:tcBorders>
              <w:bottom w:val="single" w:sz="4" w:space="0" w:color="auto"/>
            </w:tcBorders>
            <w:shd w:val="clear" w:color="auto" w:fill="auto"/>
            <w:vAlign w:val="center"/>
          </w:tcPr>
          <w:p w14:paraId="08C00FC0" w14:textId="56CF0CCF" w:rsidR="00287444" w:rsidRPr="00785ED4" w:rsidRDefault="00287444" w:rsidP="00EC05E3">
            <w:pPr>
              <w:jc w:val="center"/>
              <w:rPr>
                <w:rFonts w:ascii="Times New Roman" w:hAnsi="Times New Roman" w:cs="Times New Roman"/>
              </w:rPr>
            </w:pPr>
            <w:r w:rsidRPr="00785ED4">
              <w:rPr>
                <w:rFonts w:ascii="Times New Roman" w:hAnsi="Times New Roman" w:cs="Times New Roman"/>
              </w:rPr>
              <w:t>重篤な副作用</w:t>
            </w:r>
            <w:r w:rsidR="004C1E58" w:rsidRPr="00785ED4">
              <w:rPr>
                <w:rFonts w:ascii="Times New Roman" w:hAnsi="Times New Roman" w:cs="Times New Roman"/>
                <w:vertAlign w:val="superscript"/>
              </w:rPr>
              <w:t>*</w:t>
            </w:r>
            <w:r w:rsidR="00445333">
              <w:rPr>
                <w:rFonts w:ascii="Times New Roman" w:hAnsi="Times New Roman" w:cs="Times New Roman"/>
                <w:vertAlign w:val="superscript"/>
              </w:rPr>
              <w:t>4</w:t>
            </w:r>
          </w:p>
        </w:tc>
        <w:tc>
          <w:tcPr>
            <w:tcW w:w="1816" w:type="dxa"/>
            <w:vMerge w:val="restart"/>
            <w:shd w:val="clear" w:color="auto" w:fill="auto"/>
            <w:vAlign w:val="center"/>
          </w:tcPr>
          <w:p w14:paraId="4B28EFF9"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未知</w:t>
            </w:r>
          </w:p>
        </w:tc>
        <w:tc>
          <w:tcPr>
            <w:tcW w:w="2264" w:type="dxa"/>
            <w:shd w:val="clear" w:color="auto" w:fill="auto"/>
            <w:vAlign w:val="center"/>
          </w:tcPr>
          <w:p w14:paraId="7C8AF846"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死に至るもの</w:t>
            </w:r>
          </w:p>
          <w:p w14:paraId="7A6386F1"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生命を脅かすもの</w:t>
            </w:r>
          </w:p>
        </w:tc>
        <w:tc>
          <w:tcPr>
            <w:tcW w:w="2040" w:type="dxa"/>
            <w:shd w:val="clear" w:color="auto" w:fill="auto"/>
            <w:vAlign w:val="center"/>
          </w:tcPr>
          <w:p w14:paraId="573CD2F2"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7</w:t>
            </w:r>
            <w:r w:rsidRPr="00785ED4">
              <w:rPr>
                <w:rFonts w:ascii="Times New Roman" w:hAnsi="Times New Roman" w:cs="Times New Roman"/>
              </w:rPr>
              <w:t>日</w:t>
            </w:r>
          </w:p>
        </w:tc>
      </w:tr>
      <w:tr w:rsidR="00287444" w:rsidRPr="00785ED4" w14:paraId="2DC30FD4" w14:textId="77777777" w:rsidTr="009E284C">
        <w:trPr>
          <w:trHeight w:val="397"/>
        </w:trPr>
        <w:tc>
          <w:tcPr>
            <w:tcW w:w="1761" w:type="dxa"/>
            <w:vMerge/>
            <w:tcBorders>
              <w:bottom w:val="single" w:sz="4" w:space="0" w:color="auto"/>
            </w:tcBorders>
            <w:shd w:val="clear" w:color="auto" w:fill="auto"/>
            <w:vAlign w:val="center"/>
          </w:tcPr>
          <w:p w14:paraId="5B6799C8" w14:textId="77777777" w:rsidR="00287444" w:rsidRPr="00785ED4" w:rsidRDefault="00287444" w:rsidP="00EC05E3">
            <w:pPr>
              <w:jc w:val="center"/>
              <w:rPr>
                <w:rFonts w:ascii="Times New Roman" w:hAnsi="Times New Roman" w:cs="Times New Roman"/>
              </w:rPr>
            </w:pPr>
          </w:p>
        </w:tc>
        <w:tc>
          <w:tcPr>
            <w:tcW w:w="1816" w:type="dxa"/>
            <w:vMerge/>
            <w:shd w:val="clear" w:color="auto" w:fill="auto"/>
            <w:vAlign w:val="center"/>
          </w:tcPr>
          <w:p w14:paraId="30837BBA" w14:textId="77777777" w:rsidR="00287444" w:rsidRPr="00785ED4" w:rsidRDefault="00287444" w:rsidP="00EC05E3">
            <w:pPr>
              <w:jc w:val="center"/>
              <w:rPr>
                <w:rFonts w:ascii="Times New Roman" w:hAnsi="Times New Roman" w:cs="Times New Roman"/>
              </w:rPr>
            </w:pPr>
          </w:p>
        </w:tc>
        <w:tc>
          <w:tcPr>
            <w:tcW w:w="2264" w:type="dxa"/>
            <w:shd w:val="clear" w:color="auto" w:fill="auto"/>
            <w:vAlign w:val="center"/>
          </w:tcPr>
          <w:p w14:paraId="3F2E61E4"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上記以外の事象</w:t>
            </w:r>
          </w:p>
        </w:tc>
        <w:tc>
          <w:tcPr>
            <w:tcW w:w="2040" w:type="dxa"/>
            <w:shd w:val="clear" w:color="auto" w:fill="auto"/>
            <w:vAlign w:val="center"/>
          </w:tcPr>
          <w:p w14:paraId="716E4111"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15</w:t>
            </w:r>
            <w:r w:rsidRPr="00785ED4">
              <w:rPr>
                <w:rFonts w:ascii="Times New Roman" w:hAnsi="Times New Roman" w:cs="Times New Roman"/>
              </w:rPr>
              <w:t>日</w:t>
            </w:r>
          </w:p>
        </w:tc>
      </w:tr>
      <w:tr w:rsidR="00287444" w:rsidRPr="00785ED4" w14:paraId="1F0E73DD" w14:textId="77777777" w:rsidTr="009E284C">
        <w:trPr>
          <w:trHeight w:val="397"/>
        </w:trPr>
        <w:tc>
          <w:tcPr>
            <w:tcW w:w="1761" w:type="dxa"/>
            <w:vMerge/>
            <w:tcBorders>
              <w:bottom w:val="single" w:sz="4" w:space="0" w:color="auto"/>
            </w:tcBorders>
            <w:shd w:val="clear" w:color="auto" w:fill="auto"/>
            <w:vAlign w:val="center"/>
          </w:tcPr>
          <w:p w14:paraId="2F430C29" w14:textId="77777777" w:rsidR="00287444" w:rsidRPr="00785ED4" w:rsidRDefault="00287444" w:rsidP="00EC05E3">
            <w:pPr>
              <w:jc w:val="center"/>
              <w:rPr>
                <w:rFonts w:ascii="Times New Roman" w:hAnsi="Times New Roman" w:cs="Times New Roman"/>
              </w:rPr>
            </w:pPr>
          </w:p>
        </w:tc>
        <w:tc>
          <w:tcPr>
            <w:tcW w:w="1816" w:type="dxa"/>
            <w:shd w:val="clear" w:color="auto" w:fill="auto"/>
            <w:vAlign w:val="center"/>
          </w:tcPr>
          <w:p w14:paraId="3A365A0F"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既知</w:t>
            </w:r>
          </w:p>
        </w:tc>
        <w:tc>
          <w:tcPr>
            <w:tcW w:w="2264" w:type="dxa"/>
            <w:shd w:val="clear" w:color="auto" w:fill="auto"/>
            <w:vAlign w:val="center"/>
          </w:tcPr>
          <w:p w14:paraId="5229D122"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死に至るもの</w:t>
            </w:r>
          </w:p>
          <w:p w14:paraId="2948DD78"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生命を脅かすもの</w:t>
            </w:r>
          </w:p>
        </w:tc>
        <w:tc>
          <w:tcPr>
            <w:tcW w:w="2040" w:type="dxa"/>
            <w:shd w:val="clear" w:color="auto" w:fill="auto"/>
            <w:vAlign w:val="center"/>
          </w:tcPr>
          <w:p w14:paraId="6B650F72" w14:textId="77777777" w:rsidR="00287444" w:rsidRPr="00785ED4" w:rsidRDefault="00287444" w:rsidP="00EC05E3">
            <w:pPr>
              <w:jc w:val="center"/>
              <w:rPr>
                <w:rFonts w:ascii="Times New Roman" w:hAnsi="Times New Roman" w:cs="Times New Roman"/>
              </w:rPr>
            </w:pPr>
            <w:r w:rsidRPr="00785ED4">
              <w:rPr>
                <w:rFonts w:ascii="Times New Roman" w:hAnsi="Times New Roman" w:cs="Times New Roman"/>
              </w:rPr>
              <w:t>15</w:t>
            </w:r>
            <w:r w:rsidRPr="00785ED4">
              <w:rPr>
                <w:rFonts w:ascii="Times New Roman" w:hAnsi="Times New Roman" w:cs="Times New Roman"/>
              </w:rPr>
              <w:t>日</w:t>
            </w:r>
          </w:p>
        </w:tc>
      </w:tr>
    </w:tbl>
    <w:p w14:paraId="378870CB" w14:textId="602B3BF9" w:rsidR="004C1E58" w:rsidRPr="00785ED4" w:rsidRDefault="004C1E58" w:rsidP="008D7209">
      <w:pPr>
        <w:rPr>
          <w:rFonts w:ascii="Times New Roman" w:hAnsi="Times New Roman" w:cs="Times New Roman"/>
        </w:rPr>
      </w:pPr>
      <w:r w:rsidRPr="00785ED4">
        <w:rPr>
          <w:rFonts w:ascii="Times New Roman" w:hAnsi="Times New Roman" w:cs="Times New Roman"/>
          <w:vertAlign w:val="superscript"/>
        </w:rPr>
        <w:t>*</w:t>
      </w:r>
      <w:r w:rsidR="00445333">
        <w:rPr>
          <w:rFonts w:ascii="Times New Roman" w:hAnsi="Times New Roman" w:cs="Times New Roman" w:hint="eastAsia"/>
          <w:vertAlign w:val="superscript"/>
        </w:rPr>
        <w:t>4</w:t>
      </w:r>
      <w:r w:rsidR="00445333">
        <w:rPr>
          <w:rFonts w:ascii="Times New Roman" w:hAnsi="Times New Roman" w:cs="Times New Roman"/>
          <w:vertAlign w:val="superscript"/>
        </w:rPr>
        <w:t xml:space="preserve"> </w:t>
      </w:r>
      <w:r w:rsidRPr="00785ED4">
        <w:rPr>
          <w:rFonts w:ascii="Times New Roman" w:hAnsi="Times New Roman" w:cs="Times New Roman"/>
        </w:rPr>
        <w:t>副作用とは、</w:t>
      </w:r>
      <w:r w:rsidR="0022432A" w:rsidRPr="00785ED4">
        <w:rPr>
          <w:rFonts w:ascii="Times New Roman" w:hAnsi="Times New Roman" w:cs="Times New Roman"/>
        </w:rPr>
        <w:t>有害事象のうち「因果関係あり」のもの。</w:t>
      </w:r>
    </w:p>
    <w:p w14:paraId="71D0DD77" w14:textId="75A8AEA6" w:rsidR="005E35E4" w:rsidRPr="00785ED4" w:rsidRDefault="008D7209" w:rsidP="005E35E4">
      <w:pPr>
        <w:rPr>
          <w:rFonts w:ascii="Times New Roman" w:hAnsi="Times New Roman" w:cs="Times New Roman"/>
        </w:rPr>
      </w:pPr>
      <w:r w:rsidRPr="00785ED4">
        <w:rPr>
          <w:rFonts w:ascii="Times New Roman" w:hAnsi="Times New Roman" w:cs="Times New Roman"/>
          <w:vertAlign w:val="superscript"/>
        </w:rPr>
        <w:t>*</w:t>
      </w:r>
      <w:r w:rsidR="00445333">
        <w:rPr>
          <w:rFonts w:ascii="Times New Roman" w:hAnsi="Times New Roman" w:cs="Times New Roman"/>
          <w:vertAlign w:val="superscript"/>
        </w:rPr>
        <w:t>5</w:t>
      </w:r>
      <w:r w:rsidRPr="00785ED4">
        <w:rPr>
          <w:rFonts w:ascii="Times New Roman" w:hAnsi="Times New Roman" w:cs="Times New Roman"/>
        </w:rPr>
        <w:t>治験責任医師の情報入手日を</w:t>
      </w:r>
      <w:r w:rsidRPr="00785ED4">
        <w:rPr>
          <w:rFonts w:ascii="Times New Roman" w:hAnsi="Times New Roman" w:cs="Times New Roman"/>
        </w:rPr>
        <w:t>0</w:t>
      </w:r>
      <w:r w:rsidRPr="00785ED4">
        <w:rPr>
          <w:rFonts w:ascii="Times New Roman" w:hAnsi="Times New Roman" w:cs="Times New Roman"/>
        </w:rPr>
        <w:t>日とし、報告期限日が規制当局営業外日の場合はその翌営業日とする。</w:t>
      </w:r>
    </w:p>
    <w:p w14:paraId="7AA28AD3" w14:textId="77777777" w:rsidR="005E35E4" w:rsidRDefault="005E35E4" w:rsidP="005E35E4"/>
    <w:p w14:paraId="5A8DD556" w14:textId="5AC3DAB8" w:rsidR="005E35E4" w:rsidRDefault="00E520CB" w:rsidP="00E520CB">
      <w:pPr>
        <w:pStyle w:val="2"/>
        <w:numPr>
          <w:ilvl w:val="1"/>
          <w:numId w:val="1"/>
        </w:numPr>
      </w:pPr>
      <w:bookmarkStart w:id="96" w:name="_Toc162425453"/>
      <w:r>
        <w:rPr>
          <w:rFonts w:hint="eastAsia"/>
        </w:rPr>
        <w:t>妊娠および出産の情報</w:t>
      </w:r>
      <w:bookmarkEnd w:id="96"/>
    </w:p>
    <w:p w14:paraId="7CC9D7E5" w14:textId="499D90C4" w:rsidR="00E520CB" w:rsidRDefault="00E520CB" w:rsidP="00E520CB">
      <w:pPr>
        <w:pStyle w:val="3"/>
        <w:numPr>
          <w:ilvl w:val="2"/>
          <w:numId w:val="1"/>
        </w:numPr>
        <w:ind w:leftChars="0" w:right="210"/>
      </w:pPr>
      <w:bookmarkStart w:id="97" w:name="_Toc162425454"/>
      <w:r>
        <w:rPr>
          <w:rFonts w:hint="eastAsia"/>
        </w:rPr>
        <w:t>試験期間中の参加者の妊娠</w:t>
      </w:r>
      <w:bookmarkEnd w:id="97"/>
    </w:p>
    <w:p w14:paraId="7DC19DBC" w14:textId="7A738FEB" w:rsidR="00927343" w:rsidRDefault="009D4DEE" w:rsidP="00DC7A79">
      <w:pPr>
        <w:ind w:firstLineChars="100" w:firstLine="210"/>
        <w:jc w:val="left"/>
      </w:pPr>
      <w:r>
        <w:rPr>
          <w:rFonts w:hint="eastAsia"/>
        </w:rPr>
        <w:t>治験責任医師は、参加者の妊娠が判明した場合、</w:t>
      </w:r>
      <w:r w:rsidR="003C5715">
        <w:rPr>
          <w:rFonts w:hint="eastAsia"/>
        </w:rPr>
        <w:t>直ちに</w:t>
      </w:r>
      <w:r w:rsidR="00927343">
        <w:rPr>
          <w:rFonts w:hint="eastAsia"/>
        </w:rPr>
        <w:t>治験調整医師へ</w:t>
      </w:r>
      <w:r w:rsidR="003C5715">
        <w:rPr>
          <w:rFonts w:hint="eastAsia"/>
        </w:rPr>
        <w:t>報告する。治験調整医師は</w:t>
      </w:r>
      <w:r w:rsidR="003C5715" w:rsidRPr="003C5715">
        <w:rPr>
          <w:rFonts w:hint="eastAsia"/>
        </w:rPr>
        <w:t>「安全性情報の管理に関する手順書」に従い、</w:t>
      </w:r>
      <w:r w:rsidR="00723FD9">
        <w:rPr>
          <w:rFonts w:hint="eastAsia"/>
        </w:rPr>
        <w:t>各実施医療機関の治験責任医師</w:t>
      </w:r>
      <w:r w:rsidR="008B31C6">
        <w:rPr>
          <w:rFonts w:hint="eastAsia"/>
        </w:rPr>
        <w:t>に通知し、各治験責任医師は実施医療機関の長に報告する。</w:t>
      </w:r>
      <w:r w:rsidR="004D153A">
        <w:rPr>
          <w:rFonts w:hint="eastAsia"/>
        </w:rPr>
        <w:t>また治験調整医師は治験薬提供者への情報提供も行う。</w:t>
      </w:r>
    </w:p>
    <w:p w14:paraId="4C79ECD5" w14:textId="5079E875" w:rsidR="00E520CB" w:rsidRPr="003214BB" w:rsidRDefault="00901E3A" w:rsidP="00DC7A79">
      <w:pPr>
        <w:ind w:firstLineChars="100" w:firstLine="210"/>
        <w:jc w:val="left"/>
      </w:pPr>
      <w:r>
        <w:rPr>
          <w:rFonts w:hint="eastAsia"/>
        </w:rPr>
        <w:t>妊娠が判明した参加者の治験責任医師は、</w:t>
      </w:r>
      <w:r w:rsidR="009915D4">
        <w:rPr>
          <w:rFonts w:hint="eastAsia"/>
        </w:rPr>
        <w:t>実薬又はプラセボの投与を中止</w:t>
      </w:r>
      <w:r>
        <w:rPr>
          <w:rFonts w:hint="eastAsia"/>
        </w:rPr>
        <w:t>し、</w:t>
      </w:r>
      <w:r w:rsidR="001541E5" w:rsidRPr="001541E5">
        <w:rPr>
          <w:rFonts w:hint="eastAsia"/>
        </w:rPr>
        <w:t>出産</w:t>
      </w:r>
      <w:r w:rsidR="00462F25">
        <w:rPr>
          <w:rFonts w:hint="eastAsia"/>
        </w:rPr>
        <w:t>又は</w:t>
      </w:r>
      <w:r w:rsidR="001541E5" w:rsidRPr="001541E5">
        <w:rPr>
          <w:rFonts w:hint="eastAsia"/>
        </w:rPr>
        <w:t>妊娠の終了（人工流産含む）まで追跡調査を行う。</w:t>
      </w:r>
      <w:r w:rsidR="003214BB" w:rsidRPr="003214BB">
        <w:rPr>
          <w:rFonts w:hint="eastAsia"/>
        </w:rPr>
        <w:t>妊娠の転帰が重篤な有害事象の基準に該当する場合（自然流産、死産、新生児死亡</w:t>
      </w:r>
      <w:r w:rsidR="00462F25">
        <w:rPr>
          <w:rFonts w:hint="eastAsia"/>
        </w:rPr>
        <w:t>又は</w:t>
      </w:r>
      <w:r w:rsidR="003214BB" w:rsidRPr="003214BB">
        <w:rPr>
          <w:rFonts w:hint="eastAsia"/>
        </w:rPr>
        <w:t>先天異常）は、重篤な有害事象の報告手順に従い報告を行う。先天異常には人工流産された胎児、死産児、死亡した新生児の先天異常を含む。新生児出産の場合は、新生児の異常の有無を評価する。</w:t>
      </w:r>
    </w:p>
    <w:p w14:paraId="44F15778" w14:textId="77777777" w:rsidR="00E520CB" w:rsidRDefault="00E520CB" w:rsidP="00E520CB"/>
    <w:p w14:paraId="41481CC1" w14:textId="4443CEED" w:rsidR="00E520CB" w:rsidRDefault="009761E2" w:rsidP="009761E2">
      <w:pPr>
        <w:pStyle w:val="3"/>
        <w:numPr>
          <w:ilvl w:val="2"/>
          <w:numId w:val="1"/>
        </w:numPr>
        <w:ind w:leftChars="0" w:right="210"/>
      </w:pPr>
      <w:bookmarkStart w:id="98" w:name="_Toc162425455"/>
      <w:r>
        <w:rPr>
          <w:rFonts w:hint="eastAsia"/>
        </w:rPr>
        <w:t>参加者のパートナーの妊娠</w:t>
      </w:r>
      <w:bookmarkEnd w:id="98"/>
    </w:p>
    <w:p w14:paraId="7B25FDCB" w14:textId="06A2A86F" w:rsidR="004523F1" w:rsidRPr="004523F1" w:rsidRDefault="005D65D0" w:rsidP="00DC7A79">
      <w:pPr>
        <w:ind w:leftChars="-200" w:hangingChars="200" w:hanging="420"/>
      </w:pPr>
      <w:r>
        <w:rPr>
          <w:rFonts w:hint="eastAsia"/>
        </w:rPr>
        <w:t xml:space="preserve">　　　</w:t>
      </w:r>
      <w:r w:rsidR="004523F1" w:rsidRPr="004523F1">
        <w:t>治験責任医師は、参加</w:t>
      </w:r>
      <w:r w:rsidR="004523F1" w:rsidRPr="004523F1">
        <w:rPr>
          <w:rFonts w:hint="eastAsia"/>
        </w:rPr>
        <w:t>者の</w:t>
      </w:r>
      <w:r w:rsidR="004523F1">
        <w:rPr>
          <w:rFonts w:hint="eastAsia"/>
        </w:rPr>
        <w:t>パートナーの</w:t>
      </w:r>
      <w:r w:rsidR="004523F1" w:rsidRPr="004523F1">
        <w:rPr>
          <w:rFonts w:hint="eastAsia"/>
        </w:rPr>
        <w:t>妊娠が判明した場合、直ちに治験調整医師へ報告する。治験調整医師は「安全性情報の管理に関する手順書」に従い、各実施医療機関の治験責任医師に通知し、各治験責任医師は実施医療機関の長に報告する。また治験調整医師は治験薬提供者への情報提供も行う。</w:t>
      </w:r>
    </w:p>
    <w:p w14:paraId="256F0A18" w14:textId="6FD7C3BE" w:rsidR="007124A5" w:rsidRDefault="007D2AC4" w:rsidP="00DC7A79">
      <w:pPr>
        <w:ind w:firstLineChars="100" w:firstLine="210"/>
      </w:pPr>
      <w:r>
        <w:rPr>
          <w:rFonts w:hint="eastAsia"/>
        </w:rPr>
        <w:t>パートナーの</w:t>
      </w:r>
      <w:r w:rsidR="004523F1" w:rsidRPr="004523F1">
        <w:t>妊娠が判明した参加者の治験責任医師は、</w:t>
      </w:r>
      <w:r>
        <w:rPr>
          <w:rFonts w:hint="eastAsia"/>
        </w:rPr>
        <w:t>パートナーから</w:t>
      </w:r>
      <w:r w:rsidR="004523F1" w:rsidRPr="004523F1">
        <w:rPr>
          <w:rFonts w:hint="eastAsia"/>
        </w:rPr>
        <w:t>追跡調査</w:t>
      </w:r>
      <w:r>
        <w:rPr>
          <w:rFonts w:hint="eastAsia"/>
        </w:rPr>
        <w:t>についての同意が得られた場合、</w:t>
      </w:r>
      <w:r w:rsidR="007124A5" w:rsidRPr="007124A5">
        <w:rPr>
          <w:rFonts w:hint="eastAsia"/>
        </w:rPr>
        <w:t>出産</w:t>
      </w:r>
      <w:r w:rsidR="00462F25">
        <w:rPr>
          <w:rFonts w:hint="eastAsia"/>
        </w:rPr>
        <w:t>又は</w:t>
      </w:r>
      <w:r w:rsidR="007124A5" w:rsidRPr="007124A5">
        <w:rPr>
          <w:rFonts w:hint="eastAsia"/>
        </w:rPr>
        <w:t>妊娠の終了（人工流産含む）まで追跡調査を行う。</w:t>
      </w:r>
    </w:p>
    <w:p w14:paraId="28824F8C" w14:textId="77777777" w:rsidR="009761E2" w:rsidRDefault="009761E2" w:rsidP="009761E2"/>
    <w:p w14:paraId="6E507DEC" w14:textId="3865401E" w:rsidR="009761E2" w:rsidRDefault="00435B54" w:rsidP="00435B54">
      <w:pPr>
        <w:pStyle w:val="2"/>
        <w:numPr>
          <w:ilvl w:val="1"/>
          <w:numId w:val="1"/>
        </w:numPr>
      </w:pPr>
      <w:bookmarkStart w:id="99" w:name="_Toc162425456"/>
      <w:r>
        <w:rPr>
          <w:rFonts w:hint="eastAsia"/>
        </w:rPr>
        <w:t>バイオマーカー</w:t>
      </w:r>
      <w:bookmarkEnd w:id="99"/>
    </w:p>
    <w:p w14:paraId="09BE765A" w14:textId="0B3349E3" w:rsidR="00904A5A" w:rsidRPr="00067A3E" w:rsidRDefault="007B6F2E" w:rsidP="00DC7A79">
      <w:pPr>
        <w:ind w:firstLineChars="100" w:firstLine="210"/>
        <w:rPr>
          <w:rFonts w:ascii="Times New Roman" w:hAnsi="Times New Roman" w:cs="Times New Roman"/>
        </w:rPr>
      </w:pPr>
      <w:r w:rsidRPr="00067A3E">
        <w:rPr>
          <w:rFonts w:ascii="Times New Roman" w:hAnsi="Times New Roman" w:cs="Times New Roman"/>
        </w:rPr>
        <w:t>ベースライン</w:t>
      </w:r>
      <w:r w:rsidRPr="00067A3E">
        <w:rPr>
          <w:rFonts w:ascii="Times New Roman" w:hAnsi="Times New Roman" w:cs="Times New Roman"/>
        </w:rPr>
        <w:t>Visit</w:t>
      </w:r>
      <w:r w:rsidRPr="00067A3E">
        <w:rPr>
          <w:rFonts w:ascii="Times New Roman" w:hAnsi="Times New Roman" w:cs="Times New Roman"/>
        </w:rPr>
        <w:t>、</w:t>
      </w:r>
      <w:r w:rsidRPr="00067A3E">
        <w:rPr>
          <w:rFonts w:ascii="Times New Roman" w:hAnsi="Times New Roman" w:cs="Times New Roman"/>
        </w:rPr>
        <w:t>Week 6</w:t>
      </w:r>
      <w:r w:rsidRPr="00067A3E">
        <w:rPr>
          <w:rFonts w:ascii="Times New Roman" w:hAnsi="Times New Roman" w:cs="Times New Roman"/>
        </w:rPr>
        <w:t>、</w:t>
      </w:r>
      <w:r w:rsidRPr="00067A3E">
        <w:rPr>
          <w:rFonts w:ascii="Times New Roman" w:hAnsi="Times New Roman" w:cs="Times New Roman"/>
        </w:rPr>
        <w:t>Week 12</w:t>
      </w:r>
      <w:r w:rsidRPr="00067A3E">
        <w:rPr>
          <w:rFonts w:ascii="Times New Roman" w:hAnsi="Times New Roman" w:cs="Times New Roman"/>
        </w:rPr>
        <w:t>、</w:t>
      </w:r>
      <w:r w:rsidRPr="00067A3E">
        <w:rPr>
          <w:rFonts w:ascii="Times New Roman" w:hAnsi="Times New Roman" w:cs="Times New Roman"/>
        </w:rPr>
        <w:t>Week 18</w:t>
      </w:r>
      <w:r w:rsidRPr="00067A3E">
        <w:rPr>
          <w:rFonts w:ascii="Times New Roman" w:hAnsi="Times New Roman" w:cs="Times New Roman"/>
        </w:rPr>
        <w:t>、</w:t>
      </w:r>
      <w:r w:rsidRPr="00067A3E">
        <w:rPr>
          <w:rFonts w:ascii="Times New Roman" w:hAnsi="Times New Roman" w:cs="Times New Roman"/>
        </w:rPr>
        <w:t>Week 24</w:t>
      </w:r>
      <w:r w:rsidR="00E9273B" w:rsidRPr="00067A3E">
        <w:rPr>
          <w:rFonts w:ascii="Times New Roman" w:hAnsi="Times New Roman" w:cs="Times New Roman"/>
        </w:rPr>
        <w:t>で採取する血液</w:t>
      </w:r>
      <w:r w:rsidR="00067A3E" w:rsidRPr="00067A3E">
        <w:rPr>
          <w:rFonts w:ascii="Times New Roman" w:hAnsi="Times New Roman" w:cs="Times New Roman"/>
        </w:rPr>
        <w:t>検体</w:t>
      </w:r>
      <w:r w:rsidR="00E9273B" w:rsidRPr="00067A3E">
        <w:rPr>
          <w:rFonts w:ascii="Times New Roman" w:hAnsi="Times New Roman" w:cs="Times New Roman"/>
        </w:rPr>
        <w:t>の一部</w:t>
      </w:r>
      <w:r w:rsidR="00067A3E" w:rsidRPr="00067A3E">
        <w:rPr>
          <w:rFonts w:ascii="Times New Roman" w:hAnsi="Times New Roman" w:cs="Times New Roman"/>
        </w:rPr>
        <w:t>を用いて</w:t>
      </w:r>
      <w:r w:rsidR="00E9273B" w:rsidRPr="00067A3E">
        <w:rPr>
          <w:rFonts w:ascii="Times New Roman" w:hAnsi="Times New Roman" w:cs="Times New Roman"/>
        </w:rPr>
        <w:t>、バイオマーカー（</w:t>
      </w:r>
      <w:proofErr w:type="spellStart"/>
      <w:r w:rsidR="006373B0">
        <w:rPr>
          <w:rFonts w:ascii="Times New Roman" w:hAnsi="Times New Roman" w:cs="Times New Roman"/>
        </w:rPr>
        <w:t>pNF</w:t>
      </w:r>
      <w:proofErr w:type="spellEnd"/>
      <w:r w:rsidR="006373B0">
        <w:rPr>
          <w:rFonts w:ascii="Times New Roman" w:hAnsi="Times New Roman" w:cs="Times New Roman"/>
        </w:rPr>
        <w:t>-H</w:t>
      </w:r>
      <w:r w:rsidR="00E9273B" w:rsidRPr="00067A3E">
        <w:rPr>
          <w:rFonts w:ascii="Times New Roman" w:hAnsi="Times New Roman" w:cs="Times New Roman"/>
        </w:rPr>
        <w:t>）</w:t>
      </w:r>
      <w:r w:rsidR="00067A3E" w:rsidRPr="00067A3E">
        <w:rPr>
          <w:rFonts w:ascii="Times New Roman" w:hAnsi="Times New Roman" w:cs="Times New Roman"/>
        </w:rPr>
        <w:t>を測定する</w:t>
      </w:r>
      <w:r w:rsidR="00E9273B" w:rsidRPr="00067A3E">
        <w:rPr>
          <w:rFonts w:ascii="Times New Roman" w:hAnsi="Times New Roman" w:cs="Times New Roman"/>
        </w:rPr>
        <w:t>。</w:t>
      </w:r>
    </w:p>
    <w:p w14:paraId="2DC26DA1" w14:textId="1CC01AF3" w:rsidR="0097370C" w:rsidRPr="0097370C" w:rsidRDefault="004632E1" w:rsidP="00DC7A79">
      <w:pPr>
        <w:ind w:leftChars="-200" w:left="-420" w:firstLineChars="200" w:firstLine="420"/>
      </w:pPr>
      <w:r>
        <w:rPr>
          <w:rFonts w:hint="eastAsia"/>
        </w:rPr>
        <w:t xml:space="preserve">　検体の取扱い（保管条件等）については、別途定める手順書を参照する。</w:t>
      </w:r>
    </w:p>
    <w:p w14:paraId="37202010" w14:textId="77777777" w:rsidR="008A24E5" w:rsidRDefault="008A24E5" w:rsidP="008A24E5"/>
    <w:p w14:paraId="11D1C7A1" w14:textId="23D0D3AF" w:rsidR="008A24E5" w:rsidRDefault="008A24E5" w:rsidP="00DF6E4E">
      <w:pPr>
        <w:pStyle w:val="1"/>
        <w:numPr>
          <w:ilvl w:val="0"/>
          <w:numId w:val="1"/>
        </w:numPr>
      </w:pPr>
      <w:bookmarkStart w:id="100" w:name="_Toc162425457"/>
      <w:r>
        <w:rPr>
          <w:rFonts w:hint="eastAsia"/>
        </w:rPr>
        <w:lastRenderedPageBreak/>
        <w:t>統計学的事項</w:t>
      </w:r>
      <w:bookmarkEnd w:id="100"/>
    </w:p>
    <w:p w14:paraId="20D26266" w14:textId="671163ED" w:rsidR="00906063" w:rsidRDefault="00A66DC2" w:rsidP="000B73EB">
      <w:pPr>
        <w:ind w:firstLineChars="100" w:firstLine="210"/>
      </w:pPr>
      <w:r w:rsidRPr="00DC7A79">
        <w:rPr>
          <w:rFonts w:ascii="Times New Roman" w:hAnsi="Times New Roman" w:cs="Times New Roman" w:hint="eastAsia"/>
        </w:rPr>
        <w:t>主要解析は、本試験終了時に</w:t>
      </w:r>
      <w:r w:rsidR="00785EFF" w:rsidRPr="00DC7A79">
        <w:rPr>
          <w:rFonts w:ascii="Times New Roman" w:hAnsi="Times New Roman" w:cs="Times New Roman" w:hint="eastAsia"/>
        </w:rPr>
        <w:t>統計ソフト</w:t>
      </w:r>
      <w:r w:rsidR="00785EFF" w:rsidRPr="00DC7A79">
        <w:rPr>
          <w:rFonts w:ascii="Times New Roman" w:hAnsi="Times New Roman" w:cs="Times New Roman"/>
        </w:rPr>
        <w:t>SAS</w:t>
      </w:r>
      <w:r w:rsidR="00785EFF" w:rsidRPr="00DC7A79">
        <w:rPr>
          <w:rFonts w:ascii="Times New Roman" w:hAnsi="Times New Roman" w:cs="Times New Roman" w:hint="eastAsia"/>
        </w:rPr>
        <w:t>（</w:t>
      </w:r>
      <w:r w:rsidR="00785EFF" w:rsidRPr="00DC7A79">
        <w:rPr>
          <w:rFonts w:ascii="Times New Roman" w:hAnsi="Times New Roman" w:cs="Times New Roman"/>
        </w:rPr>
        <w:t>version 9.4</w:t>
      </w:r>
      <w:r w:rsidR="00785EFF" w:rsidRPr="00DC7A79">
        <w:rPr>
          <w:rFonts w:ascii="Times New Roman" w:hAnsi="Times New Roman" w:cs="Times New Roman" w:hint="eastAsia"/>
        </w:rPr>
        <w:t>以上）を用いて</w:t>
      </w:r>
      <w:r w:rsidRPr="00DC7A79">
        <w:rPr>
          <w:rFonts w:ascii="Times New Roman" w:hAnsi="Times New Roman" w:cs="Times New Roman" w:hint="eastAsia"/>
        </w:rPr>
        <w:t>すべての参加者データに対して、</w:t>
      </w:r>
      <w:r w:rsidR="009D3E59" w:rsidRPr="00DC7A79">
        <w:rPr>
          <w:rFonts w:ascii="Times New Roman" w:hAnsi="Times New Roman" w:cs="Times New Roman" w:hint="eastAsia"/>
        </w:rPr>
        <w:t>別途定める「統計</w:t>
      </w:r>
      <w:r w:rsidR="009D3E59">
        <w:rPr>
          <w:rFonts w:hint="eastAsia"/>
        </w:rPr>
        <w:t>解析計画書」に基づいて</w:t>
      </w:r>
      <w:r>
        <w:rPr>
          <w:rFonts w:hint="eastAsia"/>
        </w:rPr>
        <w:t>実施する。</w:t>
      </w:r>
      <w:r w:rsidR="00EB28F0">
        <w:rPr>
          <w:rFonts w:hint="eastAsia"/>
        </w:rPr>
        <w:t>本項には、主な</w:t>
      </w:r>
      <w:r w:rsidR="00130CA1">
        <w:rPr>
          <w:rFonts w:hint="eastAsia"/>
        </w:rPr>
        <w:t>事項のみを記載</w:t>
      </w:r>
      <w:r w:rsidR="004D538D">
        <w:rPr>
          <w:rFonts w:hint="eastAsia"/>
        </w:rPr>
        <w:t>し、詳細については、統計解析計画書に記載する。</w:t>
      </w:r>
    </w:p>
    <w:p w14:paraId="478C47C8" w14:textId="21336486" w:rsidR="00933693" w:rsidRDefault="009C3890" w:rsidP="0047785A">
      <w:pPr>
        <w:ind w:firstLineChars="100" w:firstLine="210"/>
      </w:pPr>
      <w:r>
        <w:rPr>
          <w:rFonts w:hint="eastAsia"/>
        </w:rPr>
        <w:t>要約統計量を表示する場合は、特に理由のない限り、</w:t>
      </w:r>
      <w:r w:rsidR="000211D5">
        <w:rPr>
          <w:rFonts w:hint="eastAsia"/>
        </w:rPr>
        <w:t>連続変数については、</w:t>
      </w:r>
      <w:r w:rsidR="00A3456C">
        <w:rPr>
          <w:rFonts w:hint="eastAsia"/>
        </w:rPr>
        <w:t>例数、</w:t>
      </w:r>
      <w:r w:rsidR="000211D5">
        <w:rPr>
          <w:rFonts w:hint="eastAsia"/>
        </w:rPr>
        <w:t>平均</w:t>
      </w:r>
      <w:r w:rsidR="00A3456C">
        <w:rPr>
          <w:rFonts w:hint="eastAsia"/>
        </w:rPr>
        <w:t>値</w:t>
      </w:r>
      <w:r w:rsidR="000211D5">
        <w:rPr>
          <w:rFonts w:hint="eastAsia"/>
        </w:rPr>
        <w:t>、標準偏差、中央値、</w:t>
      </w:r>
      <w:r w:rsidR="00933693">
        <w:rPr>
          <w:rFonts w:hint="eastAsia"/>
        </w:rPr>
        <w:t>最小値、最大値</w:t>
      </w:r>
      <w:r w:rsidR="000211D5">
        <w:rPr>
          <w:rFonts w:hint="eastAsia"/>
        </w:rPr>
        <w:t>を算出する。カテゴリー変数については、</w:t>
      </w:r>
      <w:r w:rsidR="00512255">
        <w:rPr>
          <w:rFonts w:hint="eastAsia"/>
        </w:rPr>
        <w:t>各カテゴリーの頻度と</w:t>
      </w:r>
      <w:r w:rsidR="00933693">
        <w:rPr>
          <w:rFonts w:hint="eastAsia"/>
        </w:rPr>
        <w:t>割合</w:t>
      </w:r>
      <w:r w:rsidR="00512255">
        <w:rPr>
          <w:rFonts w:hint="eastAsia"/>
        </w:rPr>
        <w:t>を算出する。</w:t>
      </w:r>
    </w:p>
    <w:p w14:paraId="20D1CB17" w14:textId="236DF45A" w:rsidR="00D5263E" w:rsidRPr="00DC7A79" w:rsidRDefault="00D43E4D" w:rsidP="00D43E4D">
      <w:pPr>
        <w:ind w:firstLineChars="100" w:firstLine="210"/>
        <w:rPr>
          <w:rFonts w:ascii="Times New Roman" w:hAnsi="Times New Roman" w:cs="Times New Roman"/>
        </w:rPr>
      </w:pPr>
      <w:r w:rsidRPr="00DC7A79">
        <w:rPr>
          <w:rFonts w:ascii="Times New Roman" w:hAnsi="Times New Roman" w:cs="Times New Roman" w:hint="eastAsia"/>
        </w:rPr>
        <w:t>本試験では、多重性の調整は行わない。また、検定の際に特に記載がない場合は、両側有意水準</w:t>
      </w:r>
      <w:r w:rsidRPr="00DC7A79">
        <w:rPr>
          <w:rFonts w:ascii="Times New Roman" w:hAnsi="Times New Roman" w:cs="Times New Roman"/>
        </w:rPr>
        <w:t>5%</w:t>
      </w:r>
      <w:r w:rsidRPr="00DC7A79">
        <w:rPr>
          <w:rFonts w:ascii="Times New Roman" w:hAnsi="Times New Roman" w:cs="Times New Roman" w:hint="eastAsia"/>
        </w:rPr>
        <w:t>とする。</w:t>
      </w:r>
      <w:r w:rsidRPr="00DC7A79">
        <w:rPr>
          <w:rFonts w:ascii="Times New Roman" w:hAnsi="Times New Roman" w:cs="Times New Roman"/>
        </w:rPr>
        <w:t>P</w:t>
      </w:r>
      <w:r w:rsidRPr="00DC7A79">
        <w:rPr>
          <w:rFonts w:ascii="Times New Roman" w:hAnsi="Times New Roman" w:cs="Times New Roman" w:hint="eastAsia"/>
        </w:rPr>
        <w:t>値</w:t>
      </w:r>
      <w:r w:rsidRPr="00DC7A79">
        <w:rPr>
          <w:rFonts w:ascii="Times New Roman" w:hAnsi="Times New Roman" w:cs="Times New Roman"/>
        </w:rPr>
        <w:t>0.001</w:t>
      </w:r>
      <w:r w:rsidRPr="00DC7A79">
        <w:rPr>
          <w:rFonts w:ascii="Times New Roman" w:hAnsi="Times New Roman" w:cs="Times New Roman" w:hint="eastAsia"/>
        </w:rPr>
        <w:t>未満の場合は、</w:t>
      </w:r>
      <w:r w:rsidRPr="00DC7A79">
        <w:rPr>
          <w:rFonts w:ascii="Times New Roman" w:hAnsi="Times New Roman" w:cs="Times New Roman"/>
        </w:rPr>
        <w:t>&lt;0.001</w:t>
      </w:r>
      <w:r w:rsidRPr="00DC7A79">
        <w:rPr>
          <w:rFonts w:ascii="Times New Roman" w:hAnsi="Times New Roman" w:cs="Times New Roman" w:hint="eastAsia"/>
        </w:rPr>
        <w:t>と表示する。</w:t>
      </w:r>
      <w:r w:rsidRPr="00DC7A79">
        <w:rPr>
          <w:rFonts w:ascii="Times New Roman" w:hAnsi="Times New Roman" w:cs="Times New Roman"/>
        </w:rPr>
        <w:t>0.001</w:t>
      </w:r>
      <w:r w:rsidRPr="00DC7A79">
        <w:rPr>
          <w:rFonts w:ascii="Times New Roman" w:hAnsi="Times New Roman" w:cs="Times New Roman" w:hint="eastAsia"/>
        </w:rPr>
        <w:t>以上の場合は、小数点以下第</w:t>
      </w:r>
      <w:r w:rsidRPr="00DC7A79">
        <w:rPr>
          <w:rFonts w:ascii="Times New Roman" w:hAnsi="Times New Roman" w:cs="Times New Roman"/>
        </w:rPr>
        <w:t>4</w:t>
      </w:r>
      <w:r w:rsidRPr="00DC7A79">
        <w:rPr>
          <w:rFonts w:ascii="Times New Roman" w:hAnsi="Times New Roman" w:cs="Times New Roman" w:hint="eastAsia"/>
        </w:rPr>
        <w:t>位を四捨五入し、小数点第</w:t>
      </w:r>
      <w:r w:rsidRPr="00DC7A79">
        <w:rPr>
          <w:rFonts w:ascii="Times New Roman" w:hAnsi="Times New Roman" w:cs="Times New Roman"/>
        </w:rPr>
        <w:t>3</w:t>
      </w:r>
      <w:r w:rsidRPr="00DC7A79">
        <w:rPr>
          <w:rFonts w:ascii="Times New Roman" w:hAnsi="Times New Roman" w:cs="Times New Roman" w:hint="eastAsia"/>
        </w:rPr>
        <w:t>位まで表示する。</w:t>
      </w:r>
    </w:p>
    <w:p w14:paraId="7D8A106C" w14:textId="77777777" w:rsidR="00052C70" w:rsidRDefault="00052C70" w:rsidP="00D43E4D">
      <w:pPr>
        <w:ind w:firstLineChars="100" w:firstLine="210"/>
      </w:pPr>
    </w:p>
    <w:p w14:paraId="21DDB1A8" w14:textId="4BA431F6" w:rsidR="00130CA1" w:rsidRDefault="00130CA1" w:rsidP="009E284C">
      <w:pPr>
        <w:pStyle w:val="2"/>
        <w:numPr>
          <w:ilvl w:val="1"/>
          <w:numId w:val="1"/>
        </w:numPr>
      </w:pPr>
      <w:bookmarkStart w:id="101" w:name="_Toc162425458"/>
      <w:r>
        <w:rPr>
          <w:rFonts w:hint="eastAsia"/>
        </w:rPr>
        <w:t>解析</w:t>
      </w:r>
      <w:r w:rsidR="003A7BB9">
        <w:rPr>
          <w:rFonts w:hint="eastAsia"/>
        </w:rPr>
        <w:t>対象</w:t>
      </w:r>
      <w:r>
        <w:rPr>
          <w:rFonts w:hint="eastAsia"/>
        </w:rPr>
        <w:t>集団</w:t>
      </w:r>
      <w:bookmarkEnd w:id="101"/>
    </w:p>
    <w:p w14:paraId="0BAF7641" w14:textId="3A7B0D80" w:rsidR="00F04825" w:rsidRPr="00F04825" w:rsidRDefault="00F04825" w:rsidP="00DC7A79">
      <w:pPr>
        <w:ind w:firstLineChars="100" w:firstLine="210"/>
      </w:pPr>
      <w:r>
        <w:rPr>
          <w:rFonts w:hint="eastAsia"/>
        </w:rPr>
        <w:t>以下に、解析対照集団を定義する。解析対象集団はデータ固定前に症例検討会を行い</w:t>
      </w:r>
      <w:r w:rsidR="005B148D">
        <w:rPr>
          <w:rFonts w:hint="eastAsia"/>
        </w:rPr>
        <w:t>決定する。なお、ここに記載されていない事項について検討を要する症例があった場合は、</w:t>
      </w:r>
      <w:r w:rsidR="002504A0">
        <w:rPr>
          <w:rFonts w:hint="eastAsia"/>
        </w:rPr>
        <w:t>症例検討会で協議のうえ、決定する。</w:t>
      </w:r>
    </w:p>
    <w:p w14:paraId="1FCA4724" w14:textId="322E8A29" w:rsidR="00130CA1" w:rsidRPr="007619E8" w:rsidRDefault="00966DF1" w:rsidP="00DC7A79">
      <w:pPr>
        <w:pStyle w:val="3"/>
        <w:numPr>
          <w:ilvl w:val="2"/>
          <w:numId w:val="1"/>
        </w:numPr>
        <w:ind w:leftChars="0" w:right="210"/>
      </w:pPr>
      <w:bookmarkStart w:id="102" w:name="_Toc162425459"/>
      <w:r w:rsidRPr="007619E8">
        <w:t>全登録例</w:t>
      </w:r>
      <w:r w:rsidR="00492B40" w:rsidRPr="007619E8">
        <w:t>（</w:t>
      </w:r>
      <w:r w:rsidR="00726080">
        <w:rPr>
          <w:rFonts w:hint="eastAsia"/>
        </w:rPr>
        <w:t>Intention to treat,</w:t>
      </w:r>
      <w:r w:rsidR="00726080">
        <w:t xml:space="preserve"> </w:t>
      </w:r>
      <w:r w:rsidR="00492B40" w:rsidRPr="007619E8">
        <w:t>ITT</w:t>
      </w:r>
      <w:r w:rsidR="00492B40" w:rsidRPr="007619E8">
        <w:t>）</w:t>
      </w:r>
      <w:bookmarkEnd w:id="102"/>
    </w:p>
    <w:p w14:paraId="346C207E" w14:textId="751D7691" w:rsidR="00966DF1" w:rsidRPr="00DC7A79" w:rsidRDefault="00966DF1" w:rsidP="00DC7A79">
      <w:pPr>
        <w:ind w:firstLineChars="100" w:firstLine="210"/>
        <w:rPr>
          <w:rFonts w:ascii="Times New Roman" w:hAnsi="Times New Roman" w:cs="Times New Roman"/>
        </w:rPr>
      </w:pPr>
      <w:r w:rsidRPr="00DC7A79">
        <w:rPr>
          <w:rFonts w:ascii="Times New Roman" w:hAnsi="Times New Roman" w:cs="Times New Roman" w:hint="eastAsia"/>
        </w:rPr>
        <w:t>本</w:t>
      </w:r>
      <w:r w:rsidR="002164FA">
        <w:rPr>
          <w:rFonts w:ascii="Times New Roman" w:hAnsi="Times New Roman" w:cs="Times New Roman" w:hint="eastAsia"/>
        </w:rPr>
        <w:t>試験</w:t>
      </w:r>
      <w:r w:rsidRPr="00DC7A79">
        <w:rPr>
          <w:rFonts w:ascii="Times New Roman" w:hAnsi="Times New Roman" w:cs="Times New Roman" w:hint="eastAsia"/>
        </w:rPr>
        <w:t>に登録されランダム化されたすべての症例</w:t>
      </w:r>
      <w:r w:rsidR="002164FA">
        <w:rPr>
          <w:rFonts w:ascii="Times New Roman" w:hAnsi="Times New Roman" w:cs="Times New Roman" w:hint="eastAsia"/>
        </w:rPr>
        <w:t>。</w:t>
      </w:r>
    </w:p>
    <w:p w14:paraId="6C19FC7D" w14:textId="77777777" w:rsidR="00966DF1" w:rsidRPr="00DC7A79" w:rsidRDefault="00966DF1" w:rsidP="006F4378">
      <w:pPr>
        <w:rPr>
          <w:rFonts w:ascii="Times New Roman" w:hAnsi="Times New Roman" w:cs="Times New Roman"/>
        </w:rPr>
      </w:pPr>
    </w:p>
    <w:p w14:paraId="195FB2CD" w14:textId="7D78FB37" w:rsidR="00966DF1" w:rsidRPr="007B474A" w:rsidRDefault="00966DF1" w:rsidP="00DC7A79">
      <w:pPr>
        <w:pStyle w:val="3"/>
        <w:numPr>
          <w:ilvl w:val="2"/>
          <w:numId w:val="1"/>
        </w:numPr>
        <w:ind w:leftChars="0" w:right="210"/>
      </w:pPr>
      <w:bookmarkStart w:id="103" w:name="_Toc162425460"/>
      <w:r w:rsidRPr="007B474A">
        <w:t>最大の解析対象集団（</w:t>
      </w:r>
      <w:r w:rsidR="00181E00" w:rsidRPr="007B474A">
        <w:t xml:space="preserve">Full Analysis Set, </w:t>
      </w:r>
      <w:r w:rsidRPr="007B474A">
        <w:t>FAS</w:t>
      </w:r>
      <w:r w:rsidRPr="007B474A">
        <w:t>）</w:t>
      </w:r>
      <w:bookmarkEnd w:id="103"/>
    </w:p>
    <w:p w14:paraId="4DA37758" w14:textId="483C8AE2" w:rsidR="00E22A46" w:rsidRDefault="00824FE6" w:rsidP="005B37DF">
      <w:pPr>
        <w:ind w:firstLineChars="100" w:firstLine="210"/>
        <w:rPr>
          <w:rFonts w:ascii="Times New Roman" w:hAnsi="Times New Roman" w:cs="Times New Roman"/>
        </w:rPr>
      </w:pPr>
      <w:r w:rsidRPr="00DC7A79">
        <w:rPr>
          <w:rFonts w:ascii="Times New Roman" w:hAnsi="Times New Roman" w:cs="Times New Roman" w:hint="eastAsia"/>
        </w:rPr>
        <w:t>全登録例のうち、</w:t>
      </w:r>
      <w:r w:rsidR="00E22A46">
        <w:rPr>
          <w:rFonts w:ascii="Times New Roman" w:hAnsi="Times New Roman" w:cs="Times New Roman" w:hint="eastAsia"/>
        </w:rPr>
        <w:t>以下の条件に該当する研究参加者を除いた集団</w:t>
      </w:r>
    </w:p>
    <w:p w14:paraId="6EA0FE19" w14:textId="2D84A95E" w:rsidR="00EA05F2" w:rsidRPr="00DC7A79" w:rsidRDefault="00E22A46" w:rsidP="00DC7A79">
      <w:pPr>
        <w:pStyle w:val="ad"/>
        <w:numPr>
          <w:ilvl w:val="0"/>
          <w:numId w:val="67"/>
        </w:numPr>
        <w:spacing w:before="0"/>
        <w:rPr>
          <w:rFonts w:ascii="ＭＳ 明朝" w:eastAsia="ＭＳ 明朝" w:hAnsi="ＭＳ 明朝" w:cs="Times New Roman"/>
          <w:sz w:val="21"/>
          <w:szCs w:val="21"/>
        </w:rPr>
      </w:pPr>
      <w:r w:rsidRPr="00DC7A79">
        <w:rPr>
          <w:rFonts w:ascii="ＭＳ 明朝" w:eastAsia="ＭＳ 明朝" w:hAnsi="ＭＳ 明朝" w:cs="Times New Roman" w:hint="eastAsia"/>
          <w:sz w:val="21"/>
          <w:szCs w:val="21"/>
        </w:rPr>
        <w:t>重大な</w:t>
      </w:r>
      <w:r w:rsidRPr="00DC7A79">
        <w:rPr>
          <w:rFonts w:ascii="ＭＳ 明朝" w:eastAsia="ＭＳ 明朝" w:hAnsi="ＭＳ 明朝" w:cs="Times New Roman"/>
          <w:sz w:val="21"/>
          <w:szCs w:val="21"/>
        </w:rPr>
        <w:t>GCP</w:t>
      </w:r>
      <w:r w:rsidRPr="00DC7A79">
        <w:rPr>
          <w:rFonts w:ascii="ＭＳ 明朝" w:eastAsia="ＭＳ 明朝" w:hAnsi="ＭＳ 明朝" w:cs="Times New Roman" w:hint="eastAsia"/>
          <w:sz w:val="21"/>
          <w:szCs w:val="21"/>
        </w:rPr>
        <w:t>不遵守（適切な同意取得が得られていないなど）</w:t>
      </w:r>
      <w:r w:rsidR="001D549B" w:rsidRPr="00DC7A79">
        <w:rPr>
          <w:rFonts w:ascii="ＭＳ 明朝" w:eastAsia="ＭＳ 明朝" w:hAnsi="ＭＳ 明朝" w:cs="Times New Roman" w:hint="eastAsia"/>
          <w:sz w:val="21"/>
          <w:szCs w:val="21"/>
        </w:rPr>
        <w:t>が判明した症例</w:t>
      </w:r>
    </w:p>
    <w:p w14:paraId="4F870BEE" w14:textId="575B6323" w:rsidR="00AA6161" w:rsidRPr="00DC7A79" w:rsidRDefault="00EA05F2" w:rsidP="00DC7A79">
      <w:pPr>
        <w:pStyle w:val="ad"/>
        <w:numPr>
          <w:ilvl w:val="0"/>
          <w:numId w:val="67"/>
        </w:numPr>
        <w:spacing w:before="0"/>
        <w:rPr>
          <w:rFonts w:ascii="ＭＳ 明朝" w:eastAsia="ＭＳ 明朝" w:hAnsi="ＭＳ 明朝" w:cs="Times New Roman"/>
          <w:sz w:val="21"/>
          <w:szCs w:val="21"/>
        </w:rPr>
      </w:pPr>
      <w:r w:rsidRPr="00DC7A79">
        <w:rPr>
          <w:rFonts w:ascii="ＭＳ 明朝" w:eastAsia="ＭＳ 明朝" w:hAnsi="ＭＳ 明朝" w:cs="Times New Roman" w:hint="eastAsia"/>
          <w:sz w:val="21"/>
          <w:szCs w:val="21"/>
        </w:rPr>
        <w:t>ランダム化後</w:t>
      </w:r>
      <w:r w:rsidR="003944E4">
        <w:rPr>
          <w:rFonts w:ascii="ＭＳ 明朝" w:eastAsia="ＭＳ 明朝" w:hAnsi="ＭＳ 明朝" w:cs="Times New Roman" w:hint="eastAsia"/>
          <w:sz w:val="21"/>
          <w:szCs w:val="21"/>
        </w:rPr>
        <w:t>、</w:t>
      </w:r>
      <w:r w:rsidR="00AA6161" w:rsidRPr="00DC7A79">
        <w:rPr>
          <w:rFonts w:ascii="ＭＳ 明朝" w:eastAsia="ＭＳ 明朝" w:hAnsi="ＭＳ 明朝" w:cs="Times New Roman" w:hint="eastAsia"/>
          <w:sz w:val="21"/>
          <w:szCs w:val="21"/>
        </w:rPr>
        <w:t>治験使用薬</w:t>
      </w:r>
      <w:r w:rsidR="003944E4">
        <w:rPr>
          <w:rFonts w:ascii="ＭＳ 明朝" w:eastAsia="ＭＳ 明朝" w:hAnsi="ＭＳ 明朝" w:cs="Times New Roman" w:hint="eastAsia"/>
          <w:sz w:val="21"/>
          <w:szCs w:val="21"/>
        </w:rPr>
        <w:t>が一度も</w:t>
      </w:r>
      <w:r w:rsidR="00AA6161" w:rsidRPr="00DC7A79">
        <w:rPr>
          <w:rFonts w:ascii="ＭＳ 明朝" w:eastAsia="ＭＳ 明朝" w:hAnsi="ＭＳ 明朝" w:cs="Times New Roman" w:hint="eastAsia"/>
          <w:sz w:val="21"/>
          <w:szCs w:val="21"/>
        </w:rPr>
        <w:t>投与</w:t>
      </w:r>
      <w:r w:rsidR="003944E4">
        <w:rPr>
          <w:rFonts w:ascii="ＭＳ 明朝" w:eastAsia="ＭＳ 明朝" w:hAnsi="ＭＳ 明朝" w:cs="Times New Roman" w:hint="eastAsia"/>
          <w:sz w:val="21"/>
          <w:szCs w:val="21"/>
        </w:rPr>
        <w:t>されていない</w:t>
      </w:r>
      <w:r w:rsidR="00AA6161" w:rsidRPr="00DC7A79">
        <w:rPr>
          <w:rFonts w:ascii="ＭＳ 明朝" w:eastAsia="ＭＳ 明朝" w:hAnsi="ＭＳ 明朝" w:cs="Times New Roman" w:hint="eastAsia"/>
          <w:sz w:val="21"/>
          <w:szCs w:val="21"/>
        </w:rPr>
        <w:t>症例</w:t>
      </w:r>
    </w:p>
    <w:p w14:paraId="39F753B9" w14:textId="5B183363" w:rsidR="00492B40" w:rsidRPr="00DC7A79" w:rsidRDefault="00824FE6" w:rsidP="00DC7A79">
      <w:pPr>
        <w:pStyle w:val="ad"/>
        <w:numPr>
          <w:ilvl w:val="0"/>
          <w:numId w:val="67"/>
        </w:numPr>
        <w:spacing w:before="0"/>
        <w:rPr>
          <w:rFonts w:ascii="ＭＳ 明朝" w:hAnsi="ＭＳ 明朝" w:cs="Times New Roman"/>
          <w:szCs w:val="21"/>
        </w:rPr>
      </w:pPr>
      <w:r w:rsidRPr="00DC7A79">
        <w:rPr>
          <w:rFonts w:ascii="ＭＳ 明朝" w:eastAsia="ＭＳ 明朝" w:hAnsi="ＭＳ 明朝" w:cs="Times New Roman" w:hint="eastAsia"/>
          <w:sz w:val="21"/>
          <w:szCs w:val="21"/>
        </w:rPr>
        <w:t>ランダム化後</w:t>
      </w:r>
      <w:r w:rsidR="00AA6161" w:rsidRPr="00DC7A79">
        <w:rPr>
          <w:rFonts w:ascii="ＭＳ 明朝" w:eastAsia="ＭＳ 明朝" w:hAnsi="ＭＳ 明朝" w:cs="Times New Roman" w:hint="eastAsia"/>
          <w:sz w:val="21"/>
          <w:szCs w:val="21"/>
        </w:rPr>
        <w:t>の</w:t>
      </w:r>
      <w:r w:rsidR="001D549B" w:rsidRPr="00DC7A79">
        <w:rPr>
          <w:rFonts w:ascii="ＭＳ 明朝" w:eastAsia="ＭＳ 明朝" w:hAnsi="ＭＳ 明朝" w:cs="Times New Roman" w:hint="eastAsia"/>
          <w:sz w:val="21"/>
          <w:szCs w:val="21"/>
        </w:rPr>
        <w:t>データが全くない症例</w:t>
      </w:r>
    </w:p>
    <w:p w14:paraId="22B4DA3D" w14:textId="3B49A9BE" w:rsidR="00966DF1" w:rsidRPr="007B474A" w:rsidRDefault="00966DF1" w:rsidP="00DC7A79">
      <w:pPr>
        <w:pStyle w:val="3"/>
        <w:numPr>
          <w:ilvl w:val="2"/>
          <w:numId w:val="1"/>
        </w:numPr>
        <w:ind w:leftChars="0" w:right="210"/>
      </w:pPr>
      <w:bookmarkStart w:id="104" w:name="_Toc162425461"/>
      <w:r w:rsidRPr="007B474A">
        <w:t>安全性解析対象集団</w:t>
      </w:r>
      <w:r w:rsidR="00492B40" w:rsidRPr="007B474A">
        <w:t>（</w:t>
      </w:r>
      <w:r w:rsidR="000871DC" w:rsidRPr="000871DC">
        <w:t>Safety Analysis Set</w:t>
      </w:r>
      <w:r w:rsidR="000871DC">
        <w:t xml:space="preserve">, </w:t>
      </w:r>
      <w:r w:rsidR="00492B40" w:rsidRPr="007B474A">
        <w:t>SAS</w:t>
      </w:r>
      <w:r w:rsidR="00492B40" w:rsidRPr="007B474A">
        <w:t>）</w:t>
      </w:r>
      <w:bookmarkEnd w:id="104"/>
    </w:p>
    <w:p w14:paraId="701D9937" w14:textId="4A7833BB" w:rsidR="00966DF1" w:rsidRDefault="00457210" w:rsidP="00DC7A79">
      <w:pPr>
        <w:ind w:firstLineChars="100" w:firstLine="210"/>
      </w:pPr>
      <w:r>
        <w:rPr>
          <w:rFonts w:hint="eastAsia"/>
        </w:rPr>
        <w:t>全登録例のうち、割り付けされた治療を開始して、</w:t>
      </w:r>
      <w:r w:rsidR="00022079">
        <w:rPr>
          <w:rFonts w:hint="eastAsia"/>
        </w:rPr>
        <w:t>治験使用</w:t>
      </w:r>
      <w:r>
        <w:rPr>
          <w:rFonts w:hint="eastAsia"/>
        </w:rPr>
        <w:t>薬が一度でも投与された症例。</w:t>
      </w:r>
    </w:p>
    <w:p w14:paraId="42A0C63A" w14:textId="77777777" w:rsidR="00EF4DAC" w:rsidRDefault="00EF4DAC" w:rsidP="006F4378"/>
    <w:p w14:paraId="2463D1F9" w14:textId="4F18B519" w:rsidR="00EF4DAC" w:rsidRPr="00991228" w:rsidRDefault="00130CA1" w:rsidP="00DC7A79">
      <w:pPr>
        <w:pStyle w:val="2"/>
        <w:numPr>
          <w:ilvl w:val="1"/>
          <w:numId w:val="1"/>
        </w:numPr>
      </w:pPr>
      <w:bookmarkStart w:id="105" w:name="_Toc136489648"/>
      <w:bookmarkStart w:id="106" w:name="_Toc162425462"/>
      <w:r>
        <w:rPr>
          <w:rFonts w:hint="eastAsia"/>
        </w:rPr>
        <w:t>主要目的を裏付ける解析</w:t>
      </w:r>
      <w:bookmarkStart w:id="107" w:name="_Toc136489649"/>
      <w:bookmarkEnd w:id="105"/>
      <w:bookmarkEnd w:id="106"/>
      <w:bookmarkEnd w:id="107"/>
    </w:p>
    <w:p w14:paraId="1E7F1227" w14:textId="2B2A7009" w:rsidR="00130CA1" w:rsidRDefault="00130CA1" w:rsidP="00DC7A79">
      <w:pPr>
        <w:pStyle w:val="3"/>
        <w:numPr>
          <w:ilvl w:val="2"/>
          <w:numId w:val="1"/>
        </w:numPr>
        <w:ind w:leftChars="0" w:right="210"/>
      </w:pPr>
      <w:bookmarkStart w:id="108" w:name="_Toc162425463"/>
      <w:r>
        <w:rPr>
          <w:rFonts w:hint="eastAsia"/>
        </w:rPr>
        <w:t>統計モデル、仮説及び解析方法</w:t>
      </w:r>
      <w:bookmarkEnd w:id="108"/>
    </w:p>
    <w:p w14:paraId="42E69DBE" w14:textId="3A9D3BF0" w:rsidR="00783477" w:rsidRPr="002B7947" w:rsidRDefault="00783477" w:rsidP="006F4378">
      <w:pPr>
        <w:rPr>
          <w:lang w:val="pt-BR"/>
        </w:rPr>
      </w:pPr>
      <w:r w:rsidRPr="002B7947">
        <w:rPr>
          <w:lang w:val="pt-BR"/>
        </w:rPr>
        <w:t>[</w:t>
      </w:r>
      <w:r w:rsidR="003A18BC">
        <w:rPr>
          <w:rFonts w:hint="eastAsia"/>
        </w:rPr>
        <w:t>解析</w:t>
      </w:r>
      <w:r w:rsidR="00492B40">
        <w:rPr>
          <w:rFonts w:hint="eastAsia"/>
        </w:rPr>
        <w:t>対象</w:t>
      </w:r>
      <w:r w:rsidR="003A18BC">
        <w:rPr>
          <w:rFonts w:hint="eastAsia"/>
        </w:rPr>
        <w:t>集団</w:t>
      </w:r>
      <w:r w:rsidRPr="002B7947">
        <w:rPr>
          <w:lang w:val="pt-BR"/>
        </w:rPr>
        <w:t>]</w:t>
      </w:r>
    </w:p>
    <w:p w14:paraId="2D4547C6" w14:textId="262F7DD5" w:rsidR="00783477" w:rsidRPr="002B7947" w:rsidRDefault="003A18BC" w:rsidP="006F4378">
      <w:pPr>
        <w:rPr>
          <w:rFonts w:ascii="Times New Roman" w:hAnsi="Times New Roman" w:cs="Times New Roman"/>
          <w:lang w:val="pt-BR"/>
        </w:rPr>
      </w:pPr>
      <w:r w:rsidRPr="002B7947">
        <w:rPr>
          <w:rFonts w:ascii="Times New Roman" w:hAnsi="Times New Roman" w:cs="Times New Roman"/>
          <w:lang w:val="pt-BR"/>
        </w:rPr>
        <w:t>FAS</w:t>
      </w:r>
    </w:p>
    <w:p w14:paraId="64D39B31" w14:textId="77777777" w:rsidR="00EF4DAC" w:rsidRPr="002B7947" w:rsidRDefault="00EF4DAC" w:rsidP="006F4378">
      <w:pPr>
        <w:rPr>
          <w:rFonts w:ascii="Times New Roman" w:hAnsi="Times New Roman" w:cs="Times New Roman"/>
          <w:lang w:val="pt-BR"/>
        </w:rPr>
      </w:pPr>
    </w:p>
    <w:p w14:paraId="448815A7" w14:textId="01E86551" w:rsidR="003A18BC" w:rsidRPr="002B7947" w:rsidRDefault="003A18BC" w:rsidP="006F4378">
      <w:pPr>
        <w:rPr>
          <w:rFonts w:ascii="Times New Roman" w:hAnsi="Times New Roman" w:cs="Times New Roman"/>
          <w:lang w:val="pt-BR"/>
        </w:rPr>
      </w:pPr>
      <w:r w:rsidRPr="002B7947">
        <w:rPr>
          <w:rFonts w:ascii="Times New Roman" w:hAnsi="Times New Roman" w:cs="Times New Roman"/>
          <w:lang w:val="pt-BR"/>
        </w:rPr>
        <w:t>[</w:t>
      </w:r>
      <w:r w:rsidR="003E5EC1" w:rsidRPr="002B7947">
        <w:rPr>
          <w:rFonts w:ascii="Times New Roman" w:hAnsi="Times New Roman" w:cs="Times New Roman"/>
          <w:lang w:val="pt-BR"/>
        </w:rPr>
        <w:t>E</w:t>
      </w:r>
      <w:r w:rsidRPr="002B7947">
        <w:rPr>
          <w:rFonts w:ascii="Times New Roman" w:hAnsi="Times New Roman" w:cs="Times New Roman"/>
          <w:lang w:val="pt-BR"/>
        </w:rPr>
        <w:t>stimand]</w:t>
      </w:r>
    </w:p>
    <w:p w14:paraId="0A4AE927" w14:textId="4B837F22" w:rsidR="00363E47" w:rsidRPr="00DC7A79" w:rsidRDefault="00363E47" w:rsidP="00363E47">
      <w:pPr>
        <w:rPr>
          <w:rFonts w:ascii="Times New Roman" w:hAnsi="Times New Roman" w:cs="Times New Roman"/>
        </w:rPr>
      </w:pPr>
      <w:r w:rsidRPr="00DC7A79">
        <w:rPr>
          <w:rFonts w:ascii="Times New Roman" w:hAnsi="Times New Roman" w:cs="Times New Roman"/>
        </w:rPr>
        <w:t xml:space="preserve">Primary </w:t>
      </w:r>
      <w:proofErr w:type="spellStart"/>
      <w:r w:rsidR="00043424">
        <w:rPr>
          <w:rFonts w:ascii="Times New Roman" w:hAnsi="Times New Roman" w:cs="Times New Roman"/>
        </w:rPr>
        <w:t>e</w:t>
      </w:r>
      <w:r w:rsidRPr="00DC7A79">
        <w:rPr>
          <w:rFonts w:ascii="Times New Roman" w:hAnsi="Times New Roman" w:cs="Times New Roman"/>
        </w:rPr>
        <w:t>stimand</w:t>
      </w:r>
      <w:proofErr w:type="spellEnd"/>
      <w:r w:rsidRPr="00DC7A79">
        <w:rPr>
          <w:rFonts w:ascii="Times New Roman" w:hAnsi="Times New Roman" w:cs="Times New Roman" w:hint="eastAsia"/>
        </w:rPr>
        <w:t>を以下のように定義する。</w:t>
      </w:r>
    </w:p>
    <w:p w14:paraId="76DF409A" w14:textId="3C08B289" w:rsidR="00363E47" w:rsidRPr="00DC7A79" w:rsidRDefault="00363E47" w:rsidP="00363E47">
      <w:pPr>
        <w:rPr>
          <w:rFonts w:ascii="Times New Roman" w:hAnsi="Times New Roman" w:cs="Times New Roman"/>
        </w:rPr>
      </w:pPr>
      <w:r w:rsidRPr="00DC7A79">
        <w:rPr>
          <w:rFonts w:ascii="Times New Roman" w:hAnsi="Times New Roman" w:cs="Times New Roman" w:hint="eastAsia"/>
        </w:rPr>
        <w:t>関心のある治療：プラセボ（</w:t>
      </w:r>
      <w:r w:rsidRPr="00DC7A79">
        <w:rPr>
          <w:rFonts w:ascii="Times New Roman" w:hAnsi="Times New Roman" w:cs="Times New Roman"/>
        </w:rPr>
        <w:t>+</w:t>
      </w:r>
      <w:r w:rsidRPr="00DC7A79">
        <w:rPr>
          <w:rFonts w:ascii="Times New Roman" w:hAnsi="Times New Roman" w:cs="Times New Roman" w:hint="eastAsia"/>
        </w:rPr>
        <w:t>必要に応じてレスキュー治療）</w:t>
      </w:r>
      <w:r w:rsidRPr="00DC7A79">
        <w:rPr>
          <w:rFonts w:ascii="Times New Roman" w:hAnsi="Times New Roman" w:cs="Times New Roman"/>
        </w:rPr>
        <w:t xml:space="preserve">vs </w:t>
      </w:r>
      <w:r w:rsidR="004460B3">
        <w:rPr>
          <w:rFonts w:ascii="Times New Roman" w:hAnsi="Times New Roman" w:cs="Times New Roman"/>
        </w:rPr>
        <w:t>XXX</w:t>
      </w:r>
      <w:r w:rsidRPr="00DC7A79">
        <w:rPr>
          <w:rFonts w:ascii="Times New Roman" w:hAnsi="Times New Roman" w:cs="Times New Roman" w:hint="eastAsia"/>
        </w:rPr>
        <w:t>（</w:t>
      </w:r>
      <w:r w:rsidRPr="00DC7A79">
        <w:rPr>
          <w:rFonts w:ascii="Times New Roman" w:hAnsi="Times New Roman" w:cs="Times New Roman"/>
        </w:rPr>
        <w:t>+</w:t>
      </w:r>
      <w:r w:rsidRPr="00DC7A79">
        <w:rPr>
          <w:rFonts w:ascii="Times New Roman" w:hAnsi="Times New Roman" w:cs="Times New Roman" w:hint="eastAsia"/>
        </w:rPr>
        <w:t>必要に応じてレスキュー治療）</w:t>
      </w:r>
    </w:p>
    <w:p w14:paraId="6DBE4010" w14:textId="71217844" w:rsidR="00363E47" w:rsidRPr="00DC7A79" w:rsidRDefault="00363E47" w:rsidP="00363E47">
      <w:pPr>
        <w:rPr>
          <w:rFonts w:ascii="Times New Roman" w:hAnsi="Times New Roman" w:cs="Times New Roman"/>
        </w:rPr>
      </w:pPr>
      <w:r w:rsidRPr="00DC7A79">
        <w:rPr>
          <w:rFonts w:ascii="Times New Roman" w:hAnsi="Times New Roman" w:cs="Times New Roman" w:hint="eastAsia"/>
        </w:rPr>
        <w:lastRenderedPageBreak/>
        <w:t>対象集団：症状出現から</w:t>
      </w:r>
      <w:r w:rsidRPr="00DC7A79">
        <w:rPr>
          <w:rFonts w:ascii="Times New Roman" w:hAnsi="Times New Roman" w:cs="Times New Roman"/>
        </w:rPr>
        <w:t>18</w:t>
      </w:r>
      <w:r w:rsidRPr="00DC7A79">
        <w:rPr>
          <w:rFonts w:ascii="Times New Roman" w:hAnsi="Times New Roman" w:cs="Times New Roman" w:hint="eastAsia"/>
        </w:rPr>
        <w:t>ヶ月以内の日本人</w:t>
      </w:r>
      <w:r w:rsidR="002B6163">
        <w:rPr>
          <w:rFonts w:ascii="ＭＳ 明朝" w:hAnsi="ＭＳ 明朝" w:cs="ＭＳ 明朝" w:hint="eastAsia"/>
        </w:rPr>
        <w:t>●●●</w:t>
      </w:r>
      <w:r w:rsidRPr="00DC7A79">
        <w:rPr>
          <w:rFonts w:ascii="Times New Roman" w:hAnsi="Times New Roman" w:cs="Times New Roman" w:hint="eastAsia"/>
        </w:rPr>
        <w:t>患者集団</w:t>
      </w:r>
    </w:p>
    <w:p w14:paraId="36ACAA36" w14:textId="00EC15EC" w:rsidR="00363E47" w:rsidRDefault="00363E47" w:rsidP="00363E47">
      <w:pPr>
        <w:rPr>
          <w:rFonts w:ascii="Times New Roman" w:hAnsi="ＭＳ ゴシック" w:cs="ＭＳ ゴシック"/>
          <w:szCs w:val="21"/>
          <w:lang w:bidi="ja-JP"/>
        </w:rPr>
      </w:pPr>
      <w:r>
        <w:rPr>
          <w:rFonts w:ascii="ＭＳ 明朝" w:hAnsi="ＭＳ 明朝" w:cs="ＭＳ 明朝" w:hint="eastAsia"/>
        </w:rPr>
        <w:t>変数：</w:t>
      </w:r>
      <w:r w:rsidR="003E5EC1" w:rsidRPr="00844E18" w:rsidDel="003E5EC1">
        <w:rPr>
          <w:rFonts w:ascii="Times New Roman" w:hAnsi="ＭＳ ゴシック" w:cs="ＭＳ ゴシック" w:hint="eastAsia"/>
          <w:szCs w:val="21"/>
          <w:lang w:bidi="ja-JP"/>
        </w:rPr>
        <w:t xml:space="preserve"> </w:t>
      </w:r>
      <w:r w:rsidR="002B6163">
        <w:rPr>
          <w:rFonts w:ascii="ＭＳ 明朝" w:hAnsi="ＭＳ 明朝" w:cs="ＭＳ 明朝" w:hint="eastAsia"/>
        </w:rPr>
        <w:t>●●●</w:t>
      </w:r>
      <w:r w:rsidRPr="00844E18">
        <w:rPr>
          <w:rFonts w:ascii="Times New Roman" w:hAnsi="ＭＳ ゴシック" w:cs="ＭＳ ゴシック"/>
          <w:szCs w:val="21"/>
          <w:lang w:bidi="ja-JP"/>
        </w:rPr>
        <w:t>FRS-R</w:t>
      </w:r>
      <w:r w:rsidRPr="005D145D">
        <w:rPr>
          <w:rFonts w:ascii="ＭＳ 明朝" w:hAnsi="ＭＳ 明朝" w:cs="ＭＳ 明朝" w:hint="eastAsia"/>
          <w:szCs w:val="21"/>
          <w:lang w:val="ja-JP" w:bidi="ja-JP"/>
        </w:rPr>
        <w:t>合計スコア</w:t>
      </w:r>
      <w:r>
        <w:rPr>
          <w:rFonts w:ascii="ＭＳ 明朝" w:hAnsi="ＭＳ 明朝" w:cs="ＭＳ 明朝" w:hint="eastAsia"/>
          <w:szCs w:val="21"/>
          <w:lang w:val="ja-JP" w:bidi="ja-JP"/>
        </w:rPr>
        <w:t>のベースラインから</w:t>
      </w:r>
      <w:r>
        <w:rPr>
          <w:rFonts w:ascii="Times New Roman" w:hAnsi="ＭＳ ゴシック" w:cs="ＭＳ ゴシック"/>
          <w:szCs w:val="21"/>
          <w:lang w:bidi="ja-JP"/>
        </w:rPr>
        <w:t>24</w:t>
      </w:r>
      <w:r>
        <w:rPr>
          <w:rFonts w:ascii="ＭＳ 明朝" w:hAnsi="ＭＳ 明朝" w:cs="ＭＳ 明朝" w:hint="eastAsia"/>
          <w:szCs w:val="21"/>
          <w:lang w:bidi="ja-JP"/>
        </w:rPr>
        <w:t>週までの変化量</w:t>
      </w:r>
    </w:p>
    <w:p w14:paraId="190AB1F6" w14:textId="77777777" w:rsidR="00363E47" w:rsidRPr="007C2ACC" w:rsidRDefault="00363E47" w:rsidP="00363E47">
      <w:r>
        <w:rPr>
          <w:rFonts w:ascii="ＭＳ 明朝" w:hAnsi="ＭＳ 明朝" w:cs="ＭＳ 明朝" w:hint="eastAsia"/>
          <w:szCs w:val="21"/>
          <w:lang w:bidi="ja-JP"/>
        </w:rPr>
        <w:t>その他の中間事象：</w:t>
      </w:r>
      <w:r w:rsidRPr="007F7508">
        <w:rPr>
          <w:rFonts w:ascii="ＭＳ 明朝" w:hAnsi="ＭＳ 明朝" w:cs="ＭＳ 明朝" w:hint="eastAsia"/>
        </w:rPr>
        <w:t>有害事象による投与の中止、</w:t>
      </w:r>
      <w:r>
        <w:rPr>
          <w:rFonts w:ascii="ＭＳ 明朝" w:hAnsi="ＭＳ 明朝" w:cs="ＭＳ 明朝" w:hint="eastAsia"/>
        </w:rPr>
        <w:t>服薬不遵守。これらは治療方針ストラテジーを採用する。</w:t>
      </w:r>
      <w:r w:rsidRPr="007F7508">
        <w:rPr>
          <w:rFonts w:ascii="ＭＳ 明朝" w:hAnsi="ＭＳ 明朝" w:cs="ＭＳ 明朝" w:hint="eastAsia"/>
        </w:rPr>
        <w:t>死亡</w:t>
      </w:r>
      <w:r>
        <w:rPr>
          <w:rFonts w:ascii="ＭＳ 明朝" w:hAnsi="ＭＳ 明朝" w:cs="ＭＳ 明朝" w:hint="eastAsia"/>
        </w:rPr>
        <w:t>に関しては、複合変数ストラテジーを採用する。</w:t>
      </w:r>
    </w:p>
    <w:p w14:paraId="4A59E3C3" w14:textId="77777777" w:rsidR="00363E47" w:rsidRDefault="00363E47" w:rsidP="00363E47">
      <w:r>
        <w:rPr>
          <w:rFonts w:ascii="ＭＳ 明朝" w:hAnsi="ＭＳ 明朝" w:cs="ＭＳ 明朝" w:hint="eastAsia"/>
        </w:rPr>
        <w:t>集団レベルの変数要約：平均値の群間差</w:t>
      </w:r>
    </w:p>
    <w:p w14:paraId="75838EEC" w14:textId="77777777" w:rsidR="00363E47" w:rsidRDefault="00363E47" w:rsidP="00363E47"/>
    <w:p w14:paraId="530EE0D4" w14:textId="43762D89" w:rsidR="00363E47" w:rsidRDefault="00363E47" w:rsidP="00363E47">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の</w:t>
      </w:r>
      <w:r>
        <w:rPr>
          <w:rFonts w:ascii="ＭＳ 明朝" w:hAnsi="ＭＳ 明朝" w:cs="ＭＳ 明朝" w:hint="eastAsia"/>
        </w:rPr>
        <w:t>設定根拠：治験</w:t>
      </w:r>
      <w:r w:rsidR="00B3515F">
        <w:rPr>
          <w:rFonts w:ascii="ＭＳ 明朝" w:hAnsi="ＭＳ 明朝" w:cs="ＭＳ 明朝" w:hint="eastAsia"/>
        </w:rPr>
        <w:t>使用</w:t>
      </w:r>
      <w:r>
        <w:rPr>
          <w:rFonts w:ascii="ＭＳ 明朝" w:hAnsi="ＭＳ 明朝" w:cs="ＭＳ 明朝" w:hint="eastAsia"/>
        </w:rPr>
        <w:t>薬の早期中止やレスキュー薬の使用を含めた上でも、被験薬を使用した集団の治療効果がプラセボを使用した集団を上回ることが、規制当局、対象患者集団の治療方針の決定に関わる人にとって重要であると考えられた。</w:t>
      </w:r>
    </w:p>
    <w:p w14:paraId="581E399A" w14:textId="77777777" w:rsidR="003A18BC" w:rsidRDefault="003A18BC" w:rsidP="003A18BC"/>
    <w:p w14:paraId="10CB9750" w14:textId="75026C08" w:rsidR="004F4D18" w:rsidRPr="00DC7A79" w:rsidRDefault="00955244" w:rsidP="003A18BC">
      <w:pPr>
        <w:rPr>
          <w:rFonts w:ascii="Times New Roman" w:hAnsi="Times New Roman" w:cs="Times New Roman"/>
        </w:rPr>
      </w:pPr>
      <w:r w:rsidRPr="00DC7A79">
        <w:rPr>
          <w:rFonts w:ascii="Times New Roman" w:hAnsi="Times New Roman" w:cs="Times New Roman"/>
        </w:rPr>
        <w:t>[</w:t>
      </w:r>
      <w:r w:rsidR="004F4D18" w:rsidRPr="00DC7A79">
        <w:rPr>
          <w:rFonts w:ascii="Times New Roman" w:hAnsi="Times New Roman" w:cs="Times New Roman" w:hint="eastAsia"/>
        </w:rPr>
        <w:t>仮説</w:t>
      </w:r>
      <w:r w:rsidRPr="00DC7A79">
        <w:rPr>
          <w:rFonts w:ascii="Times New Roman" w:hAnsi="Times New Roman" w:cs="Times New Roman"/>
        </w:rPr>
        <w:t>]</w:t>
      </w:r>
    </w:p>
    <w:p w14:paraId="6CCAF0CD" w14:textId="07E95187" w:rsidR="00955244" w:rsidRPr="00DC7A79" w:rsidRDefault="00201E50" w:rsidP="003A18BC">
      <w:pPr>
        <w:rPr>
          <w:rFonts w:ascii="Times New Roman" w:hAnsi="Times New Roman" w:cs="Times New Roman"/>
        </w:rPr>
      </w:pPr>
      <w:r w:rsidRPr="00DC7A79">
        <w:rPr>
          <w:rFonts w:ascii="Times New Roman" w:hAnsi="Times New Roman" w:cs="Times New Roman" w:hint="eastAsia"/>
        </w:rPr>
        <w:t>主要</w:t>
      </w:r>
      <w:proofErr w:type="spellStart"/>
      <w:r w:rsidR="003E5EC1">
        <w:rPr>
          <w:rFonts w:ascii="Times New Roman" w:hAnsi="Times New Roman" w:cs="Times New Roman"/>
        </w:rPr>
        <w:t>E</w:t>
      </w:r>
      <w:r w:rsidRPr="00DC7A79">
        <w:rPr>
          <w:rFonts w:ascii="Times New Roman" w:hAnsi="Times New Roman" w:cs="Times New Roman"/>
        </w:rPr>
        <w:t>stimand</w:t>
      </w:r>
      <w:proofErr w:type="spellEnd"/>
      <w:r w:rsidRPr="00DC7A79">
        <w:rPr>
          <w:rFonts w:ascii="Times New Roman" w:hAnsi="Times New Roman" w:cs="Times New Roman" w:hint="eastAsia"/>
        </w:rPr>
        <w:t>は、以下の検証可能な仮説に基づいて評価を行う。</w:t>
      </w:r>
    </w:p>
    <w:p w14:paraId="7C49216F" w14:textId="77777777" w:rsidR="00955244" w:rsidRPr="00DC7A79" w:rsidRDefault="00955244" w:rsidP="00955244">
      <w:pPr>
        <w:rPr>
          <w:rFonts w:ascii="Times New Roman" w:hAnsi="Times New Roman" w:cs="Times New Roman"/>
        </w:rPr>
      </w:pPr>
      <w:r w:rsidRPr="00DC7A79">
        <w:rPr>
          <w:rFonts w:ascii="Times New Roman" w:hAnsi="Times New Roman" w:cs="Times New Roman" w:hint="eastAsia"/>
        </w:rPr>
        <w:t xml:space="preserve">帰無仮説　</w:t>
      </w:r>
      <w:r w:rsidRPr="00DC7A79">
        <w:rPr>
          <w:rFonts w:ascii="Times New Roman" w:hAnsi="Times New Roman" w:cs="Times New Roman"/>
        </w:rPr>
        <w:t>H</w:t>
      </w:r>
      <w:r w:rsidRPr="00DC7A79">
        <w:rPr>
          <w:rFonts w:ascii="Times New Roman" w:hAnsi="Times New Roman" w:cs="Times New Roman"/>
          <w:vertAlign w:val="subscript"/>
        </w:rPr>
        <w:t>0</w:t>
      </w:r>
      <w:r w:rsidRPr="00DC7A79">
        <w:rPr>
          <w:rFonts w:ascii="Times New Roman" w:hAnsi="Times New Roman" w:cs="Times New Roman"/>
        </w:rPr>
        <w:t xml:space="preserve">: </w:t>
      </w:r>
      <w:proofErr w:type="spellStart"/>
      <w:r w:rsidRPr="00DC7A79">
        <w:rPr>
          <w:rFonts w:ascii="Times New Roman" w:hAnsi="Times New Roman" w:cs="Times New Roman"/>
        </w:rPr>
        <w:t>δ</w:t>
      </w:r>
      <w:r w:rsidRPr="00DC7A79">
        <w:rPr>
          <w:rFonts w:ascii="Times New Roman" w:hAnsi="Times New Roman" w:cs="Times New Roman"/>
          <w:vertAlign w:val="subscript"/>
        </w:rPr>
        <w:t>A</w:t>
      </w:r>
      <w:proofErr w:type="spellEnd"/>
      <w:r w:rsidRPr="00DC7A79">
        <w:rPr>
          <w:rFonts w:ascii="Times New Roman" w:hAnsi="Times New Roman" w:cs="Times New Roman"/>
        </w:rPr>
        <w:t xml:space="preserve"> = </w:t>
      </w:r>
      <w:proofErr w:type="spellStart"/>
      <w:r w:rsidRPr="00DC7A79">
        <w:rPr>
          <w:rFonts w:ascii="Times New Roman" w:hAnsi="Times New Roman" w:cs="Times New Roman"/>
        </w:rPr>
        <w:t>δ</w:t>
      </w:r>
      <w:r w:rsidRPr="00DC7A79">
        <w:rPr>
          <w:rFonts w:ascii="Times New Roman" w:hAnsi="Times New Roman" w:cs="Times New Roman"/>
          <w:vertAlign w:val="subscript"/>
        </w:rPr>
        <w:t>P</w:t>
      </w:r>
      <w:proofErr w:type="spellEnd"/>
    </w:p>
    <w:p w14:paraId="1C948F45" w14:textId="77777777" w:rsidR="00955244" w:rsidRPr="00DC7A79" w:rsidRDefault="00955244" w:rsidP="00955244">
      <w:pPr>
        <w:rPr>
          <w:rFonts w:ascii="Times New Roman" w:hAnsi="Times New Roman" w:cs="Times New Roman"/>
        </w:rPr>
      </w:pPr>
      <w:r w:rsidRPr="00DC7A79">
        <w:rPr>
          <w:rFonts w:ascii="Times New Roman" w:hAnsi="Times New Roman" w:cs="Times New Roman" w:hint="eastAsia"/>
        </w:rPr>
        <w:t xml:space="preserve">対立仮説　</w:t>
      </w:r>
      <w:r w:rsidRPr="00DC7A79">
        <w:rPr>
          <w:rFonts w:ascii="Times New Roman" w:hAnsi="Times New Roman" w:cs="Times New Roman"/>
        </w:rPr>
        <w:t>H</w:t>
      </w:r>
      <w:r w:rsidRPr="00DC7A79">
        <w:rPr>
          <w:rFonts w:ascii="Times New Roman" w:hAnsi="Times New Roman" w:cs="Times New Roman"/>
          <w:vertAlign w:val="subscript"/>
        </w:rPr>
        <w:t>1</w:t>
      </w:r>
      <w:r w:rsidRPr="00DC7A79">
        <w:rPr>
          <w:rFonts w:ascii="Times New Roman" w:hAnsi="Times New Roman" w:cs="Times New Roman"/>
        </w:rPr>
        <w:t xml:space="preserve">: </w:t>
      </w:r>
      <w:proofErr w:type="spellStart"/>
      <w:r w:rsidRPr="00DC7A79">
        <w:rPr>
          <w:rFonts w:ascii="Times New Roman" w:hAnsi="Times New Roman" w:cs="Times New Roman"/>
        </w:rPr>
        <w:t>δ</w:t>
      </w:r>
      <w:r w:rsidRPr="00DC7A79">
        <w:rPr>
          <w:rFonts w:ascii="Times New Roman" w:hAnsi="Times New Roman" w:cs="Times New Roman"/>
          <w:vertAlign w:val="subscript"/>
        </w:rPr>
        <w:t>A</w:t>
      </w:r>
      <w:proofErr w:type="spellEnd"/>
      <w:r w:rsidRPr="00DC7A79">
        <w:rPr>
          <w:rFonts w:ascii="Times New Roman" w:hAnsi="Times New Roman" w:cs="Times New Roman"/>
        </w:rPr>
        <w:t xml:space="preserve"> </w:t>
      </w:r>
      <w:r w:rsidRPr="00DC7A79">
        <w:rPr>
          <w:rFonts w:ascii="Times New Roman" w:eastAsiaTheme="minorHAnsi" w:hAnsi="Times New Roman" w:cs="Times New Roman" w:hint="eastAsia"/>
        </w:rPr>
        <w:t>≠</w:t>
      </w:r>
      <w:r w:rsidRPr="00DC7A79">
        <w:rPr>
          <w:rFonts w:ascii="Times New Roman" w:hAnsi="Times New Roman" w:cs="Times New Roman"/>
        </w:rPr>
        <w:t xml:space="preserve"> </w:t>
      </w:r>
      <w:proofErr w:type="spellStart"/>
      <w:r w:rsidRPr="00DC7A79">
        <w:rPr>
          <w:rFonts w:ascii="Times New Roman" w:hAnsi="Times New Roman" w:cs="Times New Roman"/>
        </w:rPr>
        <w:t>δ</w:t>
      </w:r>
      <w:r w:rsidRPr="00DC7A79">
        <w:rPr>
          <w:rFonts w:ascii="Times New Roman" w:hAnsi="Times New Roman" w:cs="Times New Roman"/>
          <w:vertAlign w:val="subscript"/>
        </w:rPr>
        <w:t>P</w:t>
      </w:r>
      <w:proofErr w:type="spellEnd"/>
    </w:p>
    <w:p w14:paraId="0A490BEF" w14:textId="76DF965F" w:rsidR="00955244" w:rsidRPr="00DC7A79" w:rsidRDefault="00955244" w:rsidP="00955244">
      <w:pPr>
        <w:ind w:leftChars="200" w:left="420"/>
        <w:rPr>
          <w:rFonts w:ascii="Times New Roman" w:hAnsi="Times New Roman" w:cs="Times New Roman"/>
        </w:rPr>
      </w:pPr>
      <w:r w:rsidRPr="00DC7A79">
        <w:rPr>
          <w:rFonts w:ascii="Times New Roman" w:hAnsi="Times New Roman" w:cs="Times New Roman" w:hint="eastAsia"/>
        </w:rPr>
        <w:t>δ</w:t>
      </w:r>
      <w:r w:rsidRPr="00DC7A79">
        <w:rPr>
          <w:rFonts w:ascii="Times New Roman" w:hAnsi="Times New Roman" w:cs="Times New Roman"/>
          <w:vertAlign w:val="subscript"/>
        </w:rPr>
        <w:t>A</w:t>
      </w:r>
      <w:r w:rsidRPr="00DC7A79">
        <w:rPr>
          <w:rFonts w:ascii="Times New Roman" w:hAnsi="Times New Roman" w:cs="Times New Roman"/>
        </w:rPr>
        <w:t xml:space="preserve">: </w:t>
      </w:r>
      <w:r w:rsidR="004460B3">
        <w:rPr>
          <w:rFonts w:ascii="Times New Roman" w:hAnsi="Times New Roman" w:cs="Times New Roman"/>
        </w:rPr>
        <w:t>XXX</w:t>
      </w:r>
      <w:r w:rsidRPr="00DC7A79">
        <w:rPr>
          <w:rFonts w:ascii="Times New Roman" w:hAnsi="Times New Roman" w:cs="Times New Roman" w:hint="eastAsia"/>
        </w:rPr>
        <w:t>群</w:t>
      </w:r>
      <w:r w:rsidR="00A512C6" w:rsidRPr="00DC7A79">
        <w:rPr>
          <w:rFonts w:ascii="Times New Roman" w:hAnsi="Times New Roman" w:cs="Times New Roman" w:hint="eastAsia"/>
        </w:rPr>
        <w:t>における</w:t>
      </w:r>
      <w:r w:rsidR="002B6163">
        <w:rPr>
          <w:rFonts w:ascii="ＭＳ 明朝" w:hAnsi="ＭＳ 明朝" w:cs="ＭＳ 明朝" w:hint="eastAsia"/>
        </w:rPr>
        <w:t>●●●</w:t>
      </w:r>
      <w:r w:rsidR="00A512C6" w:rsidRPr="00DC7A79">
        <w:rPr>
          <w:rFonts w:ascii="Times New Roman" w:hAnsi="Times New Roman" w:cs="Times New Roman"/>
          <w:szCs w:val="21"/>
          <w:lang w:bidi="ja-JP"/>
        </w:rPr>
        <w:t>FRS-R</w:t>
      </w:r>
      <w:r w:rsidR="00A512C6" w:rsidRPr="00DC7A79">
        <w:rPr>
          <w:rFonts w:ascii="Times New Roman" w:hAnsi="Times New Roman" w:cs="Times New Roman" w:hint="eastAsia"/>
          <w:szCs w:val="21"/>
          <w:lang w:val="ja-JP" w:bidi="ja-JP"/>
        </w:rPr>
        <w:t>合計スコアのベースラインから</w:t>
      </w:r>
      <w:r w:rsidR="00A512C6" w:rsidRPr="00DC7A79">
        <w:rPr>
          <w:rFonts w:ascii="Times New Roman" w:hAnsi="Times New Roman" w:cs="Times New Roman"/>
          <w:szCs w:val="21"/>
          <w:lang w:bidi="ja-JP"/>
        </w:rPr>
        <w:t>24</w:t>
      </w:r>
      <w:r w:rsidR="00A512C6" w:rsidRPr="00DC7A79">
        <w:rPr>
          <w:rFonts w:ascii="Times New Roman" w:hAnsi="Times New Roman" w:cs="Times New Roman" w:hint="eastAsia"/>
          <w:szCs w:val="21"/>
          <w:lang w:bidi="ja-JP"/>
        </w:rPr>
        <w:t>週までの変化量</w:t>
      </w:r>
    </w:p>
    <w:p w14:paraId="2F5B7657" w14:textId="033918CA" w:rsidR="00955244" w:rsidRPr="00DC7A79" w:rsidRDefault="00955244" w:rsidP="00955244">
      <w:pPr>
        <w:ind w:leftChars="200" w:left="420"/>
        <w:rPr>
          <w:rFonts w:ascii="Times New Roman" w:hAnsi="Times New Roman" w:cs="Times New Roman"/>
        </w:rPr>
      </w:pPr>
      <w:r w:rsidRPr="00DC7A79">
        <w:rPr>
          <w:rFonts w:ascii="Times New Roman" w:hAnsi="Times New Roman" w:cs="Times New Roman" w:hint="eastAsia"/>
        </w:rPr>
        <w:t>δ</w:t>
      </w:r>
      <w:r w:rsidRPr="00DC7A79">
        <w:rPr>
          <w:rFonts w:ascii="Times New Roman" w:hAnsi="Times New Roman" w:cs="Times New Roman"/>
          <w:vertAlign w:val="subscript"/>
        </w:rPr>
        <w:t>P</w:t>
      </w:r>
      <w:r w:rsidRPr="00DC7A79">
        <w:rPr>
          <w:rFonts w:ascii="Times New Roman" w:hAnsi="Times New Roman" w:cs="Times New Roman"/>
        </w:rPr>
        <w:t xml:space="preserve">: </w:t>
      </w:r>
      <w:r w:rsidRPr="00DC7A79">
        <w:rPr>
          <w:rFonts w:ascii="Times New Roman" w:hAnsi="Times New Roman" w:cs="Times New Roman" w:hint="eastAsia"/>
        </w:rPr>
        <w:t>プラセボ群</w:t>
      </w:r>
      <w:r w:rsidR="00A512C6" w:rsidRPr="00DC7A79">
        <w:rPr>
          <w:rFonts w:ascii="Times New Roman" w:hAnsi="Times New Roman" w:cs="Times New Roman" w:hint="eastAsia"/>
        </w:rPr>
        <w:t>における</w:t>
      </w:r>
      <w:r w:rsidR="002B6163">
        <w:rPr>
          <w:rFonts w:ascii="ＭＳ 明朝" w:hAnsi="ＭＳ 明朝" w:cs="ＭＳ 明朝" w:hint="eastAsia"/>
        </w:rPr>
        <w:t>●●●</w:t>
      </w:r>
      <w:r w:rsidR="00A512C6" w:rsidRPr="00DC7A79">
        <w:rPr>
          <w:rFonts w:ascii="Times New Roman" w:hAnsi="Times New Roman" w:cs="Times New Roman"/>
          <w:szCs w:val="21"/>
          <w:lang w:bidi="ja-JP"/>
        </w:rPr>
        <w:t>FRS-R</w:t>
      </w:r>
      <w:r w:rsidR="00A512C6" w:rsidRPr="00DC7A79">
        <w:rPr>
          <w:rFonts w:ascii="Times New Roman" w:hAnsi="Times New Roman" w:cs="Times New Roman" w:hint="eastAsia"/>
          <w:szCs w:val="21"/>
          <w:lang w:val="ja-JP" w:bidi="ja-JP"/>
        </w:rPr>
        <w:t>合計スコアのベースラインから</w:t>
      </w:r>
      <w:r w:rsidR="00A512C6" w:rsidRPr="00DC7A79">
        <w:rPr>
          <w:rFonts w:ascii="Times New Roman" w:hAnsi="Times New Roman" w:cs="Times New Roman"/>
          <w:szCs w:val="21"/>
          <w:lang w:bidi="ja-JP"/>
        </w:rPr>
        <w:t>24</w:t>
      </w:r>
      <w:r w:rsidR="00A512C6" w:rsidRPr="00DC7A79">
        <w:rPr>
          <w:rFonts w:ascii="Times New Roman" w:hAnsi="Times New Roman" w:cs="Times New Roman" w:hint="eastAsia"/>
          <w:szCs w:val="21"/>
          <w:lang w:bidi="ja-JP"/>
        </w:rPr>
        <w:t>週までの変化量</w:t>
      </w:r>
    </w:p>
    <w:p w14:paraId="2A2889C9" w14:textId="77777777" w:rsidR="004F4D18" w:rsidRPr="00DC7A79" w:rsidRDefault="004F4D18" w:rsidP="003A18BC">
      <w:pPr>
        <w:rPr>
          <w:rFonts w:ascii="Times New Roman" w:hAnsi="Times New Roman" w:cs="Times New Roman"/>
        </w:rPr>
      </w:pPr>
    </w:p>
    <w:p w14:paraId="1A94AC3A" w14:textId="2D486F11" w:rsidR="003A18BC" w:rsidRPr="00DC7A79" w:rsidRDefault="003A18BC" w:rsidP="003A18BC">
      <w:pPr>
        <w:rPr>
          <w:rFonts w:ascii="Times New Roman" w:hAnsi="Times New Roman" w:cs="Times New Roman"/>
        </w:rPr>
      </w:pPr>
      <w:r w:rsidRPr="00DC7A79">
        <w:rPr>
          <w:rFonts w:ascii="Times New Roman" w:hAnsi="Times New Roman" w:cs="Times New Roman"/>
        </w:rPr>
        <w:t>[</w:t>
      </w:r>
      <w:r w:rsidR="00472D72" w:rsidRPr="00DC7A79">
        <w:rPr>
          <w:rFonts w:ascii="Times New Roman" w:hAnsi="Times New Roman" w:cs="Times New Roman" w:hint="eastAsia"/>
        </w:rPr>
        <w:t>統計モデル・統計手法</w:t>
      </w:r>
      <w:r w:rsidRPr="00DC7A79">
        <w:rPr>
          <w:rFonts w:ascii="Times New Roman" w:hAnsi="Times New Roman" w:cs="Times New Roman"/>
        </w:rPr>
        <w:t>]</w:t>
      </w:r>
    </w:p>
    <w:p w14:paraId="549FFA65" w14:textId="65200B78" w:rsidR="003A18BC" w:rsidRPr="00DC7A79" w:rsidRDefault="002B6163" w:rsidP="00DC7A79">
      <w:pPr>
        <w:ind w:firstLineChars="100" w:firstLine="210"/>
        <w:rPr>
          <w:rFonts w:ascii="Times New Roman" w:hAnsi="Times New Roman" w:cs="Times New Roman"/>
        </w:rPr>
      </w:pPr>
      <w:r>
        <w:rPr>
          <w:rFonts w:ascii="ＭＳ 明朝" w:hAnsi="ＭＳ 明朝" w:cs="ＭＳ 明朝" w:hint="eastAsia"/>
        </w:rPr>
        <w:t>●●●</w:t>
      </w:r>
      <w:r w:rsidR="003A18BC" w:rsidRPr="00DC7A79">
        <w:rPr>
          <w:rFonts w:ascii="Times New Roman" w:hAnsi="Times New Roman" w:cs="Times New Roman"/>
        </w:rPr>
        <w:t>FR-R</w:t>
      </w:r>
      <w:r w:rsidR="003A18BC" w:rsidRPr="00DC7A79">
        <w:rPr>
          <w:rFonts w:ascii="Times New Roman" w:hAnsi="Times New Roman" w:cs="Times New Roman" w:hint="eastAsia"/>
        </w:rPr>
        <w:t>合計スコアの変化量に対して、</w:t>
      </w:r>
      <w:r w:rsidR="003A18BC" w:rsidRPr="00DC7A79">
        <w:rPr>
          <w:rFonts w:ascii="Times New Roman" w:hAnsi="Times New Roman" w:cs="Times New Roman"/>
        </w:rPr>
        <w:t>mixed model for repeated measures</w:t>
      </w:r>
      <w:r w:rsidR="003A18BC" w:rsidRPr="00DC7A79">
        <w:rPr>
          <w:rFonts w:ascii="Times New Roman" w:hAnsi="Times New Roman" w:cs="Times New Roman" w:hint="eastAsia"/>
        </w:rPr>
        <w:t>（</w:t>
      </w:r>
      <w:r w:rsidR="003A18BC" w:rsidRPr="00DC7A79">
        <w:rPr>
          <w:rFonts w:ascii="Times New Roman" w:hAnsi="Times New Roman" w:cs="Times New Roman"/>
        </w:rPr>
        <w:t>MMRM</w:t>
      </w:r>
      <w:r w:rsidR="003A18BC" w:rsidRPr="00DC7A79">
        <w:rPr>
          <w:rFonts w:ascii="Times New Roman" w:hAnsi="Times New Roman" w:cs="Times New Roman" w:hint="eastAsia"/>
        </w:rPr>
        <w:t>）を用いて解析する。モデルには、治療薬群、来院時期、および治療薬群と来院時期の交互作用を含める。分散共分散行列には無構造を仮定する。適切な対比を用いて、</w:t>
      </w:r>
      <w:r w:rsidR="003A18BC" w:rsidRPr="00DC7A79">
        <w:rPr>
          <w:rFonts w:ascii="Times New Roman" w:hAnsi="Times New Roman" w:cs="Times New Roman"/>
        </w:rPr>
        <w:t>24</w:t>
      </w:r>
      <w:r w:rsidR="003A18BC" w:rsidRPr="00DC7A79">
        <w:rPr>
          <w:rFonts w:ascii="Times New Roman" w:hAnsi="Times New Roman" w:cs="Times New Roman" w:hint="eastAsia"/>
        </w:rPr>
        <w:t>週時点における被験薬群とプラセボ群の平均値の群間差を求める。</w:t>
      </w:r>
    </w:p>
    <w:p w14:paraId="1C2F2800" w14:textId="77777777" w:rsidR="003A18BC" w:rsidRDefault="003A18BC" w:rsidP="006F4378"/>
    <w:p w14:paraId="14ACDA48" w14:textId="14579FEC" w:rsidR="00130CA1" w:rsidRDefault="00130CA1" w:rsidP="00DC7A79">
      <w:pPr>
        <w:pStyle w:val="3"/>
        <w:numPr>
          <w:ilvl w:val="2"/>
          <w:numId w:val="1"/>
        </w:numPr>
        <w:ind w:leftChars="0" w:right="210"/>
      </w:pPr>
      <w:bookmarkStart w:id="109" w:name="_Toc162425464"/>
      <w:r>
        <w:rPr>
          <w:rFonts w:hint="eastAsia"/>
        </w:rPr>
        <w:t>主要な</w:t>
      </w:r>
      <w:proofErr w:type="spellStart"/>
      <w:r>
        <w:t>estimand</w:t>
      </w:r>
      <w:proofErr w:type="spellEnd"/>
      <w:r>
        <w:rPr>
          <w:rFonts w:hint="eastAsia"/>
        </w:rPr>
        <w:t>の中間事象の取り扱い</w:t>
      </w:r>
      <w:bookmarkEnd w:id="109"/>
    </w:p>
    <w:p w14:paraId="52F1D865" w14:textId="1FFC6EF6" w:rsidR="00FB5729" w:rsidRPr="00DC7A79" w:rsidRDefault="00F6434A" w:rsidP="00DC7A79">
      <w:pPr>
        <w:ind w:firstLineChars="100" w:firstLine="210"/>
        <w:rPr>
          <w:rFonts w:ascii="Times New Roman" w:hAnsi="Times New Roman" w:cs="Times New Roman"/>
        </w:rPr>
      </w:pPr>
      <w:r w:rsidRPr="00DC7A79">
        <w:rPr>
          <w:rFonts w:ascii="Times New Roman" w:hAnsi="Times New Roman" w:cs="Times New Roman" w:hint="eastAsia"/>
          <w:szCs w:val="21"/>
          <w:lang w:bidi="ja-JP"/>
        </w:rPr>
        <w:t>レスキュー治療</w:t>
      </w:r>
      <w:r w:rsidR="00833C98" w:rsidRPr="00DC7A79">
        <w:rPr>
          <w:rFonts w:ascii="Times New Roman" w:hAnsi="Times New Roman" w:cs="Times New Roman" w:hint="eastAsia"/>
          <w:szCs w:val="21"/>
          <w:lang w:bidi="ja-JP"/>
        </w:rPr>
        <w:t>後に収集されたデータ、</w:t>
      </w:r>
      <w:r w:rsidR="00FB5729" w:rsidRPr="00DC7A79">
        <w:rPr>
          <w:rFonts w:ascii="Times New Roman" w:hAnsi="Times New Roman" w:cs="Times New Roman" w:hint="eastAsia"/>
        </w:rPr>
        <w:t>有害事象による投与の中止、服薬不遵守</w:t>
      </w:r>
      <w:r w:rsidR="00496810" w:rsidRPr="00DC7A79">
        <w:rPr>
          <w:rFonts w:ascii="Times New Roman" w:hAnsi="Times New Roman" w:cs="Times New Roman" w:hint="eastAsia"/>
        </w:rPr>
        <w:t>の発生が生じたとしても、治療方針ストラテジーを採用する。具体的には中間事象発生後に収集されたデータも解析に用いる</w:t>
      </w:r>
      <w:r w:rsidR="00444ABE">
        <w:rPr>
          <w:rFonts w:ascii="Times New Roman" w:hAnsi="Times New Roman" w:cs="Times New Roman" w:hint="eastAsia"/>
        </w:rPr>
        <w:t>。</w:t>
      </w:r>
      <w:r w:rsidR="009D5B37" w:rsidRPr="00DC7A79">
        <w:rPr>
          <w:rFonts w:ascii="Times New Roman" w:hAnsi="Times New Roman" w:cs="Times New Roman" w:hint="eastAsia"/>
        </w:rPr>
        <w:t>終末事象である</w:t>
      </w:r>
      <w:r w:rsidR="00FB5729" w:rsidRPr="00DC7A79">
        <w:rPr>
          <w:rFonts w:ascii="Times New Roman" w:hAnsi="Times New Roman" w:cs="Times New Roman" w:hint="eastAsia"/>
        </w:rPr>
        <w:t>死亡に関しては、複合変数ストラテジーを採用する。</w:t>
      </w:r>
      <w:r w:rsidR="003043EA" w:rsidRPr="00DC7A79">
        <w:rPr>
          <w:rFonts w:ascii="Times New Roman" w:hAnsi="Times New Roman" w:cs="Times New Roman" w:hint="eastAsia"/>
        </w:rPr>
        <w:t>すなわち、</w:t>
      </w:r>
      <w:r w:rsidR="002B6163">
        <w:rPr>
          <w:rFonts w:ascii="ＭＳ 明朝" w:hAnsi="ＭＳ 明朝" w:cs="ＭＳ 明朝" w:hint="eastAsia"/>
        </w:rPr>
        <w:t>●●●</w:t>
      </w:r>
      <w:r w:rsidR="00BA0DBA" w:rsidRPr="00DC7A79">
        <w:rPr>
          <w:rFonts w:ascii="Times New Roman" w:hAnsi="Times New Roman" w:cs="Times New Roman"/>
        </w:rPr>
        <w:t>FR</w:t>
      </w:r>
      <w:r w:rsidR="003E5EC1">
        <w:rPr>
          <w:rFonts w:ascii="Times New Roman" w:hAnsi="Times New Roman" w:cs="Times New Roman"/>
        </w:rPr>
        <w:t>S</w:t>
      </w:r>
      <w:r w:rsidR="00BA0DBA" w:rsidRPr="00DC7A79">
        <w:rPr>
          <w:rFonts w:ascii="Times New Roman" w:hAnsi="Times New Roman" w:cs="Times New Roman"/>
        </w:rPr>
        <w:t>-R</w:t>
      </w:r>
      <w:r w:rsidR="00BA0DBA" w:rsidRPr="00DC7A79">
        <w:rPr>
          <w:rFonts w:ascii="Times New Roman" w:hAnsi="Times New Roman" w:cs="Times New Roman" w:hint="eastAsia"/>
        </w:rPr>
        <w:t>合計スコアの最悪値である</w:t>
      </w:r>
      <w:r w:rsidR="00BA0DBA" w:rsidRPr="00DC7A79">
        <w:rPr>
          <w:rFonts w:ascii="Times New Roman" w:hAnsi="Times New Roman" w:cs="Times New Roman"/>
        </w:rPr>
        <w:t>0</w:t>
      </w:r>
      <w:r w:rsidR="00BA0DBA" w:rsidRPr="00DC7A79">
        <w:rPr>
          <w:rFonts w:ascii="Times New Roman" w:hAnsi="Times New Roman" w:cs="Times New Roman" w:hint="eastAsia"/>
        </w:rPr>
        <w:t>を補完する。</w:t>
      </w:r>
    </w:p>
    <w:p w14:paraId="0E10DF90" w14:textId="77777777" w:rsidR="00BC06BF" w:rsidRPr="00DC7A79" w:rsidRDefault="00BC06BF" w:rsidP="00EF4DAC">
      <w:pPr>
        <w:rPr>
          <w:rFonts w:ascii="Times New Roman" w:hAnsi="Times New Roman" w:cs="Times New Roman"/>
        </w:rPr>
      </w:pPr>
    </w:p>
    <w:p w14:paraId="70A1FFC8" w14:textId="11EEEF1F" w:rsidR="00C00E94" w:rsidRDefault="00C00E94" w:rsidP="00DC7A79">
      <w:pPr>
        <w:pStyle w:val="3"/>
        <w:numPr>
          <w:ilvl w:val="2"/>
          <w:numId w:val="1"/>
        </w:numPr>
        <w:ind w:leftChars="0" w:right="210"/>
      </w:pPr>
      <w:bookmarkStart w:id="110" w:name="_Toc162425465"/>
      <w:r>
        <w:rPr>
          <w:rFonts w:hint="eastAsia"/>
        </w:rPr>
        <w:t>欠測データの取扱い</w:t>
      </w:r>
      <w:bookmarkEnd w:id="110"/>
    </w:p>
    <w:p w14:paraId="33DE4121" w14:textId="2DFA95EB" w:rsidR="00FB5729" w:rsidRPr="00DC7A79" w:rsidRDefault="002B6163" w:rsidP="00DC7A79">
      <w:pPr>
        <w:ind w:firstLineChars="100" w:firstLine="210"/>
        <w:rPr>
          <w:rFonts w:ascii="Times New Roman" w:hAnsi="Times New Roman" w:cs="Times New Roman"/>
        </w:rPr>
      </w:pPr>
      <w:r>
        <w:rPr>
          <w:rFonts w:ascii="ＭＳ 明朝" w:hAnsi="ＭＳ 明朝" w:cs="ＭＳ 明朝" w:hint="eastAsia"/>
        </w:rPr>
        <w:t>●●●</w:t>
      </w:r>
      <w:r w:rsidR="00FB5729" w:rsidRPr="00DC7A79">
        <w:rPr>
          <w:rFonts w:ascii="Times New Roman" w:hAnsi="Times New Roman" w:cs="Times New Roman"/>
        </w:rPr>
        <w:t>FR-R</w:t>
      </w:r>
      <w:r w:rsidR="00FB5729" w:rsidRPr="00DC7A79">
        <w:rPr>
          <w:rFonts w:ascii="Times New Roman" w:hAnsi="Times New Roman" w:cs="Times New Roman" w:hint="eastAsia"/>
        </w:rPr>
        <w:t>合計スコアが間欠的に</w:t>
      </w:r>
      <w:r w:rsidR="0097634D" w:rsidRPr="00DC7A79">
        <w:rPr>
          <w:rFonts w:ascii="Times New Roman" w:hAnsi="Times New Roman" w:cs="Times New Roman" w:hint="eastAsia"/>
        </w:rPr>
        <w:t>欠測</w:t>
      </w:r>
      <w:r w:rsidR="00FB5729" w:rsidRPr="00DC7A79">
        <w:rPr>
          <w:rFonts w:ascii="Times New Roman" w:hAnsi="Times New Roman" w:cs="Times New Roman" w:hint="eastAsia"/>
        </w:rPr>
        <w:t>している場合、</w:t>
      </w:r>
      <w:r w:rsidR="00FB5729" w:rsidRPr="00DC7A79">
        <w:rPr>
          <w:rFonts w:ascii="Times New Roman" w:hAnsi="Times New Roman" w:cs="Times New Roman"/>
        </w:rPr>
        <w:t>Missing at Random</w:t>
      </w:r>
      <w:r w:rsidR="00FB5729" w:rsidRPr="00DC7A79">
        <w:rPr>
          <w:rFonts w:ascii="Times New Roman" w:hAnsi="Times New Roman" w:cs="Times New Roman" w:hint="eastAsia"/>
        </w:rPr>
        <w:t>（</w:t>
      </w:r>
      <w:r w:rsidR="00FB5729" w:rsidRPr="00DC7A79">
        <w:rPr>
          <w:rFonts w:ascii="Times New Roman" w:hAnsi="Times New Roman" w:cs="Times New Roman"/>
        </w:rPr>
        <w:t>MAR</w:t>
      </w:r>
      <w:r w:rsidR="00FB5729" w:rsidRPr="00DC7A79">
        <w:rPr>
          <w:rFonts w:ascii="Times New Roman" w:hAnsi="Times New Roman" w:cs="Times New Roman" w:hint="eastAsia"/>
        </w:rPr>
        <w:t>）に基づいて多重補完する。また、治験</w:t>
      </w:r>
      <w:r w:rsidR="00E96E85">
        <w:rPr>
          <w:rFonts w:ascii="Times New Roman" w:hAnsi="Times New Roman" w:cs="Times New Roman" w:hint="eastAsia"/>
        </w:rPr>
        <w:t>使用</w:t>
      </w:r>
      <w:r w:rsidR="00FB5729" w:rsidRPr="00DC7A79">
        <w:rPr>
          <w:rFonts w:ascii="Times New Roman" w:hAnsi="Times New Roman" w:cs="Times New Roman" w:hint="eastAsia"/>
        </w:rPr>
        <w:t>薬中止後のデータがない場合、補完方法の詳細は、統計解析計画書に記載する。</w:t>
      </w:r>
    </w:p>
    <w:p w14:paraId="51CB701F" w14:textId="77777777" w:rsidR="00EF4DAC" w:rsidRPr="00DC7A79" w:rsidRDefault="00EF4DAC" w:rsidP="006F4378">
      <w:pPr>
        <w:rPr>
          <w:rFonts w:ascii="Times New Roman" w:hAnsi="Times New Roman" w:cs="Times New Roman"/>
        </w:rPr>
      </w:pPr>
    </w:p>
    <w:p w14:paraId="49FA8910" w14:textId="758B32A9" w:rsidR="00EA6EF3" w:rsidRDefault="00C00E94" w:rsidP="00DC7A79">
      <w:pPr>
        <w:pStyle w:val="3"/>
        <w:numPr>
          <w:ilvl w:val="2"/>
          <w:numId w:val="1"/>
        </w:numPr>
        <w:ind w:leftChars="0" w:right="210"/>
      </w:pPr>
      <w:bookmarkStart w:id="111" w:name="_Toc162425466"/>
      <w:r>
        <w:rPr>
          <w:rFonts w:hint="eastAsia"/>
        </w:rPr>
        <w:t>感度分析</w:t>
      </w:r>
      <w:bookmarkEnd w:id="111"/>
    </w:p>
    <w:p w14:paraId="3638D4FC" w14:textId="33D2BB76" w:rsidR="00C00E94" w:rsidRPr="00DC7A79" w:rsidRDefault="004C478E" w:rsidP="00DC7A79">
      <w:pPr>
        <w:ind w:firstLineChars="100" w:firstLine="210"/>
        <w:rPr>
          <w:rFonts w:ascii="Times New Roman" w:hAnsi="Times New Roman" w:cs="Times New Roman"/>
        </w:rPr>
      </w:pPr>
      <w:r w:rsidRPr="00DC7A79">
        <w:rPr>
          <w:rFonts w:ascii="Times New Roman" w:hAnsi="Times New Roman" w:cs="Times New Roman"/>
        </w:rPr>
        <w:t xml:space="preserve">Primary </w:t>
      </w: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の統計的推論を覆すのに必要なペナルティの程度を評価するため、</w:t>
      </w:r>
      <w:r w:rsidRPr="00DC7A79">
        <w:rPr>
          <w:rFonts w:ascii="Times New Roman" w:hAnsi="Times New Roman" w:cs="Times New Roman"/>
        </w:rPr>
        <w:t>MAR</w:t>
      </w:r>
      <w:r w:rsidRPr="00DC7A79">
        <w:rPr>
          <w:rFonts w:ascii="Times New Roman" w:hAnsi="Times New Roman" w:cs="Times New Roman" w:hint="eastAsia"/>
        </w:rPr>
        <w:t>の</w:t>
      </w:r>
      <w:r w:rsidR="00E96E85">
        <w:rPr>
          <w:rFonts w:ascii="Times New Roman" w:hAnsi="Times New Roman" w:cs="Times New Roman" w:hint="eastAsia"/>
        </w:rPr>
        <w:t>仮定</w:t>
      </w:r>
      <w:r w:rsidRPr="00DC7A79">
        <w:rPr>
          <w:rFonts w:ascii="Times New Roman" w:hAnsi="Times New Roman" w:cs="Times New Roman" w:hint="eastAsia"/>
        </w:rPr>
        <w:t>からのずれに対する感度解析として</w:t>
      </w:r>
      <w:r w:rsidRPr="00DC7A79">
        <w:rPr>
          <w:rFonts w:ascii="Times New Roman" w:hAnsi="Times New Roman" w:cs="Times New Roman"/>
        </w:rPr>
        <w:t>tipping point analysis</w:t>
      </w:r>
      <w:r w:rsidRPr="00DC7A79">
        <w:rPr>
          <w:rFonts w:ascii="Times New Roman" w:hAnsi="Times New Roman" w:cs="Times New Roman" w:hint="eastAsia"/>
        </w:rPr>
        <w:t>を行う。欠測データの補完の不確実性を考慮して、</w:t>
      </w:r>
      <w:r w:rsidRPr="00DC7A79">
        <w:rPr>
          <w:rFonts w:ascii="Times New Roman" w:hAnsi="Times New Roman" w:cs="Times New Roman" w:hint="eastAsia"/>
        </w:rPr>
        <w:lastRenderedPageBreak/>
        <w:t>多重代入法により治験</w:t>
      </w:r>
      <w:r w:rsidR="005E2C21">
        <w:rPr>
          <w:rFonts w:ascii="Times New Roman" w:hAnsi="Times New Roman" w:cs="Times New Roman" w:hint="eastAsia"/>
        </w:rPr>
        <w:t>使用</w:t>
      </w:r>
      <w:r w:rsidRPr="00DC7A79">
        <w:rPr>
          <w:rFonts w:ascii="Times New Roman" w:hAnsi="Times New Roman" w:cs="Times New Roman" w:hint="eastAsia"/>
        </w:rPr>
        <w:t>薬群毎に補完する。</w:t>
      </w:r>
    </w:p>
    <w:p w14:paraId="039D2C0F" w14:textId="77777777" w:rsidR="00EF4DAC" w:rsidRDefault="00EF4DAC" w:rsidP="006F4378"/>
    <w:p w14:paraId="35E56AE5" w14:textId="7C3159AA" w:rsidR="00C00E94" w:rsidRDefault="00C00E94" w:rsidP="00DC7A79">
      <w:pPr>
        <w:pStyle w:val="3"/>
        <w:numPr>
          <w:ilvl w:val="2"/>
          <w:numId w:val="1"/>
        </w:numPr>
        <w:ind w:leftChars="0" w:right="210"/>
      </w:pPr>
      <w:bookmarkStart w:id="112" w:name="_Toc162425467"/>
      <w:r>
        <w:rPr>
          <w:rFonts w:hint="eastAsia"/>
        </w:rPr>
        <w:t>補足的解析</w:t>
      </w:r>
      <w:bookmarkEnd w:id="112"/>
    </w:p>
    <w:p w14:paraId="41BA9CDD" w14:textId="0C62E625" w:rsidR="00120D8F" w:rsidRPr="00DC7A79" w:rsidRDefault="006515FD" w:rsidP="00DC7A79">
      <w:pPr>
        <w:ind w:firstLineChars="100" w:firstLine="210"/>
        <w:rPr>
          <w:rFonts w:ascii="Times New Roman" w:hAnsi="Times New Roman" w:cs="Times New Roman"/>
        </w:rPr>
      </w:pPr>
      <w:r w:rsidRPr="00DC7A79">
        <w:rPr>
          <w:rFonts w:ascii="Times New Roman" w:hAnsi="Times New Roman" w:cs="Times New Roman" w:hint="eastAsia"/>
        </w:rPr>
        <w:t>被験薬とプラセボとの薬効に対し、レスキュー</w:t>
      </w:r>
      <w:r w:rsidR="00E400A3" w:rsidRPr="00DC7A79">
        <w:rPr>
          <w:rFonts w:ascii="Times New Roman" w:hAnsi="Times New Roman" w:cs="Times New Roman" w:hint="eastAsia"/>
        </w:rPr>
        <w:t>治療</w:t>
      </w:r>
      <w:r w:rsidRPr="00DC7A79">
        <w:rPr>
          <w:rFonts w:ascii="Times New Roman" w:hAnsi="Times New Roman" w:cs="Times New Roman" w:hint="eastAsia"/>
        </w:rPr>
        <w:t>の影響を排除し、さらに全員が服薬コンプライアンスを遵守した仮定した場合（仮想ストラテジー）の薬効を定量化するために、</w:t>
      </w:r>
      <w:r w:rsidR="00043424">
        <w:rPr>
          <w:rFonts w:ascii="Times New Roman" w:hAnsi="Times New Roman" w:cs="Times New Roman"/>
        </w:rPr>
        <w:t>P</w:t>
      </w:r>
      <w:r w:rsidRPr="00DC7A79">
        <w:rPr>
          <w:rFonts w:ascii="Times New Roman" w:hAnsi="Times New Roman" w:cs="Times New Roman"/>
        </w:rPr>
        <w:t xml:space="preserve">rimary </w:t>
      </w: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に対して、</w:t>
      </w:r>
      <w:r w:rsidR="004D566D" w:rsidRPr="00DC7A79">
        <w:rPr>
          <w:rFonts w:ascii="Times New Roman" w:hAnsi="Times New Roman" w:cs="Times New Roman" w:hint="eastAsia"/>
        </w:rPr>
        <w:t>レスキュー治療</w:t>
      </w:r>
      <w:r w:rsidR="006D25EA">
        <w:rPr>
          <w:rFonts w:ascii="Times New Roman" w:hAnsi="Times New Roman" w:cs="Times New Roman" w:hint="eastAsia"/>
        </w:rPr>
        <w:t>開始後、及び、服薬</w:t>
      </w:r>
      <w:r w:rsidR="00EB709D">
        <w:rPr>
          <w:rFonts w:ascii="Times New Roman" w:hAnsi="Times New Roman" w:cs="Times New Roman" w:hint="eastAsia"/>
        </w:rPr>
        <w:t>不遵守発生</w:t>
      </w:r>
      <w:r w:rsidR="000F3616">
        <w:rPr>
          <w:rFonts w:ascii="Times New Roman" w:hAnsi="Times New Roman" w:cs="Times New Roman" w:hint="eastAsia"/>
        </w:rPr>
        <w:t>後は、</w:t>
      </w:r>
      <w:r w:rsidR="006B462E">
        <w:rPr>
          <w:rFonts w:ascii="Times New Roman" w:hAnsi="Times New Roman" w:cs="Times New Roman" w:hint="eastAsia"/>
        </w:rPr>
        <w:t>仮想ストラテジー</w:t>
      </w:r>
      <w:r w:rsidR="00EB709D">
        <w:rPr>
          <w:rFonts w:ascii="Times New Roman" w:hAnsi="Times New Roman" w:cs="Times New Roman" w:hint="eastAsia"/>
        </w:rPr>
        <w:t>を採用する。</w:t>
      </w:r>
      <w:r w:rsidR="00E400A3" w:rsidRPr="00DC7A79">
        <w:rPr>
          <w:rFonts w:ascii="Times New Roman" w:hAnsi="Times New Roman" w:cs="Times New Roman" w:hint="eastAsia"/>
        </w:rPr>
        <w:t>具体的には、</w:t>
      </w:r>
      <w:r w:rsidR="00FD6C48">
        <w:rPr>
          <w:rFonts w:ascii="Times New Roman" w:hAnsi="Times New Roman" w:cs="Times New Roman" w:hint="eastAsia"/>
        </w:rPr>
        <w:t>レスキュー治療開始</w:t>
      </w:r>
      <w:r w:rsidR="00C74ADE">
        <w:rPr>
          <w:rFonts w:ascii="Times New Roman" w:hAnsi="Times New Roman" w:cs="Times New Roman" w:hint="eastAsia"/>
        </w:rPr>
        <w:t>後に</w:t>
      </w:r>
      <w:r w:rsidR="00E400A3" w:rsidRPr="00DC7A79">
        <w:rPr>
          <w:rFonts w:ascii="Times New Roman" w:hAnsi="Times New Roman" w:cs="Times New Roman" w:hint="eastAsia"/>
        </w:rPr>
        <w:t>収集されたデータを除き、</w:t>
      </w:r>
      <w:r w:rsidR="00D71786">
        <w:rPr>
          <w:rFonts w:ascii="Times New Roman" w:hAnsi="Times New Roman" w:cs="Times New Roman" w:hint="eastAsia"/>
        </w:rPr>
        <w:t>また、</w:t>
      </w:r>
      <w:r w:rsidR="00A3125C">
        <w:rPr>
          <w:rFonts w:ascii="Times New Roman" w:hAnsi="Times New Roman" w:cs="Times New Roman" w:hint="eastAsia"/>
        </w:rPr>
        <w:t>服薬不遵守発生</w:t>
      </w:r>
      <w:r w:rsidR="00D71786">
        <w:rPr>
          <w:rFonts w:ascii="Times New Roman" w:hAnsi="Times New Roman" w:cs="Times New Roman" w:hint="eastAsia"/>
        </w:rPr>
        <w:t>を</w:t>
      </w:r>
      <w:r w:rsidR="00A3125C">
        <w:rPr>
          <w:rFonts w:ascii="Times New Roman" w:hAnsi="Times New Roman" w:cs="Times New Roman" w:hint="eastAsia"/>
        </w:rPr>
        <w:t>、</w:t>
      </w:r>
      <w:r w:rsidR="006C21F1">
        <w:rPr>
          <w:rFonts w:ascii="Times New Roman" w:hAnsi="Times New Roman" w:cs="Times New Roman" w:hint="eastAsia"/>
        </w:rPr>
        <w:t>外来処方の各タイミング</w:t>
      </w:r>
      <w:r w:rsidR="00D71786">
        <w:rPr>
          <w:rFonts w:ascii="Times New Roman" w:hAnsi="Times New Roman" w:cs="Times New Roman" w:hint="eastAsia"/>
        </w:rPr>
        <w:t>で算出された</w:t>
      </w:r>
      <w:r w:rsidR="004D4D03">
        <w:rPr>
          <w:rFonts w:ascii="Times New Roman" w:hAnsi="Times New Roman" w:cs="Times New Roman" w:hint="eastAsia"/>
        </w:rPr>
        <w:t>治験使用薬の服薬遵守割合が</w:t>
      </w:r>
      <w:r w:rsidR="00F42B1D">
        <w:rPr>
          <w:rFonts w:ascii="Times New Roman" w:hAnsi="Times New Roman" w:cs="Times New Roman"/>
        </w:rPr>
        <w:t>80%</w:t>
      </w:r>
      <w:r w:rsidR="00F42B1D">
        <w:rPr>
          <w:rFonts w:ascii="Times New Roman" w:hAnsi="Times New Roman" w:cs="Times New Roman" w:hint="eastAsia"/>
        </w:rPr>
        <w:t>未満</w:t>
      </w:r>
      <w:r w:rsidR="00D71786">
        <w:rPr>
          <w:rFonts w:ascii="Times New Roman" w:hAnsi="Times New Roman" w:cs="Times New Roman" w:hint="eastAsia"/>
        </w:rPr>
        <w:t>であった場合、</w:t>
      </w:r>
      <w:r w:rsidR="002D4E6F">
        <w:rPr>
          <w:rFonts w:ascii="Times New Roman" w:hAnsi="Times New Roman" w:cs="Times New Roman" w:hint="eastAsia"/>
        </w:rPr>
        <w:t>治験使用薬を処方した</w:t>
      </w:r>
      <w:r w:rsidR="00106C91">
        <w:rPr>
          <w:rFonts w:ascii="Times New Roman" w:hAnsi="Times New Roman" w:cs="Times New Roman" w:hint="eastAsia"/>
        </w:rPr>
        <w:t>ビジット</w:t>
      </w:r>
      <w:r w:rsidR="002D4E6F">
        <w:rPr>
          <w:rFonts w:ascii="Times New Roman" w:hAnsi="Times New Roman" w:cs="Times New Roman" w:hint="eastAsia"/>
        </w:rPr>
        <w:t>のデータまでは利用し、次のビジットのデータ以降のデータを除く。その後は、主要な</w:t>
      </w:r>
      <w:r w:rsidR="00723D4E">
        <w:rPr>
          <w:rFonts w:ascii="Times New Roman" w:hAnsi="Times New Roman" w:cs="Times New Roman" w:hint="eastAsia"/>
        </w:rPr>
        <w:t>解析方法と同様に</w:t>
      </w:r>
      <w:r w:rsidR="00655E45">
        <w:rPr>
          <w:rFonts w:ascii="Times New Roman" w:hAnsi="Times New Roman" w:cs="Times New Roman" w:hint="eastAsia"/>
        </w:rPr>
        <w:t>直前までが</w:t>
      </w:r>
      <w:r w:rsidR="00F42B1D">
        <w:rPr>
          <w:rFonts w:ascii="Times New Roman" w:hAnsi="Times New Roman" w:cs="Times New Roman" w:hint="eastAsia"/>
        </w:rPr>
        <w:t>判明した</w:t>
      </w:r>
      <w:r w:rsidR="00C53AAB">
        <w:rPr>
          <w:rFonts w:ascii="Times New Roman" w:hAnsi="Times New Roman" w:cs="Times New Roman" w:hint="eastAsia"/>
        </w:rPr>
        <w:t>タイミング</w:t>
      </w:r>
      <w:r w:rsidR="00723D4E">
        <w:rPr>
          <w:rFonts w:ascii="Times New Roman" w:hAnsi="Times New Roman" w:cs="Times New Roman" w:hint="eastAsia"/>
        </w:rPr>
        <w:t>解析方法と同様に</w:t>
      </w:r>
      <w:r w:rsidR="00794D4B">
        <w:rPr>
          <w:rFonts w:ascii="Times New Roman" w:hAnsi="Times New Roman" w:cs="Times New Roman" w:hint="eastAsia"/>
        </w:rPr>
        <w:t>解析を行う。</w:t>
      </w:r>
    </w:p>
    <w:p w14:paraId="08DFD5C7" w14:textId="3BC4C206" w:rsidR="00C00E94" w:rsidRDefault="00E400A3" w:rsidP="00DC7A79">
      <w:pPr>
        <w:ind w:firstLineChars="100" w:firstLine="210"/>
      </w:pPr>
      <w:r>
        <w:rPr>
          <w:rFonts w:hint="eastAsia"/>
        </w:rPr>
        <w:t>一方、</w:t>
      </w:r>
      <w:r w:rsidR="00E55690">
        <w:rPr>
          <w:rFonts w:hint="eastAsia"/>
        </w:rPr>
        <w:t>有害事象による投与の中止に</w:t>
      </w:r>
      <w:r w:rsidR="00D91BFA">
        <w:rPr>
          <w:rFonts w:hint="eastAsia"/>
        </w:rPr>
        <w:t>よるベネフィットが得られない場合</w:t>
      </w:r>
      <w:r w:rsidR="00652972">
        <w:rPr>
          <w:rFonts w:hint="eastAsia"/>
        </w:rPr>
        <w:t>は</w:t>
      </w:r>
      <w:r w:rsidR="00D91BFA">
        <w:rPr>
          <w:rFonts w:hint="eastAsia"/>
        </w:rPr>
        <w:t>治療効果として考慮する（治療方針ストラテジー）</w:t>
      </w:r>
      <w:r w:rsidR="00942D84">
        <w:rPr>
          <w:rFonts w:hint="eastAsia"/>
        </w:rPr>
        <w:t>ため、</w:t>
      </w:r>
      <w:r w:rsidR="005522DC">
        <w:rPr>
          <w:rFonts w:hint="eastAsia"/>
        </w:rPr>
        <w:t>有害事象による</w:t>
      </w:r>
      <w:r w:rsidR="001B0F2F">
        <w:rPr>
          <w:rFonts w:hint="eastAsia"/>
        </w:rPr>
        <w:t>投与の中止後の</w:t>
      </w:r>
      <w:r w:rsidR="00444ABE">
        <w:rPr>
          <w:rFonts w:hint="eastAsia"/>
        </w:rPr>
        <w:t>データも解析に用いる。</w:t>
      </w:r>
    </w:p>
    <w:p w14:paraId="04CFED12" w14:textId="5D144E50" w:rsidR="00662167" w:rsidRPr="00DC7A79" w:rsidRDefault="00662167" w:rsidP="00DC7A79">
      <w:pPr>
        <w:ind w:firstLineChars="100" w:firstLine="210"/>
        <w:rPr>
          <w:rFonts w:ascii="Times New Roman" w:hAnsi="Times New Roman" w:cs="Times New Roman"/>
        </w:rPr>
      </w:pPr>
      <w:r w:rsidRPr="00DC7A79">
        <w:rPr>
          <w:rFonts w:ascii="Times New Roman" w:hAnsi="Times New Roman" w:cs="Times New Roman" w:hint="eastAsia"/>
        </w:rPr>
        <w:t>なお、死亡</w:t>
      </w:r>
      <w:r w:rsidR="003043EA" w:rsidRPr="00DC7A79">
        <w:rPr>
          <w:rFonts w:ascii="Times New Roman" w:hAnsi="Times New Roman" w:cs="Times New Roman" w:hint="eastAsia"/>
        </w:rPr>
        <w:t>という終末事象は、被験治療の失敗と同等であり、補足的解析においても</w:t>
      </w:r>
      <w:r w:rsidR="002B6163">
        <w:rPr>
          <w:rFonts w:ascii="ＭＳ 明朝" w:hAnsi="ＭＳ 明朝" w:cs="ＭＳ 明朝" w:hint="eastAsia"/>
        </w:rPr>
        <w:t>●●●</w:t>
      </w:r>
      <w:r w:rsidR="003043EA" w:rsidRPr="00DC7A79">
        <w:rPr>
          <w:rFonts w:ascii="Times New Roman" w:hAnsi="Times New Roman" w:cs="Times New Roman"/>
        </w:rPr>
        <w:t>F</w:t>
      </w:r>
      <w:r w:rsidR="000B7F6D" w:rsidRPr="00DC7A79">
        <w:rPr>
          <w:rFonts w:ascii="Times New Roman" w:hAnsi="Times New Roman" w:cs="Times New Roman"/>
        </w:rPr>
        <w:t>RS</w:t>
      </w:r>
      <w:r w:rsidR="003043EA" w:rsidRPr="00DC7A79">
        <w:rPr>
          <w:rFonts w:ascii="Times New Roman" w:hAnsi="Times New Roman" w:cs="Times New Roman"/>
        </w:rPr>
        <w:t>-R</w:t>
      </w:r>
      <w:r w:rsidR="003043EA" w:rsidRPr="00DC7A79">
        <w:rPr>
          <w:rFonts w:ascii="Times New Roman" w:hAnsi="Times New Roman" w:cs="Times New Roman" w:hint="eastAsia"/>
        </w:rPr>
        <w:t>合計スコアの</w:t>
      </w:r>
      <w:r w:rsidR="00BA0DBA" w:rsidRPr="00DC7A79">
        <w:rPr>
          <w:rFonts w:ascii="Times New Roman" w:hAnsi="Times New Roman" w:cs="Times New Roman" w:hint="eastAsia"/>
        </w:rPr>
        <w:t>最悪値である</w:t>
      </w:r>
      <w:r w:rsidR="00BA0DBA" w:rsidRPr="00DC7A79">
        <w:rPr>
          <w:rFonts w:ascii="Times New Roman" w:hAnsi="Times New Roman" w:cs="Times New Roman"/>
        </w:rPr>
        <w:t>0</w:t>
      </w:r>
      <w:r w:rsidR="00BA0DBA" w:rsidRPr="00DC7A79">
        <w:rPr>
          <w:rFonts w:ascii="Times New Roman" w:hAnsi="Times New Roman" w:cs="Times New Roman" w:hint="eastAsia"/>
        </w:rPr>
        <w:t>を代入する。</w:t>
      </w:r>
    </w:p>
    <w:p w14:paraId="22A77008" w14:textId="77777777" w:rsidR="00EF4DAC" w:rsidRDefault="00EF4DAC" w:rsidP="006F4378"/>
    <w:p w14:paraId="4A1A4027" w14:textId="4F7C2922" w:rsidR="00C00E94" w:rsidRDefault="00C00E94" w:rsidP="009E284C">
      <w:pPr>
        <w:pStyle w:val="2"/>
        <w:numPr>
          <w:ilvl w:val="1"/>
          <w:numId w:val="1"/>
        </w:numPr>
      </w:pPr>
      <w:bookmarkStart w:id="113" w:name="_Toc162425468"/>
      <w:r>
        <w:rPr>
          <w:rFonts w:hint="eastAsia"/>
        </w:rPr>
        <w:t>副次目的を裏付ける解析</w:t>
      </w:r>
      <w:bookmarkEnd w:id="113"/>
    </w:p>
    <w:p w14:paraId="1EF3D5A0" w14:textId="58743B01" w:rsidR="00B8163B" w:rsidRDefault="00B8163B" w:rsidP="00DC7A79">
      <w:pPr>
        <w:pStyle w:val="3"/>
        <w:numPr>
          <w:ilvl w:val="2"/>
          <w:numId w:val="1"/>
        </w:numPr>
        <w:ind w:leftChars="0" w:right="210"/>
      </w:pPr>
      <w:bookmarkStart w:id="114" w:name="_Toc162425469"/>
      <w:r w:rsidRPr="004561D4">
        <w:rPr>
          <w:rFonts w:hint="eastAsia"/>
        </w:rPr>
        <w:t>観察期間中の</w:t>
      </w:r>
      <w:r w:rsidR="00061509">
        <w:rPr>
          <w:rFonts w:hint="eastAsia"/>
        </w:rPr>
        <w:t>治験</w:t>
      </w:r>
      <w:r w:rsidR="005C2B01">
        <w:rPr>
          <w:rFonts w:hint="eastAsia"/>
        </w:rPr>
        <w:t>使用</w:t>
      </w:r>
      <w:r w:rsidR="00061509">
        <w:rPr>
          <w:rFonts w:hint="eastAsia"/>
        </w:rPr>
        <w:t>薬</w:t>
      </w:r>
      <w:r w:rsidRPr="004561D4">
        <w:rPr>
          <w:rFonts w:hint="eastAsia"/>
        </w:rPr>
        <w:t>の</w:t>
      </w:r>
      <w:r w:rsidRPr="004561D4">
        <w:t>継続投与</w:t>
      </w:r>
      <w:r w:rsidRPr="004561D4">
        <w:rPr>
          <w:rFonts w:hint="eastAsia"/>
        </w:rPr>
        <w:t>の有無</w:t>
      </w:r>
      <w:bookmarkEnd w:id="114"/>
    </w:p>
    <w:p w14:paraId="3E178FD8" w14:textId="77777777" w:rsidR="00441AE6" w:rsidRPr="003166EB" w:rsidRDefault="00441AE6" w:rsidP="00441AE6">
      <w:pPr>
        <w:rPr>
          <w:lang w:val="pt-BR"/>
        </w:rPr>
      </w:pPr>
      <w:r w:rsidRPr="003166EB">
        <w:rPr>
          <w:lang w:val="pt-BR"/>
        </w:rPr>
        <w:t>[</w:t>
      </w:r>
      <w:r>
        <w:rPr>
          <w:rFonts w:hint="eastAsia"/>
        </w:rPr>
        <w:t>解析対象集団</w:t>
      </w:r>
      <w:r w:rsidRPr="003166EB">
        <w:rPr>
          <w:lang w:val="pt-BR"/>
        </w:rPr>
        <w:t>]</w:t>
      </w:r>
    </w:p>
    <w:p w14:paraId="28F615E1" w14:textId="7ECAC17F" w:rsidR="00441AE6" w:rsidRPr="003166EB" w:rsidRDefault="00F152C9" w:rsidP="00441AE6">
      <w:pPr>
        <w:rPr>
          <w:rFonts w:ascii="Times New Roman" w:hAnsi="Times New Roman" w:cs="Times New Roman"/>
          <w:lang w:val="pt-BR"/>
        </w:rPr>
      </w:pPr>
      <w:r w:rsidRPr="003166EB">
        <w:rPr>
          <w:rFonts w:ascii="Times New Roman" w:hAnsi="Times New Roman" w:cs="Times New Roman"/>
          <w:lang w:val="pt-BR"/>
        </w:rPr>
        <w:t>S</w:t>
      </w:r>
      <w:r w:rsidR="00441AE6" w:rsidRPr="003166EB">
        <w:rPr>
          <w:rFonts w:ascii="Times New Roman" w:hAnsi="Times New Roman" w:cs="Times New Roman"/>
          <w:lang w:val="pt-BR"/>
        </w:rPr>
        <w:t>AS</w:t>
      </w:r>
    </w:p>
    <w:p w14:paraId="03B22C5D" w14:textId="77777777" w:rsidR="00441AE6" w:rsidRPr="003166EB" w:rsidRDefault="00441AE6" w:rsidP="00441AE6">
      <w:pPr>
        <w:rPr>
          <w:rFonts w:ascii="Times New Roman" w:hAnsi="Times New Roman" w:cs="Times New Roman"/>
          <w:lang w:val="pt-BR"/>
        </w:rPr>
      </w:pPr>
    </w:p>
    <w:p w14:paraId="655C942B" w14:textId="45B13AE9" w:rsidR="00441AE6" w:rsidRPr="003166EB" w:rsidRDefault="00441AE6" w:rsidP="00441AE6">
      <w:pPr>
        <w:rPr>
          <w:rFonts w:ascii="Times New Roman" w:hAnsi="Times New Roman" w:cs="Times New Roman"/>
          <w:lang w:val="pt-BR"/>
        </w:rPr>
      </w:pPr>
      <w:r w:rsidRPr="003166EB">
        <w:rPr>
          <w:rFonts w:ascii="Times New Roman" w:hAnsi="Times New Roman" w:cs="Times New Roman"/>
          <w:lang w:val="pt-BR"/>
        </w:rPr>
        <w:t>[</w:t>
      </w:r>
      <w:r w:rsidR="004341D3" w:rsidRPr="003166EB">
        <w:rPr>
          <w:rFonts w:ascii="Times New Roman" w:hAnsi="Times New Roman" w:cs="Times New Roman"/>
          <w:lang w:val="pt-BR"/>
        </w:rPr>
        <w:t>E</w:t>
      </w:r>
      <w:r w:rsidRPr="003166EB">
        <w:rPr>
          <w:rFonts w:ascii="Times New Roman" w:hAnsi="Times New Roman" w:cs="Times New Roman"/>
          <w:lang w:val="pt-BR"/>
        </w:rPr>
        <w:t>stimand]</w:t>
      </w:r>
    </w:p>
    <w:p w14:paraId="2BAD3227" w14:textId="3BC24D42" w:rsidR="00441AE6" w:rsidRPr="00DC7A79" w:rsidRDefault="00441AE6" w:rsidP="00441AE6">
      <w:pPr>
        <w:rPr>
          <w:rFonts w:ascii="Times New Roman" w:hAnsi="Times New Roman" w:cs="Times New Roman"/>
        </w:rPr>
      </w:pP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を以下のように定義する。</w:t>
      </w:r>
    </w:p>
    <w:p w14:paraId="2E69D7AA" w14:textId="46051B8F" w:rsidR="00441AE6" w:rsidRPr="00DC7A79" w:rsidRDefault="00441AE6" w:rsidP="00441AE6">
      <w:pPr>
        <w:rPr>
          <w:rFonts w:ascii="Times New Roman" w:hAnsi="Times New Roman" w:cs="Times New Roman"/>
        </w:rPr>
      </w:pPr>
      <w:r w:rsidRPr="00DC7A79">
        <w:rPr>
          <w:rFonts w:ascii="Times New Roman" w:hAnsi="Times New Roman" w:cs="Times New Roman" w:hint="eastAsia"/>
        </w:rPr>
        <w:t>関心のある治療：プラセボ（</w:t>
      </w:r>
      <w:r w:rsidRPr="00DC7A79">
        <w:rPr>
          <w:rFonts w:ascii="Times New Roman" w:hAnsi="Times New Roman" w:cs="Times New Roman"/>
        </w:rPr>
        <w:t>+</w:t>
      </w:r>
      <w:r w:rsidRPr="00DC7A79">
        <w:rPr>
          <w:rFonts w:ascii="Times New Roman" w:hAnsi="Times New Roman" w:cs="Times New Roman" w:hint="eastAsia"/>
        </w:rPr>
        <w:t>必要に応じてレスキュー治療）</w:t>
      </w:r>
      <w:r w:rsidRPr="00DC7A79">
        <w:rPr>
          <w:rFonts w:ascii="Times New Roman" w:hAnsi="Times New Roman" w:cs="Times New Roman"/>
        </w:rPr>
        <w:t xml:space="preserve">vs </w:t>
      </w:r>
      <w:r w:rsidR="004460B3">
        <w:rPr>
          <w:rFonts w:ascii="Times New Roman" w:hAnsi="Times New Roman" w:cs="Times New Roman"/>
        </w:rPr>
        <w:t>XXX</w:t>
      </w:r>
      <w:r w:rsidRPr="00DC7A79">
        <w:rPr>
          <w:rFonts w:ascii="Times New Roman" w:hAnsi="Times New Roman" w:cs="Times New Roman" w:hint="eastAsia"/>
        </w:rPr>
        <w:t>（</w:t>
      </w:r>
      <w:r w:rsidRPr="00DC7A79">
        <w:rPr>
          <w:rFonts w:ascii="Times New Roman" w:hAnsi="Times New Roman" w:cs="Times New Roman"/>
        </w:rPr>
        <w:t>+</w:t>
      </w:r>
      <w:r w:rsidRPr="00DC7A79">
        <w:rPr>
          <w:rFonts w:ascii="Times New Roman" w:hAnsi="Times New Roman" w:cs="Times New Roman" w:hint="eastAsia"/>
        </w:rPr>
        <w:t>必要に応じてレスキュー治療）</w:t>
      </w:r>
    </w:p>
    <w:p w14:paraId="2D8351E7" w14:textId="32642975" w:rsidR="00441AE6" w:rsidRPr="00DC7A79" w:rsidRDefault="00441AE6" w:rsidP="00441AE6">
      <w:pPr>
        <w:rPr>
          <w:rFonts w:ascii="Times New Roman" w:hAnsi="Times New Roman" w:cs="Times New Roman"/>
        </w:rPr>
      </w:pPr>
      <w:r w:rsidRPr="00DC7A79">
        <w:rPr>
          <w:rFonts w:ascii="Times New Roman" w:hAnsi="Times New Roman" w:cs="Times New Roman" w:hint="eastAsia"/>
        </w:rPr>
        <w:t>対象集団：症状出現から</w:t>
      </w:r>
      <w:r w:rsidRPr="00DC7A79">
        <w:rPr>
          <w:rFonts w:ascii="Times New Roman" w:hAnsi="Times New Roman" w:cs="Times New Roman"/>
        </w:rPr>
        <w:t>18</w:t>
      </w:r>
      <w:r w:rsidRPr="00DC7A79">
        <w:rPr>
          <w:rFonts w:ascii="Times New Roman" w:hAnsi="Times New Roman" w:cs="Times New Roman" w:hint="eastAsia"/>
        </w:rPr>
        <w:t>ヶ月以内の日本人</w:t>
      </w:r>
      <w:r w:rsidR="002B6163">
        <w:rPr>
          <w:rFonts w:ascii="ＭＳ 明朝" w:hAnsi="ＭＳ 明朝" w:cs="ＭＳ 明朝" w:hint="eastAsia"/>
        </w:rPr>
        <w:t>●●●</w:t>
      </w:r>
      <w:r w:rsidRPr="00DC7A79">
        <w:rPr>
          <w:rFonts w:ascii="Times New Roman" w:hAnsi="Times New Roman" w:cs="Times New Roman" w:hint="eastAsia"/>
        </w:rPr>
        <w:t>患者集団</w:t>
      </w:r>
    </w:p>
    <w:p w14:paraId="21E9C6CA" w14:textId="1AA44F4A" w:rsidR="00441AE6" w:rsidRPr="00DC7A79" w:rsidRDefault="00441AE6" w:rsidP="00441AE6">
      <w:pPr>
        <w:rPr>
          <w:rFonts w:ascii="Times New Roman" w:hAnsi="Times New Roman" w:cs="Times New Roman"/>
          <w:szCs w:val="21"/>
          <w:lang w:bidi="ja-JP"/>
        </w:rPr>
      </w:pPr>
      <w:r w:rsidRPr="00DC7A79">
        <w:rPr>
          <w:rFonts w:ascii="Times New Roman" w:hAnsi="Times New Roman" w:cs="Times New Roman" w:hint="eastAsia"/>
        </w:rPr>
        <w:t>変数：</w:t>
      </w:r>
      <w:r w:rsidR="00034287" w:rsidRPr="00DC7A79">
        <w:rPr>
          <w:rFonts w:ascii="Times New Roman" w:hAnsi="Times New Roman" w:cs="Times New Roman" w:hint="eastAsia"/>
        </w:rPr>
        <w:t>治験使用薬の継続使用の有無</w:t>
      </w:r>
      <w:r w:rsidR="005C781F" w:rsidRPr="00DC7A79">
        <w:rPr>
          <w:rFonts w:ascii="Times New Roman" w:hAnsi="Times New Roman" w:cs="Times New Roman" w:hint="eastAsia"/>
        </w:rPr>
        <w:t>（有害事象により</w:t>
      </w:r>
      <w:r w:rsidR="005C761D" w:rsidRPr="00DC7A79">
        <w:rPr>
          <w:rFonts w:ascii="Times New Roman" w:hAnsi="Times New Roman" w:cs="Times New Roman" w:hint="eastAsia"/>
        </w:rPr>
        <w:t>治験使用薬を中止する</w:t>
      </w:r>
      <w:r w:rsidR="005C781F" w:rsidRPr="00DC7A79">
        <w:rPr>
          <w:rFonts w:ascii="Times New Roman" w:hAnsi="Times New Roman" w:cs="Times New Roman" w:hint="eastAsia"/>
        </w:rPr>
        <w:t>）</w:t>
      </w:r>
    </w:p>
    <w:p w14:paraId="207BEBE2" w14:textId="71C7ABA5" w:rsidR="00441AE6" w:rsidRPr="00DC7A79" w:rsidRDefault="00441AE6" w:rsidP="00441AE6">
      <w:pPr>
        <w:rPr>
          <w:rFonts w:ascii="Times New Roman" w:hAnsi="Times New Roman" w:cs="Times New Roman"/>
        </w:rPr>
      </w:pPr>
      <w:r w:rsidRPr="00DC7A79">
        <w:rPr>
          <w:rFonts w:ascii="Times New Roman" w:hAnsi="Times New Roman" w:cs="Times New Roman" w:hint="eastAsia"/>
          <w:szCs w:val="21"/>
          <w:lang w:bidi="ja-JP"/>
        </w:rPr>
        <w:t>中間事象：</w:t>
      </w:r>
      <w:r w:rsidR="00420991" w:rsidRPr="00DC7A79">
        <w:rPr>
          <w:rFonts w:ascii="Times New Roman" w:hAnsi="Times New Roman" w:cs="Times New Roman" w:hint="eastAsia"/>
          <w:szCs w:val="21"/>
          <w:lang w:bidi="ja-JP"/>
        </w:rPr>
        <w:t>終末事象である</w:t>
      </w:r>
      <w:r w:rsidRPr="00DC7A79">
        <w:rPr>
          <w:rFonts w:ascii="Times New Roman" w:hAnsi="Times New Roman" w:cs="Times New Roman" w:hint="eastAsia"/>
        </w:rPr>
        <w:t>死亡に関しては、複合変数ストラテジーを採用する。</w:t>
      </w:r>
      <w:r w:rsidR="00CE5664" w:rsidRPr="00DC7A79">
        <w:rPr>
          <w:rFonts w:ascii="Times New Roman" w:hAnsi="Times New Roman" w:cs="Times New Roman" w:hint="eastAsia"/>
        </w:rPr>
        <w:t>具体的には、継続使用なしと</w:t>
      </w:r>
      <w:r w:rsidR="005C781F" w:rsidRPr="00DC7A79">
        <w:rPr>
          <w:rFonts w:ascii="Times New Roman" w:hAnsi="Times New Roman" w:cs="Times New Roman" w:hint="eastAsia"/>
        </w:rPr>
        <w:t>代入する。</w:t>
      </w:r>
    </w:p>
    <w:p w14:paraId="4D14EEEE" w14:textId="6F8C8A1A" w:rsidR="00441AE6" w:rsidRPr="00DC7A79" w:rsidRDefault="00441AE6" w:rsidP="00441AE6">
      <w:pPr>
        <w:rPr>
          <w:rFonts w:ascii="Times New Roman" w:hAnsi="Times New Roman" w:cs="Times New Roman"/>
        </w:rPr>
      </w:pPr>
      <w:r w:rsidRPr="00DC7A79">
        <w:rPr>
          <w:rFonts w:ascii="Times New Roman" w:hAnsi="Times New Roman" w:cs="Times New Roman" w:hint="eastAsia"/>
        </w:rPr>
        <w:t>集団レベルの変数要約：</w:t>
      </w:r>
      <w:r w:rsidR="00C473B2" w:rsidRPr="00DC7A79">
        <w:rPr>
          <w:rFonts w:ascii="Times New Roman" w:hAnsi="Times New Roman" w:cs="Times New Roman" w:hint="eastAsia"/>
        </w:rPr>
        <w:t>継続投与</w:t>
      </w:r>
      <w:r w:rsidRPr="00DC7A79">
        <w:rPr>
          <w:rFonts w:ascii="Times New Roman" w:hAnsi="Times New Roman" w:cs="Times New Roman" w:hint="eastAsia"/>
        </w:rPr>
        <w:t>の</w:t>
      </w:r>
      <w:r w:rsidR="00C473B2" w:rsidRPr="00DC7A79">
        <w:rPr>
          <w:rFonts w:ascii="Times New Roman" w:hAnsi="Times New Roman" w:cs="Times New Roman" w:hint="eastAsia"/>
        </w:rPr>
        <w:t>オッズ比</w:t>
      </w:r>
    </w:p>
    <w:p w14:paraId="23591D9C" w14:textId="77777777" w:rsidR="00441AE6" w:rsidRPr="00DC7A79" w:rsidRDefault="00441AE6" w:rsidP="00441AE6">
      <w:pPr>
        <w:rPr>
          <w:rFonts w:ascii="Times New Roman" w:hAnsi="Times New Roman" w:cs="Times New Roman"/>
        </w:rPr>
      </w:pPr>
    </w:p>
    <w:p w14:paraId="2CD1AF22" w14:textId="274E1131" w:rsidR="00441AE6" w:rsidRPr="00DC7A79" w:rsidRDefault="00441AE6" w:rsidP="00441AE6">
      <w:pPr>
        <w:rPr>
          <w:rFonts w:ascii="Times New Roman" w:hAnsi="Times New Roman" w:cs="Times New Roman"/>
        </w:rPr>
      </w:pPr>
      <w:r w:rsidRPr="00DC7A79">
        <w:rPr>
          <w:rFonts w:ascii="Times New Roman" w:hAnsi="Times New Roman" w:cs="Times New Roman"/>
        </w:rPr>
        <w:t>[</w:t>
      </w:r>
      <w:r w:rsidRPr="00DC7A79">
        <w:rPr>
          <w:rFonts w:ascii="Times New Roman" w:hAnsi="Times New Roman" w:cs="Times New Roman" w:hint="eastAsia"/>
        </w:rPr>
        <w:t>統計手法</w:t>
      </w:r>
      <w:r w:rsidRPr="00DC7A79">
        <w:rPr>
          <w:rFonts w:ascii="Times New Roman" w:hAnsi="Times New Roman" w:cs="Times New Roman"/>
        </w:rPr>
        <w:t>]</w:t>
      </w:r>
    </w:p>
    <w:p w14:paraId="32EAD978" w14:textId="77777777" w:rsidR="0002132E" w:rsidRPr="00DC7A79" w:rsidRDefault="00174F4E" w:rsidP="00DC7A79">
      <w:pPr>
        <w:ind w:firstLineChars="100" w:firstLine="210"/>
        <w:rPr>
          <w:rFonts w:ascii="Times New Roman" w:hAnsi="Times New Roman" w:cs="Times New Roman"/>
        </w:rPr>
      </w:pPr>
      <w:r w:rsidRPr="00DC7A79">
        <w:rPr>
          <w:rFonts w:ascii="Times New Roman" w:hAnsi="Times New Roman" w:cs="Times New Roman"/>
        </w:rPr>
        <w:t>Fisher’s exact test</w:t>
      </w:r>
      <w:r w:rsidRPr="00DC7A79">
        <w:rPr>
          <w:rFonts w:ascii="Times New Roman" w:hAnsi="Times New Roman" w:cs="Times New Roman" w:hint="eastAsia"/>
        </w:rPr>
        <w:t>により群間の</w:t>
      </w:r>
      <w:r w:rsidR="008637A1" w:rsidRPr="00DC7A79">
        <w:rPr>
          <w:rFonts w:ascii="Times New Roman" w:hAnsi="Times New Roman" w:cs="Times New Roman" w:hint="eastAsia"/>
        </w:rPr>
        <w:t>継続投与の割合が等しいか検定を行</w:t>
      </w:r>
      <w:r w:rsidR="0002132E" w:rsidRPr="00DC7A79">
        <w:rPr>
          <w:rFonts w:ascii="Times New Roman" w:hAnsi="Times New Roman" w:cs="Times New Roman" w:hint="eastAsia"/>
        </w:rPr>
        <w:t>い、オッズ比と直接法による両側</w:t>
      </w:r>
      <w:r w:rsidR="0002132E" w:rsidRPr="00DC7A79">
        <w:rPr>
          <w:rFonts w:ascii="Times New Roman" w:hAnsi="Times New Roman" w:cs="Times New Roman"/>
        </w:rPr>
        <w:t>95%</w:t>
      </w:r>
      <w:r w:rsidR="0002132E" w:rsidRPr="00DC7A79">
        <w:rPr>
          <w:rFonts w:ascii="Times New Roman" w:hAnsi="Times New Roman" w:cs="Times New Roman" w:hint="eastAsia"/>
        </w:rPr>
        <w:t>信頼区間を算出する。</w:t>
      </w:r>
    </w:p>
    <w:p w14:paraId="03386D71" w14:textId="2EF6F740" w:rsidR="00441AE6" w:rsidRPr="00DC7A79" w:rsidRDefault="00F9399D" w:rsidP="00441AE6">
      <w:pPr>
        <w:rPr>
          <w:rFonts w:ascii="Times New Roman" w:hAnsi="Times New Roman" w:cs="Times New Roman"/>
        </w:rPr>
      </w:pPr>
      <w:r w:rsidRPr="00DC7A79">
        <w:rPr>
          <w:rFonts w:ascii="Times New Roman" w:hAnsi="Times New Roman" w:cs="Times New Roman" w:hint="eastAsia"/>
        </w:rPr>
        <w:t>また</w:t>
      </w:r>
      <w:r w:rsidR="00A66D07" w:rsidRPr="00DC7A79">
        <w:rPr>
          <w:rFonts w:ascii="Times New Roman" w:hAnsi="Times New Roman" w:cs="Times New Roman" w:hint="eastAsia"/>
        </w:rPr>
        <w:t>治療群別に</w:t>
      </w:r>
      <w:r w:rsidR="00F152C9" w:rsidRPr="00DC7A79">
        <w:rPr>
          <w:rFonts w:ascii="Times New Roman" w:hAnsi="Times New Roman" w:cs="Times New Roman" w:hint="eastAsia"/>
        </w:rPr>
        <w:t>治療継続投与の</w:t>
      </w:r>
      <w:r w:rsidR="0002132E" w:rsidRPr="00DC7A79">
        <w:rPr>
          <w:rFonts w:ascii="Times New Roman" w:hAnsi="Times New Roman" w:cs="Times New Roman" w:hint="eastAsia"/>
        </w:rPr>
        <w:t>頻度と割合を算出する。</w:t>
      </w:r>
    </w:p>
    <w:p w14:paraId="574D90B0" w14:textId="77777777" w:rsidR="00441AE6" w:rsidRPr="00DC7A79" w:rsidRDefault="00441AE6" w:rsidP="00DC7A79">
      <w:pPr>
        <w:rPr>
          <w:rFonts w:ascii="Times New Roman"/>
          <w:szCs w:val="21"/>
        </w:rPr>
      </w:pPr>
    </w:p>
    <w:p w14:paraId="0B570CE2" w14:textId="1DB30B2D" w:rsidR="00B8163B" w:rsidRDefault="00B8163B" w:rsidP="00DC7A79">
      <w:pPr>
        <w:pStyle w:val="3"/>
        <w:numPr>
          <w:ilvl w:val="2"/>
          <w:numId w:val="1"/>
        </w:numPr>
        <w:ind w:leftChars="0" w:right="210"/>
      </w:pPr>
      <w:bookmarkStart w:id="115" w:name="_Toc162425470"/>
      <w:r w:rsidRPr="004561D4">
        <w:rPr>
          <w:rFonts w:hint="eastAsia"/>
        </w:rPr>
        <w:t>有害事象発現の有無</w:t>
      </w:r>
      <w:bookmarkEnd w:id="115"/>
    </w:p>
    <w:p w14:paraId="4B0757C8" w14:textId="297FD4F1" w:rsidR="00F028E5" w:rsidRDefault="00F028E5" w:rsidP="00DC7A79">
      <w:pPr>
        <w:ind w:firstLineChars="100" w:firstLine="210"/>
      </w:pPr>
      <w:r w:rsidRPr="004561D4">
        <w:rPr>
          <w:rFonts w:hint="eastAsia"/>
        </w:rPr>
        <w:t>観察期間中の</w:t>
      </w:r>
      <w:r>
        <w:rPr>
          <w:rFonts w:hint="eastAsia"/>
        </w:rPr>
        <w:t>治験使用薬</w:t>
      </w:r>
      <w:r w:rsidRPr="004561D4">
        <w:rPr>
          <w:rFonts w:hint="eastAsia"/>
        </w:rPr>
        <w:t>の</w:t>
      </w:r>
      <w:r w:rsidRPr="004561D4">
        <w:t>継続投与</w:t>
      </w:r>
      <w:r w:rsidRPr="004561D4">
        <w:rPr>
          <w:rFonts w:hint="eastAsia"/>
        </w:rPr>
        <w:t>の有無</w:t>
      </w:r>
      <w:r w:rsidR="00027BA8">
        <w:rPr>
          <w:rFonts w:hint="eastAsia"/>
        </w:rPr>
        <w:t>と同様の解析を実施する。</w:t>
      </w:r>
    </w:p>
    <w:p w14:paraId="65CBE2E6" w14:textId="77777777" w:rsidR="0002132E" w:rsidRPr="0002132E" w:rsidRDefault="0002132E" w:rsidP="00DC7A79"/>
    <w:p w14:paraId="2595DE98" w14:textId="68A6E36C" w:rsidR="00B8163B" w:rsidRDefault="00B8163B" w:rsidP="00DC7A79">
      <w:pPr>
        <w:pStyle w:val="3"/>
        <w:numPr>
          <w:ilvl w:val="2"/>
          <w:numId w:val="1"/>
        </w:numPr>
        <w:ind w:leftChars="0" w:right="210"/>
      </w:pPr>
      <w:bookmarkStart w:id="116" w:name="_Toc162425471"/>
      <w:r w:rsidRPr="004561D4">
        <w:rPr>
          <w:rFonts w:hint="eastAsia"/>
        </w:rPr>
        <w:lastRenderedPageBreak/>
        <w:t>Week</w:t>
      </w:r>
      <w:r w:rsidRPr="004561D4">
        <w:t>24</w:t>
      </w:r>
      <w:r w:rsidRPr="004561D4">
        <w:rPr>
          <w:rFonts w:hint="eastAsia"/>
        </w:rPr>
        <w:t>における強制肺活量（</w:t>
      </w:r>
      <w:r w:rsidRPr="004561D4">
        <w:t>%FVC</w:t>
      </w:r>
      <w:r w:rsidRPr="004561D4">
        <w:rPr>
          <w:rFonts w:hint="eastAsia"/>
        </w:rPr>
        <w:t>）のベースラインからの変化量</w:t>
      </w:r>
      <w:bookmarkEnd w:id="116"/>
    </w:p>
    <w:p w14:paraId="15DDF100" w14:textId="285AA9F3" w:rsidR="005617D7" w:rsidRDefault="005617D7" w:rsidP="00DC7A79">
      <w:pPr>
        <w:ind w:firstLineChars="100" w:firstLine="210"/>
      </w:pPr>
      <w:r>
        <w:rPr>
          <w:rFonts w:hint="eastAsia"/>
        </w:rPr>
        <w:t>主要目的を裏付ける解析と同様の</w:t>
      </w:r>
      <w:r w:rsidR="004A4415">
        <w:rPr>
          <w:rFonts w:hint="eastAsia"/>
        </w:rPr>
        <w:t>解析を実施する。感度解析を行うが、補足的解析は実施しない。</w:t>
      </w:r>
    </w:p>
    <w:p w14:paraId="7509DA8D" w14:textId="77777777" w:rsidR="004A4415" w:rsidRPr="005617D7" w:rsidRDefault="004A4415" w:rsidP="00DC7A79"/>
    <w:p w14:paraId="0189324F" w14:textId="06D26E0E" w:rsidR="00B8163B" w:rsidRDefault="00B8163B" w:rsidP="00DC7A79">
      <w:pPr>
        <w:pStyle w:val="3"/>
        <w:numPr>
          <w:ilvl w:val="2"/>
          <w:numId w:val="1"/>
        </w:numPr>
        <w:ind w:leftChars="0" w:right="210"/>
      </w:pPr>
      <w:bookmarkStart w:id="117" w:name="_Toc162425472"/>
      <w:r w:rsidRPr="004561D4">
        <w:t>Week24</w:t>
      </w:r>
      <w:r w:rsidRPr="004561D4">
        <w:rPr>
          <w:rFonts w:hint="eastAsia"/>
        </w:rPr>
        <w:t>における静的肺活量（</w:t>
      </w:r>
      <w:r w:rsidRPr="004561D4">
        <w:t>%SCV</w:t>
      </w:r>
      <w:r w:rsidRPr="004561D4">
        <w:t>）</w:t>
      </w:r>
      <w:r w:rsidRPr="004561D4">
        <w:rPr>
          <w:rFonts w:hint="eastAsia"/>
        </w:rPr>
        <w:t>のベースラインからの変化量</w:t>
      </w:r>
      <w:bookmarkEnd w:id="117"/>
    </w:p>
    <w:p w14:paraId="09074493" w14:textId="77777777" w:rsidR="004A4415" w:rsidRPr="005617D7" w:rsidRDefault="004A4415" w:rsidP="00DC7A79">
      <w:pPr>
        <w:ind w:firstLineChars="100" w:firstLine="210"/>
      </w:pPr>
      <w:r>
        <w:rPr>
          <w:rFonts w:hint="eastAsia"/>
        </w:rPr>
        <w:t>主要目的を裏付ける解析と同様の解析を実施する。感度解析を行うが、補足的解析は実施しない。</w:t>
      </w:r>
    </w:p>
    <w:p w14:paraId="174ECA72" w14:textId="77777777" w:rsidR="004A4415" w:rsidRPr="004A4415" w:rsidRDefault="004A4415" w:rsidP="004A4415"/>
    <w:p w14:paraId="4DB8256E" w14:textId="77777777" w:rsidR="00696783" w:rsidRPr="00303E33" w:rsidRDefault="00696783" w:rsidP="00DC7A79">
      <w:pPr>
        <w:pStyle w:val="3"/>
        <w:numPr>
          <w:ilvl w:val="2"/>
          <w:numId w:val="1"/>
        </w:numPr>
        <w:ind w:leftChars="0" w:right="210"/>
      </w:pPr>
      <w:bookmarkStart w:id="118" w:name="_Toc162425473"/>
      <w:r w:rsidRPr="00303E33">
        <w:rPr>
          <w:rFonts w:hint="eastAsia"/>
        </w:rPr>
        <w:t>W</w:t>
      </w:r>
      <w:r w:rsidRPr="00303E33">
        <w:t>eek24</w:t>
      </w:r>
      <w:r w:rsidRPr="00303E33">
        <w:rPr>
          <w:rFonts w:hint="eastAsia"/>
        </w:rPr>
        <w:t>における</w:t>
      </w:r>
      <w:proofErr w:type="spellStart"/>
      <w:r w:rsidRPr="00303E33">
        <w:rPr>
          <w:rFonts w:hint="eastAsia"/>
        </w:rPr>
        <w:t>pNF</w:t>
      </w:r>
      <w:proofErr w:type="spellEnd"/>
      <w:r w:rsidRPr="00303E33">
        <w:rPr>
          <w:rFonts w:hint="eastAsia"/>
        </w:rPr>
        <w:t>-H</w:t>
      </w:r>
      <w:r w:rsidRPr="00303E33">
        <w:rPr>
          <w:rFonts w:hint="eastAsia"/>
        </w:rPr>
        <w:t>のベースラインからの変化量</w:t>
      </w:r>
      <w:bookmarkEnd w:id="118"/>
    </w:p>
    <w:p w14:paraId="4E7409B4" w14:textId="77777777" w:rsidR="004A4415" w:rsidRPr="005617D7" w:rsidRDefault="004A4415" w:rsidP="00DC7A79">
      <w:pPr>
        <w:ind w:firstLineChars="100" w:firstLine="210"/>
      </w:pPr>
      <w:r>
        <w:rPr>
          <w:rFonts w:hint="eastAsia"/>
        </w:rPr>
        <w:t>主要目的を裏付ける解析と同様の解析を実施する。感度解析を行うが、補足的解析は実施しない。</w:t>
      </w:r>
    </w:p>
    <w:p w14:paraId="0C8817D0" w14:textId="77777777" w:rsidR="00696783" w:rsidRPr="00DC7A79" w:rsidRDefault="00696783" w:rsidP="00DC7A79">
      <w:pPr>
        <w:rPr>
          <w:rFonts w:ascii="Times New Roman"/>
          <w:szCs w:val="21"/>
        </w:rPr>
      </w:pPr>
    </w:p>
    <w:p w14:paraId="4C61A4C4" w14:textId="2C7F689E" w:rsidR="00E72716" w:rsidRPr="00E72716" w:rsidRDefault="00B8163B" w:rsidP="002D39F2">
      <w:pPr>
        <w:pStyle w:val="3"/>
        <w:numPr>
          <w:ilvl w:val="2"/>
          <w:numId w:val="1"/>
        </w:numPr>
        <w:snapToGrid w:val="0"/>
        <w:spacing w:afterLines="50" w:after="180" w:line="240" w:lineRule="auto"/>
        <w:ind w:leftChars="0" w:right="210"/>
      </w:pPr>
      <w:bookmarkStart w:id="119" w:name="_Toc162425474"/>
      <w:r w:rsidRPr="004561D4">
        <w:rPr>
          <w:rFonts w:hint="eastAsia"/>
        </w:rPr>
        <w:t>死亡</w:t>
      </w:r>
      <w:r w:rsidR="000950E1">
        <w:rPr>
          <w:rFonts w:hint="eastAsia"/>
        </w:rPr>
        <w:t>又は呼吸イベント（</w:t>
      </w:r>
      <w:r w:rsidRPr="004561D4">
        <w:rPr>
          <w:rFonts w:hint="eastAsia"/>
        </w:rPr>
        <w:t>気管切開又は</w:t>
      </w:r>
      <w:r w:rsidR="000950E1">
        <w:rPr>
          <w:rFonts w:hint="eastAsia"/>
        </w:rPr>
        <w:t>1</w:t>
      </w:r>
      <w:r w:rsidR="000950E1">
        <w:rPr>
          <w:rFonts w:hint="eastAsia"/>
        </w:rPr>
        <w:t>日</w:t>
      </w:r>
      <w:r w:rsidR="000950E1">
        <w:rPr>
          <w:rFonts w:hint="eastAsia"/>
        </w:rPr>
        <w:t>23</w:t>
      </w:r>
      <w:r w:rsidR="000950E1">
        <w:rPr>
          <w:rFonts w:hint="eastAsia"/>
        </w:rPr>
        <w:t>時間以上の</w:t>
      </w:r>
      <w:r w:rsidR="00463528" w:rsidRPr="00463528">
        <w:rPr>
          <w:rFonts w:hint="eastAsia"/>
        </w:rPr>
        <w:t>非侵襲的陽圧換気</w:t>
      </w:r>
      <w:r w:rsidRPr="004561D4">
        <w:rPr>
          <w:rFonts w:hint="eastAsia"/>
        </w:rPr>
        <w:t>の使用</w:t>
      </w:r>
      <w:r w:rsidR="000950E1">
        <w:rPr>
          <w:rFonts w:hint="eastAsia"/>
        </w:rPr>
        <w:t>）</w:t>
      </w:r>
      <w:r w:rsidRPr="004561D4">
        <w:rPr>
          <w:rFonts w:hint="eastAsia"/>
        </w:rPr>
        <w:t>までの期間</w:t>
      </w:r>
      <w:bookmarkEnd w:id="119"/>
    </w:p>
    <w:p w14:paraId="404F33E6" w14:textId="1E22B7EA" w:rsidR="00396BBE" w:rsidRPr="003166EB" w:rsidRDefault="001B0C53" w:rsidP="00396BBE">
      <w:pPr>
        <w:ind w:leftChars="100" w:left="210"/>
        <w:rPr>
          <w:rFonts w:ascii="Times New Roman" w:hAnsi="Times New Roman" w:cs="Times New Roman"/>
          <w:lang w:val="pt-BR"/>
        </w:rPr>
      </w:pPr>
      <w:r w:rsidRPr="003166EB">
        <w:rPr>
          <w:rFonts w:ascii="Times New Roman" w:hAnsi="Times New Roman" w:cs="Times New Roman"/>
          <w:lang w:val="pt-BR"/>
        </w:rPr>
        <w:t>[</w:t>
      </w:r>
      <w:r w:rsidRPr="00DC7A79">
        <w:rPr>
          <w:rFonts w:ascii="Times New Roman" w:hAnsi="Times New Roman" w:cs="Times New Roman" w:hint="eastAsia"/>
        </w:rPr>
        <w:t>解析対象集団</w:t>
      </w:r>
      <w:r w:rsidRPr="003166EB">
        <w:rPr>
          <w:rFonts w:ascii="Times New Roman" w:hAnsi="Times New Roman" w:cs="Times New Roman"/>
          <w:lang w:val="pt-BR"/>
        </w:rPr>
        <w:t>]</w:t>
      </w:r>
    </w:p>
    <w:p w14:paraId="6A92EC64" w14:textId="1073AA0B" w:rsidR="001B0C53" w:rsidRPr="003166EB" w:rsidRDefault="001B0C53" w:rsidP="002D39F2">
      <w:pPr>
        <w:ind w:leftChars="100" w:left="210" w:firstLineChars="50" w:firstLine="105"/>
        <w:rPr>
          <w:rFonts w:ascii="Times New Roman" w:hAnsi="Times New Roman" w:cs="Times New Roman"/>
          <w:lang w:val="pt-BR"/>
        </w:rPr>
      </w:pPr>
      <w:r w:rsidRPr="003166EB">
        <w:rPr>
          <w:rFonts w:ascii="Times New Roman" w:hAnsi="Times New Roman" w:cs="Times New Roman"/>
          <w:lang w:val="pt-BR"/>
        </w:rPr>
        <w:t>FAS</w:t>
      </w:r>
    </w:p>
    <w:p w14:paraId="2183B875" w14:textId="77777777" w:rsidR="001B0C53" w:rsidRPr="003166EB" w:rsidRDefault="001B0C53" w:rsidP="002D39F2">
      <w:pPr>
        <w:ind w:leftChars="100" w:left="210"/>
        <w:rPr>
          <w:rFonts w:ascii="Times New Roman" w:hAnsi="Times New Roman" w:cs="Times New Roman"/>
          <w:lang w:val="pt-BR"/>
        </w:rPr>
      </w:pPr>
    </w:p>
    <w:p w14:paraId="55482B35" w14:textId="51D4B79F" w:rsidR="001B0C53" w:rsidRPr="003166EB" w:rsidRDefault="001B0C53" w:rsidP="002D39F2">
      <w:pPr>
        <w:ind w:leftChars="100" w:left="210"/>
        <w:rPr>
          <w:rFonts w:ascii="Times New Roman" w:hAnsi="Times New Roman" w:cs="Times New Roman"/>
          <w:lang w:val="pt-BR"/>
        </w:rPr>
      </w:pPr>
      <w:r w:rsidRPr="003166EB">
        <w:rPr>
          <w:rFonts w:ascii="Times New Roman" w:hAnsi="Times New Roman" w:cs="Times New Roman"/>
          <w:lang w:val="pt-BR"/>
        </w:rPr>
        <w:t>[</w:t>
      </w:r>
      <w:r w:rsidR="00442FE1" w:rsidRPr="003166EB">
        <w:rPr>
          <w:rFonts w:ascii="Times New Roman" w:hAnsi="Times New Roman" w:cs="Times New Roman"/>
          <w:lang w:val="pt-BR"/>
        </w:rPr>
        <w:t>E</w:t>
      </w:r>
      <w:r w:rsidRPr="003166EB">
        <w:rPr>
          <w:rFonts w:ascii="Times New Roman" w:hAnsi="Times New Roman" w:cs="Times New Roman"/>
          <w:lang w:val="pt-BR"/>
        </w:rPr>
        <w:t>stimand]</w:t>
      </w:r>
    </w:p>
    <w:p w14:paraId="4CAE6DC4" w14:textId="4E2819DA" w:rsidR="001B0C53" w:rsidRPr="00DC7A79" w:rsidRDefault="001B0C53" w:rsidP="002D39F2">
      <w:pPr>
        <w:ind w:leftChars="150" w:left="315"/>
        <w:rPr>
          <w:rFonts w:ascii="Times New Roman" w:hAnsi="Times New Roman" w:cs="Times New Roman"/>
        </w:rPr>
      </w:pPr>
      <w:r w:rsidRPr="00DC7A79">
        <w:rPr>
          <w:rFonts w:ascii="Times New Roman" w:hAnsi="Times New Roman" w:cs="Times New Roman" w:hint="eastAsia"/>
        </w:rPr>
        <w:t>以下のように定義する。</w:t>
      </w:r>
    </w:p>
    <w:p w14:paraId="5AB5C60D" w14:textId="3F61BA8D" w:rsidR="001B0C53" w:rsidRPr="00DC7A79" w:rsidRDefault="00D02CEB" w:rsidP="002D39F2">
      <w:pPr>
        <w:ind w:leftChars="150" w:left="315"/>
        <w:rPr>
          <w:rFonts w:ascii="Times New Roman" w:hAnsi="Times New Roman" w:cs="Times New Roman"/>
        </w:rPr>
      </w:pPr>
      <w:r>
        <w:rPr>
          <w:rFonts w:ascii="Times New Roman" w:hAnsi="Times New Roman" w:cs="Times New Roman" w:hint="eastAsia"/>
        </w:rPr>
        <w:t>〔</w:t>
      </w:r>
      <w:r w:rsidR="001B0C53" w:rsidRPr="00DC7A79">
        <w:rPr>
          <w:rFonts w:ascii="Times New Roman" w:hAnsi="Times New Roman" w:cs="Times New Roman" w:hint="eastAsia"/>
        </w:rPr>
        <w:t>関心のある治療</w:t>
      </w:r>
      <w:r>
        <w:rPr>
          <w:rFonts w:ascii="Times New Roman" w:hAnsi="Times New Roman" w:cs="Times New Roman" w:hint="eastAsia"/>
        </w:rPr>
        <w:t>〕</w:t>
      </w:r>
      <w:r w:rsidR="001B0C53" w:rsidRPr="00DC7A79">
        <w:rPr>
          <w:rFonts w:ascii="Times New Roman" w:hAnsi="Times New Roman" w:cs="Times New Roman" w:hint="eastAsia"/>
        </w:rPr>
        <w:t>プラセボ（</w:t>
      </w:r>
      <w:r w:rsidR="001B0C53" w:rsidRPr="00DC7A79">
        <w:rPr>
          <w:rFonts w:ascii="Times New Roman" w:hAnsi="Times New Roman" w:cs="Times New Roman"/>
        </w:rPr>
        <w:t>+</w:t>
      </w:r>
      <w:r w:rsidR="001B0C53" w:rsidRPr="00DC7A79">
        <w:rPr>
          <w:rFonts w:ascii="Times New Roman" w:hAnsi="Times New Roman" w:cs="Times New Roman" w:hint="eastAsia"/>
        </w:rPr>
        <w:t>必要に応じてレスキュー治療）</w:t>
      </w:r>
      <w:r w:rsidR="001B0C53" w:rsidRPr="00DC7A79">
        <w:rPr>
          <w:rFonts w:ascii="Times New Roman" w:hAnsi="Times New Roman" w:cs="Times New Roman"/>
        </w:rPr>
        <w:t xml:space="preserve">vs </w:t>
      </w:r>
      <w:r w:rsidR="004460B3">
        <w:rPr>
          <w:rFonts w:ascii="Times New Roman" w:hAnsi="Times New Roman" w:cs="Times New Roman"/>
        </w:rPr>
        <w:t>XXX</w:t>
      </w:r>
      <w:r w:rsidR="001B0C53" w:rsidRPr="00DC7A79">
        <w:rPr>
          <w:rFonts w:ascii="Times New Roman" w:hAnsi="Times New Roman" w:cs="Times New Roman" w:hint="eastAsia"/>
        </w:rPr>
        <w:t>（</w:t>
      </w:r>
      <w:r w:rsidR="001B0C53" w:rsidRPr="00DC7A79">
        <w:rPr>
          <w:rFonts w:ascii="Times New Roman" w:hAnsi="Times New Roman" w:cs="Times New Roman"/>
        </w:rPr>
        <w:t>+</w:t>
      </w:r>
      <w:r w:rsidR="001B0C53" w:rsidRPr="00DC7A79">
        <w:rPr>
          <w:rFonts w:ascii="Times New Roman" w:hAnsi="Times New Roman" w:cs="Times New Roman" w:hint="eastAsia"/>
        </w:rPr>
        <w:t>必要に応じてレスキュー治療）</w:t>
      </w:r>
    </w:p>
    <w:p w14:paraId="0A7BD65D" w14:textId="155F08EB" w:rsidR="001B0C53" w:rsidRPr="00DC7A79" w:rsidRDefault="00D02CEB" w:rsidP="002D39F2">
      <w:pPr>
        <w:ind w:leftChars="150" w:left="315"/>
        <w:rPr>
          <w:rFonts w:ascii="Times New Roman" w:hAnsi="Times New Roman" w:cs="Times New Roman"/>
        </w:rPr>
      </w:pPr>
      <w:r>
        <w:rPr>
          <w:rFonts w:ascii="Times New Roman" w:hAnsi="Times New Roman" w:cs="Times New Roman" w:hint="eastAsia"/>
        </w:rPr>
        <w:t>〔</w:t>
      </w:r>
      <w:r w:rsidR="001B0C53" w:rsidRPr="00DC7A79">
        <w:rPr>
          <w:rFonts w:ascii="Times New Roman" w:hAnsi="Times New Roman" w:cs="Times New Roman" w:hint="eastAsia"/>
        </w:rPr>
        <w:t>対象集団</w:t>
      </w:r>
      <w:r>
        <w:rPr>
          <w:rFonts w:ascii="Times New Roman" w:hAnsi="Times New Roman" w:cs="Times New Roman" w:hint="eastAsia"/>
        </w:rPr>
        <w:t>〕</w:t>
      </w:r>
      <w:r w:rsidR="001B0C53" w:rsidRPr="00DC7A79">
        <w:rPr>
          <w:rFonts w:ascii="Times New Roman" w:hAnsi="Times New Roman" w:cs="Times New Roman" w:hint="eastAsia"/>
        </w:rPr>
        <w:t>症状出現から</w:t>
      </w:r>
      <w:r w:rsidR="001B0C53" w:rsidRPr="00DC7A79">
        <w:rPr>
          <w:rFonts w:ascii="Times New Roman" w:hAnsi="Times New Roman" w:cs="Times New Roman"/>
        </w:rPr>
        <w:t>18</w:t>
      </w:r>
      <w:r w:rsidR="001B0C53" w:rsidRPr="00DC7A79">
        <w:rPr>
          <w:rFonts w:ascii="Times New Roman" w:hAnsi="Times New Roman" w:cs="Times New Roman" w:hint="eastAsia"/>
        </w:rPr>
        <w:t>ヶ月以内の日本人</w:t>
      </w:r>
      <w:r w:rsidR="002B6163">
        <w:rPr>
          <w:rFonts w:ascii="ＭＳ 明朝" w:hAnsi="ＭＳ 明朝" w:cs="ＭＳ 明朝" w:hint="eastAsia"/>
        </w:rPr>
        <w:t>●●●</w:t>
      </w:r>
      <w:r w:rsidR="001B0C53" w:rsidRPr="00DC7A79">
        <w:rPr>
          <w:rFonts w:ascii="Times New Roman" w:hAnsi="Times New Roman" w:cs="Times New Roman" w:hint="eastAsia"/>
        </w:rPr>
        <w:t>患者集団</w:t>
      </w:r>
    </w:p>
    <w:p w14:paraId="4BDB6801" w14:textId="32568EEF" w:rsidR="001B0C53" w:rsidRPr="00DC7A79" w:rsidRDefault="00D02CEB" w:rsidP="002D39F2">
      <w:pPr>
        <w:ind w:leftChars="150" w:left="315"/>
        <w:rPr>
          <w:rFonts w:ascii="Times New Roman" w:hAnsi="Times New Roman" w:cs="Times New Roman"/>
          <w:szCs w:val="21"/>
          <w:lang w:bidi="ja-JP"/>
        </w:rPr>
      </w:pPr>
      <w:r>
        <w:rPr>
          <w:rFonts w:ascii="Times New Roman" w:hAnsi="Times New Roman" w:cs="Times New Roman" w:hint="eastAsia"/>
        </w:rPr>
        <w:t>〔</w:t>
      </w:r>
      <w:r w:rsidR="001B0C53" w:rsidRPr="00DC7A79">
        <w:rPr>
          <w:rFonts w:ascii="Times New Roman" w:hAnsi="Times New Roman" w:cs="Times New Roman" w:hint="eastAsia"/>
        </w:rPr>
        <w:t>変数</w:t>
      </w:r>
      <w:r>
        <w:rPr>
          <w:rFonts w:ascii="Times New Roman" w:hAnsi="Times New Roman" w:cs="Times New Roman" w:hint="eastAsia"/>
        </w:rPr>
        <w:t>〕</w:t>
      </w:r>
      <w:r w:rsidR="001B0C53" w:rsidRPr="00DC7A79">
        <w:rPr>
          <w:rFonts w:ascii="Times New Roman" w:hAnsi="Times New Roman" w:cs="Times New Roman" w:hint="eastAsia"/>
        </w:rPr>
        <w:t>死亡</w:t>
      </w:r>
      <w:r w:rsidR="000950E1">
        <w:rPr>
          <w:rFonts w:ascii="Times New Roman" w:hAnsi="Times New Roman" w:cs="Times New Roman" w:hint="eastAsia"/>
        </w:rPr>
        <w:t>又は呼吸イベント（</w:t>
      </w:r>
      <w:r w:rsidR="001B0C53" w:rsidRPr="00DC7A79">
        <w:rPr>
          <w:rFonts w:ascii="Times New Roman" w:hAnsi="Times New Roman" w:cs="Times New Roman" w:hint="eastAsia"/>
        </w:rPr>
        <w:t>気管切開又は</w:t>
      </w:r>
      <w:r w:rsidR="000950E1">
        <w:rPr>
          <w:rFonts w:ascii="Times New Roman" w:hAnsi="Times New Roman" w:cs="Times New Roman" w:hint="eastAsia"/>
        </w:rPr>
        <w:t>1</w:t>
      </w:r>
      <w:r w:rsidR="000950E1">
        <w:rPr>
          <w:rFonts w:ascii="Times New Roman" w:hAnsi="Times New Roman" w:cs="Times New Roman" w:hint="eastAsia"/>
        </w:rPr>
        <w:t>日</w:t>
      </w:r>
      <w:r w:rsidR="000950E1">
        <w:rPr>
          <w:rFonts w:ascii="Times New Roman" w:hAnsi="Times New Roman" w:cs="Times New Roman" w:hint="eastAsia"/>
        </w:rPr>
        <w:t>23</w:t>
      </w:r>
      <w:r w:rsidR="000950E1">
        <w:rPr>
          <w:rFonts w:ascii="Times New Roman" w:hAnsi="Times New Roman" w:cs="Times New Roman" w:hint="eastAsia"/>
        </w:rPr>
        <w:t>時間以上の</w:t>
      </w:r>
      <w:r w:rsidR="00463528" w:rsidRPr="00463528">
        <w:rPr>
          <w:rFonts w:ascii="Times New Roman" w:hAnsi="Times New Roman" w:cs="Times New Roman" w:hint="eastAsia"/>
        </w:rPr>
        <w:t>非侵襲的陽圧換気</w:t>
      </w:r>
      <w:r w:rsidR="001B0C53" w:rsidRPr="00DC7A79">
        <w:rPr>
          <w:rFonts w:ascii="Times New Roman" w:hAnsi="Times New Roman" w:cs="Times New Roman" w:hint="eastAsia"/>
        </w:rPr>
        <w:t>の使用</w:t>
      </w:r>
      <w:r w:rsidR="000950E1">
        <w:rPr>
          <w:rFonts w:ascii="Times New Roman" w:hAnsi="Times New Roman" w:cs="Times New Roman" w:hint="eastAsia"/>
        </w:rPr>
        <w:t>）</w:t>
      </w:r>
      <w:r w:rsidR="001B0C53" w:rsidRPr="00DC7A79">
        <w:rPr>
          <w:rFonts w:ascii="Times New Roman" w:hAnsi="Times New Roman" w:cs="Times New Roman" w:hint="eastAsia"/>
        </w:rPr>
        <w:t>までの期間</w:t>
      </w:r>
    </w:p>
    <w:p w14:paraId="3B31CD5F" w14:textId="3DB639B2" w:rsidR="001B0C53" w:rsidRPr="00DC7A79" w:rsidRDefault="00D02CEB" w:rsidP="002D39F2">
      <w:pPr>
        <w:ind w:leftChars="150" w:left="315"/>
        <w:rPr>
          <w:rFonts w:ascii="Times New Roman" w:hAnsi="Times New Roman" w:cs="Times New Roman"/>
        </w:rPr>
      </w:pPr>
      <w:r>
        <w:rPr>
          <w:rFonts w:ascii="Times New Roman" w:hAnsi="Times New Roman" w:cs="Times New Roman" w:hint="eastAsia"/>
          <w:szCs w:val="21"/>
          <w:lang w:bidi="ja-JP"/>
        </w:rPr>
        <w:t>〔</w:t>
      </w:r>
      <w:r w:rsidR="001B0C53" w:rsidRPr="00DC7A79">
        <w:rPr>
          <w:rFonts w:ascii="Times New Roman" w:hAnsi="Times New Roman" w:cs="Times New Roman" w:hint="eastAsia"/>
          <w:szCs w:val="21"/>
          <w:lang w:bidi="ja-JP"/>
        </w:rPr>
        <w:t>その他の中間事象</w:t>
      </w:r>
      <w:r>
        <w:rPr>
          <w:rFonts w:ascii="Times New Roman" w:hAnsi="Times New Roman" w:cs="Times New Roman" w:hint="eastAsia"/>
          <w:szCs w:val="21"/>
          <w:lang w:bidi="ja-JP"/>
        </w:rPr>
        <w:t>〕</w:t>
      </w:r>
      <w:r w:rsidR="001B0C53" w:rsidRPr="00DC7A79">
        <w:rPr>
          <w:rFonts w:ascii="Times New Roman" w:hAnsi="Times New Roman" w:cs="Times New Roman" w:hint="eastAsia"/>
        </w:rPr>
        <w:t>有害事象による投与の中止、服薬不遵守。これらは治療方針ストラテジーを採用する。</w:t>
      </w:r>
      <w:r w:rsidR="004E7C42" w:rsidRPr="00DC7A79">
        <w:rPr>
          <w:rFonts w:ascii="Times New Roman" w:hAnsi="Times New Roman" w:cs="Times New Roman" w:hint="eastAsia"/>
        </w:rPr>
        <w:t>具体的には、</w:t>
      </w:r>
      <w:r w:rsidR="008C14EC" w:rsidRPr="00DC7A79">
        <w:rPr>
          <w:rFonts w:ascii="Times New Roman" w:hAnsi="Times New Roman" w:cs="Times New Roman" w:hint="eastAsia"/>
        </w:rPr>
        <w:t>中間事象発生後のデータを解析に用いる。</w:t>
      </w:r>
    </w:p>
    <w:p w14:paraId="00A09BA5" w14:textId="12D03776" w:rsidR="001B0C53" w:rsidRPr="00DC7A79" w:rsidRDefault="00D02CEB" w:rsidP="002D39F2">
      <w:pPr>
        <w:ind w:leftChars="150" w:left="315"/>
        <w:rPr>
          <w:rFonts w:ascii="Times New Roman" w:hAnsi="Times New Roman" w:cs="Times New Roman"/>
        </w:rPr>
      </w:pPr>
      <w:r>
        <w:rPr>
          <w:rFonts w:ascii="Times New Roman" w:hAnsi="Times New Roman" w:cs="Times New Roman" w:hint="eastAsia"/>
        </w:rPr>
        <w:t>〔</w:t>
      </w:r>
      <w:r w:rsidR="001B0C53" w:rsidRPr="00DC7A79">
        <w:rPr>
          <w:rFonts w:ascii="Times New Roman" w:hAnsi="Times New Roman" w:cs="Times New Roman" w:hint="eastAsia"/>
        </w:rPr>
        <w:t>集団レベルの変数要約</w:t>
      </w:r>
      <w:r>
        <w:rPr>
          <w:rFonts w:ascii="Times New Roman" w:hAnsi="Times New Roman" w:cs="Times New Roman" w:hint="eastAsia"/>
        </w:rPr>
        <w:t>〕</w:t>
      </w:r>
      <w:r w:rsidR="00A315ED" w:rsidRPr="00DC7A79">
        <w:rPr>
          <w:rFonts w:ascii="Times New Roman" w:hAnsi="Times New Roman" w:cs="Times New Roman" w:hint="eastAsia"/>
        </w:rPr>
        <w:t>層別</w:t>
      </w:r>
      <w:r w:rsidR="00A315ED" w:rsidRPr="00DC7A79">
        <w:rPr>
          <w:rFonts w:ascii="Times New Roman" w:hAnsi="Times New Roman" w:cs="Times New Roman"/>
        </w:rPr>
        <w:t>Cox</w:t>
      </w:r>
      <w:r w:rsidR="00A315ED" w:rsidRPr="00DC7A79">
        <w:rPr>
          <w:rFonts w:ascii="Times New Roman" w:hAnsi="Times New Roman" w:cs="Times New Roman" w:hint="eastAsia"/>
        </w:rPr>
        <w:t>比例ハザードモデルで推定されるハザード比</w:t>
      </w:r>
    </w:p>
    <w:p w14:paraId="2C7FAC29" w14:textId="77777777" w:rsidR="001B0C53" w:rsidRPr="00DC7A79" w:rsidRDefault="001B0C53" w:rsidP="002D39F2">
      <w:pPr>
        <w:ind w:leftChars="150" w:left="315"/>
        <w:rPr>
          <w:rFonts w:ascii="Times New Roman" w:hAnsi="Times New Roman" w:cs="Times New Roman"/>
        </w:rPr>
      </w:pPr>
    </w:p>
    <w:p w14:paraId="38FC629C" w14:textId="77777777" w:rsidR="001B0C53" w:rsidRPr="00DC7A79" w:rsidRDefault="001B0C53" w:rsidP="002D39F2">
      <w:pPr>
        <w:ind w:leftChars="150" w:left="315"/>
        <w:rPr>
          <w:rFonts w:ascii="Times New Roman" w:hAnsi="Times New Roman" w:cs="Times New Roman"/>
        </w:rPr>
      </w:pPr>
      <w:proofErr w:type="spellStart"/>
      <w:r w:rsidRPr="00DC7A79">
        <w:rPr>
          <w:rFonts w:ascii="Times New Roman" w:hAnsi="Times New Roman" w:cs="Times New Roman"/>
        </w:rPr>
        <w:t>Estimand</w:t>
      </w:r>
      <w:proofErr w:type="spellEnd"/>
      <w:r w:rsidRPr="00DC7A79">
        <w:rPr>
          <w:rFonts w:ascii="Times New Roman" w:hAnsi="Times New Roman" w:cs="Times New Roman" w:hint="eastAsia"/>
        </w:rPr>
        <w:t>の設定根拠：治験使用薬の早期中止やレスキュー薬の使用を含めた上でも、被験薬を使用した集団の治療効果がプラセボを使用した集団を上回ることが、規制当局、対象患者集団の治療方針の決定に関わる人にとって重要であると考えられた。</w:t>
      </w:r>
    </w:p>
    <w:p w14:paraId="1B415961" w14:textId="77777777" w:rsidR="001B0C53" w:rsidRDefault="001B0C53" w:rsidP="002D39F2">
      <w:pPr>
        <w:ind w:leftChars="150" w:left="315"/>
      </w:pPr>
    </w:p>
    <w:p w14:paraId="350EA4E6" w14:textId="77777777" w:rsidR="001B0C53" w:rsidRPr="00DC7A79" w:rsidRDefault="001B0C53" w:rsidP="002D39F2">
      <w:pPr>
        <w:ind w:leftChars="100" w:left="210"/>
        <w:rPr>
          <w:rFonts w:ascii="Times New Roman" w:hAnsi="Times New Roman" w:cs="Times New Roman"/>
        </w:rPr>
      </w:pPr>
      <w:r w:rsidRPr="00DC7A79">
        <w:rPr>
          <w:rFonts w:ascii="Times New Roman" w:hAnsi="Times New Roman" w:cs="Times New Roman"/>
        </w:rPr>
        <w:t>[</w:t>
      </w:r>
      <w:r w:rsidRPr="00DC7A79">
        <w:rPr>
          <w:rFonts w:ascii="Times New Roman" w:hAnsi="Times New Roman" w:cs="Times New Roman" w:hint="eastAsia"/>
        </w:rPr>
        <w:t>統計モデル・統計手法</w:t>
      </w:r>
      <w:r w:rsidRPr="00DC7A79">
        <w:rPr>
          <w:rFonts w:ascii="Times New Roman" w:hAnsi="Times New Roman" w:cs="Times New Roman"/>
        </w:rPr>
        <w:t>]</w:t>
      </w:r>
    </w:p>
    <w:p w14:paraId="75500252" w14:textId="1E506EF9" w:rsidR="00EF4DAC" w:rsidRPr="001D1692" w:rsidRDefault="00D22F8D" w:rsidP="001D1692">
      <w:pPr>
        <w:ind w:leftChars="100" w:left="210" w:firstLineChars="100" w:firstLine="210"/>
        <w:rPr>
          <w:rFonts w:ascii="Times New Roman" w:hAnsi="Times New Roman" w:cs="Times New Roman"/>
        </w:rPr>
      </w:pPr>
      <w:r w:rsidRPr="00DC7A79">
        <w:rPr>
          <w:rFonts w:ascii="Times New Roman" w:hAnsi="Times New Roman" w:cs="Times New Roman" w:hint="eastAsia"/>
        </w:rPr>
        <w:t>治療群間で</w:t>
      </w:r>
      <w:r w:rsidR="00206C86" w:rsidRPr="00DC7A79">
        <w:rPr>
          <w:rFonts w:ascii="Times New Roman" w:hAnsi="Times New Roman" w:cs="Times New Roman" w:hint="eastAsia"/>
        </w:rPr>
        <w:t>死亡</w:t>
      </w:r>
      <w:r w:rsidR="000950E1">
        <w:rPr>
          <w:rFonts w:ascii="Times New Roman" w:hAnsi="Times New Roman" w:cs="Times New Roman" w:hint="eastAsia"/>
        </w:rPr>
        <w:t>又は呼吸イベント（</w:t>
      </w:r>
      <w:r w:rsidR="00206C86" w:rsidRPr="00DC7A79">
        <w:rPr>
          <w:rFonts w:ascii="Times New Roman" w:hAnsi="Times New Roman" w:cs="Times New Roman" w:hint="eastAsia"/>
        </w:rPr>
        <w:t>気管切開又は</w:t>
      </w:r>
      <w:r w:rsidR="000950E1">
        <w:rPr>
          <w:rFonts w:ascii="Times New Roman" w:hAnsi="Times New Roman" w:cs="Times New Roman" w:hint="eastAsia"/>
        </w:rPr>
        <w:t>1</w:t>
      </w:r>
      <w:r w:rsidR="000950E1">
        <w:rPr>
          <w:rFonts w:ascii="Times New Roman" w:hAnsi="Times New Roman" w:cs="Times New Roman" w:hint="eastAsia"/>
        </w:rPr>
        <w:t>日</w:t>
      </w:r>
      <w:r w:rsidR="000950E1">
        <w:rPr>
          <w:rFonts w:ascii="Times New Roman" w:hAnsi="Times New Roman" w:cs="Times New Roman" w:hint="eastAsia"/>
        </w:rPr>
        <w:t>23</w:t>
      </w:r>
      <w:r w:rsidR="000950E1">
        <w:rPr>
          <w:rFonts w:ascii="Times New Roman" w:hAnsi="Times New Roman" w:cs="Times New Roman" w:hint="eastAsia"/>
        </w:rPr>
        <w:t>時間以上の</w:t>
      </w:r>
      <w:r w:rsidR="00463528" w:rsidRPr="00463528">
        <w:rPr>
          <w:rFonts w:ascii="Times New Roman" w:hAnsi="Times New Roman" w:cs="Times New Roman" w:hint="eastAsia"/>
        </w:rPr>
        <w:t>非侵襲的陽圧換気</w:t>
      </w:r>
      <w:r w:rsidR="00206C86" w:rsidRPr="00DC7A79">
        <w:rPr>
          <w:rFonts w:ascii="Times New Roman" w:hAnsi="Times New Roman" w:cs="Times New Roman" w:hint="eastAsia"/>
        </w:rPr>
        <w:t>の使用</w:t>
      </w:r>
      <w:r w:rsidR="000950E1">
        <w:rPr>
          <w:rFonts w:ascii="Times New Roman" w:hAnsi="Times New Roman" w:cs="Times New Roman" w:hint="eastAsia"/>
        </w:rPr>
        <w:t>）</w:t>
      </w:r>
      <w:r w:rsidR="00206C86" w:rsidRPr="00DC7A79">
        <w:rPr>
          <w:rFonts w:ascii="Times New Roman" w:hAnsi="Times New Roman" w:cs="Times New Roman" w:hint="eastAsia"/>
        </w:rPr>
        <w:t>までの期間が等しいという帰無仮説</w:t>
      </w:r>
      <w:r w:rsidR="009D23CA" w:rsidRPr="00DC7A79">
        <w:rPr>
          <w:rFonts w:ascii="Times New Roman" w:hAnsi="Times New Roman" w:cs="Times New Roman" w:hint="eastAsia"/>
        </w:rPr>
        <w:t>の検定は、割付調整因子</w:t>
      </w:r>
      <w:r w:rsidR="00642C30" w:rsidRPr="00DC7A79">
        <w:rPr>
          <w:rFonts w:ascii="Times New Roman" w:hAnsi="Times New Roman" w:cs="Times New Roman" w:hint="eastAsia"/>
        </w:rPr>
        <w:t>を層と</w:t>
      </w:r>
      <w:r w:rsidR="00315A6F" w:rsidRPr="00DC7A79">
        <w:rPr>
          <w:rFonts w:ascii="Times New Roman" w:hAnsi="Times New Roman" w:cs="Times New Roman" w:hint="eastAsia"/>
        </w:rPr>
        <w:t>した</w:t>
      </w:r>
      <w:r w:rsidR="005C2D70" w:rsidRPr="00DC7A79">
        <w:rPr>
          <w:rFonts w:ascii="Times New Roman" w:hAnsi="Times New Roman" w:cs="Times New Roman" w:hint="eastAsia"/>
        </w:rPr>
        <w:t>層別</w:t>
      </w:r>
      <w:r w:rsidR="005C2D70" w:rsidRPr="00DC7A79">
        <w:rPr>
          <w:rFonts w:ascii="Times New Roman" w:hAnsi="Times New Roman" w:cs="Times New Roman"/>
        </w:rPr>
        <w:t>Log-ran</w:t>
      </w:r>
      <w:r w:rsidR="001F0E61" w:rsidRPr="00DC7A79">
        <w:rPr>
          <w:rFonts w:ascii="Times New Roman" w:hAnsi="Times New Roman" w:cs="Times New Roman"/>
        </w:rPr>
        <w:t>k</w:t>
      </w:r>
      <w:r w:rsidR="001F0E61" w:rsidRPr="00DC7A79">
        <w:rPr>
          <w:rFonts w:ascii="Times New Roman" w:hAnsi="Times New Roman" w:cs="Times New Roman" w:hint="eastAsia"/>
        </w:rPr>
        <w:t>検定により行う。</w:t>
      </w:r>
      <w:r w:rsidR="00A418F5" w:rsidRPr="00DC7A79">
        <w:rPr>
          <w:rFonts w:ascii="Times New Roman" w:hAnsi="Times New Roman" w:cs="Times New Roman"/>
        </w:rPr>
        <w:t>1</w:t>
      </w:r>
      <w:r w:rsidR="00A418F5" w:rsidRPr="00DC7A79">
        <w:rPr>
          <w:rFonts w:ascii="Times New Roman" w:hAnsi="Times New Roman" w:cs="Times New Roman" w:hint="eastAsia"/>
        </w:rPr>
        <w:t>ヶ月後、</w:t>
      </w:r>
      <w:r w:rsidR="005668C6" w:rsidRPr="00DC7A79">
        <w:rPr>
          <w:rFonts w:ascii="Times New Roman" w:hAnsi="Times New Roman" w:cs="Times New Roman"/>
        </w:rPr>
        <w:t>3</w:t>
      </w:r>
      <w:r w:rsidR="005668C6" w:rsidRPr="00DC7A79">
        <w:rPr>
          <w:rFonts w:ascii="Times New Roman" w:hAnsi="Times New Roman" w:cs="Times New Roman" w:hint="eastAsia"/>
        </w:rPr>
        <w:t>ヶ月後、</w:t>
      </w:r>
      <w:r w:rsidR="005668C6" w:rsidRPr="00DC7A79">
        <w:rPr>
          <w:rFonts w:ascii="Times New Roman" w:hAnsi="Times New Roman" w:cs="Times New Roman"/>
        </w:rPr>
        <w:t>6</w:t>
      </w:r>
      <w:r w:rsidR="005668C6" w:rsidRPr="00DC7A79">
        <w:rPr>
          <w:rFonts w:ascii="Times New Roman" w:hAnsi="Times New Roman" w:cs="Times New Roman" w:hint="eastAsia"/>
        </w:rPr>
        <w:t>ヶ月後</w:t>
      </w:r>
      <w:r w:rsidR="00A418F5" w:rsidRPr="00DC7A79">
        <w:rPr>
          <w:rFonts w:ascii="Times New Roman" w:hAnsi="Times New Roman" w:cs="Times New Roman" w:hint="eastAsia"/>
        </w:rPr>
        <w:t>の</w:t>
      </w:r>
      <w:r w:rsidR="006E15C2" w:rsidRPr="00DC7A79">
        <w:rPr>
          <w:rFonts w:ascii="Times New Roman" w:hAnsi="Times New Roman" w:cs="Times New Roman" w:hint="eastAsia"/>
        </w:rPr>
        <w:t>上記イベントが発生しない生存割合を、</w:t>
      </w:r>
      <w:r w:rsidR="006E15C2" w:rsidRPr="00DC7A79">
        <w:rPr>
          <w:rFonts w:ascii="Times New Roman" w:hAnsi="Times New Roman" w:cs="Times New Roman"/>
        </w:rPr>
        <w:t>Kaplan-Meier</w:t>
      </w:r>
      <w:r w:rsidR="00DD7D2E" w:rsidRPr="00DC7A79">
        <w:rPr>
          <w:rFonts w:ascii="Times New Roman" w:hAnsi="Times New Roman" w:cs="Times New Roman" w:hint="eastAsia"/>
        </w:rPr>
        <w:t>法により推定、</w:t>
      </w:r>
      <w:r w:rsidR="00DD7D2E" w:rsidRPr="00DC7A79">
        <w:rPr>
          <w:rFonts w:ascii="Times New Roman" w:hAnsi="Times New Roman" w:cs="Times New Roman"/>
        </w:rPr>
        <w:t>95%</w:t>
      </w:r>
      <w:r w:rsidR="00DD7D2E" w:rsidRPr="00DC7A79">
        <w:rPr>
          <w:rFonts w:ascii="Times New Roman" w:hAnsi="Times New Roman" w:cs="Times New Roman" w:hint="eastAsia"/>
        </w:rPr>
        <w:t>信頼区間を</w:t>
      </w:r>
      <w:r w:rsidR="00DD7D2E" w:rsidRPr="00DC7A79">
        <w:rPr>
          <w:rFonts w:ascii="Times New Roman" w:hAnsi="Times New Roman" w:cs="Times New Roman"/>
        </w:rPr>
        <w:t>Greenwood</w:t>
      </w:r>
      <w:r w:rsidR="00DD7D2E" w:rsidRPr="00DC7A79">
        <w:rPr>
          <w:rFonts w:ascii="Times New Roman" w:hAnsi="Times New Roman" w:cs="Times New Roman" w:hint="eastAsia"/>
        </w:rPr>
        <w:t>の公式により算出する。また</w:t>
      </w:r>
      <w:r w:rsidR="00334709" w:rsidRPr="00DC7A79">
        <w:rPr>
          <w:rFonts w:ascii="Times New Roman" w:hAnsi="Times New Roman" w:cs="Times New Roman" w:hint="eastAsia"/>
        </w:rPr>
        <w:t>割付調整因子を層と</w:t>
      </w:r>
      <w:r w:rsidR="00315A6F" w:rsidRPr="00DC7A79">
        <w:rPr>
          <w:rFonts w:ascii="Times New Roman" w:hAnsi="Times New Roman" w:cs="Times New Roman" w:hint="eastAsia"/>
        </w:rPr>
        <w:t>した</w:t>
      </w:r>
      <w:r w:rsidR="00334709" w:rsidRPr="00DC7A79">
        <w:rPr>
          <w:rFonts w:ascii="Times New Roman" w:hAnsi="Times New Roman" w:cs="Times New Roman" w:hint="eastAsia"/>
        </w:rPr>
        <w:t>層別</w:t>
      </w:r>
      <w:r w:rsidR="005D533A">
        <w:rPr>
          <w:rFonts w:ascii="Times New Roman" w:hAnsi="Times New Roman" w:cs="Times New Roman"/>
        </w:rPr>
        <w:t>Cox</w:t>
      </w:r>
      <w:r w:rsidR="005D533A" w:rsidRPr="00AA6161">
        <w:rPr>
          <w:rFonts w:ascii="Times New Roman" w:hAnsi="Times New Roman" w:cs="Times New Roman" w:hint="eastAsia"/>
        </w:rPr>
        <w:t>比例ハザードモデルにて比例ハザード比と</w:t>
      </w:r>
      <w:r w:rsidR="005D533A">
        <w:rPr>
          <w:rFonts w:ascii="Times New Roman" w:hAnsi="Times New Roman" w:cs="Times New Roman"/>
        </w:rPr>
        <w:t>95%</w:t>
      </w:r>
      <w:r w:rsidR="005D533A" w:rsidRPr="00AA6161">
        <w:rPr>
          <w:rFonts w:ascii="Times New Roman" w:hAnsi="Times New Roman" w:cs="Times New Roman" w:hint="eastAsia"/>
        </w:rPr>
        <w:t>信頼区間</w:t>
      </w:r>
      <w:r w:rsidR="00090B95" w:rsidRPr="00AA6161">
        <w:rPr>
          <w:rFonts w:ascii="Times New Roman" w:hAnsi="Times New Roman" w:cs="Times New Roman" w:hint="eastAsia"/>
        </w:rPr>
        <w:t>を算出する。</w:t>
      </w:r>
    </w:p>
    <w:p w14:paraId="08A524D9" w14:textId="703FE214" w:rsidR="00C00E94" w:rsidRDefault="00FD4DCC" w:rsidP="002D39F2">
      <w:pPr>
        <w:pStyle w:val="2"/>
        <w:numPr>
          <w:ilvl w:val="1"/>
          <w:numId w:val="1"/>
        </w:numPr>
        <w:spacing w:afterLines="50" w:after="180"/>
      </w:pPr>
      <w:bookmarkStart w:id="120" w:name="_Toc162425475"/>
      <w:r>
        <w:rPr>
          <w:rFonts w:hint="eastAsia"/>
        </w:rPr>
        <w:lastRenderedPageBreak/>
        <w:t>安全性解析</w:t>
      </w:r>
      <w:bookmarkEnd w:id="120"/>
    </w:p>
    <w:p w14:paraId="602D6161" w14:textId="27BC983A" w:rsidR="00F6157B" w:rsidRPr="00DC7A79" w:rsidRDefault="00F6157B" w:rsidP="002D39F2">
      <w:pPr>
        <w:ind w:leftChars="100" w:left="210"/>
        <w:rPr>
          <w:rFonts w:ascii="Times New Roman" w:hAnsi="Times New Roman" w:cs="Times New Roman"/>
        </w:rPr>
      </w:pPr>
      <w:r w:rsidRPr="00DC7A79">
        <w:rPr>
          <w:rFonts w:ascii="Times New Roman" w:hAnsi="Times New Roman" w:cs="Times New Roman"/>
        </w:rPr>
        <w:t>[</w:t>
      </w:r>
      <w:r w:rsidRPr="00DC7A79">
        <w:rPr>
          <w:rFonts w:ascii="Times New Roman" w:hAnsi="Times New Roman" w:cs="Times New Roman" w:hint="eastAsia"/>
        </w:rPr>
        <w:t>解析対象集団</w:t>
      </w:r>
      <w:r w:rsidRPr="00DC7A79">
        <w:rPr>
          <w:rFonts w:ascii="Times New Roman" w:hAnsi="Times New Roman" w:cs="Times New Roman"/>
        </w:rPr>
        <w:t>]</w:t>
      </w:r>
    </w:p>
    <w:p w14:paraId="3344719E" w14:textId="77777777" w:rsidR="00396BBE" w:rsidRDefault="00F6157B" w:rsidP="00396BBE">
      <w:pPr>
        <w:tabs>
          <w:tab w:val="center" w:pos="4873"/>
        </w:tabs>
        <w:ind w:leftChars="100" w:left="210"/>
        <w:rPr>
          <w:rFonts w:ascii="Times New Roman" w:hAnsi="Times New Roman" w:cs="Times New Roman"/>
        </w:rPr>
      </w:pPr>
      <w:r w:rsidRPr="00DC7A79">
        <w:rPr>
          <w:rFonts w:ascii="Times New Roman" w:hAnsi="Times New Roman" w:cs="Times New Roman"/>
        </w:rPr>
        <w:t>SAS</w:t>
      </w:r>
    </w:p>
    <w:p w14:paraId="206AA620" w14:textId="1BEB7717" w:rsidR="00F6157B" w:rsidRPr="00DC7A79" w:rsidRDefault="00742591" w:rsidP="002D39F2">
      <w:pPr>
        <w:tabs>
          <w:tab w:val="center" w:pos="4873"/>
        </w:tabs>
        <w:ind w:leftChars="100" w:left="210"/>
        <w:rPr>
          <w:rFonts w:ascii="Times New Roman" w:hAnsi="Times New Roman" w:cs="Times New Roman"/>
        </w:rPr>
      </w:pPr>
      <w:r>
        <w:rPr>
          <w:rFonts w:ascii="Times New Roman" w:hAnsi="Times New Roman" w:cs="Times New Roman"/>
        </w:rPr>
        <w:tab/>
      </w:r>
    </w:p>
    <w:p w14:paraId="68403EEC" w14:textId="0A0C4963" w:rsidR="00F6157B" w:rsidRPr="00DC7A79" w:rsidRDefault="00F6157B" w:rsidP="002D39F2">
      <w:pPr>
        <w:ind w:leftChars="100" w:left="210"/>
        <w:rPr>
          <w:rFonts w:ascii="Times New Roman" w:hAnsi="Times New Roman" w:cs="Times New Roman"/>
        </w:rPr>
      </w:pPr>
      <w:r w:rsidRPr="00DC7A79">
        <w:rPr>
          <w:rFonts w:ascii="Times New Roman" w:hAnsi="Times New Roman" w:cs="Times New Roman"/>
        </w:rPr>
        <w:t>[</w:t>
      </w:r>
      <w:r w:rsidR="00F152C9" w:rsidRPr="00DC7A79">
        <w:rPr>
          <w:rFonts w:ascii="Times New Roman" w:hAnsi="Times New Roman" w:cs="Times New Roman" w:hint="eastAsia"/>
        </w:rPr>
        <w:t>統計手法</w:t>
      </w:r>
      <w:r w:rsidRPr="00DC7A79">
        <w:rPr>
          <w:rFonts w:ascii="Times New Roman" w:hAnsi="Times New Roman" w:cs="Times New Roman"/>
        </w:rPr>
        <w:t>]</w:t>
      </w:r>
    </w:p>
    <w:p w14:paraId="25826C3D" w14:textId="1C0A011F" w:rsidR="001F0DC8" w:rsidRPr="00DC7A79" w:rsidRDefault="001F0DC8" w:rsidP="002D39F2">
      <w:pPr>
        <w:ind w:leftChars="100" w:left="210" w:firstLineChars="100" w:firstLine="210"/>
        <w:rPr>
          <w:rFonts w:ascii="Times New Roman" w:hAnsi="Times New Roman" w:cs="Times New Roman"/>
        </w:rPr>
      </w:pPr>
      <w:r w:rsidRPr="00DC7A79">
        <w:rPr>
          <w:rFonts w:ascii="Times New Roman" w:hAnsi="Times New Roman" w:cs="Times New Roman" w:hint="eastAsia"/>
        </w:rPr>
        <w:t>有害事象を</w:t>
      </w:r>
      <w:r w:rsidRPr="00DC7A79">
        <w:rPr>
          <w:rFonts w:ascii="Times New Roman" w:hAnsi="Times New Roman" w:cs="Times New Roman"/>
        </w:rPr>
        <w:t>MedDRA/J version 2</w:t>
      </w:r>
      <w:r w:rsidR="00573D29" w:rsidRPr="00DC7A79">
        <w:rPr>
          <w:rFonts w:ascii="Times New Roman" w:hAnsi="Times New Roman" w:cs="Times New Roman"/>
        </w:rPr>
        <w:t>4</w:t>
      </w:r>
      <w:r w:rsidRPr="00DC7A79">
        <w:rPr>
          <w:rFonts w:ascii="Times New Roman" w:hAnsi="Times New Roman" w:cs="Times New Roman"/>
        </w:rPr>
        <w:t>.0</w:t>
      </w:r>
      <w:r w:rsidRPr="00DC7A79">
        <w:rPr>
          <w:rFonts w:ascii="Times New Roman" w:hAnsi="Times New Roman" w:cs="Times New Roman" w:hint="eastAsia"/>
        </w:rPr>
        <w:t>（</w:t>
      </w:r>
      <w:r w:rsidRPr="00DC7A79">
        <w:rPr>
          <w:rFonts w:ascii="Times New Roman" w:hAnsi="Times New Roman" w:cs="Times New Roman"/>
        </w:rPr>
        <w:t>20</w:t>
      </w:r>
      <w:r w:rsidR="00F6157B" w:rsidRPr="00DC7A79">
        <w:rPr>
          <w:rFonts w:ascii="Times New Roman" w:hAnsi="Times New Roman" w:cs="Times New Roman"/>
        </w:rPr>
        <w:t>2</w:t>
      </w:r>
      <w:r w:rsidR="00A200AD" w:rsidRPr="00DC7A79">
        <w:rPr>
          <w:rFonts w:ascii="Times New Roman" w:hAnsi="Times New Roman" w:cs="Times New Roman"/>
        </w:rPr>
        <w:t>1</w:t>
      </w:r>
      <w:r w:rsidRPr="00DC7A79">
        <w:rPr>
          <w:rFonts w:ascii="Times New Roman" w:hAnsi="Times New Roman" w:cs="Times New Roman" w:hint="eastAsia"/>
        </w:rPr>
        <w:t>年</w:t>
      </w:r>
      <w:r w:rsidRPr="00DC7A79">
        <w:rPr>
          <w:rFonts w:ascii="Times New Roman" w:hAnsi="Times New Roman" w:cs="Times New Roman"/>
        </w:rPr>
        <w:t>3</w:t>
      </w:r>
      <w:r w:rsidRPr="00DC7A79">
        <w:rPr>
          <w:rFonts w:ascii="Times New Roman" w:hAnsi="Times New Roman" w:cs="Times New Roman" w:hint="eastAsia"/>
        </w:rPr>
        <w:t>月）による器官別大分類</w:t>
      </w:r>
      <w:r w:rsidRPr="00DC7A79">
        <w:rPr>
          <w:rFonts w:ascii="Times New Roman" w:hAnsi="Times New Roman" w:cs="Times New Roman"/>
        </w:rPr>
        <w:t xml:space="preserve"> (system organ class) </w:t>
      </w:r>
      <w:r w:rsidRPr="00DC7A79">
        <w:rPr>
          <w:rFonts w:ascii="Times New Roman" w:hAnsi="Times New Roman" w:cs="Times New Roman" w:hint="eastAsia"/>
        </w:rPr>
        <w:t>と基本語</w:t>
      </w:r>
      <w:r w:rsidRPr="00DC7A79">
        <w:rPr>
          <w:rFonts w:ascii="Times New Roman" w:hAnsi="Times New Roman" w:cs="Times New Roman"/>
        </w:rPr>
        <w:t xml:space="preserve"> (preferred term) </w:t>
      </w:r>
      <w:r w:rsidRPr="00DC7A79">
        <w:rPr>
          <w:rFonts w:ascii="Times New Roman" w:hAnsi="Times New Roman" w:cs="Times New Roman" w:hint="eastAsia"/>
        </w:rPr>
        <w:t>で分類する。症例報告書で報告された有害事象のうち、投与後に発現した有害事象を安全性の解析に用いる。</w:t>
      </w:r>
    </w:p>
    <w:p w14:paraId="064B6A67" w14:textId="74801DCA" w:rsidR="001F0DC8" w:rsidRPr="00DC7A79" w:rsidRDefault="00573D29" w:rsidP="002D39F2">
      <w:pPr>
        <w:ind w:leftChars="100" w:left="210"/>
        <w:rPr>
          <w:rFonts w:ascii="Times New Roman" w:hAnsi="Times New Roman" w:cs="Times New Roman"/>
        </w:rPr>
      </w:pPr>
      <w:r w:rsidRPr="00DC7A79">
        <w:rPr>
          <w:rFonts w:ascii="Times New Roman" w:hAnsi="Times New Roman" w:cs="Times New Roman" w:hint="eastAsia"/>
        </w:rPr>
        <w:t>治療群別に、</w:t>
      </w:r>
      <w:r w:rsidR="001F0DC8" w:rsidRPr="00DC7A79">
        <w:rPr>
          <w:rFonts w:ascii="Times New Roman" w:hAnsi="Times New Roman" w:cs="Times New Roman" w:hint="eastAsia"/>
        </w:rPr>
        <w:t>器官別大分類と基本語ごと、有害事象</w:t>
      </w:r>
      <w:r w:rsidR="0057462B" w:rsidRPr="00DC7A79">
        <w:rPr>
          <w:rFonts w:ascii="Times New Roman" w:hAnsi="Times New Roman" w:cs="Times New Roman" w:hint="eastAsia"/>
        </w:rPr>
        <w:t>、重篤な有害事象、副作用</w:t>
      </w:r>
      <w:r w:rsidR="001F0DC8" w:rsidRPr="00DC7A79">
        <w:rPr>
          <w:rFonts w:ascii="Times New Roman" w:hAnsi="Times New Roman" w:cs="Times New Roman" w:hint="eastAsia"/>
        </w:rPr>
        <w:t>が発現した被験者数とその割合を</w:t>
      </w:r>
      <w:r w:rsidR="00390380" w:rsidRPr="00DC7A79">
        <w:rPr>
          <w:rFonts w:ascii="Times New Roman" w:hAnsi="Times New Roman" w:cs="Times New Roman" w:hint="eastAsia"/>
        </w:rPr>
        <w:t>算出する。</w:t>
      </w:r>
      <w:r w:rsidR="0057462B" w:rsidRPr="00DC7A79">
        <w:rPr>
          <w:rFonts w:ascii="Times New Roman" w:hAnsi="Times New Roman" w:cs="Times New Roman" w:hint="eastAsia"/>
        </w:rPr>
        <w:t>群間</w:t>
      </w:r>
      <w:r w:rsidR="00895E47" w:rsidRPr="00DC7A79">
        <w:rPr>
          <w:rFonts w:ascii="Times New Roman" w:hAnsi="Times New Roman" w:cs="Times New Roman" w:hint="eastAsia"/>
        </w:rPr>
        <w:t>で</w:t>
      </w:r>
      <w:r w:rsidR="00F152C9" w:rsidRPr="00DC7A79">
        <w:rPr>
          <w:rFonts w:ascii="Times New Roman" w:hAnsi="Times New Roman" w:cs="Times New Roman" w:hint="eastAsia"/>
        </w:rPr>
        <w:t>割合が異なるか</w:t>
      </w:r>
      <w:r w:rsidR="0057462B" w:rsidRPr="00DC7A79">
        <w:rPr>
          <w:rFonts w:ascii="Times New Roman" w:hAnsi="Times New Roman" w:cs="Times New Roman" w:hint="eastAsia"/>
        </w:rPr>
        <w:t>、</w:t>
      </w:r>
      <w:r w:rsidR="0057462B" w:rsidRPr="00DC7A79">
        <w:rPr>
          <w:rFonts w:ascii="Times New Roman" w:hAnsi="Times New Roman" w:cs="Times New Roman"/>
        </w:rPr>
        <w:t>Fisher’s exact test</w:t>
      </w:r>
      <w:r w:rsidR="0057462B" w:rsidRPr="00DC7A79">
        <w:rPr>
          <w:rFonts w:ascii="Times New Roman" w:hAnsi="Times New Roman" w:cs="Times New Roman" w:hint="eastAsia"/>
        </w:rPr>
        <w:t>にて検定を行う。</w:t>
      </w:r>
    </w:p>
    <w:p w14:paraId="2BE39707" w14:textId="77777777" w:rsidR="00EF4DAC" w:rsidRPr="00DC7A79" w:rsidRDefault="00EF4DAC" w:rsidP="006F4378">
      <w:pPr>
        <w:rPr>
          <w:rFonts w:ascii="Times New Roman" w:hAnsi="Times New Roman" w:cs="Times New Roman"/>
        </w:rPr>
      </w:pPr>
    </w:p>
    <w:p w14:paraId="79A0E7C6" w14:textId="767B944E" w:rsidR="00D5263E" w:rsidRPr="00D5263E" w:rsidRDefault="00FD4DCC" w:rsidP="009E284C">
      <w:pPr>
        <w:pStyle w:val="2"/>
        <w:numPr>
          <w:ilvl w:val="1"/>
          <w:numId w:val="1"/>
        </w:numPr>
      </w:pPr>
      <w:bookmarkStart w:id="121" w:name="_Toc162425476"/>
      <w:r>
        <w:rPr>
          <w:rFonts w:hint="eastAsia"/>
        </w:rPr>
        <w:t>その他の解析</w:t>
      </w:r>
      <w:bookmarkStart w:id="122" w:name="_Toc135748093"/>
      <w:bookmarkEnd w:id="121"/>
      <w:bookmarkEnd w:id="122"/>
    </w:p>
    <w:p w14:paraId="16261E80" w14:textId="69431920" w:rsidR="00FD4DCC" w:rsidRDefault="00FD4DCC" w:rsidP="004E1AB1">
      <w:pPr>
        <w:pStyle w:val="3"/>
        <w:numPr>
          <w:ilvl w:val="2"/>
          <w:numId w:val="1"/>
        </w:numPr>
        <w:ind w:leftChars="0" w:right="210"/>
      </w:pPr>
      <w:bookmarkStart w:id="123" w:name="_Toc162425477"/>
      <w:r>
        <w:rPr>
          <w:rFonts w:hint="eastAsia"/>
        </w:rPr>
        <w:t>部分集団解析</w:t>
      </w:r>
      <w:bookmarkEnd w:id="123"/>
    </w:p>
    <w:p w14:paraId="24958E19" w14:textId="627FCACF" w:rsidR="00FD4DCC" w:rsidRPr="00DC7A79" w:rsidRDefault="00FE46D3" w:rsidP="002D39F2">
      <w:pPr>
        <w:ind w:leftChars="100" w:left="210"/>
        <w:rPr>
          <w:rFonts w:ascii="Times New Roman" w:hAnsi="Times New Roman" w:cs="Times New Roman"/>
        </w:rPr>
      </w:pPr>
      <w:r w:rsidRPr="00DC7A79">
        <w:rPr>
          <w:rFonts w:ascii="Times New Roman" w:hAnsi="Times New Roman" w:cs="Times New Roman" w:hint="eastAsia"/>
        </w:rPr>
        <w:t>主要</w:t>
      </w:r>
      <w:proofErr w:type="spellStart"/>
      <w:r w:rsidR="00442FE1">
        <w:rPr>
          <w:rFonts w:ascii="Times New Roman" w:hAnsi="Times New Roman" w:cs="Times New Roman"/>
        </w:rPr>
        <w:t>E</w:t>
      </w:r>
      <w:r w:rsidRPr="00DC7A79">
        <w:rPr>
          <w:rFonts w:ascii="Times New Roman" w:hAnsi="Times New Roman" w:cs="Times New Roman"/>
        </w:rPr>
        <w:t>stimand</w:t>
      </w:r>
      <w:proofErr w:type="spellEnd"/>
      <w:r w:rsidRPr="00DC7A79">
        <w:rPr>
          <w:rFonts w:ascii="Times New Roman" w:hAnsi="Times New Roman" w:cs="Times New Roman" w:hint="eastAsia"/>
        </w:rPr>
        <w:t>について、以下の部分集団解析を実施する。</w:t>
      </w:r>
    </w:p>
    <w:p w14:paraId="541659F1" w14:textId="61BBC26B" w:rsidR="00C57972" w:rsidRPr="00DC7A79" w:rsidRDefault="00C57972" w:rsidP="002D39F2">
      <w:pPr>
        <w:ind w:leftChars="100" w:left="210"/>
        <w:rPr>
          <w:rFonts w:ascii="Times New Roman" w:hAnsi="Times New Roman" w:cs="Times New Roman"/>
        </w:rPr>
      </w:pPr>
      <w:r w:rsidRPr="00AA6161">
        <w:rPr>
          <w:rFonts w:ascii="Times New Roman" w:hAnsi="Times New Roman" w:cs="Times New Roman" w:hint="eastAsia"/>
        </w:rPr>
        <w:t>・スクリーニング</w:t>
      </w:r>
      <w:r w:rsidRPr="00AA6161">
        <w:rPr>
          <w:rFonts w:ascii="Times New Roman" w:hAnsi="Times New Roman" w:cs="Times New Roman" w:hint="eastAsia"/>
        </w:rPr>
        <w:t>V</w:t>
      </w:r>
      <w:r>
        <w:rPr>
          <w:rFonts w:ascii="Times New Roman" w:hAnsi="Times New Roman" w:cs="Times New Roman"/>
        </w:rPr>
        <w:t>isit</w:t>
      </w:r>
      <w:r w:rsidRPr="00AA6161">
        <w:rPr>
          <w:rFonts w:ascii="Times New Roman" w:hAnsi="Times New Roman" w:cs="Times New Roman" w:hint="eastAsia"/>
        </w:rPr>
        <w:t>での</w:t>
      </w:r>
      <w:r w:rsidR="002B6163">
        <w:rPr>
          <w:rFonts w:ascii="ＭＳ 明朝" w:hAnsi="ＭＳ 明朝" w:cs="ＭＳ 明朝" w:hint="eastAsia"/>
        </w:rPr>
        <w:t>●●●</w:t>
      </w:r>
      <w:r w:rsidRPr="00AA6161">
        <w:rPr>
          <w:rFonts w:ascii="Times New Roman" w:hAnsi="Times New Roman" w:cs="Times New Roman" w:hint="eastAsia"/>
        </w:rPr>
        <w:t>FRS-R</w:t>
      </w:r>
      <w:r w:rsidRPr="00AA6161">
        <w:rPr>
          <w:rFonts w:ascii="Times New Roman" w:hAnsi="Times New Roman" w:cs="Times New Roman" w:hint="eastAsia"/>
        </w:rPr>
        <w:t>スコア（</w:t>
      </w:r>
      <w:r w:rsidRPr="00AA6161">
        <w:rPr>
          <w:rFonts w:ascii="Times New Roman" w:hAnsi="Times New Roman" w:cs="Times New Roman" w:hint="eastAsia"/>
        </w:rPr>
        <w:t>3</w:t>
      </w:r>
      <w:r>
        <w:rPr>
          <w:rFonts w:ascii="Times New Roman" w:hAnsi="Times New Roman" w:cs="Times New Roman"/>
        </w:rPr>
        <w:t>8</w:t>
      </w:r>
      <w:r w:rsidRPr="00AA6161">
        <w:rPr>
          <w:rFonts w:ascii="Times New Roman" w:hAnsi="Times New Roman" w:cs="Times New Roman" w:hint="eastAsia"/>
        </w:rPr>
        <w:t>以上、</w:t>
      </w:r>
      <w:r w:rsidRPr="00AA6161">
        <w:rPr>
          <w:rFonts w:ascii="Times New Roman" w:hAnsi="Times New Roman" w:cs="Times New Roman" w:hint="eastAsia"/>
        </w:rPr>
        <w:t>3</w:t>
      </w:r>
      <w:r>
        <w:rPr>
          <w:rFonts w:ascii="Times New Roman" w:hAnsi="Times New Roman" w:cs="Times New Roman"/>
        </w:rPr>
        <w:t>8</w:t>
      </w:r>
      <w:r w:rsidRPr="00AA6161">
        <w:rPr>
          <w:rFonts w:ascii="Times New Roman" w:hAnsi="Times New Roman" w:cs="Times New Roman" w:hint="eastAsia"/>
        </w:rPr>
        <w:t>未満）</w:t>
      </w:r>
    </w:p>
    <w:p w14:paraId="7DCA7C1A" w14:textId="4117BA8B" w:rsidR="006103D1" w:rsidRPr="00DC7A79" w:rsidRDefault="006103D1" w:rsidP="002D39F2">
      <w:pPr>
        <w:ind w:leftChars="100" w:left="210"/>
        <w:rPr>
          <w:rFonts w:ascii="Times New Roman" w:hAnsi="Times New Roman" w:cs="Times New Roman"/>
        </w:rPr>
      </w:pPr>
      <w:r w:rsidRPr="00DC7A79">
        <w:rPr>
          <w:rFonts w:ascii="Times New Roman" w:hAnsi="Times New Roman" w:cs="Times New Roman" w:hint="eastAsia"/>
        </w:rPr>
        <w:t>・</w:t>
      </w:r>
      <w:r w:rsidRPr="00DC7A79">
        <w:rPr>
          <w:rFonts w:ascii="Times New Roman" w:hAnsi="Times New Roman" w:cs="Times New Roman"/>
        </w:rPr>
        <w:t>発症部位</w:t>
      </w:r>
      <w:r w:rsidR="00B77BD0" w:rsidRPr="00DC7A79">
        <w:rPr>
          <w:rFonts w:ascii="Times New Roman" w:hAnsi="Times New Roman" w:cs="Times New Roman" w:hint="eastAsia"/>
        </w:rPr>
        <w:t>（</w:t>
      </w:r>
      <w:r w:rsidRPr="00DC7A79">
        <w:rPr>
          <w:rFonts w:ascii="Times New Roman" w:hAnsi="Times New Roman" w:cs="Times New Roman"/>
        </w:rPr>
        <w:t>球症状</w:t>
      </w:r>
      <w:r w:rsidR="00B77BD0" w:rsidRPr="00DC7A79">
        <w:rPr>
          <w:rFonts w:ascii="Times New Roman" w:hAnsi="Times New Roman" w:cs="Times New Roman" w:hint="eastAsia"/>
        </w:rPr>
        <w:t>、</w:t>
      </w:r>
      <w:r w:rsidRPr="00DC7A79">
        <w:rPr>
          <w:rFonts w:ascii="Times New Roman" w:hAnsi="Times New Roman" w:cs="Times New Roman"/>
        </w:rPr>
        <w:t>球症状以外</w:t>
      </w:r>
      <w:r w:rsidR="00B77BD0" w:rsidRPr="00DC7A79">
        <w:rPr>
          <w:rFonts w:ascii="Times New Roman" w:hAnsi="Times New Roman" w:cs="Times New Roman" w:hint="eastAsia"/>
        </w:rPr>
        <w:t>）</w:t>
      </w:r>
    </w:p>
    <w:p w14:paraId="12ABEF2E" w14:textId="53581F89" w:rsidR="00FE46D3" w:rsidRPr="00DC7A79" w:rsidRDefault="00FE46D3" w:rsidP="002D39F2">
      <w:pPr>
        <w:ind w:leftChars="100" w:left="210"/>
        <w:rPr>
          <w:rFonts w:ascii="Times New Roman" w:hAnsi="Times New Roman" w:cs="Times New Roman"/>
        </w:rPr>
      </w:pPr>
      <w:r w:rsidRPr="00DC7A79">
        <w:rPr>
          <w:rFonts w:ascii="Times New Roman" w:hAnsi="Times New Roman" w:cs="Times New Roman" w:hint="eastAsia"/>
        </w:rPr>
        <w:t>・性別（男性、女性）</w:t>
      </w:r>
    </w:p>
    <w:p w14:paraId="5C07F5E1" w14:textId="14F27043" w:rsidR="006103D1" w:rsidRPr="00DC7A79" w:rsidRDefault="006103D1" w:rsidP="002D39F2">
      <w:pPr>
        <w:ind w:leftChars="100" w:left="210"/>
        <w:rPr>
          <w:rFonts w:ascii="Times New Roman" w:hAnsi="Times New Roman" w:cs="Times New Roman"/>
        </w:rPr>
      </w:pPr>
      <w:r w:rsidRPr="00DC7A79">
        <w:rPr>
          <w:rFonts w:ascii="Times New Roman" w:hAnsi="Times New Roman" w:cs="Times New Roman" w:hint="eastAsia"/>
        </w:rPr>
        <w:t>・</w:t>
      </w:r>
      <w:r w:rsidRPr="00DC7A79">
        <w:rPr>
          <w:rFonts w:ascii="Times New Roman" w:hAnsi="Times New Roman" w:cs="Times New Roman"/>
        </w:rPr>
        <w:t>年齢</w:t>
      </w:r>
      <w:r w:rsidR="00B77BD0" w:rsidRPr="00DC7A79">
        <w:rPr>
          <w:rFonts w:ascii="Times New Roman" w:hAnsi="Times New Roman" w:cs="Times New Roman" w:hint="eastAsia"/>
        </w:rPr>
        <w:t>階層（</w:t>
      </w:r>
      <w:r w:rsidRPr="00DC7A79">
        <w:rPr>
          <w:rFonts w:ascii="Times New Roman" w:hAnsi="Times New Roman" w:cs="Times New Roman"/>
        </w:rPr>
        <w:t>65</w:t>
      </w:r>
      <w:r w:rsidRPr="00DC7A79">
        <w:rPr>
          <w:rFonts w:ascii="Times New Roman" w:hAnsi="Times New Roman" w:cs="Times New Roman"/>
        </w:rPr>
        <w:t>歳未満、</w:t>
      </w:r>
      <w:r w:rsidRPr="00DC7A79">
        <w:rPr>
          <w:rFonts w:ascii="Times New Roman" w:hAnsi="Times New Roman" w:cs="Times New Roman"/>
        </w:rPr>
        <w:t>65</w:t>
      </w:r>
      <w:r w:rsidRPr="00DC7A79">
        <w:rPr>
          <w:rFonts w:ascii="Times New Roman" w:hAnsi="Times New Roman" w:cs="Times New Roman"/>
        </w:rPr>
        <w:t>歳以上</w:t>
      </w:r>
      <w:r w:rsidR="00B77BD0" w:rsidRPr="00DC7A79">
        <w:rPr>
          <w:rFonts w:ascii="Times New Roman" w:hAnsi="Times New Roman" w:cs="Times New Roman" w:hint="eastAsia"/>
        </w:rPr>
        <w:t>）</w:t>
      </w:r>
    </w:p>
    <w:p w14:paraId="3870A7B5" w14:textId="53B99350" w:rsidR="006103D1" w:rsidRPr="00DC7A79" w:rsidRDefault="006103D1" w:rsidP="002D39F2">
      <w:pPr>
        <w:ind w:leftChars="100" w:left="210"/>
        <w:rPr>
          <w:rFonts w:ascii="Times New Roman" w:hAnsi="Times New Roman" w:cs="Times New Roman"/>
        </w:rPr>
      </w:pPr>
      <w:r w:rsidRPr="00DC7A79">
        <w:rPr>
          <w:rFonts w:ascii="Times New Roman" w:hAnsi="Times New Roman" w:cs="Times New Roman" w:hint="eastAsia"/>
        </w:rPr>
        <w:t>・ベースライン時点で</w:t>
      </w:r>
      <w:r w:rsidR="00B77BD0" w:rsidRPr="00DC7A79">
        <w:rPr>
          <w:rFonts w:ascii="Times New Roman" w:hAnsi="Times New Roman" w:cs="Times New Roman" w:hint="eastAsia"/>
        </w:rPr>
        <w:t>の</w:t>
      </w:r>
      <w:r w:rsidRPr="00DC7A79">
        <w:rPr>
          <w:rFonts w:ascii="Times New Roman" w:hAnsi="Times New Roman" w:cs="Times New Roman"/>
        </w:rPr>
        <w:t>エダラボンあり、なし</w:t>
      </w:r>
    </w:p>
    <w:p w14:paraId="54DEA4F7" w14:textId="728E8EA5" w:rsidR="006103D1" w:rsidRPr="00DC7A79" w:rsidRDefault="006103D1" w:rsidP="002D39F2">
      <w:pPr>
        <w:ind w:leftChars="100" w:left="210"/>
        <w:rPr>
          <w:rFonts w:ascii="Times New Roman" w:hAnsi="Times New Roman" w:cs="Times New Roman"/>
        </w:rPr>
      </w:pPr>
      <w:r w:rsidRPr="00DC7A79">
        <w:rPr>
          <w:rFonts w:ascii="Times New Roman" w:hAnsi="Times New Roman" w:cs="Times New Roman" w:hint="eastAsia"/>
        </w:rPr>
        <w:t>・ベースライン時点で</w:t>
      </w:r>
      <w:r w:rsidRPr="00DC7A79">
        <w:rPr>
          <w:rFonts w:ascii="Times New Roman" w:hAnsi="Times New Roman" w:cs="Times New Roman"/>
        </w:rPr>
        <w:t>リルゾールあり、なし</w:t>
      </w:r>
    </w:p>
    <w:p w14:paraId="7C6B8C3E" w14:textId="0B227AF5" w:rsidR="006103D1" w:rsidRPr="00DC7A79" w:rsidRDefault="006103D1" w:rsidP="002D39F2">
      <w:pPr>
        <w:ind w:leftChars="100" w:left="210"/>
        <w:rPr>
          <w:rFonts w:ascii="Times New Roman" w:hAnsi="Times New Roman" w:cs="Times New Roman"/>
        </w:rPr>
      </w:pPr>
      <w:r w:rsidRPr="00DC7A79">
        <w:rPr>
          <w:rFonts w:ascii="Times New Roman" w:hAnsi="Times New Roman" w:cs="Times New Roman" w:hint="eastAsia"/>
        </w:rPr>
        <w:t>・</w:t>
      </w:r>
      <w:r w:rsidRPr="00DC7A79">
        <w:rPr>
          <w:rFonts w:ascii="Times New Roman" w:hAnsi="Times New Roman" w:cs="Times New Roman"/>
        </w:rPr>
        <w:t>ベースラインの</w:t>
      </w:r>
      <w:proofErr w:type="spellStart"/>
      <w:r w:rsidRPr="00DC7A79">
        <w:rPr>
          <w:rFonts w:ascii="Times New Roman" w:hAnsi="Times New Roman" w:cs="Times New Roman"/>
        </w:rPr>
        <w:t>pNF</w:t>
      </w:r>
      <w:proofErr w:type="spellEnd"/>
      <w:r w:rsidRPr="00DC7A79">
        <w:rPr>
          <w:rFonts w:ascii="Times New Roman" w:hAnsi="Times New Roman" w:cs="Times New Roman"/>
        </w:rPr>
        <w:t>-H  380pg/ml</w:t>
      </w:r>
      <w:r w:rsidRPr="00DC7A79">
        <w:rPr>
          <w:rFonts w:ascii="Times New Roman" w:hAnsi="Times New Roman" w:cs="Times New Roman"/>
        </w:rPr>
        <w:t>未満、</w:t>
      </w:r>
      <w:r w:rsidRPr="00DC7A79">
        <w:rPr>
          <w:rFonts w:ascii="Times New Roman" w:hAnsi="Times New Roman" w:cs="Times New Roman"/>
        </w:rPr>
        <w:t>380pg/ml</w:t>
      </w:r>
      <w:r w:rsidRPr="00DC7A79">
        <w:rPr>
          <w:rFonts w:ascii="Times New Roman" w:hAnsi="Times New Roman" w:cs="Times New Roman"/>
        </w:rPr>
        <w:t>以上</w:t>
      </w:r>
    </w:p>
    <w:p w14:paraId="07221C77" w14:textId="77777777" w:rsidR="00FE46D3" w:rsidRPr="00DC7A79" w:rsidRDefault="00FE46D3" w:rsidP="002D39F2">
      <w:pPr>
        <w:ind w:leftChars="100" w:left="210"/>
        <w:rPr>
          <w:rFonts w:ascii="Times New Roman" w:hAnsi="Times New Roman" w:cs="Times New Roman"/>
        </w:rPr>
      </w:pPr>
    </w:p>
    <w:p w14:paraId="79CAFF45" w14:textId="1CB09FF3" w:rsidR="00FD4DCC" w:rsidRDefault="00FD4DCC" w:rsidP="00A2629F">
      <w:pPr>
        <w:pStyle w:val="3"/>
        <w:numPr>
          <w:ilvl w:val="2"/>
          <w:numId w:val="1"/>
        </w:numPr>
        <w:ind w:leftChars="0" w:right="210"/>
      </w:pPr>
      <w:bookmarkStart w:id="124" w:name="_Toc162425478"/>
      <w:r>
        <w:rPr>
          <w:rFonts w:hint="eastAsia"/>
        </w:rPr>
        <w:t>中間解析</w:t>
      </w:r>
      <w:bookmarkEnd w:id="124"/>
    </w:p>
    <w:p w14:paraId="47D5DB4C" w14:textId="5ABB8209" w:rsidR="00214152" w:rsidRDefault="00214152" w:rsidP="009E284C">
      <w:pPr>
        <w:ind w:firstLineChars="100" w:firstLine="210"/>
      </w:pPr>
      <w:r>
        <w:rPr>
          <w:rFonts w:hint="eastAsia"/>
        </w:rPr>
        <w:t>本治験では実施しない</w:t>
      </w:r>
      <w:r w:rsidR="00D5263E">
        <w:rPr>
          <w:rFonts w:hint="eastAsia"/>
        </w:rPr>
        <w:t>。</w:t>
      </w:r>
    </w:p>
    <w:p w14:paraId="26DA317F" w14:textId="77777777" w:rsidR="00A2629F" w:rsidRDefault="00A2629F" w:rsidP="009E284C">
      <w:pPr>
        <w:ind w:firstLineChars="100" w:firstLine="210"/>
      </w:pPr>
    </w:p>
    <w:p w14:paraId="3FDEA08F" w14:textId="65B2D5FC" w:rsidR="00DC7FF5" w:rsidRDefault="00DC7FF5" w:rsidP="00DC7A79">
      <w:pPr>
        <w:pStyle w:val="2"/>
        <w:numPr>
          <w:ilvl w:val="1"/>
          <w:numId w:val="1"/>
        </w:numPr>
      </w:pPr>
      <w:bookmarkStart w:id="125" w:name="_Toc135747955"/>
      <w:bookmarkStart w:id="126" w:name="_Toc135748096"/>
      <w:bookmarkStart w:id="127" w:name="_Toc162425479"/>
      <w:bookmarkEnd w:id="125"/>
      <w:bookmarkEnd w:id="126"/>
      <w:r>
        <w:rPr>
          <w:rFonts w:hint="eastAsia"/>
        </w:rPr>
        <w:t>参加者数の</w:t>
      </w:r>
      <w:r w:rsidR="008D72F3">
        <w:rPr>
          <w:rFonts w:hint="eastAsia"/>
        </w:rPr>
        <w:t>設定</w:t>
      </w:r>
      <w:bookmarkEnd w:id="127"/>
    </w:p>
    <w:p w14:paraId="3D7FAA9A" w14:textId="44EC8B0C" w:rsidR="00DC7FF5" w:rsidRDefault="00F02D62" w:rsidP="002D39F2">
      <w:pPr>
        <w:ind w:leftChars="100" w:left="210"/>
      </w:pPr>
      <w:r>
        <w:rPr>
          <w:rFonts w:hint="eastAsia"/>
        </w:rPr>
        <w:t>[</w:t>
      </w:r>
      <w:r>
        <w:rPr>
          <w:rFonts w:hint="eastAsia"/>
        </w:rPr>
        <w:t>目標参加者数</w:t>
      </w:r>
      <w:r>
        <w:t>]</w:t>
      </w:r>
    </w:p>
    <w:p w14:paraId="122E722D" w14:textId="6E39E705" w:rsidR="00F02D62" w:rsidRPr="00DC7A79" w:rsidRDefault="00D32D9E" w:rsidP="002D39F2">
      <w:pPr>
        <w:ind w:leftChars="100" w:left="210" w:firstLineChars="100" w:firstLine="210"/>
        <w:rPr>
          <w:rFonts w:ascii="Times New Roman" w:hAnsi="Times New Roman" w:cs="Times New Roman"/>
        </w:rPr>
      </w:pPr>
      <w:r w:rsidRPr="00DC7A79">
        <w:rPr>
          <w:rFonts w:ascii="Times New Roman" w:hAnsi="Times New Roman" w:cs="Times New Roman"/>
        </w:rPr>
        <w:t>150</w:t>
      </w:r>
      <w:r w:rsidRPr="00DC7A79">
        <w:rPr>
          <w:rFonts w:ascii="Times New Roman" w:hAnsi="Times New Roman" w:cs="Times New Roman" w:hint="eastAsia"/>
        </w:rPr>
        <w:t>名</w:t>
      </w:r>
    </w:p>
    <w:p w14:paraId="703799F8" w14:textId="77777777" w:rsidR="00D32D9E" w:rsidRPr="00DC7A79" w:rsidRDefault="00D32D9E" w:rsidP="002D39F2">
      <w:pPr>
        <w:ind w:leftChars="100" w:left="210"/>
        <w:rPr>
          <w:rFonts w:ascii="Times New Roman" w:hAnsi="Times New Roman" w:cs="Times New Roman"/>
        </w:rPr>
      </w:pPr>
    </w:p>
    <w:p w14:paraId="68E10547" w14:textId="4E1A2EE9" w:rsidR="00F02D62" w:rsidRPr="00DC7A79" w:rsidRDefault="00F02D62" w:rsidP="002D39F2">
      <w:pPr>
        <w:ind w:leftChars="100" w:left="210"/>
        <w:rPr>
          <w:rFonts w:ascii="Times New Roman" w:hAnsi="Times New Roman" w:cs="Times New Roman"/>
        </w:rPr>
      </w:pPr>
      <w:r w:rsidRPr="00DC7A79">
        <w:rPr>
          <w:rFonts w:ascii="Times New Roman" w:hAnsi="Times New Roman" w:cs="Times New Roman"/>
        </w:rPr>
        <w:t>[</w:t>
      </w:r>
      <w:r w:rsidRPr="00DC7A79">
        <w:rPr>
          <w:rFonts w:ascii="Times New Roman" w:hAnsi="Times New Roman" w:cs="Times New Roman" w:hint="eastAsia"/>
        </w:rPr>
        <w:t>設定根拠</w:t>
      </w:r>
      <w:r w:rsidRPr="00DC7A79">
        <w:rPr>
          <w:rFonts w:ascii="Times New Roman" w:hAnsi="Times New Roman" w:cs="Times New Roman"/>
        </w:rPr>
        <w:t>]</w:t>
      </w:r>
    </w:p>
    <w:p w14:paraId="73BAD2C7" w14:textId="34D014F9" w:rsidR="00F02D62" w:rsidRPr="00DC7A79" w:rsidRDefault="00945596" w:rsidP="002D39F2">
      <w:pPr>
        <w:ind w:leftChars="100" w:left="210" w:firstLineChars="100" w:firstLine="210"/>
        <w:rPr>
          <w:rFonts w:ascii="Times New Roman" w:hAnsi="Times New Roman" w:cs="Times New Roman"/>
        </w:rPr>
      </w:pPr>
      <w:r w:rsidRPr="00DC7A79">
        <w:rPr>
          <w:rFonts w:ascii="Times New Roman" w:hAnsi="Times New Roman" w:cs="Times New Roman" w:hint="eastAsia"/>
        </w:rPr>
        <w:t>米国で実施された</w:t>
      </w:r>
      <w:r w:rsidRPr="00DC7A79">
        <w:rPr>
          <w:rFonts w:ascii="Times New Roman" w:hAnsi="Times New Roman" w:cs="Times New Roman"/>
        </w:rPr>
        <w:t>CENT</w:t>
      </w:r>
      <w:r w:rsidR="009770F7" w:rsidRPr="00DC7A79">
        <w:rPr>
          <w:rFonts w:ascii="Times New Roman" w:hAnsi="Times New Roman" w:cs="Times New Roman"/>
        </w:rPr>
        <w:t>A</w:t>
      </w:r>
      <w:r w:rsidRPr="00DC7A79">
        <w:rPr>
          <w:rFonts w:ascii="Times New Roman" w:hAnsi="Times New Roman" w:cs="Times New Roman"/>
        </w:rPr>
        <w:t>UR</w:t>
      </w:r>
      <w:r w:rsidRPr="00DC7A79">
        <w:rPr>
          <w:rFonts w:ascii="Times New Roman" w:hAnsi="Times New Roman" w:cs="Times New Roman" w:hint="eastAsia"/>
        </w:rPr>
        <w:t>試験では、</w:t>
      </w:r>
      <w:r w:rsidRPr="00DC7A79">
        <w:rPr>
          <w:rFonts w:ascii="Times New Roman" w:hAnsi="Times New Roman" w:cs="Times New Roman"/>
        </w:rPr>
        <w:t>2</w:t>
      </w:r>
      <w:r w:rsidR="00C61988" w:rsidRPr="00DC7A79">
        <w:rPr>
          <w:rFonts w:ascii="Times New Roman" w:hAnsi="Times New Roman" w:cs="Times New Roman"/>
        </w:rPr>
        <w:t>4</w:t>
      </w:r>
      <w:r w:rsidRPr="00DC7A79">
        <w:rPr>
          <w:rFonts w:ascii="Times New Roman" w:hAnsi="Times New Roman" w:cs="Times New Roman" w:hint="eastAsia"/>
        </w:rPr>
        <w:t>週時点のベースラインからの変化量</w:t>
      </w:r>
      <w:r w:rsidR="008D5276" w:rsidRPr="00DC7A79">
        <w:rPr>
          <w:rFonts w:ascii="Times New Roman" w:hAnsi="Times New Roman" w:cs="Times New Roman" w:hint="eastAsia"/>
        </w:rPr>
        <w:t>の調整済み平均変化量（</w:t>
      </w:r>
      <w:r w:rsidR="008D5276" w:rsidRPr="00DC7A79">
        <w:rPr>
          <w:rFonts w:ascii="Times New Roman" w:hAnsi="Times New Roman" w:cs="Times New Roman"/>
        </w:rPr>
        <w:t>SE</w:t>
      </w:r>
      <w:r w:rsidR="008D5276" w:rsidRPr="00DC7A79">
        <w:rPr>
          <w:rFonts w:ascii="Times New Roman" w:hAnsi="Times New Roman" w:cs="Times New Roman" w:hint="eastAsia"/>
        </w:rPr>
        <w:t>）</w:t>
      </w:r>
      <w:r w:rsidRPr="00DC7A79">
        <w:rPr>
          <w:rFonts w:ascii="Times New Roman" w:hAnsi="Times New Roman" w:cs="Times New Roman" w:hint="eastAsia"/>
        </w:rPr>
        <w:t>は、</w:t>
      </w:r>
      <w:r w:rsidR="004460B3">
        <w:rPr>
          <w:rFonts w:ascii="Times New Roman" w:hAnsi="Times New Roman" w:cs="Times New Roman"/>
        </w:rPr>
        <w:t>XXX</w:t>
      </w:r>
      <w:r w:rsidR="008D5276" w:rsidRPr="00DC7A79">
        <w:rPr>
          <w:rFonts w:ascii="Times New Roman" w:hAnsi="Times New Roman" w:cs="Times New Roman" w:hint="eastAsia"/>
        </w:rPr>
        <w:t>群</w:t>
      </w:r>
      <w:r w:rsidR="008D5276" w:rsidRPr="00DC7A79">
        <w:rPr>
          <w:rFonts w:ascii="Times New Roman" w:hAnsi="Times New Roman" w:cs="Times New Roman"/>
        </w:rPr>
        <w:t>-6.70</w:t>
      </w:r>
      <w:r w:rsidR="008D5276" w:rsidRPr="00DC7A79">
        <w:rPr>
          <w:rFonts w:ascii="Times New Roman" w:hAnsi="Times New Roman" w:cs="Times New Roman" w:hint="eastAsia"/>
        </w:rPr>
        <w:t>（</w:t>
      </w:r>
      <w:r w:rsidR="008D5276" w:rsidRPr="00DC7A79">
        <w:rPr>
          <w:rFonts w:ascii="Times New Roman" w:hAnsi="Times New Roman" w:cs="Times New Roman"/>
        </w:rPr>
        <w:t>0.68</w:t>
      </w:r>
      <w:r w:rsidR="008D5276" w:rsidRPr="00DC7A79">
        <w:rPr>
          <w:rFonts w:ascii="Times New Roman" w:hAnsi="Times New Roman" w:cs="Times New Roman" w:hint="eastAsia"/>
        </w:rPr>
        <w:t>）</w:t>
      </w:r>
      <w:r w:rsidR="008D5276" w:rsidRPr="00DC7A79">
        <w:rPr>
          <w:rFonts w:ascii="Times New Roman" w:hAnsi="Times New Roman" w:cs="Times New Roman"/>
        </w:rPr>
        <w:t xml:space="preserve">vs. </w:t>
      </w:r>
      <w:r w:rsidR="008D5276" w:rsidRPr="00DC7A79">
        <w:rPr>
          <w:rFonts w:ascii="Times New Roman" w:hAnsi="Times New Roman" w:cs="Times New Roman" w:hint="eastAsia"/>
        </w:rPr>
        <w:t>プラセボ群</w:t>
      </w:r>
      <w:r w:rsidR="008D5276" w:rsidRPr="00DC7A79">
        <w:rPr>
          <w:rFonts w:ascii="Times New Roman" w:hAnsi="Times New Roman" w:cs="Times New Roman"/>
        </w:rPr>
        <w:t xml:space="preserve"> -9.82</w:t>
      </w:r>
      <w:r w:rsidR="00143E8D">
        <w:rPr>
          <w:rFonts w:ascii="Times New Roman" w:hAnsi="Times New Roman" w:cs="Times New Roman" w:hint="eastAsia"/>
        </w:rPr>
        <w:t>（</w:t>
      </w:r>
      <w:r w:rsidR="008D5276" w:rsidRPr="00DC7A79">
        <w:rPr>
          <w:rFonts w:ascii="Times New Roman" w:hAnsi="Times New Roman" w:cs="Times New Roman"/>
        </w:rPr>
        <w:t>0.910</w:t>
      </w:r>
      <w:r w:rsidR="00143E8D" w:rsidRPr="00DC7A79">
        <w:rPr>
          <w:rFonts w:ascii="ＭＳ 明朝" w:hAnsi="ＭＳ 明朝" w:cs="Times New Roman"/>
        </w:rPr>
        <w:t>)</w:t>
      </w:r>
      <w:r w:rsidR="008D5276" w:rsidRPr="00DC7A79">
        <w:rPr>
          <w:rFonts w:ascii="Times New Roman" w:hAnsi="Times New Roman" w:cs="Times New Roman" w:hint="eastAsia"/>
        </w:rPr>
        <w:t>であり、群間差の調整済み平均</w:t>
      </w:r>
      <w:r w:rsidR="00A2629F">
        <w:rPr>
          <w:rFonts w:ascii="Times New Roman" w:hAnsi="Times New Roman" w:cs="Times New Roman" w:hint="eastAsia"/>
        </w:rPr>
        <w:t>（</w:t>
      </w:r>
      <w:r w:rsidR="008D5276" w:rsidRPr="00DC7A79">
        <w:rPr>
          <w:rFonts w:ascii="Times New Roman" w:hAnsi="Times New Roman" w:cs="Times New Roman"/>
        </w:rPr>
        <w:t>AE</w:t>
      </w:r>
      <w:r w:rsidR="00143E8D" w:rsidRPr="00DC7A79">
        <w:rPr>
          <w:rFonts w:ascii="ＭＳ 明朝" w:hAnsi="ＭＳ 明朝" w:cs="Times New Roman"/>
        </w:rPr>
        <w:t>)</w:t>
      </w:r>
      <w:r w:rsidR="008D5276" w:rsidRPr="00DC7A79">
        <w:rPr>
          <w:rFonts w:ascii="Times New Roman" w:hAnsi="Times New Roman" w:cs="Times New Roman" w:hint="eastAsia"/>
        </w:rPr>
        <w:t>は、</w:t>
      </w:r>
      <w:r w:rsidR="008D5276" w:rsidRPr="00DC7A79">
        <w:rPr>
          <w:rFonts w:ascii="Times New Roman" w:hAnsi="Times New Roman" w:cs="Times New Roman"/>
        </w:rPr>
        <w:t xml:space="preserve">2.92 </w:t>
      </w:r>
      <w:r w:rsidR="00292766">
        <w:rPr>
          <w:rFonts w:ascii="Times New Roman" w:hAnsi="Times New Roman" w:cs="Times New Roman" w:hint="eastAsia"/>
        </w:rPr>
        <w:t>（</w:t>
      </w:r>
      <w:r w:rsidR="008D5276" w:rsidRPr="00DC7A79">
        <w:rPr>
          <w:rFonts w:ascii="Times New Roman" w:hAnsi="Times New Roman" w:cs="Times New Roman"/>
        </w:rPr>
        <w:t>1.31</w:t>
      </w:r>
      <w:r w:rsidR="00292766" w:rsidRPr="00DC7A79">
        <w:rPr>
          <w:rFonts w:ascii="ＭＳ 明朝" w:hAnsi="ＭＳ 明朝" w:cs="Times New Roman"/>
        </w:rPr>
        <w:t>)</w:t>
      </w:r>
      <w:r w:rsidR="008D5276" w:rsidRPr="00DC7A79">
        <w:rPr>
          <w:rFonts w:ascii="Times New Roman" w:hAnsi="Times New Roman" w:cs="Times New Roman" w:hint="eastAsia"/>
        </w:rPr>
        <w:t>であった。</w:t>
      </w:r>
      <w:r w:rsidR="004460B3">
        <w:rPr>
          <w:rFonts w:ascii="Times New Roman" w:hAnsi="Times New Roman" w:cs="Times New Roman"/>
        </w:rPr>
        <w:t>XXX</w:t>
      </w:r>
      <w:r w:rsidR="00D8325B" w:rsidRPr="00DC7A79">
        <w:rPr>
          <w:rFonts w:ascii="Times New Roman" w:hAnsi="Times New Roman" w:cs="Times New Roman" w:hint="eastAsia"/>
        </w:rPr>
        <w:t>群は</w:t>
      </w:r>
      <w:r w:rsidR="00D8325B" w:rsidRPr="00DC7A79">
        <w:rPr>
          <w:rFonts w:ascii="Times New Roman" w:hAnsi="Times New Roman" w:cs="Times New Roman"/>
        </w:rPr>
        <w:t>87</w:t>
      </w:r>
      <w:r w:rsidR="00D8325B" w:rsidRPr="00DC7A79">
        <w:rPr>
          <w:rFonts w:ascii="Times New Roman" w:hAnsi="Times New Roman" w:cs="Times New Roman" w:hint="eastAsia"/>
        </w:rPr>
        <w:t>名、プラセボ群は</w:t>
      </w:r>
      <w:r w:rsidR="00D8325B" w:rsidRPr="00DC7A79">
        <w:rPr>
          <w:rFonts w:ascii="Times New Roman" w:hAnsi="Times New Roman" w:cs="Times New Roman"/>
        </w:rPr>
        <w:t>41</w:t>
      </w:r>
      <w:r w:rsidR="00D8325B" w:rsidRPr="00DC7A79">
        <w:rPr>
          <w:rFonts w:ascii="Times New Roman" w:hAnsi="Times New Roman" w:cs="Times New Roman" w:hint="eastAsia"/>
        </w:rPr>
        <w:t>名であるが</w:t>
      </w:r>
      <w:r w:rsidR="00D34475" w:rsidRPr="00DC7A79">
        <w:rPr>
          <w:rFonts w:ascii="Times New Roman" w:hAnsi="Times New Roman" w:cs="Times New Roman" w:hint="eastAsia"/>
        </w:rPr>
        <w:t>、</w:t>
      </w:r>
      <w:r w:rsidR="00D34475" w:rsidRPr="00DC7A79">
        <w:rPr>
          <w:rFonts w:ascii="Times New Roman" w:hAnsi="Times New Roman" w:cs="Times New Roman"/>
        </w:rPr>
        <w:t>MMRM</w:t>
      </w:r>
      <w:r w:rsidR="00E0737E" w:rsidRPr="00DC7A79">
        <w:rPr>
          <w:rFonts w:ascii="Times New Roman" w:hAnsi="Times New Roman" w:cs="Times New Roman" w:hint="eastAsia"/>
        </w:rPr>
        <w:t>による調整済み平均</w:t>
      </w:r>
      <w:r w:rsidR="00D34475" w:rsidRPr="00DC7A79">
        <w:rPr>
          <w:rFonts w:ascii="Times New Roman" w:hAnsi="Times New Roman" w:cs="Times New Roman" w:hint="eastAsia"/>
        </w:rPr>
        <w:t>ではなく単純な</w:t>
      </w:r>
      <w:r w:rsidR="00E0737E" w:rsidRPr="00DC7A79">
        <w:rPr>
          <w:rFonts w:ascii="Times New Roman" w:hAnsi="Times New Roman" w:cs="Times New Roman" w:hint="eastAsia"/>
        </w:rPr>
        <w:t>平均と</w:t>
      </w:r>
      <w:r w:rsidR="00E0737E" w:rsidRPr="00DC7A79">
        <w:rPr>
          <w:rFonts w:ascii="Times New Roman" w:hAnsi="Times New Roman" w:cs="Times New Roman"/>
        </w:rPr>
        <w:t>SE</w:t>
      </w:r>
      <w:r w:rsidR="00AD5B8F" w:rsidRPr="00DC7A79">
        <w:rPr>
          <w:rFonts w:ascii="Times New Roman" w:hAnsi="Times New Roman" w:cs="Times New Roman" w:hint="eastAsia"/>
        </w:rPr>
        <w:t>であると仮定することで</w:t>
      </w:r>
      <w:r w:rsidR="00E0737E" w:rsidRPr="00DC7A79">
        <w:rPr>
          <w:rFonts w:ascii="Times New Roman" w:hAnsi="Times New Roman" w:cs="Times New Roman" w:hint="eastAsia"/>
        </w:rPr>
        <w:t>、</w:t>
      </w:r>
      <w:r w:rsidR="004010A2" w:rsidRPr="00DC7A79">
        <w:rPr>
          <w:rFonts w:ascii="Times New Roman" w:hAnsi="Times New Roman" w:cs="Times New Roman"/>
        </w:rPr>
        <w:t>26</w:t>
      </w:r>
      <w:r w:rsidR="004010A2" w:rsidRPr="00DC7A79">
        <w:rPr>
          <w:rFonts w:ascii="Times New Roman" w:hAnsi="Times New Roman" w:cs="Times New Roman" w:hint="eastAsia"/>
        </w:rPr>
        <w:t>週時点のベースラインの変化量の</w:t>
      </w:r>
      <w:r w:rsidR="00AD5B8F" w:rsidRPr="00DC7A79">
        <w:rPr>
          <w:rFonts w:ascii="Times New Roman" w:hAnsi="Times New Roman" w:cs="Times New Roman"/>
        </w:rPr>
        <w:t>SD</w:t>
      </w:r>
      <w:r w:rsidR="00AD5B8F" w:rsidRPr="00DC7A79">
        <w:rPr>
          <w:rFonts w:ascii="Times New Roman" w:hAnsi="Times New Roman" w:cs="Times New Roman" w:hint="eastAsia"/>
        </w:rPr>
        <w:t>は、</w:t>
      </w:r>
      <w:r w:rsidR="004460B3">
        <w:rPr>
          <w:rFonts w:ascii="Times New Roman" w:hAnsi="Times New Roman" w:cs="Times New Roman"/>
        </w:rPr>
        <w:t>XXX</w:t>
      </w:r>
      <w:r w:rsidR="004010A2" w:rsidRPr="00DC7A79">
        <w:rPr>
          <w:rFonts w:ascii="Times New Roman" w:hAnsi="Times New Roman" w:cs="Times New Roman" w:hint="eastAsia"/>
        </w:rPr>
        <w:t>群</w:t>
      </w:r>
      <w:r w:rsidR="00AD5B8F" w:rsidRPr="00DC7A79">
        <w:rPr>
          <w:rFonts w:ascii="Times New Roman" w:hAnsi="Times New Roman" w:cs="Times New Roman"/>
        </w:rPr>
        <w:t xml:space="preserve"> 6.34, </w:t>
      </w:r>
      <w:r w:rsidR="00AD5B8F" w:rsidRPr="00DC7A79">
        <w:rPr>
          <w:rFonts w:ascii="Times New Roman" w:hAnsi="Times New Roman" w:cs="Times New Roman" w:hint="eastAsia"/>
        </w:rPr>
        <w:t>プラセボ群</w:t>
      </w:r>
      <w:r w:rsidR="006B4454" w:rsidRPr="00DC7A79">
        <w:rPr>
          <w:rFonts w:ascii="Times New Roman" w:hAnsi="Times New Roman" w:cs="Times New Roman"/>
        </w:rPr>
        <w:t xml:space="preserve"> </w:t>
      </w:r>
      <w:r w:rsidR="00D00BFB" w:rsidRPr="00DC7A79">
        <w:rPr>
          <w:rFonts w:ascii="Times New Roman" w:hAnsi="Times New Roman" w:cs="Times New Roman"/>
        </w:rPr>
        <w:t>5.83</w:t>
      </w:r>
      <w:r w:rsidR="006B4454" w:rsidRPr="00DC7A79">
        <w:rPr>
          <w:rFonts w:ascii="Times New Roman" w:hAnsi="Times New Roman" w:cs="Times New Roman" w:hint="eastAsia"/>
        </w:rPr>
        <w:t>と推定した。本推定は、</w:t>
      </w:r>
      <w:r w:rsidR="006B4454" w:rsidRPr="00DC7A79">
        <w:rPr>
          <w:rFonts w:ascii="Times New Roman" w:hAnsi="Times New Roman" w:cs="Times New Roman"/>
        </w:rPr>
        <w:t>MMRM</w:t>
      </w:r>
      <w:r w:rsidR="006B4454" w:rsidRPr="00DC7A79">
        <w:rPr>
          <w:rFonts w:ascii="Times New Roman" w:hAnsi="Times New Roman" w:cs="Times New Roman" w:hint="eastAsia"/>
        </w:rPr>
        <w:t>を利用しないため、</w:t>
      </w:r>
      <w:r w:rsidR="004955D9" w:rsidRPr="00DC7A79">
        <w:rPr>
          <w:rFonts w:ascii="Times New Roman" w:hAnsi="Times New Roman" w:cs="Times New Roman" w:hint="eastAsia"/>
        </w:rPr>
        <w:t>真の</w:t>
      </w:r>
      <w:r w:rsidR="004955D9" w:rsidRPr="00DC7A79">
        <w:rPr>
          <w:rFonts w:ascii="Times New Roman" w:hAnsi="Times New Roman" w:cs="Times New Roman"/>
        </w:rPr>
        <w:t>SD</w:t>
      </w:r>
      <w:r w:rsidR="004955D9" w:rsidRPr="00DC7A79">
        <w:rPr>
          <w:rFonts w:ascii="Times New Roman" w:hAnsi="Times New Roman" w:cs="Times New Roman" w:hint="eastAsia"/>
        </w:rPr>
        <w:t>値よりも大きな値となった（保守的）と考えられる。</w:t>
      </w:r>
    </w:p>
    <w:p w14:paraId="65BC30BD" w14:textId="75376B40" w:rsidR="004955D9" w:rsidRPr="00DC7A79" w:rsidRDefault="004460B3" w:rsidP="002D39F2">
      <w:pPr>
        <w:ind w:leftChars="100" w:left="210" w:firstLineChars="100" w:firstLine="210"/>
        <w:rPr>
          <w:rFonts w:ascii="Times New Roman" w:hAnsi="Times New Roman" w:cs="Times New Roman"/>
        </w:rPr>
      </w:pPr>
      <w:r>
        <w:rPr>
          <w:rFonts w:ascii="Times New Roman" w:hAnsi="Times New Roman" w:cs="Times New Roman"/>
        </w:rPr>
        <w:t>XXX</w:t>
      </w:r>
      <w:r w:rsidR="004955D9" w:rsidRPr="00DC7A79">
        <w:rPr>
          <w:rFonts w:ascii="Times New Roman" w:hAnsi="Times New Roman" w:cs="Times New Roman" w:hint="eastAsia"/>
        </w:rPr>
        <w:t>群とプラセボ群の割り付け比を</w:t>
      </w:r>
      <w:r w:rsidR="004955D9" w:rsidRPr="00DC7A79">
        <w:rPr>
          <w:rFonts w:ascii="Times New Roman" w:hAnsi="Times New Roman" w:cs="Times New Roman"/>
        </w:rPr>
        <w:t>2:1</w:t>
      </w:r>
      <w:r w:rsidR="004955D9" w:rsidRPr="00DC7A79">
        <w:rPr>
          <w:rFonts w:ascii="Times New Roman" w:hAnsi="Times New Roman" w:cs="Times New Roman" w:hint="eastAsia"/>
        </w:rPr>
        <w:t>、有意水準を両側</w:t>
      </w:r>
      <w:r w:rsidR="004955D9" w:rsidRPr="00DC7A79">
        <w:rPr>
          <w:rFonts w:ascii="Times New Roman" w:hAnsi="Times New Roman" w:cs="Times New Roman"/>
        </w:rPr>
        <w:t>5%</w:t>
      </w:r>
      <w:r w:rsidR="004955D9" w:rsidRPr="00DC7A79">
        <w:rPr>
          <w:rFonts w:ascii="Times New Roman" w:hAnsi="Times New Roman" w:cs="Times New Roman" w:hint="eastAsia"/>
        </w:rPr>
        <w:t>、検出力を</w:t>
      </w:r>
      <w:r w:rsidR="004955D9" w:rsidRPr="00DC7A79">
        <w:rPr>
          <w:rFonts w:ascii="Times New Roman" w:hAnsi="Times New Roman" w:cs="Times New Roman"/>
        </w:rPr>
        <w:t>80%</w:t>
      </w:r>
      <w:r w:rsidR="00652127" w:rsidRPr="00DC7A79">
        <w:rPr>
          <w:rFonts w:ascii="Times New Roman" w:hAnsi="Times New Roman" w:cs="Times New Roman" w:hint="eastAsia"/>
        </w:rPr>
        <w:t>、両群ともにベースラ</w:t>
      </w:r>
      <w:r w:rsidR="00652127" w:rsidRPr="00DC7A79">
        <w:rPr>
          <w:rFonts w:ascii="Times New Roman" w:hAnsi="Times New Roman" w:cs="Times New Roman" w:hint="eastAsia"/>
        </w:rPr>
        <w:lastRenderedPageBreak/>
        <w:t>インからの変化量の標準偏差を</w:t>
      </w:r>
      <w:r w:rsidR="00652127" w:rsidRPr="00DC7A79">
        <w:rPr>
          <w:rFonts w:ascii="Times New Roman" w:hAnsi="Times New Roman" w:cs="Times New Roman"/>
        </w:rPr>
        <w:t>6.34</w:t>
      </w:r>
      <w:r w:rsidR="004955D9" w:rsidRPr="00DC7A79">
        <w:rPr>
          <w:rFonts w:ascii="Times New Roman" w:hAnsi="Times New Roman" w:cs="Times New Roman" w:hint="eastAsia"/>
        </w:rPr>
        <w:t>とした場合、</w:t>
      </w:r>
      <w:r w:rsidR="00F01D57" w:rsidRPr="00DC7A79">
        <w:rPr>
          <w:rFonts w:ascii="Times New Roman" w:hAnsi="Times New Roman" w:cs="Times New Roman" w:hint="eastAsia"/>
        </w:rPr>
        <w:t>総症例数は</w:t>
      </w:r>
      <w:r w:rsidR="00F01D57" w:rsidRPr="00DC7A79">
        <w:rPr>
          <w:rFonts w:ascii="Times New Roman" w:hAnsi="Times New Roman" w:cs="Times New Roman"/>
        </w:rPr>
        <w:t>132</w:t>
      </w:r>
      <w:r w:rsidR="00F01D57" w:rsidRPr="00DC7A79">
        <w:rPr>
          <w:rFonts w:ascii="Times New Roman" w:hAnsi="Times New Roman" w:cs="Times New Roman" w:hint="eastAsia"/>
        </w:rPr>
        <w:t>名となった。</w:t>
      </w:r>
    </w:p>
    <w:p w14:paraId="3EF37AFC" w14:textId="709ACC10" w:rsidR="00345D77" w:rsidRPr="00DC7A79" w:rsidRDefault="00345D77" w:rsidP="002D39F2">
      <w:pPr>
        <w:ind w:leftChars="100" w:left="210" w:firstLineChars="100" w:firstLine="210"/>
        <w:rPr>
          <w:rFonts w:ascii="Times New Roman" w:hAnsi="Times New Roman" w:cs="Times New Roman"/>
        </w:rPr>
      </w:pPr>
      <w:r w:rsidRPr="00DC7A79">
        <w:rPr>
          <w:rFonts w:ascii="Times New Roman" w:hAnsi="Times New Roman" w:cs="Times New Roman" w:hint="eastAsia"/>
        </w:rPr>
        <w:t>脱落を考慮し、</w:t>
      </w:r>
      <w:r w:rsidRPr="00DC7A79">
        <w:rPr>
          <w:rFonts w:ascii="Times New Roman" w:hAnsi="Times New Roman" w:cs="Times New Roman"/>
        </w:rPr>
        <w:t>150</w:t>
      </w:r>
      <w:r w:rsidRPr="00DC7A79">
        <w:rPr>
          <w:rFonts w:ascii="Times New Roman" w:hAnsi="Times New Roman" w:cs="Times New Roman" w:hint="eastAsia"/>
        </w:rPr>
        <w:t>名（</w:t>
      </w:r>
      <w:r w:rsidR="004460B3">
        <w:rPr>
          <w:rFonts w:ascii="Times New Roman" w:hAnsi="Times New Roman" w:cs="Times New Roman"/>
        </w:rPr>
        <w:t>XXX</w:t>
      </w:r>
      <w:r w:rsidRPr="00DC7A79">
        <w:rPr>
          <w:rFonts w:ascii="Times New Roman" w:hAnsi="Times New Roman" w:cs="Times New Roman" w:hint="eastAsia"/>
        </w:rPr>
        <w:t>群</w:t>
      </w:r>
      <w:r w:rsidRPr="00DC7A79">
        <w:rPr>
          <w:rFonts w:ascii="Times New Roman" w:hAnsi="Times New Roman" w:cs="Times New Roman"/>
        </w:rPr>
        <w:t xml:space="preserve"> 100</w:t>
      </w:r>
      <w:r w:rsidRPr="00DC7A79">
        <w:rPr>
          <w:rFonts w:ascii="Times New Roman" w:hAnsi="Times New Roman" w:cs="Times New Roman" w:hint="eastAsia"/>
        </w:rPr>
        <w:t>名、</w:t>
      </w:r>
      <w:r w:rsidR="00D32D9E" w:rsidRPr="00DC7A79">
        <w:rPr>
          <w:rFonts w:ascii="Times New Roman" w:hAnsi="Times New Roman" w:cs="Times New Roman" w:hint="eastAsia"/>
        </w:rPr>
        <w:t>プラセボ群</w:t>
      </w:r>
      <w:r w:rsidR="00D32D9E" w:rsidRPr="00DC7A79">
        <w:rPr>
          <w:rFonts w:ascii="Times New Roman" w:hAnsi="Times New Roman" w:cs="Times New Roman"/>
        </w:rPr>
        <w:t xml:space="preserve"> 50</w:t>
      </w:r>
      <w:r w:rsidR="00D32D9E" w:rsidRPr="00DC7A79">
        <w:rPr>
          <w:rFonts w:ascii="Times New Roman" w:hAnsi="Times New Roman" w:cs="Times New Roman" w:hint="eastAsia"/>
        </w:rPr>
        <w:t>名</w:t>
      </w:r>
      <w:r w:rsidRPr="00DC7A79">
        <w:rPr>
          <w:rFonts w:ascii="Times New Roman" w:hAnsi="Times New Roman" w:cs="Times New Roman" w:hint="eastAsia"/>
        </w:rPr>
        <w:t>）と設定した。</w:t>
      </w:r>
    </w:p>
    <w:p w14:paraId="722B60D6" w14:textId="77777777" w:rsidR="00945596" w:rsidRDefault="00945596" w:rsidP="008A24E5"/>
    <w:p w14:paraId="0C4EB40C" w14:textId="7189FE0C" w:rsidR="00DC7FF5" w:rsidRDefault="00DC7FF5" w:rsidP="00D075CE">
      <w:pPr>
        <w:pStyle w:val="2"/>
        <w:numPr>
          <w:ilvl w:val="1"/>
          <w:numId w:val="1"/>
        </w:numPr>
      </w:pPr>
      <w:bookmarkStart w:id="128" w:name="_Toc162425480"/>
      <w:r>
        <w:rPr>
          <w:rFonts w:hint="eastAsia"/>
        </w:rPr>
        <w:t>試験実施計画書からの逸脱</w:t>
      </w:r>
      <w:bookmarkEnd w:id="128"/>
    </w:p>
    <w:p w14:paraId="5D8B6EAB" w14:textId="0345C1D9" w:rsidR="00DC7FF5" w:rsidRDefault="002840EE" w:rsidP="00DC7A79">
      <w:pPr>
        <w:ind w:firstLineChars="100" w:firstLine="210"/>
      </w:pPr>
      <w:r>
        <w:rPr>
          <w:rFonts w:hint="eastAsia"/>
        </w:rPr>
        <w:t>試験実施計画書からの逸脱</w:t>
      </w:r>
      <w:r w:rsidR="006C0241">
        <w:rPr>
          <w:rFonts w:hint="eastAsia"/>
        </w:rPr>
        <w:t>に関して</w:t>
      </w:r>
      <w:r w:rsidR="00DA4ECA">
        <w:rPr>
          <w:rFonts w:hint="eastAsia"/>
        </w:rPr>
        <w:t>すべて、および重要なものに関して、それぞれ</w:t>
      </w:r>
      <w:r w:rsidR="00370B03">
        <w:rPr>
          <w:rFonts w:hint="eastAsia"/>
        </w:rPr>
        <w:t>発生件数および症例数を</w:t>
      </w:r>
      <w:r w:rsidR="00DA4ECA">
        <w:rPr>
          <w:rFonts w:hint="eastAsia"/>
        </w:rPr>
        <w:t>治療群別に集計する。</w:t>
      </w:r>
    </w:p>
    <w:p w14:paraId="4D81C042" w14:textId="61C7E97F" w:rsidR="00E71C8C" w:rsidRDefault="00E71C8C" w:rsidP="00E71C8C">
      <w:r>
        <w:rPr>
          <w:rFonts w:hint="eastAsia"/>
        </w:rPr>
        <w:t>なお、</w:t>
      </w:r>
      <w:r w:rsidR="00DA4ECA">
        <w:rPr>
          <w:rFonts w:hint="eastAsia"/>
        </w:rPr>
        <w:t>重要な試験実施計画書からの逸脱</w:t>
      </w:r>
      <w:r>
        <w:t>試験</w:t>
      </w:r>
      <w:r>
        <w:rPr>
          <w:rFonts w:hint="eastAsia"/>
        </w:rPr>
        <w:t>とは、</w:t>
      </w:r>
      <w:r>
        <w:t>データの完全性</w:t>
      </w:r>
      <w:r w:rsidR="000006A3">
        <w:rPr>
          <w:rFonts w:hint="eastAsia"/>
        </w:rPr>
        <w:t>、</w:t>
      </w:r>
      <w:r>
        <w:t>正確性</w:t>
      </w:r>
      <w:r w:rsidR="000006A3">
        <w:rPr>
          <w:rFonts w:hint="eastAsia"/>
        </w:rPr>
        <w:t>、</w:t>
      </w:r>
      <w:r>
        <w:t>信頼性</w:t>
      </w:r>
      <w:r w:rsidR="000006A3">
        <w:rPr>
          <w:rFonts w:hint="eastAsia"/>
        </w:rPr>
        <w:t>、</w:t>
      </w:r>
      <w:r>
        <w:t>あるいは</w:t>
      </w:r>
      <w:r>
        <w:rPr>
          <w:rFonts w:hint="eastAsia"/>
        </w:rPr>
        <w:t>参加</w:t>
      </w:r>
      <w:r>
        <w:t>者の権利</w:t>
      </w:r>
      <w:r w:rsidR="000006A3">
        <w:rPr>
          <w:rFonts w:hint="eastAsia"/>
        </w:rPr>
        <w:t>、</w:t>
      </w:r>
      <w:r>
        <w:t>安全性</w:t>
      </w:r>
      <w:r w:rsidR="000006A3">
        <w:rPr>
          <w:rFonts w:hint="eastAsia"/>
        </w:rPr>
        <w:t>、</w:t>
      </w:r>
      <w:r>
        <w:t>福祉に大きな影響を及ぼす可能性がある逸脱</w:t>
      </w:r>
      <w:r>
        <w:rPr>
          <w:rFonts w:hint="eastAsia"/>
        </w:rPr>
        <w:t>と定義する。</w:t>
      </w:r>
    </w:p>
    <w:p w14:paraId="4A4C1270" w14:textId="52E8C7B2" w:rsidR="00DA4ECA" w:rsidRPr="00DC7A79" w:rsidRDefault="00AE30C5" w:rsidP="00DC7A79">
      <w:pPr>
        <w:ind w:firstLineChars="100" w:firstLine="210"/>
        <w:rPr>
          <w:rFonts w:ascii="Times New Roman" w:hAnsi="Times New Roman" w:cs="Times New Roman"/>
        </w:rPr>
      </w:pPr>
      <w:r>
        <w:rPr>
          <w:rFonts w:hint="eastAsia"/>
        </w:rPr>
        <w:t>また服薬遵守状況に関して、治療群別に</w:t>
      </w:r>
      <w:r w:rsidR="000817E0">
        <w:rPr>
          <w:rFonts w:hint="eastAsia"/>
        </w:rPr>
        <w:t>服薬時期別（</w:t>
      </w:r>
      <w:r w:rsidR="000817E0" w:rsidRPr="00631726">
        <w:rPr>
          <w:rFonts w:ascii="Times New Roman" w:hAnsi="Times New Roman" w:cs="Times New Roman"/>
        </w:rPr>
        <w:t>Day1</w:t>
      </w:r>
      <w:r w:rsidR="000817E0" w:rsidRPr="00631726">
        <w:rPr>
          <w:rFonts w:ascii="Times New Roman" w:hAnsi="Times New Roman" w:cs="Times New Roman"/>
        </w:rPr>
        <w:t>から</w:t>
      </w:r>
      <w:r w:rsidR="000817E0" w:rsidRPr="00631726">
        <w:rPr>
          <w:rFonts w:ascii="Times New Roman" w:hAnsi="Times New Roman" w:cs="Times New Roman"/>
        </w:rPr>
        <w:t>Day21</w:t>
      </w:r>
      <w:r w:rsidR="000817E0" w:rsidRPr="00631726">
        <w:rPr>
          <w:rFonts w:ascii="Times New Roman" w:hAnsi="Times New Roman" w:cs="Times New Roman"/>
        </w:rPr>
        <w:t>まで</w:t>
      </w:r>
      <w:r w:rsidR="000817E0">
        <w:rPr>
          <w:rFonts w:ascii="Times New Roman" w:hAnsi="Times New Roman" w:cs="Times New Roman" w:hint="eastAsia"/>
        </w:rPr>
        <w:t>、</w:t>
      </w:r>
      <w:r w:rsidR="000817E0" w:rsidRPr="00631726">
        <w:rPr>
          <w:rFonts w:ascii="Times New Roman" w:hAnsi="Times New Roman" w:cs="Times New Roman"/>
        </w:rPr>
        <w:t>Day22</w:t>
      </w:r>
      <w:r w:rsidR="000817E0" w:rsidRPr="00631726">
        <w:rPr>
          <w:rFonts w:ascii="Times New Roman" w:hAnsi="Times New Roman" w:cs="Times New Roman"/>
        </w:rPr>
        <w:t>から</w:t>
      </w:r>
      <w:r w:rsidR="000817E0" w:rsidRPr="00631726">
        <w:rPr>
          <w:rFonts w:ascii="Times New Roman" w:hAnsi="Times New Roman" w:cs="Times New Roman"/>
        </w:rPr>
        <w:t>Day169</w:t>
      </w:r>
      <w:r w:rsidR="000817E0">
        <w:rPr>
          <w:rFonts w:ascii="Times New Roman" w:hAnsi="Times New Roman" w:cs="Times New Roman" w:hint="eastAsia"/>
        </w:rPr>
        <w:t>まで、</w:t>
      </w:r>
      <w:r w:rsidR="00072462">
        <w:rPr>
          <w:rFonts w:ascii="Times New Roman" w:hAnsi="Times New Roman" w:cs="Times New Roman" w:hint="eastAsia"/>
        </w:rPr>
        <w:t>全試験</w:t>
      </w:r>
      <w:r w:rsidR="000817E0">
        <w:rPr>
          <w:rFonts w:ascii="Times New Roman" w:hAnsi="Times New Roman" w:cs="Times New Roman" w:hint="eastAsia"/>
        </w:rPr>
        <w:t>期間）</w:t>
      </w:r>
      <w:r w:rsidR="008C0C23">
        <w:rPr>
          <w:rFonts w:ascii="Times New Roman" w:hAnsi="Times New Roman" w:cs="Times New Roman" w:hint="eastAsia"/>
        </w:rPr>
        <w:t>の服薬予定量</w:t>
      </w:r>
      <w:r w:rsidR="00F566C4">
        <w:rPr>
          <w:rFonts w:ascii="Times New Roman" w:hAnsi="Times New Roman" w:cs="Times New Roman" w:hint="eastAsia"/>
        </w:rPr>
        <w:t>（</w:t>
      </w:r>
      <w:r w:rsidR="00AA74AE">
        <w:rPr>
          <w:rFonts w:ascii="Times New Roman" w:hAnsi="Times New Roman" w:cs="Times New Roman" w:hint="eastAsia"/>
        </w:rPr>
        <w:t>薬包数</w:t>
      </w:r>
      <w:r w:rsidR="00F566C4">
        <w:rPr>
          <w:rFonts w:ascii="Times New Roman" w:hAnsi="Times New Roman" w:cs="Times New Roman" w:hint="eastAsia"/>
        </w:rPr>
        <w:t>）</w:t>
      </w:r>
      <w:r w:rsidR="008C0C23">
        <w:rPr>
          <w:rFonts w:ascii="Times New Roman" w:hAnsi="Times New Roman" w:cs="Times New Roman" w:hint="eastAsia"/>
        </w:rPr>
        <w:t>に対する服薬量</w:t>
      </w:r>
      <w:r w:rsidR="00AA74AE">
        <w:rPr>
          <w:rFonts w:ascii="Times New Roman" w:hAnsi="Times New Roman" w:cs="Times New Roman" w:hint="eastAsia"/>
        </w:rPr>
        <w:t>（薬包数）</w:t>
      </w:r>
      <w:r w:rsidR="008C0C23">
        <w:rPr>
          <w:rFonts w:ascii="Times New Roman" w:hAnsi="Times New Roman" w:cs="Times New Roman" w:hint="eastAsia"/>
        </w:rPr>
        <w:t>の割合</w:t>
      </w:r>
      <w:r w:rsidR="00072462">
        <w:rPr>
          <w:rFonts w:ascii="Times New Roman" w:hAnsi="Times New Roman" w:cs="Times New Roman" w:hint="eastAsia"/>
        </w:rPr>
        <w:t>（服薬割合）</w:t>
      </w:r>
      <w:r w:rsidR="008731AB">
        <w:rPr>
          <w:rFonts w:ascii="Times New Roman" w:hAnsi="Times New Roman" w:cs="Times New Roman" w:hint="eastAsia"/>
        </w:rPr>
        <w:t>を算出する。</w:t>
      </w:r>
      <w:r w:rsidR="00072462">
        <w:rPr>
          <w:rFonts w:ascii="Times New Roman" w:hAnsi="Times New Roman" w:cs="Times New Roman" w:hint="eastAsia"/>
        </w:rPr>
        <w:t>全試験期間における服薬割合が</w:t>
      </w:r>
      <w:r w:rsidR="00B372E8">
        <w:rPr>
          <w:rFonts w:ascii="Times New Roman" w:hAnsi="Times New Roman" w:cs="Times New Roman"/>
        </w:rPr>
        <w:t>80%</w:t>
      </w:r>
      <w:r w:rsidR="00B372E8">
        <w:rPr>
          <w:rFonts w:ascii="Times New Roman" w:hAnsi="Times New Roman" w:cs="Times New Roman" w:hint="eastAsia"/>
        </w:rPr>
        <w:t>以上の</w:t>
      </w:r>
      <w:r w:rsidR="009101BD">
        <w:rPr>
          <w:rFonts w:ascii="Times New Roman" w:hAnsi="Times New Roman" w:cs="Times New Roman" w:hint="eastAsia"/>
        </w:rPr>
        <w:t>場合に、アドヒアランス良好と判断する。</w:t>
      </w:r>
      <w:r w:rsidR="00421B70">
        <w:rPr>
          <w:rFonts w:ascii="Times New Roman" w:hAnsi="Times New Roman" w:cs="Times New Roman" w:hint="eastAsia"/>
        </w:rPr>
        <w:t>安全性解析対照集団を対象に治療群別に</w:t>
      </w:r>
      <w:r w:rsidR="009101BD">
        <w:rPr>
          <w:rFonts w:ascii="Times New Roman" w:hAnsi="Times New Roman" w:cs="Times New Roman" w:hint="eastAsia"/>
        </w:rPr>
        <w:t>アドヒアランス良好患者の</w:t>
      </w:r>
      <w:r w:rsidR="00421B70">
        <w:rPr>
          <w:rFonts w:ascii="Times New Roman" w:hAnsi="Times New Roman" w:cs="Times New Roman" w:hint="eastAsia"/>
        </w:rPr>
        <w:t>頻度</w:t>
      </w:r>
      <w:r w:rsidR="00B1131D">
        <w:rPr>
          <w:rFonts w:ascii="Times New Roman" w:hAnsi="Times New Roman" w:cs="Times New Roman" w:hint="eastAsia"/>
        </w:rPr>
        <w:t>および、</w:t>
      </w:r>
      <w:r w:rsidR="00421B70">
        <w:rPr>
          <w:rFonts w:ascii="Times New Roman" w:hAnsi="Times New Roman" w:cs="Times New Roman" w:hint="eastAsia"/>
        </w:rPr>
        <w:t>割合</w:t>
      </w:r>
      <w:r w:rsidR="00B1131D">
        <w:rPr>
          <w:rFonts w:ascii="Times New Roman" w:hAnsi="Times New Roman" w:cs="Times New Roman" w:hint="eastAsia"/>
        </w:rPr>
        <w:t>（</w:t>
      </w:r>
      <w:r w:rsidR="00B1131D">
        <w:rPr>
          <w:rFonts w:ascii="Times New Roman" w:hAnsi="Times New Roman" w:cs="Times New Roman"/>
        </w:rPr>
        <w:t>95%</w:t>
      </w:r>
      <w:r w:rsidR="00B1131D">
        <w:rPr>
          <w:rFonts w:ascii="Times New Roman" w:hAnsi="Times New Roman" w:cs="Times New Roman" w:hint="eastAsia"/>
        </w:rPr>
        <w:t>信頼区間、</w:t>
      </w:r>
      <w:r w:rsidR="00B1131D">
        <w:rPr>
          <w:rFonts w:ascii="Times New Roman" w:hAnsi="Times New Roman" w:cs="Times New Roman"/>
        </w:rPr>
        <w:t>Clopper-Pearson</w:t>
      </w:r>
      <w:r w:rsidR="00B1131D">
        <w:rPr>
          <w:rFonts w:ascii="Times New Roman" w:hAnsi="Times New Roman" w:cs="Times New Roman" w:hint="eastAsia"/>
        </w:rPr>
        <w:t>法）</w:t>
      </w:r>
      <w:r w:rsidR="00421B70">
        <w:rPr>
          <w:rFonts w:ascii="Times New Roman" w:hAnsi="Times New Roman" w:cs="Times New Roman" w:hint="eastAsia"/>
        </w:rPr>
        <w:t>を</w:t>
      </w:r>
      <w:r w:rsidR="00B1131D">
        <w:rPr>
          <w:rFonts w:ascii="Times New Roman" w:hAnsi="Times New Roman" w:cs="Times New Roman" w:hint="eastAsia"/>
        </w:rPr>
        <w:t>算出する。</w:t>
      </w:r>
    </w:p>
    <w:p w14:paraId="434E8896" w14:textId="77777777" w:rsidR="00EF4DAC" w:rsidRDefault="00EF4DAC" w:rsidP="008A24E5"/>
    <w:p w14:paraId="5ACB522F" w14:textId="1B50C317" w:rsidR="00205466" w:rsidRDefault="003A1731" w:rsidP="00205466">
      <w:pPr>
        <w:pStyle w:val="1"/>
        <w:numPr>
          <w:ilvl w:val="0"/>
          <w:numId w:val="1"/>
        </w:numPr>
      </w:pPr>
      <w:bookmarkStart w:id="129" w:name="_Toc162425481"/>
      <w:r>
        <w:rPr>
          <w:rFonts w:hint="eastAsia"/>
        </w:rPr>
        <w:t>規制、倫理及び試験管理</w:t>
      </w:r>
      <w:bookmarkEnd w:id="129"/>
    </w:p>
    <w:p w14:paraId="651EE697" w14:textId="5FD34D68" w:rsidR="00205466" w:rsidRDefault="00205466" w:rsidP="00205466">
      <w:pPr>
        <w:pStyle w:val="2"/>
        <w:numPr>
          <w:ilvl w:val="1"/>
          <w:numId w:val="1"/>
        </w:numPr>
      </w:pPr>
      <w:bookmarkStart w:id="130" w:name="_Toc162425482"/>
      <w:r>
        <w:rPr>
          <w:rFonts w:hint="eastAsia"/>
        </w:rPr>
        <w:t>規制上及び倫理的な配慮</w:t>
      </w:r>
      <w:bookmarkEnd w:id="130"/>
    </w:p>
    <w:p w14:paraId="5D12492A" w14:textId="3806743B" w:rsidR="00205466" w:rsidRDefault="00205466" w:rsidP="00205466">
      <w:r>
        <w:rPr>
          <w:rFonts w:hint="eastAsia"/>
        </w:rPr>
        <w:t xml:space="preserve">　本試験は試験実施計画書及び以下に従って実施する。</w:t>
      </w:r>
    </w:p>
    <w:p w14:paraId="12C1737E" w14:textId="695F4714" w:rsidR="00714C78" w:rsidRDefault="00D641DC" w:rsidP="00205466">
      <w:pPr>
        <w:rPr>
          <w:rFonts w:ascii="Times New Roman" w:hAnsi="Times New Roman" w:cs="Times New Roman"/>
        </w:rPr>
      </w:pPr>
      <w:r w:rsidRPr="00906063">
        <w:rPr>
          <w:rFonts w:ascii="Times New Roman" w:hAnsi="Times New Roman" w:cs="Times New Roman"/>
        </w:rPr>
        <w:t xml:space="preserve">　</w:t>
      </w:r>
      <w:r w:rsidR="008F7C41">
        <w:rPr>
          <w:rFonts w:ascii="Times New Roman" w:hAnsi="Times New Roman" w:cs="Times New Roman" w:hint="eastAsia"/>
        </w:rPr>
        <w:t>・</w:t>
      </w:r>
      <w:r w:rsidR="00906063" w:rsidRPr="00906063">
        <w:rPr>
          <w:rFonts w:ascii="Times New Roman" w:hAnsi="Times New Roman" w:cs="Times New Roman"/>
        </w:rPr>
        <w:t>ヘルシンキ宣言（</w:t>
      </w:r>
      <w:r w:rsidR="00906063" w:rsidRPr="00906063">
        <w:rPr>
          <w:rFonts w:ascii="Times New Roman" w:hAnsi="Times New Roman" w:cs="Times New Roman"/>
        </w:rPr>
        <w:t>1964</w:t>
      </w:r>
      <w:r w:rsidR="00906063" w:rsidRPr="00906063">
        <w:rPr>
          <w:rFonts w:ascii="Times New Roman" w:hAnsi="Times New Roman" w:cs="Times New Roman"/>
        </w:rPr>
        <w:t>年）及びその改訂版に基づく倫理的原則</w:t>
      </w:r>
    </w:p>
    <w:p w14:paraId="5B011637" w14:textId="28700A94" w:rsidR="002374AE" w:rsidRDefault="008F7C41" w:rsidP="00714C78">
      <w:pPr>
        <w:ind w:firstLineChars="100" w:firstLine="210"/>
        <w:rPr>
          <w:rFonts w:ascii="Times New Roman" w:hAnsi="Times New Roman" w:cs="Times New Roman"/>
        </w:rPr>
      </w:pPr>
      <w:r>
        <w:rPr>
          <w:rFonts w:ascii="Times New Roman" w:hAnsi="Times New Roman" w:cs="Times New Roman" w:hint="eastAsia"/>
        </w:rPr>
        <w:t>・</w:t>
      </w:r>
      <w:r w:rsidR="00906063" w:rsidRPr="00906063">
        <w:rPr>
          <w:rFonts w:ascii="Times New Roman" w:hAnsi="Times New Roman" w:cs="Times New Roman"/>
        </w:rPr>
        <w:t>医薬品、医療機器等の品質、有効性及び安全性の確保等に関する法律</w:t>
      </w:r>
    </w:p>
    <w:p w14:paraId="112F020C" w14:textId="3728CD18" w:rsidR="005C49B8" w:rsidRDefault="008F7C41" w:rsidP="00714C78">
      <w:pPr>
        <w:ind w:firstLineChars="100" w:firstLine="210"/>
        <w:rPr>
          <w:rFonts w:ascii="Times New Roman" w:hAnsi="Times New Roman" w:cs="Times New Roman"/>
        </w:rPr>
      </w:pPr>
      <w:r>
        <w:rPr>
          <w:rFonts w:ascii="Times New Roman" w:hAnsi="Times New Roman" w:cs="Times New Roman" w:hint="eastAsia"/>
        </w:rPr>
        <w:t>・</w:t>
      </w:r>
      <w:r w:rsidR="00906063" w:rsidRPr="00906063">
        <w:rPr>
          <w:rFonts w:ascii="Times New Roman" w:hAnsi="Times New Roman" w:cs="Times New Roman"/>
        </w:rPr>
        <w:t>医薬品の臨床試験の実施の基準に関する省令</w:t>
      </w:r>
    </w:p>
    <w:p w14:paraId="57EB0C39" w14:textId="504F468C" w:rsidR="006F741F" w:rsidRDefault="008F7C41" w:rsidP="006F741F">
      <w:pPr>
        <w:ind w:firstLineChars="100" w:firstLine="210"/>
        <w:rPr>
          <w:rFonts w:ascii="Times New Roman" w:hAnsi="Times New Roman" w:cs="Times New Roman"/>
        </w:rPr>
      </w:pPr>
      <w:r>
        <w:rPr>
          <w:rFonts w:ascii="Times New Roman" w:hAnsi="Times New Roman" w:cs="Times New Roman" w:hint="eastAsia"/>
        </w:rPr>
        <w:t>・上記の</w:t>
      </w:r>
      <w:r w:rsidR="00906063" w:rsidRPr="00906063">
        <w:rPr>
          <w:rFonts w:ascii="Times New Roman" w:hAnsi="Times New Roman" w:cs="Times New Roman"/>
        </w:rPr>
        <w:t>関連通知</w:t>
      </w:r>
    </w:p>
    <w:p w14:paraId="6B772DCE" w14:textId="77777777" w:rsidR="00EA6EF3" w:rsidRDefault="00EA6EF3" w:rsidP="008E544D">
      <w:pPr>
        <w:ind w:leftChars="100" w:left="210"/>
        <w:rPr>
          <w:rFonts w:ascii="Times New Roman" w:hAnsi="Times New Roman" w:cs="Times New Roman"/>
        </w:rPr>
      </w:pPr>
    </w:p>
    <w:p w14:paraId="5E9669B7" w14:textId="30D15FD3" w:rsidR="00B734E1" w:rsidRPr="00DD0C48" w:rsidRDefault="001D1BA7" w:rsidP="00EA6EF3">
      <w:pPr>
        <w:ind w:leftChars="100" w:left="210" w:firstLineChars="100" w:firstLine="211"/>
        <w:rPr>
          <w:rFonts w:ascii="Times New Roman" w:hAnsi="Times New Roman" w:cs="Times New Roman"/>
          <w:b/>
          <w:bCs/>
          <w:color w:val="FF0000"/>
        </w:rPr>
      </w:pPr>
      <w:r w:rsidRPr="00DD0C48">
        <w:rPr>
          <w:rFonts w:ascii="Times New Roman" w:hAnsi="Times New Roman" w:cs="Times New Roman" w:hint="eastAsia"/>
          <w:b/>
          <w:bCs/>
          <w:color w:val="FF0000"/>
        </w:rPr>
        <w:t>さらに本試験は</w:t>
      </w:r>
      <w:r w:rsidRPr="00DD0C48">
        <w:rPr>
          <w:rFonts w:ascii="Times New Roman" w:hAnsi="Times New Roman" w:cs="Times New Roman"/>
          <w:b/>
          <w:bCs/>
          <w:color w:val="FF0000"/>
        </w:rPr>
        <w:t>DCT</w:t>
      </w:r>
      <w:r w:rsidRPr="00DD0C48">
        <w:rPr>
          <w:rFonts w:ascii="Times New Roman" w:hAnsi="Times New Roman" w:cs="Times New Roman" w:hint="eastAsia"/>
          <w:b/>
          <w:bCs/>
          <w:color w:val="FF0000"/>
        </w:rPr>
        <w:t>として実施するため、</w:t>
      </w:r>
      <w:r w:rsidR="004F71EA" w:rsidRPr="00DD0C48">
        <w:rPr>
          <w:rFonts w:ascii="Times New Roman" w:hAnsi="Times New Roman" w:cs="Times New Roman" w:hint="eastAsia"/>
          <w:b/>
          <w:bCs/>
          <w:color w:val="FF0000"/>
        </w:rPr>
        <w:t>遠隔診療の実施にあたっては、「オンライン診療の適切な実施に関する指針（平成</w:t>
      </w:r>
      <w:r w:rsidR="004F71EA" w:rsidRPr="00DD0C48">
        <w:rPr>
          <w:rFonts w:ascii="Times New Roman" w:hAnsi="Times New Roman" w:cs="Times New Roman"/>
          <w:b/>
          <w:bCs/>
          <w:color w:val="FF0000"/>
        </w:rPr>
        <w:t>30</w:t>
      </w:r>
      <w:r w:rsidR="004F71EA" w:rsidRPr="00DD0C48">
        <w:rPr>
          <w:rFonts w:ascii="Times New Roman" w:hAnsi="Times New Roman" w:cs="Times New Roman" w:hint="eastAsia"/>
          <w:b/>
          <w:bCs/>
          <w:color w:val="FF0000"/>
        </w:rPr>
        <w:t>年</w:t>
      </w:r>
      <w:r w:rsidR="004F71EA" w:rsidRPr="00DD0C48">
        <w:rPr>
          <w:rFonts w:ascii="Times New Roman" w:hAnsi="Times New Roman" w:cs="Times New Roman"/>
          <w:b/>
          <w:bCs/>
          <w:color w:val="FF0000"/>
        </w:rPr>
        <w:t>3</w:t>
      </w:r>
      <w:r w:rsidR="004F71EA" w:rsidRPr="00DD0C48">
        <w:rPr>
          <w:rFonts w:ascii="Times New Roman" w:hAnsi="Times New Roman" w:cs="Times New Roman" w:hint="eastAsia"/>
          <w:b/>
          <w:bCs/>
          <w:color w:val="FF0000"/>
        </w:rPr>
        <w:t>月厚生労働省）」およびその</w:t>
      </w:r>
      <w:r w:rsidR="2EDF2821" w:rsidRPr="00DD0C48">
        <w:rPr>
          <w:rFonts w:ascii="Times New Roman" w:hAnsi="Times New Roman" w:cs="Times New Roman" w:hint="eastAsia"/>
          <w:b/>
          <w:bCs/>
          <w:color w:val="FF0000"/>
        </w:rPr>
        <w:t>改</w:t>
      </w:r>
      <w:r w:rsidR="01A7FDDE" w:rsidRPr="00DD0C48">
        <w:rPr>
          <w:rFonts w:ascii="Times New Roman" w:hAnsi="Times New Roman" w:cs="Times New Roman" w:hint="eastAsia"/>
          <w:b/>
          <w:bCs/>
          <w:color w:val="FF0000"/>
        </w:rPr>
        <w:t>訂</w:t>
      </w:r>
      <w:r w:rsidR="004F71EA" w:rsidRPr="00DD0C48">
        <w:rPr>
          <w:rFonts w:ascii="Times New Roman" w:hAnsi="Times New Roman" w:cs="Times New Roman" w:hint="eastAsia"/>
          <w:b/>
          <w:bCs/>
          <w:color w:val="FF0000"/>
        </w:rPr>
        <w:t>を遵守して実施</w:t>
      </w:r>
      <w:r w:rsidR="00DF1193" w:rsidRPr="00DD0C48">
        <w:rPr>
          <w:rFonts w:ascii="Times New Roman" w:hAnsi="Times New Roman" w:cs="Times New Roman" w:hint="eastAsia"/>
          <w:b/>
          <w:bCs/>
          <w:color w:val="FF0000"/>
        </w:rPr>
        <w:t>し、</w:t>
      </w:r>
      <w:r w:rsidR="003F4994" w:rsidRPr="00DD0C48">
        <w:rPr>
          <w:rFonts w:ascii="Times New Roman" w:hAnsi="Times New Roman" w:cs="Times New Roman" w:hint="eastAsia"/>
          <w:b/>
          <w:bCs/>
          <w:color w:val="FF0000"/>
        </w:rPr>
        <w:t>電子的同意の実施にたっては、「</w:t>
      </w:r>
      <w:r w:rsidR="00891751" w:rsidRPr="00DD0C48">
        <w:rPr>
          <w:rFonts w:ascii="Times New Roman" w:hAnsi="Times New Roman" w:cs="Times New Roman" w:hint="eastAsia"/>
          <w:b/>
          <w:bCs/>
          <w:color w:val="FF0000"/>
        </w:rPr>
        <w:t>治験及び製造販売後臨床試験における電磁的方法を用いた説明及び同意に関する留意点について</w:t>
      </w:r>
      <w:r w:rsidR="003F4994" w:rsidRPr="00DD0C48">
        <w:rPr>
          <w:rFonts w:ascii="Times New Roman" w:hAnsi="Times New Roman" w:cs="Times New Roman" w:hint="eastAsia"/>
          <w:b/>
          <w:bCs/>
          <w:color w:val="FF0000"/>
        </w:rPr>
        <w:t>」</w:t>
      </w:r>
      <w:r w:rsidR="00891751" w:rsidRPr="00DD0C48">
        <w:rPr>
          <w:rFonts w:ascii="Times New Roman" w:hAnsi="Times New Roman" w:cs="Times New Roman" w:hint="eastAsia"/>
          <w:b/>
          <w:bCs/>
          <w:color w:val="FF0000"/>
        </w:rPr>
        <w:t>（</w:t>
      </w:r>
      <w:r w:rsidR="00DC2711" w:rsidRPr="00DD0C48">
        <w:rPr>
          <w:rFonts w:ascii="Times New Roman" w:hAnsi="Times New Roman" w:cs="Times New Roman" w:hint="eastAsia"/>
          <w:b/>
          <w:bCs/>
          <w:color w:val="FF0000"/>
        </w:rPr>
        <w:t>令和</w:t>
      </w:r>
      <w:r w:rsidR="00DC2711" w:rsidRPr="00DD0C48">
        <w:rPr>
          <w:rFonts w:ascii="Times New Roman" w:hAnsi="Times New Roman" w:cs="Times New Roman"/>
          <w:b/>
          <w:bCs/>
          <w:color w:val="FF0000"/>
        </w:rPr>
        <w:t>5</w:t>
      </w:r>
      <w:r w:rsidR="00DC2711" w:rsidRPr="00DD0C48">
        <w:rPr>
          <w:rFonts w:ascii="Times New Roman" w:hAnsi="Times New Roman" w:cs="Times New Roman" w:hint="eastAsia"/>
          <w:b/>
          <w:bCs/>
          <w:color w:val="FF0000"/>
        </w:rPr>
        <w:t>年</w:t>
      </w:r>
      <w:r w:rsidR="00DC2711" w:rsidRPr="00DD0C48">
        <w:rPr>
          <w:rFonts w:ascii="Times New Roman" w:hAnsi="Times New Roman" w:cs="Times New Roman"/>
          <w:b/>
          <w:bCs/>
          <w:color w:val="FF0000"/>
        </w:rPr>
        <w:t>3</w:t>
      </w:r>
      <w:r w:rsidR="00DC2711" w:rsidRPr="00DD0C48">
        <w:rPr>
          <w:rFonts w:ascii="Times New Roman" w:hAnsi="Times New Roman" w:cs="Times New Roman" w:hint="eastAsia"/>
          <w:b/>
          <w:bCs/>
          <w:color w:val="FF0000"/>
        </w:rPr>
        <w:t>月</w:t>
      </w:r>
      <w:r w:rsidR="00DC2711" w:rsidRPr="00DD0C48">
        <w:rPr>
          <w:rFonts w:ascii="Times New Roman" w:hAnsi="Times New Roman" w:cs="Times New Roman"/>
          <w:b/>
          <w:bCs/>
          <w:color w:val="FF0000"/>
        </w:rPr>
        <w:t>30</w:t>
      </w:r>
      <w:r w:rsidR="00DC2711" w:rsidRPr="00DD0C48">
        <w:rPr>
          <w:rFonts w:ascii="Times New Roman" w:hAnsi="Times New Roman" w:cs="Times New Roman" w:hint="eastAsia"/>
          <w:b/>
          <w:bCs/>
          <w:color w:val="FF0000"/>
        </w:rPr>
        <w:t>日厚生労働省通知</w:t>
      </w:r>
      <w:r w:rsidR="00891751" w:rsidRPr="00DD0C48">
        <w:rPr>
          <w:rFonts w:ascii="Times New Roman" w:hAnsi="Times New Roman" w:cs="Times New Roman" w:hint="eastAsia"/>
          <w:b/>
          <w:bCs/>
          <w:color w:val="FF0000"/>
        </w:rPr>
        <w:t>）</w:t>
      </w:r>
      <w:r w:rsidR="00DF1193" w:rsidRPr="00DD0C48">
        <w:rPr>
          <w:rFonts w:ascii="Times New Roman" w:hAnsi="Times New Roman" w:cs="Times New Roman" w:hint="eastAsia"/>
          <w:b/>
          <w:bCs/>
          <w:color w:val="FF0000"/>
        </w:rPr>
        <w:t>を遵守して実施する。</w:t>
      </w:r>
    </w:p>
    <w:p w14:paraId="1D381A44" w14:textId="77777777" w:rsidR="00181E00" w:rsidRPr="004F71EA" w:rsidRDefault="00181E00" w:rsidP="00EA6EF3">
      <w:pPr>
        <w:ind w:leftChars="100" w:left="210" w:firstLineChars="100" w:firstLine="210"/>
        <w:rPr>
          <w:rFonts w:ascii="Times New Roman" w:hAnsi="Times New Roman" w:cs="Times New Roman"/>
        </w:rPr>
      </w:pPr>
    </w:p>
    <w:p w14:paraId="761B341D" w14:textId="5531738C" w:rsidR="00205466" w:rsidRDefault="00E62AEC" w:rsidP="00E62AEC">
      <w:pPr>
        <w:pStyle w:val="2"/>
        <w:numPr>
          <w:ilvl w:val="1"/>
          <w:numId w:val="1"/>
        </w:numPr>
      </w:pPr>
      <w:bookmarkStart w:id="131" w:name="_Toc136339474"/>
      <w:bookmarkStart w:id="132" w:name="_Toc162425483"/>
      <w:bookmarkEnd w:id="131"/>
      <w:r>
        <w:rPr>
          <w:rFonts w:hint="eastAsia"/>
        </w:rPr>
        <w:t>委員会</w:t>
      </w:r>
      <w:bookmarkEnd w:id="132"/>
    </w:p>
    <w:p w14:paraId="55AA83C2" w14:textId="77777777" w:rsidR="00311F9E" w:rsidRDefault="00311F9E" w:rsidP="006F741F">
      <w:pPr>
        <w:pStyle w:val="3"/>
        <w:numPr>
          <w:ilvl w:val="2"/>
          <w:numId w:val="1"/>
        </w:numPr>
        <w:ind w:leftChars="0" w:right="210"/>
      </w:pPr>
      <w:bookmarkStart w:id="133" w:name="_Toc162425484"/>
      <w:r>
        <w:rPr>
          <w:rFonts w:hint="eastAsia"/>
        </w:rPr>
        <w:t>治験審査委員会</w:t>
      </w:r>
      <w:bookmarkEnd w:id="133"/>
    </w:p>
    <w:p w14:paraId="36F26305" w14:textId="4741D89F" w:rsidR="00311F9E" w:rsidRDefault="00311F9E" w:rsidP="00DC7A79">
      <w:pPr>
        <w:ind w:leftChars="-50" w:left="105" w:hangingChars="100" w:hanging="210"/>
      </w:pPr>
      <w:r>
        <w:rPr>
          <w:rFonts w:hint="eastAsia"/>
        </w:rPr>
        <w:t xml:space="preserve">　　</w:t>
      </w:r>
      <w:r w:rsidRPr="00311F9E">
        <w:rPr>
          <w:rFonts w:hint="eastAsia"/>
        </w:rPr>
        <w:t>本</w:t>
      </w:r>
      <w:r w:rsidR="00600DA5">
        <w:rPr>
          <w:rFonts w:hint="eastAsia"/>
        </w:rPr>
        <w:t>治験</w:t>
      </w:r>
      <w:r w:rsidRPr="00311F9E">
        <w:rPr>
          <w:rFonts w:hint="eastAsia"/>
        </w:rPr>
        <w:t>の実施にあたっては、治験実施</w:t>
      </w:r>
      <w:r w:rsidR="5A763E6A">
        <w:t>医療</w:t>
      </w:r>
      <w:r w:rsidRPr="00311F9E">
        <w:rPr>
          <w:rFonts w:hint="eastAsia"/>
        </w:rPr>
        <w:t>機関の治験審査委員会における審議を受け、承認を得た後に実施する。</w:t>
      </w:r>
      <w:r w:rsidR="00600DA5">
        <w:rPr>
          <w:rFonts w:hint="eastAsia"/>
        </w:rPr>
        <w:t>試験</w:t>
      </w:r>
      <w:r w:rsidRPr="00311F9E">
        <w:rPr>
          <w:rFonts w:hint="eastAsia"/>
        </w:rPr>
        <w:t>実施中は、年</w:t>
      </w:r>
      <w:r w:rsidRPr="00311F9E">
        <w:t>1</w:t>
      </w:r>
      <w:r w:rsidRPr="00311F9E">
        <w:t>回又は治験審査委員会の求めに応じてそれ以上の頻度で、</w:t>
      </w:r>
      <w:r w:rsidR="00600DA5">
        <w:rPr>
          <w:rFonts w:hint="eastAsia"/>
        </w:rPr>
        <w:t>試験</w:t>
      </w:r>
      <w:r w:rsidRPr="00311F9E">
        <w:t>継続の可否について審査を受ける。また</w:t>
      </w:r>
      <w:r w:rsidR="00600DA5">
        <w:rPr>
          <w:rFonts w:hint="eastAsia"/>
        </w:rPr>
        <w:t>参加者</w:t>
      </w:r>
      <w:r w:rsidRPr="00311F9E">
        <w:t>の安全や治験の実施に影響を与える可能性のある情報を得た場合には、</w:t>
      </w:r>
      <w:r w:rsidR="00600DA5">
        <w:rPr>
          <w:rFonts w:hint="eastAsia"/>
        </w:rPr>
        <w:t>試験</w:t>
      </w:r>
      <w:r w:rsidRPr="00311F9E">
        <w:t>の継続の可否について審査を受ける。</w:t>
      </w:r>
    </w:p>
    <w:p w14:paraId="1AA4EB45" w14:textId="77777777" w:rsidR="00311F9E" w:rsidRPr="00311F9E" w:rsidRDefault="00311F9E" w:rsidP="00311F9E"/>
    <w:p w14:paraId="4BBE7439" w14:textId="6B55E0D1" w:rsidR="006F741F" w:rsidRPr="006F741F" w:rsidRDefault="001D1BA7" w:rsidP="006F741F">
      <w:pPr>
        <w:pStyle w:val="3"/>
        <w:numPr>
          <w:ilvl w:val="2"/>
          <w:numId w:val="1"/>
        </w:numPr>
        <w:ind w:leftChars="0" w:right="210"/>
      </w:pPr>
      <w:bookmarkStart w:id="134" w:name="_Toc162425485"/>
      <w:r>
        <w:rPr>
          <w:rFonts w:hint="eastAsia"/>
        </w:rPr>
        <w:t>独立データモニタリング委員会</w:t>
      </w:r>
      <w:bookmarkEnd w:id="134"/>
    </w:p>
    <w:p w14:paraId="76FF4B5C" w14:textId="75012DB1" w:rsidR="001262EA" w:rsidRPr="001262EA" w:rsidRDefault="001262EA" w:rsidP="00DC7A79">
      <w:pPr>
        <w:ind w:leftChars="-50" w:left="105" w:hangingChars="100" w:hanging="210"/>
      </w:pPr>
      <w:r>
        <w:rPr>
          <w:rFonts w:hint="eastAsia"/>
        </w:rPr>
        <w:t xml:space="preserve">　　</w:t>
      </w:r>
      <w:r w:rsidRPr="001262EA">
        <w:rPr>
          <w:rFonts w:hint="eastAsia"/>
        </w:rPr>
        <w:t>治験調整医師の要請に応じて、別途定める手順書に従い、本治験の継続・変更・中止に関する提言</w:t>
      </w:r>
      <w:r w:rsidRPr="001262EA">
        <w:rPr>
          <w:rFonts w:hint="eastAsia"/>
        </w:rPr>
        <w:lastRenderedPageBreak/>
        <w:t>を行う。開催規定は下記の通りとする。</w:t>
      </w:r>
      <w:r w:rsidRPr="001262EA">
        <w:t xml:space="preserve"> </w:t>
      </w:r>
    </w:p>
    <w:p w14:paraId="3AFAFFC9" w14:textId="2D86F8AD" w:rsidR="001262EA" w:rsidRPr="001262EA" w:rsidRDefault="001262EA" w:rsidP="001262EA">
      <w:pPr>
        <w:ind w:leftChars="150" w:left="315"/>
        <w:rPr>
          <w:rFonts w:ascii="Times New Roman" w:hAnsi="Times New Roman" w:cs="Times New Roman"/>
        </w:rPr>
      </w:pPr>
      <w:r w:rsidRPr="001262EA">
        <w:rPr>
          <w:rFonts w:ascii="Times New Roman" w:hAnsi="Times New Roman" w:cs="Times New Roman"/>
        </w:rPr>
        <w:t xml:space="preserve">1) </w:t>
      </w:r>
      <w:r w:rsidRPr="001262EA">
        <w:rPr>
          <w:rFonts w:ascii="Times New Roman" w:hAnsi="Times New Roman" w:cs="Times New Roman"/>
        </w:rPr>
        <w:t>治験責任医師により</w:t>
      </w:r>
      <w:r w:rsidR="00A80203">
        <w:rPr>
          <w:rFonts w:ascii="Times New Roman" w:hAnsi="Times New Roman" w:cs="Times New Roman" w:hint="eastAsia"/>
        </w:rPr>
        <w:t>試験介入</w:t>
      </w:r>
      <w:r w:rsidRPr="001262EA">
        <w:rPr>
          <w:rFonts w:ascii="Times New Roman" w:hAnsi="Times New Roman" w:cs="Times New Roman"/>
        </w:rPr>
        <w:t>との因果関係が否定できないと判断される未知の重篤な有害事象が発生した場合</w:t>
      </w:r>
      <w:r w:rsidRPr="001262EA">
        <w:rPr>
          <w:rFonts w:ascii="Times New Roman" w:hAnsi="Times New Roman" w:cs="Times New Roman"/>
        </w:rPr>
        <w:t xml:space="preserve"> </w:t>
      </w:r>
    </w:p>
    <w:p w14:paraId="2E959459" w14:textId="40A8CAF9" w:rsidR="00E62AEC" w:rsidRPr="001262EA" w:rsidRDefault="001262EA" w:rsidP="001262EA">
      <w:pPr>
        <w:ind w:leftChars="150" w:left="315"/>
        <w:rPr>
          <w:rFonts w:ascii="Times New Roman" w:hAnsi="Times New Roman" w:cs="Times New Roman"/>
        </w:rPr>
      </w:pPr>
      <w:r w:rsidRPr="001262EA">
        <w:rPr>
          <w:rFonts w:ascii="Times New Roman" w:hAnsi="Times New Roman" w:cs="Times New Roman"/>
        </w:rPr>
        <w:t xml:space="preserve">2) </w:t>
      </w:r>
      <w:r w:rsidRPr="001262EA">
        <w:rPr>
          <w:rFonts w:ascii="Times New Roman" w:hAnsi="Times New Roman" w:cs="Times New Roman"/>
        </w:rPr>
        <w:t>治験調整医師が、安全性などに関して、</w:t>
      </w:r>
      <w:r w:rsidR="001D1BA7">
        <w:rPr>
          <w:rFonts w:ascii="Times New Roman" w:hAnsi="Times New Roman" w:cs="Times New Roman" w:hint="eastAsia"/>
        </w:rPr>
        <w:t>独立データモニタリング</w:t>
      </w:r>
      <w:r w:rsidRPr="001262EA">
        <w:rPr>
          <w:rFonts w:ascii="Times New Roman" w:hAnsi="Times New Roman" w:cs="Times New Roman"/>
        </w:rPr>
        <w:t>委員会の開催が必要と判断した場合</w:t>
      </w:r>
    </w:p>
    <w:p w14:paraId="41B18D15" w14:textId="77777777" w:rsidR="00E62AEC" w:rsidRDefault="00E62AEC" w:rsidP="00542958">
      <w:pPr>
        <w:rPr>
          <w:rFonts w:ascii="Times New Roman" w:hAnsi="Times New Roman" w:cs="Times New Roman"/>
        </w:rPr>
      </w:pPr>
    </w:p>
    <w:p w14:paraId="63ECA470" w14:textId="44B24FC3" w:rsidR="00542958" w:rsidRDefault="00B075CA" w:rsidP="00B075CA">
      <w:pPr>
        <w:pStyle w:val="2"/>
        <w:numPr>
          <w:ilvl w:val="1"/>
          <w:numId w:val="1"/>
        </w:numPr>
      </w:pPr>
      <w:bookmarkStart w:id="135" w:name="_Toc162425486"/>
      <w:r>
        <w:rPr>
          <w:rFonts w:hint="eastAsia"/>
        </w:rPr>
        <w:t>治験実施計画書の遵守</w:t>
      </w:r>
      <w:bookmarkEnd w:id="135"/>
    </w:p>
    <w:p w14:paraId="3778B458" w14:textId="5B222BB5" w:rsidR="00A707C5" w:rsidRDefault="00A707C5" w:rsidP="00A707C5">
      <w:pPr>
        <w:pStyle w:val="3"/>
        <w:numPr>
          <w:ilvl w:val="2"/>
          <w:numId w:val="1"/>
        </w:numPr>
        <w:ind w:leftChars="0" w:right="210"/>
      </w:pPr>
      <w:bookmarkStart w:id="136" w:name="_Toc162425487"/>
      <w:r>
        <w:rPr>
          <w:rFonts w:hint="eastAsia"/>
        </w:rPr>
        <w:t>治験実施計画書の遵守、改訂</w:t>
      </w:r>
      <w:bookmarkEnd w:id="136"/>
    </w:p>
    <w:p w14:paraId="0B059524" w14:textId="77777777" w:rsidR="00C901D7" w:rsidRPr="00C901D7" w:rsidRDefault="00C901D7" w:rsidP="00DC7A79">
      <w:pPr>
        <w:ind w:leftChars="-50" w:left="105" w:hangingChars="100" w:hanging="210"/>
      </w:pPr>
      <w:r>
        <w:rPr>
          <w:rFonts w:hint="eastAsia"/>
        </w:rPr>
        <w:t xml:space="preserve">　　</w:t>
      </w:r>
      <w:r w:rsidRPr="00C901D7">
        <w:rPr>
          <w:rFonts w:hint="eastAsia"/>
        </w:rPr>
        <w:t>治験責任医師及び治験分担医師は、治験実施計画書等を遵守して治験を実施する。治験調整医師は、治験薬の品質、有効性、安全性及びその他の治験を適正に行うために重要な情報を入手した場合など、必要に応じ治験実施計画書を改訂する。改訂内容とその理由について、実施医療機関の治験審査委員会の承認を得た後に、改訂後の治験実施計画書に基づく治験を実施する。</w:t>
      </w:r>
    </w:p>
    <w:p w14:paraId="44F54819" w14:textId="703731E9" w:rsidR="00A707C5" w:rsidRPr="00C901D7" w:rsidRDefault="00A707C5" w:rsidP="00A707C5"/>
    <w:p w14:paraId="57B3445B" w14:textId="1F584042" w:rsidR="00A707C5" w:rsidRDefault="00895A1D" w:rsidP="00895A1D">
      <w:pPr>
        <w:pStyle w:val="3"/>
        <w:numPr>
          <w:ilvl w:val="2"/>
          <w:numId w:val="1"/>
        </w:numPr>
        <w:ind w:leftChars="0" w:right="210"/>
      </w:pPr>
      <w:bookmarkStart w:id="137" w:name="_Toc162425488"/>
      <w:r>
        <w:rPr>
          <w:rFonts w:hint="eastAsia"/>
        </w:rPr>
        <w:t>治験実施計画書からの逸脱</w:t>
      </w:r>
      <w:bookmarkEnd w:id="137"/>
    </w:p>
    <w:p w14:paraId="7F4D8704" w14:textId="77777777" w:rsidR="00357005" w:rsidRPr="00357005" w:rsidRDefault="00357005" w:rsidP="00DC7A79">
      <w:pPr>
        <w:ind w:leftChars="-50" w:left="105" w:hangingChars="100" w:hanging="210"/>
      </w:pPr>
      <w:r>
        <w:rPr>
          <w:rFonts w:hint="eastAsia"/>
        </w:rPr>
        <w:t xml:space="preserve">　　</w:t>
      </w:r>
      <w:r w:rsidRPr="00357005">
        <w:rPr>
          <w:rFonts w:hint="eastAsia"/>
        </w:rPr>
        <w:t>治験責任医師又は治験分担医師は、治験審査委員会の事前の承認を得ることなく、治験実施計画書からの逸脱又は変更を行わない。</w:t>
      </w:r>
    </w:p>
    <w:p w14:paraId="5C419704" w14:textId="0E074EE1" w:rsidR="00357005" w:rsidRPr="00357005" w:rsidRDefault="00357005" w:rsidP="00DC7A79">
      <w:pPr>
        <w:ind w:leftChars="50" w:left="105" w:firstLineChars="100" w:firstLine="210"/>
      </w:pPr>
      <w:r w:rsidRPr="00357005">
        <w:rPr>
          <w:rFonts w:hint="eastAsia"/>
        </w:rPr>
        <w:t>治験責任医師又は治験分担医師は、</w:t>
      </w:r>
      <w:r>
        <w:rPr>
          <w:rFonts w:hint="eastAsia"/>
        </w:rPr>
        <w:t>参加</w:t>
      </w:r>
      <w:r w:rsidRPr="00357005">
        <w:rPr>
          <w:rFonts w:hint="eastAsia"/>
        </w:rPr>
        <w:t>者の緊急の危険を回避するため等、医療上やむを得ない事情がある場合、治験審査委員会の事前の承認なしに治験実施計画書からの逸脱又は変更を行うことができる。その際には、治験責任医師は、逸脱又は変更の内容並びに理由を記載した文書を、早急に実施医療機関の長に提出し、治験審査委員会の承認を得る。治験責任医師又は治験分担医師は、治験実施計画書から逸脱した行為を全て記録に残すとともに、再発を防止するための適切な措置を講ずる。</w:t>
      </w:r>
    </w:p>
    <w:p w14:paraId="63752C52" w14:textId="77777777" w:rsidR="00542958" w:rsidRPr="001262EA" w:rsidRDefault="00542958" w:rsidP="00542958">
      <w:pPr>
        <w:rPr>
          <w:rFonts w:ascii="Times New Roman" w:hAnsi="Times New Roman" w:cs="Times New Roman"/>
        </w:rPr>
      </w:pPr>
    </w:p>
    <w:p w14:paraId="2CD03F30" w14:textId="27B0063E" w:rsidR="00E62AEC" w:rsidRDefault="00E62AEC" w:rsidP="00E62AEC">
      <w:pPr>
        <w:pStyle w:val="2"/>
        <w:numPr>
          <w:ilvl w:val="1"/>
          <w:numId w:val="1"/>
        </w:numPr>
      </w:pPr>
      <w:bookmarkStart w:id="138" w:name="_Toc162425489"/>
      <w:r>
        <w:rPr>
          <w:rFonts w:hint="eastAsia"/>
        </w:rPr>
        <w:t>説明・同意取得</w:t>
      </w:r>
      <w:r w:rsidR="00A72827">
        <w:rPr>
          <w:rFonts w:hint="eastAsia"/>
        </w:rPr>
        <w:t>手順</w:t>
      </w:r>
      <w:bookmarkEnd w:id="138"/>
    </w:p>
    <w:p w14:paraId="7A3ABD9F" w14:textId="7CA685DB" w:rsidR="008641BA" w:rsidRPr="008641BA" w:rsidRDefault="008641BA" w:rsidP="008641BA">
      <w:pPr>
        <w:pStyle w:val="3"/>
        <w:numPr>
          <w:ilvl w:val="2"/>
          <w:numId w:val="1"/>
        </w:numPr>
        <w:ind w:leftChars="0" w:right="210"/>
      </w:pPr>
      <w:bookmarkStart w:id="139" w:name="_Toc162425490"/>
      <w:r>
        <w:rPr>
          <w:rFonts w:hint="eastAsia"/>
        </w:rPr>
        <w:t>説明</w:t>
      </w:r>
      <w:bookmarkEnd w:id="139"/>
    </w:p>
    <w:p w14:paraId="5F26914F" w14:textId="208E93C6" w:rsidR="00567B12" w:rsidRDefault="00567B12" w:rsidP="00DC7A79">
      <w:pPr>
        <w:ind w:leftChars="50" w:left="105" w:firstLineChars="100" w:firstLine="210"/>
      </w:pPr>
      <w:r>
        <w:rPr>
          <w:rFonts w:hint="eastAsia"/>
        </w:rPr>
        <w:t>本試験の開始に先立ち、治験責任医師又は治験分担医師は</w:t>
      </w:r>
      <w:r w:rsidR="00692F03">
        <w:rPr>
          <w:rFonts w:hint="eastAsia"/>
        </w:rPr>
        <w:t>、</w:t>
      </w:r>
      <w:r>
        <w:rPr>
          <w:rFonts w:hint="eastAsia"/>
        </w:rPr>
        <w:t>次の事項について記載された同意取得のための説明文書を用いて十分な説明を行い、</w:t>
      </w:r>
      <w:r w:rsidR="00EF7D73">
        <w:rPr>
          <w:rFonts w:hint="eastAsia"/>
        </w:rPr>
        <w:t>参加</w:t>
      </w:r>
      <w:r>
        <w:rPr>
          <w:rFonts w:hint="eastAsia"/>
        </w:rPr>
        <w:t>候補</w:t>
      </w:r>
      <w:r w:rsidR="00EF7D73">
        <w:rPr>
          <w:rFonts w:hint="eastAsia"/>
        </w:rPr>
        <w:t>者</w:t>
      </w:r>
      <w:r>
        <w:rPr>
          <w:rFonts w:hint="eastAsia"/>
        </w:rPr>
        <w:t>の質問に対して満足できる回答を行う。</w:t>
      </w:r>
      <w:r w:rsidR="00EF7D73" w:rsidRPr="00DD0C48">
        <w:rPr>
          <w:rFonts w:hint="eastAsia"/>
          <w:b/>
          <w:bCs/>
          <w:color w:val="FF0000"/>
        </w:rPr>
        <w:t>治験責任医師又は治験分担医師による</w:t>
      </w:r>
      <w:r w:rsidR="00692F03" w:rsidRPr="00DD0C48">
        <w:rPr>
          <w:rFonts w:hint="eastAsia"/>
          <w:b/>
          <w:bCs/>
          <w:color w:val="FF0000"/>
        </w:rPr>
        <w:t>説明は</w:t>
      </w:r>
      <w:r w:rsidR="00EF7D73" w:rsidRPr="00DD0C48">
        <w:rPr>
          <w:rFonts w:hint="eastAsia"/>
          <w:b/>
          <w:bCs/>
          <w:color w:val="FF0000"/>
        </w:rPr>
        <w:t>、</w:t>
      </w:r>
      <w:r w:rsidR="00692F03" w:rsidRPr="00DD0C48">
        <w:rPr>
          <w:rFonts w:hint="eastAsia"/>
          <w:b/>
          <w:bCs/>
          <w:color w:val="FF0000"/>
        </w:rPr>
        <w:t>かかりつけ医療機関と治験実施医療機関を</w:t>
      </w:r>
      <w:r w:rsidR="004C24F5" w:rsidRPr="00DD0C48">
        <w:rPr>
          <w:rFonts w:hint="eastAsia"/>
          <w:b/>
          <w:bCs/>
          <w:color w:val="FF0000"/>
        </w:rPr>
        <w:t>遠隔診療システム</w:t>
      </w:r>
      <w:r w:rsidR="00692F03" w:rsidRPr="00DD0C48">
        <w:rPr>
          <w:rFonts w:hint="eastAsia"/>
          <w:b/>
          <w:bCs/>
          <w:color w:val="FF0000"/>
        </w:rPr>
        <w:t>でつなぎ、かかりつけ医同席</w:t>
      </w:r>
      <w:r w:rsidRPr="00DD0C48">
        <w:rPr>
          <w:rFonts w:hint="eastAsia"/>
          <w:b/>
          <w:bCs/>
          <w:color w:val="FF0000"/>
        </w:rPr>
        <w:t>の</w:t>
      </w:r>
      <w:r w:rsidR="00692F03" w:rsidRPr="00DD0C48">
        <w:rPr>
          <w:rFonts w:hint="eastAsia"/>
          <w:b/>
          <w:bCs/>
          <w:color w:val="FF0000"/>
        </w:rPr>
        <w:t>もと</w:t>
      </w:r>
      <w:r w:rsidRPr="00DD0C48">
        <w:rPr>
          <w:rFonts w:hint="eastAsia"/>
          <w:b/>
          <w:bCs/>
          <w:color w:val="FF0000"/>
        </w:rPr>
        <w:t>、</w:t>
      </w:r>
      <w:r w:rsidRPr="00DD0C48">
        <w:rPr>
          <w:rFonts w:ascii="Times New Roman" w:hAnsi="Times New Roman" w:cs="Times New Roman"/>
          <w:b/>
          <w:bCs/>
          <w:color w:val="FF0000"/>
        </w:rPr>
        <w:t>D to P with D</w:t>
      </w:r>
      <w:r w:rsidRPr="00DD0C48">
        <w:rPr>
          <w:b/>
          <w:bCs/>
          <w:color w:val="FF0000"/>
        </w:rPr>
        <w:t>の形で行う。</w:t>
      </w:r>
      <w:r w:rsidR="00053D91" w:rsidRPr="00DD0C48">
        <w:rPr>
          <w:rFonts w:hint="eastAsia"/>
          <w:b/>
          <w:bCs/>
          <w:color w:val="FF0000"/>
        </w:rPr>
        <w:t>実施に際しては、</w:t>
      </w:r>
      <w:r w:rsidR="001D4348" w:rsidRPr="00DD0C48">
        <w:rPr>
          <w:rFonts w:hint="eastAsia"/>
          <w:b/>
          <w:bCs/>
          <w:color w:val="FF0000"/>
        </w:rPr>
        <w:t>別途定める「</w:t>
      </w:r>
      <w:r w:rsidR="00A3020C" w:rsidRPr="00DD0C48">
        <w:rPr>
          <w:rFonts w:hint="eastAsia"/>
          <w:b/>
          <w:bCs/>
          <w:color w:val="FF0000"/>
        </w:rPr>
        <w:t>オンライン診療</w:t>
      </w:r>
      <w:r w:rsidR="00225498" w:rsidRPr="00DD0C48">
        <w:rPr>
          <w:rFonts w:hint="eastAsia"/>
          <w:b/>
          <w:bCs/>
          <w:color w:val="FF0000"/>
        </w:rPr>
        <w:t>の実施</w:t>
      </w:r>
      <w:r w:rsidR="00A13B9C" w:rsidRPr="00DD0C48">
        <w:rPr>
          <w:rFonts w:hint="eastAsia"/>
          <w:b/>
          <w:bCs/>
          <w:color w:val="FF0000"/>
        </w:rPr>
        <w:t>に</w:t>
      </w:r>
      <w:r w:rsidR="00243D65" w:rsidRPr="00DD0C48">
        <w:rPr>
          <w:rFonts w:hint="eastAsia"/>
          <w:b/>
          <w:bCs/>
          <w:color w:val="FF0000"/>
        </w:rPr>
        <w:t>関する手順書」</w:t>
      </w:r>
      <w:r w:rsidR="00225498" w:rsidRPr="00DD0C48">
        <w:rPr>
          <w:rFonts w:hint="eastAsia"/>
          <w:b/>
          <w:bCs/>
          <w:color w:val="FF0000"/>
        </w:rPr>
        <w:t>及び「</w:t>
      </w:r>
      <w:proofErr w:type="spellStart"/>
      <w:r w:rsidR="00225498" w:rsidRPr="00DD0C48">
        <w:rPr>
          <w:b/>
          <w:bCs/>
          <w:color w:val="FF0000"/>
        </w:rPr>
        <w:t>eConsent</w:t>
      </w:r>
      <w:proofErr w:type="spellEnd"/>
      <w:r w:rsidR="00225498" w:rsidRPr="00DD0C48">
        <w:rPr>
          <w:rFonts w:hint="eastAsia"/>
          <w:b/>
          <w:bCs/>
          <w:color w:val="FF0000"/>
        </w:rPr>
        <w:t>及び遠隔同意取得の実施に関する手順書」</w:t>
      </w:r>
      <w:r w:rsidR="00243D65" w:rsidRPr="00DD0C48">
        <w:rPr>
          <w:rFonts w:hint="eastAsia"/>
          <w:b/>
          <w:bCs/>
          <w:color w:val="FF0000"/>
        </w:rPr>
        <w:t>に従い、</w:t>
      </w:r>
      <w:r w:rsidR="004B24B1" w:rsidRPr="00DD0C48">
        <w:rPr>
          <w:rFonts w:hint="eastAsia"/>
          <w:b/>
          <w:bCs/>
          <w:color w:val="FF0000"/>
        </w:rPr>
        <w:t>参加者、治験責任医師又は治験分担医師</w:t>
      </w:r>
      <w:r w:rsidR="00243D65" w:rsidRPr="00DD0C48">
        <w:rPr>
          <w:rFonts w:hint="eastAsia"/>
          <w:b/>
          <w:bCs/>
          <w:color w:val="FF0000"/>
        </w:rPr>
        <w:t>、</w:t>
      </w:r>
      <w:r w:rsidR="001B0FD6" w:rsidRPr="00DD0C48">
        <w:rPr>
          <w:rFonts w:hint="eastAsia"/>
          <w:b/>
          <w:bCs/>
          <w:color w:val="FF0000"/>
        </w:rPr>
        <w:t>双方の</w:t>
      </w:r>
      <w:r w:rsidR="008154A3" w:rsidRPr="00DD0C48">
        <w:rPr>
          <w:rFonts w:hint="eastAsia"/>
          <w:b/>
          <w:bCs/>
          <w:color w:val="FF0000"/>
        </w:rPr>
        <w:t>本人確認を行う。</w:t>
      </w:r>
      <w:r w:rsidR="008A08F9" w:rsidRPr="00DD0C48">
        <w:rPr>
          <w:rFonts w:hint="eastAsia"/>
          <w:b/>
          <w:bCs/>
          <w:color w:val="FF0000"/>
        </w:rPr>
        <w:t>なお、</w:t>
      </w:r>
      <w:r w:rsidR="00AE7F7B" w:rsidRPr="00DD0C48">
        <w:rPr>
          <w:rFonts w:hint="eastAsia"/>
          <w:b/>
          <w:bCs/>
          <w:color w:val="FF0000"/>
        </w:rPr>
        <w:t>かかりつけ医が</w:t>
      </w:r>
      <w:r w:rsidR="004C24F5" w:rsidRPr="00DD0C48">
        <w:rPr>
          <w:rFonts w:hint="eastAsia"/>
          <w:b/>
          <w:bCs/>
          <w:color w:val="FF0000"/>
        </w:rPr>
        <w:t>治験実施医療機関の医師の場合は、遠隔診療システムは使用しない。</w:t>
      </w:r>
    </w:p>
    <w:p w14:paraId="65A176B6" w14:textId="1526EF60"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w:t>
      </w:r>
      <w:r w:rsidR="009E4C9E">
        <w:rPr>
          <w:rFonts w:ascii="Times New Roman" w:hAnsi="Times New Roman" w:cs="Times New Roman" w:hint="eastAsia"/>
        </w:rPr>
        <w:t xml:space="preserve"> </w:t>
      </w:r>
      <w:r w:rsidRPr="009E4C9E">
        <w:rPr>
          <w:rFonts w:ascii="Times New Roman" w:hAnsi="Times New Roman" w:cs="Times New Roman"/>
        </w:rPr>
        <w:t>治験が研究を伴うこと</w:t>
      </w:r>
    </w:p>
    <w:p w14:paraId="7E541D59" w14:textId="67ECE19E"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2)</w:t>
      </w:r>
      <w:r w:rsidR="009E4C9E">
        <w:rPr>
          <w:rFonts w:ascii="Times New Roman" w:hAnsi="Times New Roman" w:cs="Times New Roman" w:hint="eastAsia"/>
        </w:rPr>
        <w:t xml:space="preserve"> </w:t>
      </w:r>
      <w:r w:rsidRPr="009E4C9E">
        <w:rPr>
          <w:rFonts w:ascii="Times New Roman" w:hAnsi="Times New Roman" w:cs="Times New Roman"/>
        </w:rPr>
        <w:t>治験の目的</w:t>
      </w:r>
    </w:p>
    <w:p w14:paraId="7BF6DB7C" w14:textId="5C0C5BA8"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3)</w:t>
      </w:r>
      <w:r w:rsidR="009E4C9E">
        <w:rPr>
          <w:rFonts w:ascii="Times New Roman" w:hAnsi="Times New Roman" w:cs="Times New Roman"/>
        </w:rPr>
        <w:t xml:space="preserve"> </w:t>
      </w:r>
      <w:r w:rsidRPr="009E4C9E">
        <w:rPr>
          <w:rFonts w:ascii="Times New Roman" w:hAnsi="Times New Roman" w:cs="Times New Roman"/>
        </w:rPr>
        <w:t>治験の方法（</w:t>
      </w:r>
      <w:r w:rsidR="00CD47F9">
        <w:rPr>
          <w:rFonts w:ascii="Times New Roman" w:hAnsi="Times New Roman" w:cs="Times New Roman" w:hint="eastAsia"/>
        </w:rPr>
        <w:t>参加</w:t>
      </w:r>
      <w:r w:rsidRPr="009E4C9E">
        <w:rPr>
          <w:rFonts w:ascii="Times New Roman" w:hAnsi="Times New Roman" w:cs="Times New Roman"/>
        </w:rPr>
        <w:t>者の選択基準及び除外基準等）</w:t>
      </w:r>
    </w:p>
    <w:p w14:paraId="484F2380" w14:textId="7EBAAF2B"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4)</w:t>
      </w:r>
      <w:r w:rsidR="009E4C9E">
        <w:rPr>
          <w:rFonts w:ascii="Times New Roman" w:hAnsi="Times New Roman" w:cs="Times New Roman"/>
        </w:rPr>
        <w:t xml:space="preserve"> </w:t>
      </w:r>
      <w:r w:rsidRPr="009E4C9E">
        <w:rPr>
          <w:rFonts w:ascii="Times New Roman" w:hAnsi="Times New Roman" w:cs="Times New Roman"/>
        </w:rPr>
        <w:t>治験への参加予定期間</w:t>
      </w:r>
    </w:p>
    <w:p w14:paraId="1F11BE4B" w14:textId="2B898640"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5)</w:t>
      </w:r>
      <w:r w:rsidR="009E4C9E">
        <w:rPr>
          <w:rFonts w:ascii="Times New Roman" w:hAnsi="Times New Roman" w:cs="Times New Roman"/>
        </w:rPr>
        <w:t xml:space="preserve"> </w:t>
      </w:r>
      <w:r w:rsidRPr="009E4C9E">
        <w:rPr>
          <w:rFonts w:ascii="Times New Roman" w:hAnsi="Times New Roman" w:cs="Times New Roman"/>
        </w:rPr>
        <w:t>治験に参加する</w:t>
      </w:r>
      <w:r w:rsidR="00CD47F9">
        <w:rPr>
          <w:rFonts w:ascii="Times New Roman" w:hAnsi="Times New Roman" w:cs="Times New Roman" w:hint="eastAsia"/>
        </w:rPr>
        <w:t>参加</w:t>
      </w:r>
      <w:r w:rsidRPr="009E4C9E">
        <w:rPr>
          <w:rFonts w:ascii="Times New Roman" w:hAnsi="Times New Roman" w:cs="Times New Roman"/>
        </w:rPr>
        <w:t>者数</w:t>
      </w:r>
    </w:p>
    <w:p w14:paraId="06BE0017" w14:textId="0658C48C"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6)</w:t>
      </w:r>
      <w:r w:rsidR="009E4C9E">
        <w:rPr>
          <w:rFonts w:ascii="Times New Roman" w:hAnsi="Times New Roman" w:cs="Times New Roman"/>
        </w:rPr>
        <w:t xml:space="preserve"> </w:t>
      </w:r>
      <w:r w:rsidRPr="009E4C9E">
        <w:rPr>
          <w:rFonts w:ascii="Times New Roman" w:hAnsi="Times New Roman" w:cs="Times New Roman"/>
        </w:rPr>
        <w:t>予期される臨床上の利益及び危険性又は不便（効果と副作用等）</w:t>
      </w:r>
    </w:p>
    <w:p w14:paraId="421638B7" w14:textId="2CBDF86B"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lastRenderedPageBreak/>
        <w:t>7)</w:t>
      </w:r>
      <w:r w:rsidR="009E4C9E">
        <w:rPr>
          <w:rFonts w:ascii="Times New Roman" w:hAnsi="Times New Roman" w:cs="Times New Roman"/>
        </w:rPr>
        <w:t xml:space="preserve"> </w:t>
      </w:r>
      <w:r w:rsidR="00CD47F9">
        <w:rPr>
          <w:rFonts w:ascii="Times New Roman" w:hAnsi="Times New Roman" w:cs="Times New Roman" w:hint="eastAsia"/>
        </w:rPr>
        <w:t>参加</w:t>
      </w:r>
      <w:r w:rsidRPr="009E4C9E">
        <w:rPr>
          <w:rFonts w:ascii="Times New Roman" w:hAnsi="Times New Roman" w:cs="Times New Roman"/>
        </w:rPr>
        <w:t>者に対する他の治療方法の有無、及びその治療方法に関して予測される重要な利益及び危険性</w:t>
      </w:r>
    </w:p>
    <w:p w14:paraId="698A8D75" w14:textId="43151FDD"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8)</w:t>
      </w:r>
      <w:r w:rsidR="009E4C9E">
        <w:rPr>
          <w:rFonts w:ascii="Times New Roman" w:hAnsi="Times New Roman" w:cs="Times New Roman"/>
        </w:rPr>
        <w:t xml:space="preserve"> </w:t>
      </w:r>
      <w:r w:rsidRPr="009E4C9E">
        <w:rPr>
          <w:rFonts w:ascii="Times New Roman" w:hAnsi="Times New Roman" w:cs="Times New Roman"/>
        </w:rPr>
        <w:t>治験に関連する健康被害が発生した場合に</w:t>
      </w:r>
      <w:r w:rsidR="00CD47F9">
        <w:rPr>
          <w:rFonts w:ascii="Times New Roman" w:hAnsi="Times New Roman" w:cs="Times New Roman" w:hint="eastAsia"/>
        </w:rPr>
        <w:t>参加</w:t>
      </w:r>
      <w:r w:rsidRPr="009E4C9E">
        <w:rPr>
          <w:rFonts w:ascii="Times New Roman" w:hAnsi="Times New Roman" w:cs="Times New Roman"/>
        </w:rPr>
        <w:t>者が受けることのできる補償及び治療</w:t>
      </w:r>
    </w:p>
    <w:p w14:paraId="0361BE90" w14:textId="4091B662"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9)</w:t>
      </w:r>
      <w:r w:rsidR="009E4C9E">
        <w:rPr>
          <w:rFonts w:ascii="Times New Roman" w:hAnsi="Times New Roman" w:cs="Times New Roman"/>
        </w:rPr>
        <w:t xml:space="preserve"> </w:t>
      </w:r>
      <w:r w:rsidRPr="009E4C9E">
        <w:rPr>
          <w:rFonts w:ascii="Times New Roman" w:hAnsi="Times New Roman" w:cs="Times New Roman"/>
        </w:rPr>
        <w:t>治験への参加が</w:t>
      </w:r>
      <w:r w:rsidR="00CD47F9">
        <w:rPr>
          <w:rFonts w:ascii="Times New Roman" w:hAnsi="Times New Roman" w:cs="Times New Roman" w:hint="eastAsia"/>
        </w:rPr>
        <w:t>参加</w:t>
      </w:r>
      <w:r w:rsidRPr="009E4C9E">
        <w:rPr>
          <w:rFonts w:ascii="Times New Roman" w:hAnsi="Times New Roman" w:cs="Times New Roman"/>
        </w:rPr>
        <w:t>者の自由意思によるものであり、</w:t>
      </w:r>
      <w:r w:rsidR="00CD47F9">
        <w:rPr>
          <w:rFonts w:ascii="Times New Roman" w:hAnsi="Times New Roman" w:cs="Times New Roman" w:hint="eastAsia"/>
        </w:rPr>
        <w:t>参加</w:t>
      </w:r>
      <w:r w:rsidRPr="009E4C9E">
        <w:rPr>
          <w:rFonts w:ascii="Times New Roman" w:hAnsi="Times New Roman" w:cs="Times New Roman"/>
        </w:rPr>
        <w:t>者は治験への参加を随時拒否又は撤回出来ること。また、</w:t>
      </w:r>
      <w:r w:rsidR="00CD47F9">
        <w:rPr>
          <w:rFonts w:ascii="Times New Roman" w:hAnsi="Times New Roman" w:cs="Times New Roman" w:hint="eastAsia"/>
        </w:rPr>
        <w:t>参加</w:t>
      </w:r>
      <w:r w:rsidRPr="009E4C9E">
        <w:rPr>
          <w:rFonts w:ascii="Times New Roman" w:hAnsi="Times New Roman" w:cs="Times New Roman"/>
        </w:rPr>
        <w:t>者の家族、関係者等から治験参加への拒否又は撤回があった場合は、</w:t>
      </w:r>
      <w:r w:rsidR="00CD47F9">
        <w:rPr>
          <w:rFonts w:ascii="Times New Roman" w:hAnsi="Times New Roman" w:cs="Times New Roman" w:hint="eastAsia"/>
        </w:rPr>
        <w:t>参加</w:t>
      </w:r>
      <w:r w:rsidRPr="009E4C9E">
        <w:rPr>
          <w:rFonts w:ascii="Times New Roman" w:hAnsi="Times New Roman" w:cs="Times New Roman"/>
        </w:rPr>
        <w:t>者にその意思を確認すること。いずれの場合も、拒否や撤回によって</w:t>
      </w:r>
      <w:r w:rsidR="00CD47F9">
        <w:rPr>
          <w:rFonts w:ascii="Times New Roman" w:hAnsi="Times New Roman" w:cs="Times New Roman" w:hint="eastAsia"/>
        </w:rPr>
        <w:t>参加</w:t>
      </w:r>
      <w:r w:rsidRPr="009E4C9E">
        <w:rPr>
          <w:rFonts w:ascii="Times New Roman" w:hAnsi="Times New Roman" w:cs="Times New Roman"/>
        </w:rPr>
        <w:t>者が治療上、不利な扱いを受けたり、治験に参加しない場合に受けるべき利益を失ったりしないこと</w:t>
      </w:r>
    </w:p>
    <w:p w14:paraId="57D853DB" w14:textId="779CB256"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10)</w:t>
      </w:r>
      <w:r w:rsidR="00B0115D">
        <w:rPr>
          <w:rFonts w:ascii="Times New Roman" w:hAnsi="Times New Roman" w:cs="Times New Roman"/>
        </w:rPr>
        <w:t xml:space="preserve"> </w:t>
      </w:r>
      <w:r w:rsidRPr="009E4C9E">
        <w:rPr>
          <w:rFonts w:ascii="Times New Roman" w:hAnsi="Times New Roman" w:cs="Times New Roman"/>
        </w:rPr>
        <w:t>治験参加の継続について</w:t>
      </w:r>
      <w:r w:rsidR="00CD47F9">
        <w:rPr>
          <w:rFonts w:ascii="Times New Roman" w:hAnsi="Times New Roman" w:cs="Times New Roman" w:hint="eastAsia"/>
        </w:rPr>
        <w:t>参加</w:t>
      </w:r>
      <w:r w:rsidRPr="009E4C9E">
        <w:rPr>
          <w:rFonts w:ascii="Times New Roman" w:hAnsi="Times New Roman" w:cs="Times New Roman"/>
        </w:rPr>
        <w:t>者の意思に影響を与える可能性のある情報が得られた場合には、速やかに</w:t>
      </w:r>
      <w:r w:rsidR="00CD47F9">
        <w:rPr>
          <w:rFonts w:ascii="Times New Roman" w:hAnsi="Times New Roman" w:cs="Times New Roman" w:hint="eastAsia"/>
        </w:rPr>
        <w:t>参加</w:t>
      </w:r>
      <w:r w:rsidRPr="009E4C9E">
        <w:rPr>
          <w:rFonts w:ascii="Times New Roman" w:hAnsi="Times New Roman" w:cs="Times New Roman"/>
        </w:rPr>
        <w:t>者に伝えられること</w:t>
      </w:r>
    </w:p>
    <w:p w14:paraId="2115E595" w14:textId="41DB73ED"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11)</w:t>
      </w:r>
      <w:r w:rsidR="00B0115D">
        <w:rPr>
          <w:rFonts w:ascii="Times New Roman" w:hAnsi="Times New Roman" w:cs="Times New Roman"/>
        </w:rPr>
        <w:t xml:space="preserve"> </w:t>
      </w:r>
      <w:r w:rsidRPr="009E4C9E">
        <w:rPr>
          <w:rFonts w:ascii="Times New Roman" w:hAnsi="Times New Roman" w:cs="Times New Roman"/>
        </w:rPr>
        <w:t>治験参加を中止する場合の条件又は理由</w:t>
      </w:r>
    </w:p>
    <w:p w14:paraId="6015439E" w14:textId="34276EE3"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12)</w:t>
      </w:r>
      <w:r w:rsidRPr="009E4C9E">
        <w:rPr>
          <w:rFonts w:ascii="Times New Roman" w:hAnsi="Times New Roman" w:cs="Times New Roman"/>
        </w:rPr>
        <w:tab/>
      </w:r>
      <w:r w:rsidRPr="009E4C9E">
        <w:rPr>
          <w:rFonts w:ascii="Times New Roman" w:hAnsi="Times New Roman" w:cs="Times New Roman"/>
        </w:rPr>
        <w:t>モニター、監査担当者、治験審査委員会及び規制当局が原医療記録を閲覧できること。その際、</w:t>
      </w:r>
      <w:r w:rsidR="00CD47F9">
        <w:rPr>
          <w:rFonts w:ascii="Times New Roman" w:hAnsi="Times New Roman" w:cs="Times New Roman" w:hint="eastAsia"/>
        </w:rPr>
        <w:t>参加</w:t>
      </w:r>
      <w:r w:rsidRPr="009E4C9E">
        <w:rPr>
          <w:rFonts w:ascii="Times New Roman" w:hAnsi="Times New Roman" w:cs="Times New Roman"/>
        </w:rPr>
        <w:t>者の秘密は保全されること。また、同意書に</w:t>
      </w:r>
      <w:r w:rsidR="00CD47F9">
        <w:rPr>
          <w:rFonts w:ascii="Times New Roman" w:hAnsi="Times New Roman" w:cs="Times New Roman"/>
        </w:rPr>
        <w:t>参加者</w:t>
      </w:r>
      <w:r w:rsidRPr="009E4C9E">
        <w:rPr>
          <w:rFonts w:ascii="Times New Roman" w:hAnsi="Times New Roman" w:cs="Times New Roman"/>
        </w:rPr>
        <w:t>が署名することによって閲覧を認めたことになること</w:t>
      </w:r>
    </w:p>
    <w:p w14:paraId="2ACFF0F9" w14:textId="0F86B9CC"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13)</w:t>
      </w:r>
      <w:r w:rsidR="00B0115D">
        <w:rPr>
          <w:rFonts w:ascii="Times New Roman" w:hAnsi="Times New Roman" w:cs="Times New Roman"/>
        </w:rPr>
        <w:t xml:space="preserve"> </w:t>
      </w:r>
      <w:r w:rsidRPr="009E4C9E">
        <w:rPr>
          <w:rFonts w:ascii="Times New Roman" w:hAnsi="Times New Roman" w:cs="Times New Roman"/>
        </w:rPr>
        <w:t>治験の結果が公開される場合であっても、</w:t>
      </w:r>
      <w:r w:rsidR="00CD47F9">
        <w:rPr>
          <w:rFonts w:ascii="Times New Roman" w:hAnsi="Times New Roman" w:cs="Times New Roman"/>
        </w:rPr>
        <w:t>参加者</w:t>
      </w:r>
      <w:r w:rsidRPr="009E4C9E">
        <w:rPr>
          <w:rFonts w:ascii="Times New Roman" w:hAnsi="Times New Roman" w:cs="Times New Roman"/>
        </w:rPr>
        <w:t>の秘密は保全されること</w:t>
      </w:r>
    </w:p>
    <w:p w14:paraId="065C3B81" w14:textId="3E8FDA3D"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14)</w:t>
      </w:r>
      <w:r w:rsidR="00B0115D">
        <w:rPr>
          <w:rFonts w:ascii="Times New Roman" w:hAnsi="Times New Roman" w:cs="Times New Roman"/>
        </w:rPr>
        <w:t xml:space="preserve"> </w:t>
      </w:r>
      <w:r w:rsidR="00CD47F9">
        <w:rPr>
          <w:rFonts w:ascii="Times New Roman" w:hAnsi="Times New Roman" w:cs="Times New Roman" w:hint="eastAsia"/>
        </w:rPr>
        <w:t>参加</w:t>
      </w:r>
      <w:r w:rsidRPr="009E4C9E">
        <w:rPr>
          <w:rFonts w:ascii="Times New Roman" w:hAnsi="Times New Roman" w:cs="Times New Roman"/>
        </w:rPr>
        <w:t>者が費用負担をする必要がある場合には、その内容</w:t>
      </w:r>
    </w:p>
    <w:p w14:paraId="1B637C70" w14:textId="65AF2325"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15)</w:t>
      </w:r>
      <w:r w:rsidR="00B0115D">
        <w:rPr>
          <w:rFonts w:ascii="Times New Roman" w:hAnsi="Times New Roman" w:cs="Times New Roman"/>
        </w:rPr>
        <w:t xml:space="preserve"> </w:t>
      </w:r>
      <w:r w:rsidR="00CD47F9">
        <w:rPr>
          <w:rFonts w:ascii="Times New Roman" w:hAnsi="Times New Roman" w:cs="Times New Roman" w:hint="eastAsia"/>
        </w:rPr>
        <w:t>参加</w:t>
      </w:r>
      <w:r w:rsidRPr="009E4C9E">
        <w:rPr>
          <w:rFonts w:ascii="Times New Roman" w:hAnsi="Times New Roman" w:cs="Times New Roman"/>
        </w:rPr>
        <w:t>者に金銭等が支払われる場合には、その内容（支払額算定の取り決め等）</w:t>
      </w:r>
    </w:p>
    <w:p w14:paraId="52A98D7B" w14:textId="54B12C79"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16)</w:t>
      </w:r>
      <w:r w:rsidR="00B0115D">
        <w:rPr>
          <w:rFonts w:ascii="Times New Roman" w:hAnsi="Times New Roman" w:cs="Times New Roman"/>
        </w:rPr>
        <w:t xml:space="preserve"> </w:t>
      </w:r>
      <w:r w:rsidRPr="009E4C9E">
        <w:rPr>
          <w:rFonts w:ascii="Times New Roman" w:hAnsi="Times New Roman" w:cs="Times New Roman"/>
        </w:rPr>
        <w:t>治験責任医師の氏名及び連絡先</w:t>
      </w:r>
    </w:p>
    <w:p w14:paraId="4DA59BBF" w14:textId="16E5621A"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17)</w:t>
      </w:r>
      <w:r w:rsidR="00B0115D">
        <w:rPr>
          <w:rFonts w:ascii="Times New Roman" w:hAnsi="Times New Roman" w:cs="Times New Roman"/>
        </w:rPr>
        <w:t xml:space="preserve"> </w:t>
      </w:r>
      <w:r w:rsidR="00CD47F9">
        <w:rPr>
          <w:rFonts w:ascii="Times New Roman" w:hAnsi="Times New Roman" w:cs="Times New Roman" w:hint="eastAsia"/>
        </w:rPr>
        <w:t>参加</w:t>
      </w:r>
      <w:r w:rsidRPr="009E4C9E">
        <w:rPr>
          <w:rFonts w:ascii="Times New Roman" w:hAnsi="Times New Roman" w:cs="Times New Roman"/>
        </w:rPr>
        <w:t>者が治験及び</w:t>
      </w:r>
      <w:r w:rsidR="00CD47F9">
        <w:rPr>
          <w:rFonts w:ascii="Times New Roman" w:hAnsi="Times New Roman" w:cs="Times New Roman"/>
        </w:rPr>
        <w:t>参加者</w:t>
      </w:r>
      <w:r w:rsidRPr="009E4C9E">
        <w:rPr>
          <w:rFonts w:ascii="Times New Roman" w:hAnsi="Times New Roman" w:cs="Times New Roman"/>
        </w:rPr>
        <w:t>の権利に関して更に情報が欲しい場合、又は治験に関連する健康被害が生じた場合に照会すべき、又は連絡をとるべき医療機関の相談窓口</w:t>
      </w:r>
    </w:p>
    <w:p w14:paraId="6554D616" w14:textId="23ADA9FF" w:rsidR="00567B12" w:rsidRPr="009E4C9E" w:rsidRDefault="00567B12" w:rsidP="0013516D">
      <w:pPr>
        <w:ind w:leftChars="150" w:left="525" w:hangingChars="100" w:hanging="210"/>
        <w:rPr>
          <w:rFonts w:ascii="Times New Roman" w:hAnsi="Times New Roman" w:cs="Times New Roman"/>
        </w:rPr>
      </w:pPr>
      <w:r w:rsidRPr="009E4C9E">
        <w:rPr>
          <w:rFonts w:ascii="Times New Roman" w:hAnsi="Times New Roman" w:cs="Times New Roman"/>
        </w:rPr>
        <w:t>18)</w:t>
      </w:r>
      <w:r w:rsidR="00B0115D">
        <w:rPr>
          <w:rFonts w:ascii="Times New Roman" w:hAnsi="Times New Roman" w:cs="Times New Roman"/>
        </w:rPr>
        <w:t xml:space="preserve"> </w:t>
      </w:r>
      <w:r w:rsidR="00CD47F9">
        <w:rPr>
          <w:rFonts w:ascii="Times New Roman" w:hAnsi="Times New Roman" w:cs="Times New Roman" w:hint="eastAsia"/>
        </w:rPr>
        <w:t>参加</w:t>
      </w:r>
      <w:r w:rsidRPr="009E4C9E">
        <w:rPr>
          <w:rFonts w:ascii="Times New Roman" w:hAnsi="Times New Roman" w:cs="Times New Roman"/>
        </w:rPr>
        <w:t>者が守るべき事項</w:t>
      </w:r>
    </w:p>
    <w:p w14:paraId="02A5F2D2" w14:textId="105C9A5C" w:rsidR="00567B12" w:rsidRPr="009E4C9E" w:rsidRDefault="00567B12" w:rsidP="0013516D">
      <w:pPr>
        <w:ind w:leftChars="150" w:left="525" w:hangingChars="100" w:hanging="210"/>
        <w:rPr>
          <w:rFonts w:ascii="Times New Roman" w:hAnsi="Times New Roman" w:cs="Times New Roman"/>
        </w:rPr>
      </w:pPr>
      <w:r w:rsidRPr="00DD6449">
        <w:rPr>
          <w:rFonts w:ascii="Times New Roman" w:hAnsi="Times New Roman" w:cs="Times New Roman"/>
        </w:rPr>
        <w:t>19)</w:t>
      </w:r>
      <w:r w:rsidRPr="009E4C9E">
        <w:rPr>
          <w:rFonts w:ascii="Times New Roman" w:hAnsi="Times New Roman" w:cs="Times New Roman"/>
        </w:rPr>
        <w:t xml:space="preserve"> </w:t>
      </w:r>
      <w:r w:rsidRPr="00DD0C48">
        <w:rPr>
          <w:rFonts w:ascii="Times New Roman" w:hAnsi="Times New Roman" w:cs="Times New Roman" w:hint="eastAsia"/>
          <w:b/>
          <w:bCs/>
          <w:color w:val="FF0000"/>
        </w:rPr>
        <w:t>本治験が</w:t>
      </w:r>
      <w:r w:rsidR="00CD47F9" w:rsidRPr="00DD0C48">
        <w:rPr>
          <w:rFonts w:ascii="Times New Roman" w:hAnsi="Times New Roman" w:cs="Times New Roman" w:hint="eastAsia"/>
          <w:b/>
          <w:bCs/>
          <w:color w:val="FF0000"/>
        </w:rPr>
        <w:t>一部遠隔</w:t>
      </w:r>
      <w:r w:rsidRPr="00DD0C48">
        <w:rPr>
          <w:rFonts w:ascii="Times New Roman" w:hAnsi="Times New Roman" w:cs="Times New Roman" w:hint="eastAsia"/>
          <w:b/>
          <w:bCs/>
          <w:color w:val="FF0000"/>
        </w:rPr>
        <w:t>診療を用いた治験であり、対面での診療と比較して診療行為に限界があること</w:t>
      </w:r>
    </w:p>
    <w:p w14:paraId="4E74C142" w14:textId="33611A30" w:rsidR="00A72827" w:rsidRPr="009E4C9E" w:rsidRDefault="00567B12" w:rsidP="009E4C9E">
      <w:pPr>
        <w:ind w:leftChars="150" w:left="315"/>
        <w:rPr>
          <w:rFonts w:ascii="Times New Roman" w:hAnsi="Times New Roman" w:cs="Times New Roman"/>
        </w:rPr>
      </w:pPr>
      <w:r w:rsidRPr="009E4C9E">
        <w:rPr>
          <w:rFonts w:ascii="Times New Roman" w:hAnsi="Times New Roman" w:cs="Times New Roman"/>
        </w:rPr>
        <w:t xml:space="preserve">20) </w:t>
      </w:r>
      <w:r w:rsidRPr="009E4C9E">
        <w:rPr>
          <w:rFonts w:ascii="Times New Roman" w:hAnsi="Times New Roman" w:cs="Times New Roman"/>
        </w:rPr>
        <w:t>個人情報の越境移転について</w:t>
      </w:r>
    </w:p>
    <w:p w14:paraId="1BC82B11" w14:textId="77777777" w:rsidR="00A72827" w:rsidRDefault="00A72827" w:rsidP="00A72827"/>
    <w:p w14:paraId="43E15320" w14:textId="24FA49F4" w:rsidR="008641BA" w:rsidRPr="00DD6449" w:rsidRDefault="008641BA" w:rsidP="00483248">
      <w:pPr>
        <w:pStyle w:val="3"/>
        <w:numPr>
          <w:ilvl w:val="2"/>
          <w:numId w:val="1"/>
        </w:numPr>
        <w:ind w:leftChars="0" w:right="210"/>
      </w:pPr>
      <w:bookmarkStart w:id="140" w:name="_Toc162425491"/>
      <w:r w:rsidRPr="00DD6449">
        <w:rPr>
          <w:rFonts w:hint="eastAsia"/>
        </w:rPr>
        <w:t>同意</w:t>
      </w:r>
      <w:bookmarkEnd w:id="140"/>
    </w:p>
    <w:p w14:paraId="363EC74B" w14:textId="3923A8E1" w:rsidR="008641BA" w:rsidRPr="00DD0C48" w:rsidRDefault="008641BA" w:rsidP="00483248">
      <w:pPr>
        <w:ind w:leftChars="50" w:left="105" w:firstLineChars="100" w:firstLine="211"/>
        <w:rPr>
          <w:rFonts w:ascii="ＭＳ 明朝" w:hAnsi="ＭＳ 明朝" w:cs="ＭＳ 明朝"/>
          <w:b/>
          <w:bCs/>
          <w:color w:val="FF0000"/>
          <w:szCs w:val="21"/>
        </w:rPr>
      </w:pPr>
      <w:r w:rsidRPr="00DD0C48">
        <w:rPr>
          <w:rFonts w:ascii="ＭＳ 明朝" w:hAnsi="ＭＳ 明朝" w:cs="ＭＳ 明朝" w:hint="eastAsia"/>
          <w:b/>
          <w:bCs/>
          <w:color w:val="FF0000"/>
          <w:szCs w:val="21"/>
        </w:rPr>
        <w:t>スクリーニング実施前に、治験への参加について</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本人の自由意思による電子的同意を取得する。</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は同意書に同意した日付を入力し、電子署名</w:t>
      </w:r>
      <w:r w:rsidR="001C63DE" w:rsidRPr="00DD0C48">
        <w:rPr>
          <w:rFonts w:ascii="ＭＳ 明朝" w:hAnsi="ＭＳ 明朝" w:cs="ＭＳ 明朝" w:hint="eastAsia"/>
          <w:b/>
          <w:bCs/>
          <w:color w:val="FF0000"/>
          <w:szCs w:val="21"/>
        </w:rPr>
        <w:t>等</w:t>
      </w:r>
      <w:r w:rsidRPr="00DD0C48">
        <w:rPr>
          <w:rFonts w:ascii="ＭＳ 明朝" w:hAnsi="ＭＳ 明朝" w:cs="ＭＳ 明朝" w:hint="eastAsia"/>
          <w:b/>
          <w:bCs/>
          <w:color w:val="FF0000"/>
          <w:szCs w:val="21"/>
        </w:rPr>
        <w:t>を行う。</w:t>
      </w:r>
      <w:r w:rsidRPr="00DD0C48">
        <w:rPr>
          <w:rFonts w:ascii="ＭＳ 明朝" w:hAnsi="ＭＳ 明朝" w:cs="ＭＳ 明朝"/>
          <w:b/>
          <w:bCs/>
          <w:color w:val="FF0000"/>
          <w:szCs w:val="21"/>
        </w:rPr>
        <w:t>説明を行った医師は、同意書を確認し、</w:t>
      </w:r>
      <w:r w:rsidRPr="00DD0C48">
        <w:rPr>
          <w:rFonts w:ascii="ＭＳ 明朝" w:hAnsi="ＭＳ 明朝" w:cs="ＭＳ 明朝" w:hint="eastAsia"/>
          <w:b/>
          <w:bCs/>
          <w:color w:val="FF0000"/>
          <w:szCs w:val="21"/>
        </w:rPr>
        <w:t>電子</w:t>
      </w:r>
      <w:r w:rsidRPr="00DD0C48">
        <w:rPr>
          <w:rFonts w:ascii="ＭＳ 明朝" w:hAnsi="ＭＳ 明朝" w:cs="ＭＳ 明朝"/>
          <w:b/>
          <w:bCs/>
          <w:color w:val="FF0000"/>
          <w:szCs w:val="21"/>
        </w:rPr>
        <w:t>署名</w:t>
      </w:r>
      <w:r w:rsidR="001C63DE" w:rsidRPr="00DD0C48">
        <w:rPr>
          <w:rFonts w:ascii="ＭＳ 明朝" w:hAnsi="ＭＳ 明朝" w:cs="ＭＳ 明朝" w:hint="eastAsia"/>
          <w:b/>
          <w:bCs/>
          <w:color w:val="FF0000"/>
          <w:szCs w:val="21"/>
        </w:rPr>
        <w:t>等</w:t>
      </w:r>
      <w:r w:rsidRPr="00DD0C48">
        <w:rPr>
          <w:rFonts w:ascii="ＭＳ 明朝" w:hAnsi="ＭＳ 明朝" w:cs="ＭＳ 明朝"/>
          <w:b/>
          <w:bCs/>
          <w:color w:val="FF0000"/>
          <w:szCs w:val="21"/>
        </w:rPr>
        <w:t>を行う。</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及び説明を行った医師の署名済みの同意書（</w:t>
      </w:r>
      <w:r w:rsidRPr="00DD0C48">
        <w:rPr>
          <w:rFonts w:ascii="ＭＳ 明朝" w:hAnsi="ＭＳ 明朝" w:cs="ＭＳ 明朝"/>
          <w:b/>
          <w:bCs/>
          <w:color w:val="FF0000"/>
          <w:szCs w:val="21"/>
        </w:rPr>
        <w:t>PDF</w:t>
      </w:r>
      <w:r w:rsidRPr="00DD0C48">
        <w:rPr>
          <w:rFonts w:ascii="ＭＳ 明朝" w:hAnsi="ＭＳ 明朝" w:cs="ＭＳ 明朝" w:hint="eastAsia"/>
          <w:b/>
          <w:bCs/>
          <w:color w:val="FF0000"/>
          <w:szCs w:val="21"/>
        </w:rPr>
        <w:t>）は、</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へ電子メールで送信される。</w:t>
      </w:r>
    </w:p>
    <w:p w14:paraId="21706BD4" w14:textId="77777777" w:rsidR="008641BA" w:rsidRPr="008641BA" w:rsidRDefault="008641BA" w:rsidP="008641BA">
      <w:pPr>
        <w:rPr>
          <w:rFonts w:ascii="ＭＳ 明朝" w:hAnsi="ＭＳ 明朝" w:cs="ＭＳ 明朝"/>
          <w:color w:val="000000"/>
          <w:szCs w:val="21"/>
        </w:rPr>
      </w:pPr>
    </w:p>
    <w:p w14:paraId="44FAD62A" w14:textId="77777777" w:rsidR="006F2C6E" w:rsidRDefault="006F2C6E" w:rsidP="00ED457C">
      <w:pPr>
        <w:pStyle w:val="3"/>
        <w:numPr>
          <w:ilvl w:val="2"/>
          <w:numId w:val="1"/>
        </w:numPr>
        <w:ind w:leftChars="0" w:right="210"/>
      </w:pPr>
      <w:bookmarkStart w:id="141" w:name="_Toc162425492"/>
      <w:r>
        <w:rPr>
          <w:rFonts w:hint="eastAsia"/>
        </w:rPr>
        <w:t>再スクリーニング</w:t>
      </w:r>
      <w:bookmarkEnd w:id="141"/>
    </w:p>
    <w:p w14:paraId="2452B0D1" w14:textId="7A799D15" w:rsidR="006F2C6E" w:rsidRPr="006F2C6E" w:rsidRDefault="006F2C6E" w:rsidP="009E284C">
      <w:pPr>
        <w:ind w:firstLineChars="100" w:firstLine="210"/>
        <w:rPr>
          <w:rFonts w:ascii="ＭＳ 明朝" w:hAnsi="ＭＳ 明朝" w:cs="ＭＳ 明朝"/>
          <w:color w:val="000000"/>
          <w:szCs w:val="21"/>
        </w:rPr>
      </w:pPr>
      <w:r w:rsidRPr="00505925">
        <w:rPr>
          <w:rFonts w:ascii="Times New Roman" w:hAnsi="Times New Roman" w:cs="Times New Roman"/>
        </w:rPr>
        <w:t>スクリーニング脱落となった参加者</w:t>
      </w:r>
      <w:r w:rsidR="00C343C4">
        <w:rPr>
          <w:rFonts w:ascii="Times New Roman" w:hAnsi="Times New Roman" w:cs="Times New Roman" w:hint="eastAsia"/>
        </w:rPr>
        <w:t>が</w:t>
      </w:r>
      <w:r w:rsidRPr="00505925">
        <w:rPr>
          <w:rFonts w:ascii="Times New Roman" w:hAnsi="Times New Roman" w:cs="Times New Roman"/>
        </w:rPr>
        <w:t>再度試験への参加を希望する場合は、前回の同意取得から</w:t>
      </w:r>
      <w:r w:rsidRPr="00505925">
        <w:rPr>
          <w:rFonts w:ascii="Times New Roman" w:hAnsi="Times New Roman" w:cs="Times New Roman"/>
        </w:rPr>
        <w:t>30</w:t>
      </w:r>
      <w:r w:rsidRPr="00505925">
        <w:rPr>
          <w:rFonts w:ascii="Times New Roman" w:hAnsi="Times New Roman" w:cs="Times New Roman"/>
        </w:rPr>
        <w:t>日以上経過後に再度同意を取得</w:t>
      </w:r>
      <w:r>
        <w:rPr>
          <w:rFonts w:hint="eastAsia"/>
        </w:rPr>
        <w:t>の上、スクリーニングを実施する。</w:t>
      </w:r>
    </w:p>
    <w:p w14:paraId="67FE50AF" w14:textId="77777777" w:rsidR="006F2C6E" w:rsidRPr="008641BA" w:rsidRDefault="006F2C6E" w:rsidP="008641BA">
      <w:pPr>
        <w:rPr>
          <w:rFonts w:ascii="ＭＳ 明朝" w:hAnsi="ＭＳ 明朝" w:cs="ＭＳ 明朝"/>
          <w:color w:val="000000"/>
          <w:szCs w:val="21"/>
        </w:rPr>
      </w:pPr>
    </w:p>
    <w:p w14:paraId="70E566D9" w14:textId="77777777" w:rsidR="008641BA" w:rsidRPr="008641BA" w:rsidRDefault="008641BA" w:rsidP="00000FC1">
      <w:pPr>
        <w:pStyle w:val="3"/>
        <w:numPr>
          <w:ilvl w:val="2"/>
          <w:numId w:val="1"/>
        </w:numPr>
        <w:ind w:leftChars="0" w:right="210"/>
        <w:rPr>
          <w:shd w:val="clear" w:color="auto" w:fill="FFFFFF"/>
        </w:rPr>
      </w:pPr>
      <w:bookmarkStart w:id="142" w:name="_Toc126587375"/>
      <w:bookmarkStart w:id="143" w:name="_Toc162425493"/>
      <w:r w:rsidRPr="008641BA">
        <w:rPr>
          <w:shd w:val="clear" w:color="auto" w:fill="FFFFFF"/>
        </w:rPr>
        <w:t>同意説明文書の改訂、再同意</w:t>
      </w:r>
      <w:bookmarkEnd w:id="142"/>
      <w:bookmarkEnd w:id="143"/>
    </w:p>
    <w:p w14:paraId="2BA793EF" w14:textId="2E9E2381" w:rsidR="008641BA" w:rsidRPr="008641BA" w:rsidRDefault="008641BA" w:rsidP="00000FC1">
      <w:pPr>
        <w:ind w:leftChars="50" w:left="105" w:firstLineChars="100" w:firstLine="210"/>
        <w:rPr>
          <w:rFonts w:ascii="ＭＳ 明朝" w:hAnsi="ＭＳ 明朝" w:cs="ＭＳ 明朝"/>
          <w:color w:val="000000"/>
          <w:szCs w:val="21"/>
        </w:rPr>
      </w:pPr>
      <w:r w:rsidRPr="008641BA">
        <w:rPr>
          <w:rFonts w:ascii="ＭＳ 明朝" w:hAnsi="ＭＳ 明朝" w:cs="ＭＳ 明朝" w:hint="eastAsia"/>
          <w:color w:val="000000"/>
          <w:szCs w:val="21"/>
        </w:rPr>
        <w:t>治験責任医師は、治験期間中に同意取得時には想定されなかった</w:t>
      </w:r>
      <w:r w:rsidR="00CD47F9">
        <w:rPr>
          <w:rFonts w:ascii="ＭＳ 明朝" w:hAnsi="ＭＳ 明朝" w:cs="ＭＳ 明朝" w:hint="eastAsia"/>
          <w:color w:val="000000"/>
          <w:szCs w:val="21"/>
        </w:rPr>
        <w:t>参加者</w:t>
      </w:r>
      <w:r w:rsidRPr="008641BA">
        <w:rPr>
          <w:rFonts w:ascii="ＭＳ 明朝" w:hAnsi="ＭＳ 明朝" w:cs="ＭＳ 明朝" w:hint="eastAsia"/>
          <w:color w:val="000000"/>
          <w:szCs w:val="21"/>
        </w:rPr>
        <w:t>の意思に影響を与える可能性のある新たな情報が得られた場合、速やかに説明文書を改訂する。</w:t>
      </w:r>
      <w:r w:rsidRPr="00DD0C48">
        <w:rPr>
          <w:rFonts w:ascii="ＭＳ 明朝" w:hAnsi="ＭＳ 明朝" w:cs="ＭＳ 明朝" w:hint="eastAsia"/>
          <w:b/>
          <w:bCs/>
          <w:color w:val="FF0000"/>
          <w:szCs w:val="21"/>
        </w:rPr>
        <w:t>治験責任医師又は治験分担医師は、観察期間中の</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について、改訂後の初回の</w:t>
      </w:r>
      <w:r w:rsidR="00000FC1" w:rsidRPr="00DD0C48">
        <w:rPr>
          <w:rFonts w:ascii="ＭＳ 明朝" w:hAnsi="ＭＳ 明朝" w:cs="ＭＳ 明朝"/>
          <w:b/>
          <w:bCs/>
          <w:color w:val="FF0000"/>
          <w:szCs w:val="21"/>
        </w:rPr>
        <w:t>Visit</w:t>
      </w:r>
      <w:r w:rsidRPr="00DD0C48">
        <w:rPr>
          <w:rFonts w:ascii="ＭＳ 明朝" w:hAnsi="ＭＳ 明朝" w:cs="ＭＳ 明朝" w:hint="eastAsia"/>
          <w:b/>
          <w:bCs/>
          <w:color w:val="FF0000"/>
          <w:szCs w:val="21"/>
        </w:rPr>
        <w:t>時に電子的説明文書を用いて</w:t>
      </w:r>
      <w:r w:rsidR="00CD47F9" w:rsidRPr="00DD0C48">
        <w:rPr>
          <w:rFonts w:ascii="ＭＳ 明朝" w:hAnsi="ＭＳ 明朝" w:cs="ＭＳ 明朝" w:hint="eastAsia"/>
          <w:b/>
          <w:bCs/>
          <w:color w:val="FF0000"/>
          <w:szCs w:val="21"/>
        </w:rPr>
        <w:t>参加者</w:t>
      </w:r>
      <w:r w:rsidRPr="00DD0C48">
        <w:rPr>
          <w:rFonts w:ascii="ＭＳ 明朝" w:hAnsi="ＭＳ 明朝" w:cs="ＭＳ 明朝" w:hint="eastAsia"/>
          <w:b/>
          <w:bCs/>
          <w:color w:val="FF0000"/>
          <w:szCs w:val="21"/>
        </w:rPr>
        <w:t>に説明</w:t>
      </w:r>
      <w:r w:rsidRPr="00DD0C48">
        <w:rPr>
          <w:rFonts w:ascii="ＭＳ 明朝" w:hAnsi="ＭＳ 明朝" w:cs="ＭＳ 明朝" w:hint="eastAsia"/>
          <w:b/>
          <w:bCs/>
          <w:color w:val="FF0000"/>
          <w:szCs w:val="21"/>
        </w:rPr>
        <w:lastRenderedPageBreak/>
        <w:t>した上で治験参加継続の意思を確認し、再同意を取得する。</w:t>
      </w:r>
      <w:r w:rsidRPr="008641BA">
        <w:rPr>
          <w:rFonts w:ascii="ＭＳ 明朝" w:hAnsi="ＭＳ 明朝" w:cs="ＭＳ 明朝" w:hint="eastAsia"/>
          <w:color w:val="000000"/>
          <w:szCs w:val="21"/>
        </w:rPr>
        <w:t>また、治験実施内容等に変更が生じた場合についても同様に再同意を取得する。</w:t>
      </w:r>
    </w:p>
    <w:p w14:paraId="56E31077" w14:textId="77777777" w:rsidR="008641BA" w:rsidRPr="008641BA" w:rsidRDefault="008641BA" w:rsidP="008641BA">
      <w:pPr>
        <w:rPr>
          <w:rFonts w:ascii="ＭＳ 明朝" w:hAnsi="ＭＳ 明朝" w:cs="ＭＳ 明朝"/>
          <w:color w:val="000000"/>
          <w:szCs w:val="21"/>
        </w:rPr>
      </w:pPr>
    </w:p>
    <w:p w14:paraId="5FFB7A7F" w14:textId="77777777" w:rsidR="008641BA" w:rsidRPr="008641BA" w:rsidRDefault="008641BA" w:rsidP="00E54BC2">
      <w:pPr>
        <w:pStyle w:val="3"/>
        <w:numPr>
          <w:ilvl w:val="2"/>
          <w:numId w:val="1"/>
        </w:numPr>
        <w:ind w:leftChars="0" w:right="210"/>
        <w:rPr>
          <w:shd w:val="clear" w:color="auto" w:fill="FFFFFF"/>
        </w:rPr>
      </w:pPr>
      <w:bookmarkStart w:id="144" w:name="_Toc47098534"/>
      <w:bookmarkStart w:id="145" w:name="_Toc101139389"/>
      <w:bookmarkStart w:id="146" w:name="_Toc126587376"/>
      <w:bookmarkStart w:id="147" w:name="_Toc162425494"/>
      <w:r w:rsidRPr="008641BA">
        <w:rPr>
          <w:shd w:val="clear" w:color="auto" w:fill="FFFFFF"/>
        </w:rPr>
        <w:t>同意撤回時の対応</w:t>
      </w:r>
      <w:bookmarkEnd w:id="144"/>
      <w:bookmarkEnd w:id="145"/>
      <w:bookmarkEnd w:id="146"/>
      <w:bookmarkEnd w:id="147"/>
    </w:p>
    <w:p w14:paraId="4D974F19" w14:textId="33C3FB07" w:rsidR="008641BA" w:rsidRPr="008641BA" w:rsidRDefault="008641BA" w:rsidP="00E54BC2">
      <w:pPr>
        <w:ind w:leftChars="50" w:left="105" w:firstLineChars="100" w:firstLine="210"/>
        <w:rPr>
          <w:rFonts w:ascii="ＭＳ 明朝" w:hAnsi="ＭＳ 明朝" w:cs="ＭＳ 明朝"/>
          <w:color w:val="000000"/>
          <w:szCs w:val="21"/>
          <w:shd w:val="clear" w:color="auto" w:fill="FFFFFF"/>
        </w:rPr>
      </w:pPr>
      <w:r w:rsidRPr="008641BA">
        <w:rPr>
          <w:rFonts w:ascii="ＭＳ 明朝" w:hAnsi="ＭＳ 明朝" w:cs="ＭＳ 明朝" w:hint="eastAsia"/>
          <w:color w:val="000000"/>
          <w:szCs w:val="21"/>
          <w:shd w:val="clear" w:color="auto" w:fill="FFFFFF"/>
        </w:rPr>
        <w:t>治験</w:t>
      </w:r>
      <w:r w:rsidRPr="008641BA">
        <w:rPr>
          <w:rFonts w:ascii="ＭＳ 明朝" w:hAnsi="ＭＳ 明朝" w:cs="ＭＳ 明朝"/>
          <w:color w:val="000000"/>
          <w:szCs w:val="21"/>
          <w:shd w:val="clear" w:color="auto" w:fill="FFFFFF"/>
        </w:rPr>
        <w:t>責任医師および</w:t>
      </w:r>
      <w:r w:rsidRPr="008641BA">
        <w:rPr>
          <w:rFonts w:ascii="ＭＳ 明朝" w:hAnsi="ＭＳ 明朝" w:cs="ＭＳ 明朝" w:hint="eastAsia"/>
          <w:color w:val="000000"/>
          <w:szCs w:val="21"/>
          <w:shd w:val="clear" w:color="auto" w:fill="FFFFFF"/>
        </w:rPr>
        <w:t>治験</w:t>
      </w:r>
      <w:r w:rsidRPr="008641BA">
        <w:rPr>
          <w:rFonts w:ascii="ＭＳ 明朝" w:hAnsi="ＭＳ 明朝" w:cs="ＭＳ 明朝"/>
          <w:color w:val="000000"/>
          <w:szCs w:val="21"/>
          <w:shd w:val="clear" w:color="auto" w:fill="FFFFFF"/>
        </w:rPr>
        <w:t>分担医師は、</w:t>
      </w:r>
      <w:r w:rsidR="00CD47F9">
        <w:rPr>
          <w:rFonts w:ascii="ＭＳ 明朝" w:hAnsi="ＭＳ 明朝" w:cs="ＭＳ 明朝" w:hint="eastAsia"/>
          <w:color w:val="000000"/>
          <w:szCs w:val="21"/>
          <w:shd w:val="clear" w:color="auto" w:fill="FFFFFF"/>
        </w:rPr>
        <w:t>参加者</w:t>
      </w:r>
      <w:r w:rsidRPr="008641BA">
        <w:rPr>
          <w:rFonts w:ascii="ＭＳ 明朝" w:hAnsi="ＭＳ 明朝" w:cs="ＭＳ 明朝"/>
          <w:color w:val="000000"/>
          <w:szCs w:val="21"/>
          <w:shd w:val="clear" w:color="auto" w:fill="FFFFFF"/>
        </w:rPr>
        <w:t>からの</w:t>
      </w:r>
      <w:r w:rsidRPr="008641BA">
        <w:rPr>
          <w:rFonts w:ascii="ＭＳ 明朝" w:hAnsi="ＭＳ 明朝" w:cs="ＭＳ 明朝" w:hint="eastAsia"/>
          <w:color w:val="000000"/>
          <w:szCs w:val="21"/>
          <w:shd w:val="clear" w:color="auto" w:fill="FFFFFF"/>
        </w:rPr>
        <w:t>治験</w:t>
      </w:r>
      <w:r w:rsidRPr="008641BA">
        <w:rPr>
          <w:rFonts w:ascii="ＭＳ 明朝" w:hAnsi="ＭＳ 明朝" w:cs="ＭＳ 明朝"/>
          <w:color w:val="000000"/>
          <w:szCs w:val="21"/>
          <w:shd w:val="clear" w:color="auto" w:fill="FFFFFF"/>
        </w:rPr>
        <w:t>参加の同意撤回があった場合は、同意撤回書にてこれまで得られた試料・データの利用許諾について確認を行い、利用の可否と併せて同意撤回された旨を診療録に記録する。</w:t>
      </w:r>
    </w:p>
    <w:p w14:paraId="35E00539" w14:textId="0ADEEF67" w:rsidR="008641BA" w:rsidRDefault="008641BA" w:rsidP="005B670E">
      <w:pPr>
        <w:ind w:leftChars="50" w:left="105" w:firstLineChars="100" w:firstLine="210"/>
      </w:pPr>
      <w:r w:rsidRPr="008641BA">
        <w:rPr>
          <w:rFonts w:ascii="ＭＳ 明朝" w:hAnsi="ＭＳ 明朝" w:cs="ＭＳ 明朝"/>
          <w:color w:val="000000"/>
          <w:szCs w:val="21"/>
          <w:shd w:val="clear" w:color="auto" w:fill="FFFFFF"/>
        </w:rPr>
        <w:t>同意撤回があった</w:t>
      </w:r>
      <w:r w:rsidR="00CD47F9">
        <w:rPr>
          <w:rFonts w:ascii="ＭＳ 明朝" w:hAnsi="ＭＳ 明朝" w:cs="ＭＳ 明朝" w:hint="eastAsia"/>
          <w:color w:val="000000"/>
          <w:szCs w:val="21"/>
          <w:shd w:val="clear" w:color="auto" w:fill="FFFFFF"/>
        </w:rPr>
        <w:t>参加者</w:t>
      </w:r>
      <w:r w:rsidRPr="008641BA">
        <w:rPr>
          <w:rFonts w:ascii="ＭＳ 明朝" w:hAnsi="ＭＳ 明朝" w:cs="ＭＳ 明朝"/>
          <w:color w:val="000000"/>
          <w:szCs w:val="21"/>
          <w:shd w:val="clear" w:color="auto" w:fill="FFFFFF"/>
        </w:rPr>
        <w:t>の試料・データについては、利用について</w:t>
      </w:r>
      <w:r w:rsidR="00CD47F9">
        <w:rPr>
          <w:rFonts w:ascii="ＭＳ 明朝" w:hAnsi="ＭＳ 明朝" w:cs="ＭＳ 明朝" w:hint="eastAsia"/>
          <w:color w:val="000000"/>
          <w:szCs w:val="21"/>
          <w:shd w:val="clear" w:color="auto" w:fill="FFFFFF"/>
        </w:rPr>
        <w:t>参加者</w:t>
      </w:r>
      <w:r w:rsidRPr="008641BA">
        <w:rPr>
          <w:rFonts w:ascii="ＭＳ 明朝" w:hAnsi="ＭＳ 明朝" w:cs="ＭＳ 明朝"/>
          <w:color w:val="000000"/>
          <w:szCs w:val="21"/>
          <w:shd w:val="clear" w:color="auto" w:fill="FFFFFF"/>
        </w:rPr>
        <w:t>から許可が得られなかった場合は、試料については廃棄し、データについては解析対象から除外する。</w:t>
      </w:r>
    </w:p>
    <w:p w14:paraId="0A0F10A3" w14:textId="77777777" w:rsidR="008641BA" w:rsidRPr="00A72827" w:rsidRDefault="008641BA" w:rsidP="00A72827"/>
    <w:p w14:paraId="42CB3073" w14:textId="233669A4" w:rsidR="003A1731" w:rsidRDefault="00064A1F" w:rsidP="00064A1F">
      <w:pPr>
        <w:pStyle w:val="2"/>
        <w:numPr>
          <w:ilvl w:val="1"/>
          <w:numId w:val="1"/>
        </w:numPr>
      </w:pPr>
      <w:bookmarkStart w:id="148" w:name="_Toc162425495"/>
      <w:r>
        <w:rPr>
          <w:rFonts w:hint="eastAsia"/>
        </w:rPr>
        <w:t>データの保護</w:t>
      </w:r>
      <w:bookmarkEnd w:id="148"/>
    </w:p>
    <w:p w14:paraId="2B9FE162" w14:textId="654998EB" w:rsidR="00064A1F" w:rsidRDefault="003145E8" w:rsidP="003145E8">
      <w:pPr>
        <w:pStyle w:val="3"/>
        <w:numPr>
          <w:ilvl w:val="2"/>
          <w:numId w:val="1"/>
        </w:numPr>
        <w:ind w:leftChars="0" w:right="210"/>
      </w:pPr>
      <w:bookmarkStart w:id="149" w:name="_Toc162425496"/>
      <w:r>
        <w:rPr>
          <w:rFonts w:hint="eastAsia"/>
        </w:rPr>
        <w:t>個人情報の保護</w:t>
      </w:r>
      <w:bookmarkEnd w:id="149"/>
    </w:p>
    <w:p w14:paraId="434ECD95" w14:textId="63013B27" w:rsidR="00A81488" w:rsidRPr="00AA79C1" w:rsidRDefault="00A81488" w:rsidP="00A81488">
      <w:pPr>
        <w:ind w:leftChars="100" w:left="210" w:firstLineChars="100" w:firstLine="210"/>
        <w:rPr>
          <w:rFonts w:ascii="Times New Roman" w:hAnsi="Times New Roman" w:cs="Times New Roman"/>
        </w:rPr>
      </w:pPr>
      <w:r w:rsidRPr="00AA79C1">
        <w:rPr>
          <w:rFonts w:ascii="Times New Roman" w:hAnsi="Times New Roman" w:cs="Times New Roman"/>
        </w:rPr>
        <w:t>本治験に関わる関係者は、</w:t>
      </w:r>
      <w:r w:rsidR="002658C8" w:rsidRPr="00AA79C1">
        <w:rPr>
          <w:rFonts w:ascii="Times New Roman" w:hAnsi="Times New Roman" w:cs="Times New Roman"/>
        </w:rPr>
        <w:t>参加</w:t>
      </w:r>
      <w:r w:rsidRPr="00AA79C1">
        <w:rPr>
          <w:rFonts w:ascii="Times New Roman" w:hAnsi="Times New Roman" w:cs="Times New Roman"/>
        </w:rPr>
        <w:t>者の個人情報の保護について適用される個人情報の保護に関する法律（平成</w:t>
      </w:r>
      <w:r w:rsidRPr="00AA79C1">
        <w:rPr>
          <w:rFonts w:ascii="Times New Roman" w:hAnsi="Times New Roman" w:cs="Times New Roman"/>
        </w:rPr>
        <w:t>27</w:t>
      </w:r>
      <w:r w:rsidRPr="00AA79C1">
        <w:rPr>
          <w:rFonts w:ascii="Times New Roman" w:hAnsi="Times New Roman" w:cs="Times New Roman"/>
        </w:rPr>
        <w:t>年</w:t>
      </w:r>
      <w:r w:rsidRPr="00AA79C1">
        <w:rPr>
          <w:rFonts w:ascii="Times New Roman" w:hAnsi="Times New Roman" w:cs="Times New Roman"/>
        </w:rPr>
        <w:t>9</w:t>
      </w:r>
      <w:r w:rsidRPr="00AA79C1">
        <w:rPr>
          <w:rFonts w:ascii="Times New Roman" w:hAnsi="Times New Roman" w:cs="Times New Roman"/>
        </w:rPr>
        <w:t>月</w:t>
      </w:r>
      <w:r w:rsidRPr="00AA79C1">
        <w:rPr>
          <w:rFonts w:ascii="Times New Roman" w:hAnsi="Times New Roman" w:cs="Times New Roman"/>
        </w:rPr>
        <w:t>9</w:t>
      </w:r>
      <w:r w:rsidRPr="00AA79C1">
        <w:rPr>
          <w:rFonts w:ascii="Times New Roman" w:hAnsi="Times New Roman" w:cs="Times New Roman"/>
        </w:rPr>
        <w:t>日法律第</w:t>
      </w:r>
      <w:r w:rsidRPr="00AA79C1">
        <w:rPr>
          <w:rFonts w:ascii="Times New Roman" w:hAnsi="Times New Roman" w:cs="Times New Roman"/>
        </w:rPr>
        <w:t>65</w:t>
      </w:r>
      <w:r w:rsidRPr="00AA79C1">
        <w:rPr>
          <w:rFonts w:ascii="Times New Roman" w:hAnsi="Times New Roman" w:cs="Times New Roman"/>
        </w:rPr>
        <w:t>号公布、令和</w:t>
      </w:r>
      <w:r w:rsidRPr="00AA79C1">
        <w:rPr>
          <w:rFonts w:ascii="Times New Roman" w:hAnsi="Times New Roman" w:cs="Times New Roman"/>
        </w:rPr>
        <w:t>4</w:t>
      </w:r>
      <w:r w:rsidRPr="00AA79C1">
        <w:rPr>
          <w:rFonts w:ascii="Times New Roman" w:hAnsi="Times New Roman" w:cs="Times New Roman"/>
        </w:rPr>
        <w:t>年</w:t>
      </w:r>
      <w:r w:rsidRPr="00AA79C1">
        <w:rPr>
          <w:rFonts w:ascii="Times New Roman" w:hAnsi="Times New Roman" w:cs="Times New Roman"/>
        </w:rPr>
        <w:t>4</w:t>
      </w:r>
      <w:r w:rsidRPr="00AA79C1">
        <w:rPr>
          <w:rFonts w:ascii="Times New Roman" w:hAnsi="Times New Roman" w:cs="Times New Roman"/>
        </w:rPr>
        <w:t>月</w:t>
      </w:r>
      <w:r w:rsidRPr="00AA79C1">
        <w:rPr>
          <w:rFonts w:ascii="Times New Roman" w:hAnsi="Times New Roman" w:cs="Times New Roman"/>
        </w:rPr>
        <w:t>1</w:t>
      </w:r>
      <w:r w:rsidRPr="00AA79C1">
        <w:rPr>
          <w:rFonts w:ascii="Times New Roman" w:hAnsi="Times New Roman" w:cs="Times New Roman"/>
        </w:rPr>
        <w:t>日一部改正施行）および関連通知を考慮して研究を実施する。</w:t>
      </w:r>
    </w:p>
    <w:p w14:paraId="4131B1D5" w14:textId="796EC865" w:rsidR="00A81488" w:rsidRPr="00AA79C1" w:rsidRDefault="00A81488" w:rsidP="008B3AFE">
      <w:pPr>
        <w:ind w:leftChars="100" w:left="210" w:firstLineChars="100" w:firstLine="210"/>
        <w:rPr>
          <w:rFonts w:ascii="Times New Roman" w:hAnsi="Times New Roman" w:cs="Times New Roman"/>
        </w:rPr>
      </w:pPr>
      <w:r w:rsidRPr="00AA79C1">
        <w:rPr>
          <w:rFonts w:ascii="Times New Roman" w:hAnsi="Times New Roman" w:cs="Times New Roman"/>
        </w:rPr>
        <w:t>治験責任医師および治験分担医師は、あらかじめ</w:t>
      </w:r>
      <w:r w:rsidR="007822B4">
        <w:rPr>
          <w:rFonts w:ascii="Times New Roman" w:hAnsi="Times New Roman" w:cs="Times New Roman" w:hint="eastAsia"/>
        </w:rPr>
        <w:t>参加</w:t>
      </w:r>
      <w:r w:rsidRPr="00AA79C1">
        <w:rPr>
          <w:rFonts w:ascii="Times New Roman" w:hAnsi="Times New Roman" w:cs="Times New Roman"/>
        </w:rPr>
        <w:t>者から同意を取得している範囲を超えて、治験の実施に伴って得られた個人情報を取り扱ってはならない。各</w:t>
      </w:r>
      <w:r w:rsidR="002658C8" w:rsidRPr="00AA79C1">
        <w:rPr>
          <w:rFonts w:ascii="Times New Roman" w:hAnsi="Times New Roman" w:cs="Times New Roman"/>
        </w:rPr>
        <w:t>参加</w:t>
      </w:r>
      <w:r w:rsidRPr="00AA79C1">
        <w:rPr>
          <w:rFonts w:ascii="Times New Roman" w:hAnsi="Times New Roman" w:cs="Times New Roman"/>
        </w:rPr>
        <w:t>者は</w:t>
      </w:r>
      <w:r w:rsidR="00290E59">
        <w:rPr>
          <w:rFonts w:ascii="Times New Roman" w:hAnsi="Times New Roman" w:cs="Times New Roman"/>
        </w:rPr>
        <w:t>参加者</w:t>
      </w:r>
      <w:r w:rsidRPr="00AA79C1">
        <w:rPr>
          <w:rFonts w:ascii="Times New Roman" w:hAnsi="Times New Roman" w:cs="Times New Roman"/>
        </w:rPr>
        <w:t>識別コードで特定し、症例報告書や、訪問看護ステーションとの記録の授受には</w:t>
      </w:r>
      <w:r w:rsidR="00290E59">
        <w:rPr>
          <w:rFonts w:ascii="Times New Roman" w:hAnsi="Times New Roman" w:cs="Times New Roman"/>
        </w:rPr>
        <w:t>参加者</w:t>
      </w:r>
      <w:r w:rsidRPr="00AA79C1">
        <w:rPr>
          <w:rFonts w:ascii="Times New Roman" w:hAnsi="Times New Roman" w:cs="Times New Roman"/>
        </w:rPr>
        <w:t>識別コードを使用し、氏名など</w:t>
      </w:r>
      <w:r w:rsidR="002658C8" w:rsidRPr="00AA79C1">
        <w:rPr>
          <w:rFonts w:ascii="Times New Roman" w:hAnsi="Times New Roman" w:cs="Times New Roman"/>
        </w:rPr>
        <w:t>個人</w:t>
      </w:r>
      <w:r w:rsidRPr="00AA79C1">
        <w:rPr>
          <w:rFonts w:ascii="Times New Roman" w:hAnsi="Times New Roman" w:cs="Times New Roman"/>
        </w:rPr>
        <w:t>を識別できる情報は使用しない。治験責任医師および治験分担医師は、</w:t>
      </w:r>
      <w:r w:rsidR="008B3AFE">
        <w:rPr>
          <w:rFonts w:ascii="Times New Roman" w:hAnsi="Times New Roman" w:cs="Times New Roman" w:hint="eastAsia"/>
        </w:rPr>
        <w:t>参加者</w:t>
      </w:r>
      <w:r w:rsidRPr="00AA79C1">
        <w:rPr>
          <w:rFonts w:ascii="Times New Roman" w:hAnsi="Times New Roman" w:cs="Times New Roman"/>
        </w:rPr>
        <w:t>個人と</w:t>
      </w:r>
      <w:r w:rsidR="00290E59">
        <w:rPr>
          <w:rFonts w:ascii="Times New Roman" w:hAnsi="Times New Roman" w:cs="Times New Roman"/>
        </w:rPr>
        <w:t>参加者</w:t>
      </w:r>
      <w:r w:rsidRPr="00AA79C1">
        <w:rPr>
          <w:rFonts w:ascii="Times New Roman" w:hAnsi="Times New Roman" w:cs="Times New Roman"/>
        </w:rPr>
        <w:t>識別コードの対応表を作成し、当該実施医療機関内で保管・管理し、当該実施医療機関外への提供は行わない。</w:t>
      </w:r>
    </w:p>
    <w:p w14:paraId="66EB366B" w14:textId="5796DF2D" w:rsidR="003145E8" w:rsidRDefault="00A81488" w:rsidP="008B3AFE">
      <w:pPr>
        <w:ind w:leftChars="100" w:left="210" w:firstLineChars="100" w:firstLine="210"/>
      </w:pPr>
      <w:r w:rsidRPr="00AA79C1">
        <w:rPr>
          <w:rFonts w:ascii="Times New Roman" w:hAnsi="Times New Roman" w:cs="Times New Roman"/>
        </w:rPr>
        <w:t>治験調整医師は、個人情報の安全管理に必要な体制および規定を整備するとともに、本治験に関わる関係者に対して、保有する個人情報の安全管理が図られるよう必要かつ適切な監督を行う。治験結果を公表する際にも、個人が特定される情報は公表しない</w:t>
      </w:r>
      <w:r>
        <w:rPr>
          <w:rFonts w:hint="eastAsia"/>
        </w:rPr>
        <w:t>。</w:t>
      </w:r>
    </w:p>
    <w:p w14:paraId="288F6E82" w14:textId="77777777" w:rsidR="008B3AFE" w:rsidRDefault="008B3AFE" w:rsidP="008B3AFE"/>
    <w:p w14:paraId="4EB18F1E" w14:textId="7D7D497E" w:rsidR="008B3AFE" w:rsidRDefault="00B02731" w:rsidP="00B02731">
      <w:pPr>
        <w:pStyle w:val="3"/>
        <w:numPr>
          <w:ilvl w:val="2"/>
          <w:numId w:val="1"/>
        </w:numPr>
        <w:ind w:leftChars="0" w:right="210"/>
      </w:pPr>
      <w:bookmarkStart w:id="150" w:name="_Toc162425497"/>
      <w:bookmarkStart w:id="151" w:name="_Hlk160535948"/>
      <w:r>
        <w:rPr>
          <w:rFonts w:hint="eastAsia"/>
        </w:rPr>
        <w:t>記録の保存</w:t>
      </w:r>
      <w:bookmarkEnd w:id="150"/>
    </w:p>
    <w:bookmarkEnd w:id="151"/>
    <w:p w14:paraId="16FB0417" w14:textId="5B656530" w:rsidR="00BB4B8A" w:rsidRDefault="00BB4B8A" w:rsidP="00DC7A79">
      <w:pPr>
        <w:ind w:leftChars="50" w:left="105" w:firstLineChars="100" w:firstLine="210"/>
      </w:pPr>
      <w:r>
        <w:rPr>
          <w:rFonts w:hint="eastAsia"/>
        </w:rPr>
        <w:t>治験調整医師、治験責任医師、実施医療機関、治験審査委員会、及び訪問看護ステーションは、本治験において保存すべき資料を次の</w:t>
      </w:r>
      <w:r>
        <w:t>1</w:t>
      </w:r>
      <w:r>
        <w:t>）又は</w:t>
      </w:r>
      <w:r>
        <w:t>2</w:t>
      </w:r>
      <w:r>
        <w:t>）のいずれか遅い日までの間保存する。</w:t>
      </w:r>
    </w:p>
    <w:p w14:paraId="36D8A273" w14:textId="77777777" w:rsidR="00BB4B8A" w:rsidRPr="00BB4B8A" w:rsidRDefault="00BB4B8A" w:rsidP="00BB4B8A">
      <w:pPr>
        <w:ind w:leftChars="150" w:left="315"/>
        <w:rPr>
          <w:rFonts w:ascii="Times New Roman" w:hAnsi="Times New Roman" w:cs="Times New Roman"/>
        </w:rPr>
      </w:pPr>
      <w:r w:rsidRPr="00BB4B8A">
        <w:rPr>
          <w:rFonts w:ascii="Times New Roman" w:hAnsi="Times New Roman" w:cs="Times New Roman"/>
        </w:rPr>
        <w:t>1</w:t>
      </w:r>
      <w:r w:rsidRPr="00BB4B8A">
        <w:rPr>
          <w:rFonts w:ascii="Times New Roman" w:hAnsi="Times New Roman" w:cs="Times New Roman"/>
        </w:rPr>
        <w:t>）被験薬に係る医薬品についての製造販売承認日</w:t>
      </w:r>
    </w:p>
    <w:p w14:paraId="2FDCE32E" w14:textId="77777777" w:rsidR="00BB4B8A" w:rsidRPr="00BB4B8A" w:rsidRDefault="00BB4B8A" w:rsidP="00BB4B8A">
      <w:pPr>
        <w:ind w:leftChars="150" w:left="315"/>
        <w:rPr>
          <w:rFonts w:ascii="Times New Roman" w:hAnsi="Times New Roman" w:cs="Times New Roman"/>
        </w:rPr>
      </w:pPr>
      <w:r w:rsidRPr="00BB4B8A">
        <w:rPr>
          <w:rFonts w:ascii="Times New Roman" w:hAnsi="Times New Roman" w:cs="Times New Roman"/>
        </w:rPr>
        <w:t>（治験の成績が承認申請書に添付されない旨の通知を受けた場合には、通知を受けた日から</w:t>
      </w:r>
      <w:r w:rsidRPr="00BB4B8A">
        <w:rPr>
          <w:rFonts w:ascii="Times New Roman" w:hAnsi="Times New Roman" w:cs="Times New Roman"/>
        </w:rPr>
        <w:t>3</w:t>
      </w:r>
      <w:r w:rsidRPr="00BB4B8A">
        <w:rPr>
          <w:rFonts w:ascii="Times New Roman" w:hAnsi="Times New Roman" w:cs="Times New Roman"/>
        </w:rPr>
        <w:t>年が経過した日）</w:t>
      </w:r>
    </w:p>
    <w:p w14:paraId="6BDC92AB" w14:textId="049C4104" w:rsidR="00F25A5A" w:rsidRDefault="00BB4B8A" w:rsidP="00F25A5A">
      <w:pPr>
        <w:ind w:leftChars="150" w:left="315"/>
        <w:rPr>
          <w:rFonts w:ascii="Times New Roman" w:hAnsi="Times New Roman" w:cs="Times New Roman"/>
        </w:rPr>
      </w:pPr>
      <w:r w:rsidRPr="00BB4B8A">
        <w:rPr>
          <w:rFonts w:ascii="Times New Roman" w:hAnsi="Times New Roman" w:cs="Times New Roman"/>
        </w:rPr>
        <w:t>2</w:t>
      </w:r>
      <w:r w:rsidRPr="00BB4B8A">
        <w:rPr>
          <w:rFonts w:ascii="Times New Roman" w:hAnsi="Times New Roman" w:cs="Times New Roman"/>
        </w:rPr>
        <w:t>）治験の中止又は終了後</w:t>
      </w:r>
      <w:r w:rsidRPr="00BB4B8A">
        <w:rPr>
          <w:rFonts w:ascii="Times New Roman" w:hAnsi="Times New Roman" w:cs="Times New Roman"/>
        </w:rPr>
        <w:t>3</w:t>
      </w:r>
      <w:r w:rsidRPr="00BB4B8A">
        <w:rPr>
          <w:rFonts w:ascii="Times New Roman" w:hAnsi="Times New Roman" w:cs="Times New Roman"/>
        </w:rPr>
        <w:t>年が経過した日</w:t>
      </w:r>
    </w:p>
    <w:p w14:paraId="00F157EC" w14:textId="77777777" w:rsidR="00E34220" w:rsidRDefault="00E34220" w:rsidP="00F25A5A">
      <w:pPr>
        <w:ind w:leftChars="150" w:left="315"/>
        <w:rPr>
          <w:rFonts w:ascii="Times New Roman" w:hAnsi="Times New Roman" w:cs="Times New Roman"/>
        </w:rPr>
      </w:pPr>
    </w:p>
    <w:p w14:paraId="2AFAC041" w14:textId="1091E854" w:rsidR="00E34220" w:rsidRDefault="00510EFF" w:rsidP="00E34220">
      <w:pPr>
        <w:pStyle w:val="3"/>
        <w:numPr>
          <w:ilvl w:val="2"/>
          <w:numId w:val="1"/>
        </w:numPr>
        <w:ind w:leftChars="0" w:right="210"/>
      </w:pPr>
      <w:bookmarkStart w:id="152" w:name="_Toc162425498"/>
      <w:r>
        <w:rPr>
          <w:rFonts w:hint="eastAsia"/>
        </w:rPr>
        <w:t>試料</w:t>
      </w:r>
      <w:r w:rsidR="007C51C5">
        <w:rPr>
          <w:rFonts w:hint="eastAsia"/>
        </w:rPr>
        <w:t>等</w:t>
      </w:r>
      <w:r>
        <w:rPr>
          <w:rFonts w:hint="eastAsia"/>
        </w:rPr>
        <w:t>の二次利用について</w:t>
      </w:r>
      <w:bookmarkEnd w:id="152"/>
    </w:p>
    <w:p w14:paraId="79DBAF9C" w14:textId="42911865" w:rsidR="003A1731" w:rsidRDefault="007C51C5" w:rsidP="003A1731">
      <w:r>
        <w:rPr>
          <w:rFonts w:hint="eastAsia"/>
        </w:rPr>
        <w:t xml:space="preserve">　</w:t>
      </w:r>
      <w:r>
        <w:rPr>
          <w:rFonts w:hint="eastAsia"/>
        </w:rPr>
        <w:t xml:space="preserve"> </w:t>
      </w:r>
      <w:r w:rsidR="003F2A83">
        <w:rPr>
          <w:rFonts w:hint="eastAsia"/>
        </w:rPr>
        <w:t>原則として、本治験で採取した</w:t>
      </w:r>
      <w:r w:rsidR="00BE7F01">
        <w:rPr>
          <w:rFonts w:hint="eastAsia"/>
        </w:rPr>
        <w:t>血液・尿検体は</w:t>
      </w:r>
      <w:r w:rsidR="00EA69BD">
        <w:rPr>
          <w:rFonts w:hint="eastAsia"/>
        </w:rPr>
        <w:t>、</w:t>
      </w:r>
      <w:r w:rsidR="00BE7F01">
        <w:rPr>
          <w:rFonts w:hint="eastAsia"/>
        </w:rPr>
        <w:t>目的とする検査が終了後</w:t>
      </w:r>
      <w:r w:rsidR="005E2761">
        <w:rPr>
          <w:rFonts w:hint="eastAsia"/>
        </w:rPr>
        <w:t>に</w:t>
      </w:r>
      <w:r w:rsidR="00BE7F01">
        <w:rPr>
          <w:rFonts w:hint="eastAsia"/>
        </w:rPr>
        <w:t>適切に廃棄する</w:t>
      </w:r>
      <w:r w:rsidR="005E2761">
        <w:rPr>
          <w:rFonts w:hint="eastAsia"/>
        </w:rPr>
        <w:t>が、</w:t>
      </w:r>
      <w:r w:rsidR="00BE7F01">
        <w:rPr>
          <w:rFonts w:hint="eastAsia"/>
        </w:rPr>
        <w:t>N</w:t>
      </w:r>
      <w:r w:rsidR="00BE7F01">
        <w:t>F-H</w:t>
      </w:r>
      <w:r w:rsidR="005E2761">
        <w:rPr>
          <w:rFonts w:hint="eastAsia"/>
        </w:rPr>
        <w:t>測定のために採取した血液検体は、</w:t>
      </w:r>
      <w:r w:rsidR="003D4A62">
        <w:rPr>
          <w:rFonts w:hint="eastAsia"/>
        </w:rPr>
        <w:t>治験期間終了後も</w:t>
      </w:r>
      <w:r w:rsidR="003D4A62">
        <w:rPr>
          <w:rFonts w:hint="eastAsia"/>
        </w:rPr>
        <w:t>-</w:t>
      </w:r>
      <w:r w:rsidR="003D4A62">
        <w:t>20</w:t>
      </w:r>
      <w:r w:rsidR="003D4A62">
        <w:rPr>
          <w:rFonts w:hint="eastAsia"/>
        </w:rPr>
        <w:t>℃以下で保存する。ただし、本検体を他の研究で使用する場合は、</w:t>
      </w:r>
      <w:r w:rsidR="0062635A">
        <w:rPr>
          <w:rFonts w:hint="eastAsia"/>
        </w:rPr>
        <w:t>改めてその</w:t>
      </w:r>
      <w:r w:rsidR="00F7787A">
        <w:rPr>
          <w:rFonts w:hint="eastAsia"/>
        </w:rPr>
        <w:t>研究</w:t>
      </w:r>
      <w:r w:rsidR="0062635A">
        <w:rPr>
          <w:rFonts w:hint="eastAsia"/>
        </w:rPr>
        <w:t>について倫理審査委員会に申請し、承認を受けた後に</w:t>
      </w:r>
      <w:r w:rsidR="00EA69BD">
        <w:rPr>
          <w:rFonts w:hint="eastAsia"/>
        </w:rPr>
        <w:t>使用する。</w:t>
      </w:r>
    </w:p>
    <w:p w14:paraId="49638C01" w14:textId="79BE735B" w:rsidR="003A1731" w:rsidRDefault="003A1731" w:rsidP="00DF6E4E">
      <w:pPr>
        <w:pStyle w:val="1"/>
        <w:numPr>
          <w:ilvl w:val="0"/>
          <w:numId w:val="1"/>
        </w:numPr>
      </w:pPr>
      <w:bookmarkStart w:id="153" w:name="_Toc162425499"/>
      <w:r>
        <w:rPr>
          <w:rFonts w:hint="eastAsia"/>
        </w:rPr>
        <w:lastRenderedPageBreak/>
        <w:t>リスクマネジメントと品質保証</w:t>
      </w:r>
      <w:bookmarkEnd w:id="153"/>
    </w:p>
    <w:p w14:paraId="4E510B1A" w14:textId="35805229" w:rsidR="006F43ED" w:rsidRDefault="00064A1F" w:rsidP="00064A1F">
      <w:pPr>
        <w:pStyle w:val="2"/>
        <w:numPr>
          <w:ilvl w:val="1"/>
          <w:numId w:val="1"/>
        </w:numPr>
      </w:pPr>
      <w:bookmarkStart w:id="154" w:name="_Toc162425500"/>
      <w:r>
        <w:rPr>
          <w:rFonts w:hint="eastAsia"/>
        </w:rPr>
        <w:t>品質許容範囲</w:t>
      </w:r>
      <w:bookmarkEnd w:id="154"/>
    </w:p>
    <w:p w14:paraId="09FCF1D4" w14:textId="7C1B8B39" w:rsidR="00DA249B" w:rsidRDefault="00BE2E72" w:rsidP="00DC7A79">
      <w:pPr>
        <w:spacing w:afterLines="50" w:after="180"/>
        <w:ind w:leftChars="-100" w:hangingChars="100" w:hanging="210"/>
        <w:rPr>
          <w:rFonts w:ascii="Times New Roman" w:hAnsi="Times New Roman" w:cs="Times New Roman"/>
        </w:rPr>
      </w:pPr>
      <w:r>
        <w:rPr>
          <w:rFonts w:hint="eastAsia"/>
        </w:rPr>
        <w:t xml:space="preserve">　</w:t>
      </w:r>
      <w:r w:rsidR="00111023" w:rsidRPr="00AE7211">
        <w:rPr>
          <w:rFonts w:ascii="Times New Roman" w:hAnsi="Times New Roman" w:cs="Times New Roman"/>
        </w:rPr>
        <w:t xml:space="preserve">　</w:t>
      </w:r>
      <w:r w:rsidR="00225498">
        <w:rPr>
          <w:rFonts w:ascii="Times New Roman" w:hAnsi="Times New Roman" w:cs="Times New Roman" w:hint="eastAsia"/>
        </w:rPr>
        <w:t>下記に主な品質許容限界とモニタリング方法を記載する。その他の詳細は「モニタリングの実施に関する手順書」を参照する。</w:t>
      </w:r>
    </w:p>
    <w:tbl>
      <w:tblPr>
        <w:tblStyle w:val="a3"/>
        <w:tblW w:w="0" w:type="auto"/>
        <w:tblInd w:w="210" w:type="dxa"/>
        <w:tblLook w:val="04A0" w:firstRow="1" w:lastRow="0" w:firstColumn="1" w:lastColumn="0" w:noHBand="0" w:noVBand="1"/>
      </w:tblPr>
      <w:tblGrid>
        <w:gridCol w:w="4767"/>
        <w:gridCol w:w="4759"/>
      </w:tblGrid>
      <w:tr w:rsidR="00D66EA4" w14:paraId="6DFF8735" w14:textId="77777777" w:rsidTr="00DC7A79">
        <w:trPr>
          <w:trHeight w:val="446"/>
        </w:trPr>
        <w:tc>
          <w:tcPr>
            <w:tcW w:w="4868" w:type="dxa"/>
            <w:vAlign w:val="center"/>
          </w:tcPr>
          <w:p w14:paraId="09FDC7DC" w14:textId="30D78ECB" w:rsidR="00DE25BE" w:rsidRDefault="00DE25BE" w:rsidP="009E284C">
            <w:pPr>
              <w:spacing w:line="320" w:lineRule="exact"/>
              <w:jc w:val="center"/>
            </w:pPr>
            <w:r>
              <w:rPr>
                <w:rFonts w:hint="eastAsia"/>
              </w:rPr>
              <w:t>品質許容限界</w:t>
            </w:r>
          </w:p>
        </w:tc>
        <w:tc>
          <w:tcPr>
            <w:tcW w:w="4868" w:type="dxa"/>
            <w:vAlign w:val="center"/>
          </w:tcPr>
          <w:p w14:paraId="67E8EE01" w14:textId="628C5D9B" w:rsidR="00DE25BE" w:rsidRDefault="00DE25BE" w:rsidP="009E284C">
            <w:pPr>
              <w:spacing w:line="320" w:lineRule="exact"/>
              <w:jc w:val="center"/>
            </w:pPr>
            <w:r>
              <w:rPr>
                <w:rFonts w:hint="eastAsia"/>
              </w:rPr>
              <w:t>モニタリング方法</w:t>
            </w:r>
          </w:p>
        </w:tc>
      </w:tr>
      <w:tr w:rsidR="005D49ED" w14:paraId="6E819684" w14:textId="77777777" w:rsidTr="00DC7A79">
        <w:trPr>
          <w:trHeight w:val="1209"/>
        </w:trPr>
        <w:tc>
          <w:tcPr>
            <w:tcW w:w="4868" w:type="dxa"/>
            <w:vAlign w:val="center"/>
          </w:tcPr>
          <w:p w14:paraId="7EF2FD34" w14:textId="079DEAFA" w:rsidR="00225498" w:rsidRPr="00DD0C48" w:rsidRDefault="00225498" w:rsidP="00DC7A79">
            <w:pPr>
              <w:spacing w:line="320" w:lineRule="exact"/>
              <w:jc w:val="left"/>
              <w:rPr>
                <w:b/>
                <w:bCs/>
                <w:highlight w:val="yellow"/>
              </w:rPr>
            </w:pPr>
            <w:r w:rsidRPr="00DD0C48">
              <w:rPr>
                <w:rFonts w:hint="eastAsia"/>
                <w:b/>
                <w:bCs/>
                <w:color w:val="FF0000"/>
              </w:rPr>
              <w:t>すべての参加者について、同意取得が「</w:t>
            </w:r>
            <w:proofErr w:type="spellStart"/>
            <w:r w:rsidRPr="00DD0C48">
              <w:rPr>
                <w:b/>
                <w:bCs/>
                <w:color w:val="FF0000"/>
              </w:rPr>
              <w:t>eConsent</w:t>
            </w:r>
            <w:proofErr w:type="spellEnd"/>
            <w:r w:rsidRPr="00DD0C48">
              <w:rPr>
                <w:b/>
                <w:bCs/>
                <w:color w:val="FF0000"/>
              </w:rPr>
              <w:t>及び</w:t>
            </w:r>
            <w:r w:rsidRPr="00DD0C48">
              <w:rPr>
                <w:rFonts w:hint="eastAsia"/>
                <w:b/>
                <w:bCs/>
                <w:color w:val="FF0000"/>
              </w:rPr>
              <w:t>遠隔同意取得の実施に関する手順書」に従って適切に取得されている。</w:t>
            </w:r>
          </w:p>
        </w:tc>
        <w:tc>
          <w:tcPr>
            <w:tcW w:w="4868" w:type="dxa"/>
            <w:vAlign w:val="center"/>
          </w:tcPr>
          <w:p w14:paraId="4AE8A4F5" w14:textId="2AEAA343" w:rsidR="00225498" w:rsidRPr="003166EB" w:rsidRDefault="000E62FD" w:rsidP="00DC7A79">
            <w:pPr>
              <w:spacing w:line="320" w:lineRule="exact"/>
              <w:jc w:val="left"/>
              <w:rPr>
                <w:highlight w:val="yellow"/>
              </w:rPr>
            </w:pPr>
            <w:r w:rsidRPr="00DD6449">
              <w:rPr>
                <w:rFonts w:ascii="Times New Roman" w:hAnsi="Times New Roman" w:cs="Times New Roman" w:hint="eastAsia"/>
              </w:rPr>
              <w:t>治験責任医師又は治験分担医師は、診療録に説明と同意のプロセスについて記録し、モニターはその記録を確認する。</w:t>
            </w:r>
          </w:p>
        </w:tc>
      </w:tr>
      <w:tr w:rsidR="00D66EA4" w14:paraId="00275DF6" w14:textId="77777777" w:rsidTr="00DC7A79">
        <w:trPr>
          <w:trHeight w:val="1717"/>
        </w:trPr>
        <w:tc>
          <w:tcPr>
            <w:tcW w:w="4868" w:type="dxa"/>
            <w:vAlign w:val="center"/>
          </w:tcPr>
          <w:p w14:paraId="45DAFDAD" w14:textId="75F56FF1" w:rsidR="00DE25BE" w:rsidRPr="00DD0C48" w:rsidRDefault="00D66EA4" w:rsidP="00DC7A79">
            <w:pPr>
              <w:spacing w:line="320" w:lineRule="exact"/>
              <w:jc w:val="left"/>
              <w:rPr>
                <w:rFonts w:ascii="Times New Roman" w:hAnsi="Times New Roman" w:cs="Times New Roman"/>
                <w:b/>
                <w:bCs/>
                <w:highlight w:val="yellow"/>
              </w:rPr>
            </w:pPr>
            <w:r w:rsidRPr="00DD0C48">
              <w:rPr>
                <w:rFonts w:ascii="Times New Roman" w:hAnsi="Times New Roman" w:cs="Times New Roman" w:hint="eastAsia"/>
                <w:b/>
                <w:bCs/>
                <w:color w:val="FF0000"/>
              </w:rPr>
              <w:t>治験業務を受託する訪問看護師による</w:t>
            </w:r>
            <w:proofErr w:type="spellStart"/>
            <w:r w:rsidRPr="00DD0C48">
              <w:rPr>
                <w:rFonts w:ascii="Times New Roman" w:hAnsi="Times New Roman" w:cs="Times New Roman"/>
                <w:b/>
                <w:bCs/>
                <w:color w:val="FF0000"/>
              </w:rPr>
              <w:t>eClinRO</w:t>
            </w:r>
            <w:proofErr w:type="spellEnd"/>
            <w:r w:rsidRPr="00DD0C48">
              <w:rPr>
                <w:rFonts w:ascii="Times New Roman" w:hAnsi="Times New Roman" w:cs="Times New Roman" w:hint="eastAsia"/>
                <w:b/>
                <w:bCs/>
                <w:color w:val="FF0000"/>
              </w:rPr>
              <w:t>への入力について、入力データの</w:t>
            </w:r>
            <w:r w:rsidRPr="00DD0C48">
              <w:rPr>
                <w:rFonts w:ascii="Times New Roman" w:hAnsi="Times New Roman" w:cs="Times New Roman"/>
                <w:b/>
                <w:bCs/>
                <w:color w:val="FF0000"/>
              </w:rPr>
              <w:t>80</w:t>
            </w:r>
            <w:r w:rsidRPr="00DD0C48">
              <w:rPr>
                <w:rFonts w:ascii="Times New Roman" w:hAnsi="Times New Roman" w:cs="Times New Roman" w:hint="eastAsia"/>
                <w:b/>
                <w:bCs/>
                <w:color w:val="FF0000"/>
              </w:rPr>
              <w:t>％以上が訪問日に入力されている。</w:t>
            </w:r>
          </w:p>
        </w:tc>
        <w:tc>
          <w:tcPr>
            <w:tcW w:w="4868" w:type="dxa"/>
            <w:vAlign w:val="center"/>
          </w:tcPr>
          <w:p w14:paraId="7D42A0FF" w14:textId="2016A64A" w:rsidR="00DE25BE" w:rsidRPr="00DD0C48" w:rsidRDefault="002D50C9" w:rsidP="00DC7A79">
            <w:pPr>
              <w:spacing w:line="320" w:lineRule="exact"/>
              <w:jc w:val="left"/>
              <w:rPr>
                <w:rFonts w:ascii="Times New Roman" w:hAnsi="Times New Roman" w:cs="Times New Roman"/>
                <w:b/>
                <w:bCs/>
                <w:highlight w:val="yellow"/>
              </w:rPr>
            </w:pPr>
            <w:r w:rsidRPr="00DD0C48">
              <w:rPr>
                <w:rFonts w:ascii="Times New Roman" w:hAnsi="Times New Roman" w:cs="Times New Roman" w:hint="eastAsia"/>
                <w:b/>
                <w:bCs/>
                <w:color w:val="FF0000"/>
              </w:rPr>
              <w:t>治験実施医療機関の治験責任医師、治験分担医師又は治験協力者は、</w:t>
            </w:r>
            <w:r w:rsidR="00765A52" w:rsidRPr="00DD0C48">
              <w:rPr>
                <w:rFonts w:ascii="Times New Roman" w:hAnsi="Times New Roman" w:cs="Times New Roman" w:hint="eastAsia"/>
                <w:b/>
                <w:bCs/>
                <w:color w:val="FF0000"/>
              </w:rPr>
              <w:t>治験業務を委託する</w:t>
            </w:r>
            <w:r w:rsidRPr="00DD0C48">
              <w:rPr>
                <w:rFonts w:ascii="Times New Roman" w:hAnsi="Times New Roman" w:cs="Times New Roman" w:hint="eastAsia"/>
                <w:b/>
                <w:bCs/>
                <w:color w:val="FF0000"/>
              </w:rPr>
              <w:t>訪問看護師による訪問</w:t>
            </w:r>
            <w:r w:rsidR="00765A52" w:rsidRPr="00DD0C48">
              <w:rPr>
                <w:rFonts w:ascii="Times New Roman" w:hAnsi="Times New Roman" w:cs="Times New Roman" w:hint="eastAsia"/>
                <w:b/>
                <w:bCs/>
                <w:color w:val="FF0000"/>
              </w:rPr>
              <w:t>が行われた日の夕方、</w:t>
            </w:r>
            <w:proofErr w:type="spellStart"/>
            <w:r w:rsidR="00765A52" w:rsidRPr="00DD0C48">
              <w:rPr>
                <w:rFonts w:ascii="Times New Roman" w:hAnsi="Times New Roman" w:cs="Times New Roman"/>
                <w:b/>
                <w:bCs/>
                <w:color w:val="FF0000"/>
              </w:rPr>
              <w:t>eClinRO</w:t>
            </w:r>
            <w:proofErr w:type="spellEnd"/>
            <w:r w:rsidR="00765A52" w:rsidRPr="00DD0C48">
              <w:rPr>
                <w:rFonts w:ascii="Times New Roman" w:hAnsi="Times New Roman" w:cs="Times New Roman" w:hint="eastAsia"/>
                <w:b/>
                <w:bCs/>
                <w:color w:val="FF0000"/>
              </w:rPr>
              <w:t>への入力が完了していることを確認する。</w:t>
            </w:r>
          </w:p>
        </w:tc>
      </w:tr>
    </w:tbl>
    <w:p w14:paraId="720D4D63" w14:textId="54AF1BB7" w:rsidR="005D4F35" w:rsidRPr="005D4F35" w:rsidRDefault="007B18F7" w:rsidP="007E5F79">
      <w:pPr>
        <w:pStyle w:val="2"/>
        <w:numPr>
          <w:ilvl w:val="1"/>
          <w:numId w:val="1"/>
        </w:numPr>
        <w:spacing w:beforeLines="100" w:before="360"/>
      </w:pPr>
      <w:bookmarkStart w:id="155" w:name="_Toc162425501"/>
      <w:r>
        <w:rPr>
          <w:rFonts w:hint="eastAsia"/>
        </w:rPr>
        <w:t>データの品質保証</w:t>
      </w:r>
      <w:bookmarkEnd w:id="155"/>
    </w:p>
    <w:p w14:paraId="00D5F46C" w14:textId="77777777" w:rsidR="00CA058B" w:rsidRDefault="00CA058B" w:rsidP="001B2C6C">
      <w:pPr>
        <w:pStyle w:val="3"/>
        <w:numPr>
          <w:ilvl w:val="2"/>
          <w:numId w:val="1"/>
        </w:numPr>
        <w:ind w:leftChars="0" w:right="210"/>
      </w:pPr>
      <w:bookmarkStart w:id="156" w:name="_Toc162425502"/>
      <w:r>
        <w:rPr>
          <w:rFonts w:hint="eastAsia"/>
        </w:rPr>
        <w:t>症例報告書</w:t>
      </w:r>
      <w:bookmarkEnd w:id="156"/>
    </w:p>
    <w:p w14:paraId="50247633" w14:textId="06860980" w:rsidR="008E3CDD" w:rsidRPr="00AE7211" w:rsidRDefault="008E3CDD" w:rsidP="008E3CDD">
      <w:pPr>
        <w:ind w:firstLineChars="100" w:firstLine="210"/>
        <w:rPr>
          <w:rFonts w:ascii="Times New Roman" w:hAnsi="Times New Roman" w:cs="Times New Roman"/>
          <w:color w:val="000000"/>
          <w:szCs w:val="21"/>
        </w:rPr>
      </w:pPr>
      <w:r w:rsidRPr="00AE7211">
        <w:rPr>
          <w:rFonts w:ascii="Times New Roman" w:hAnsi="Times New Roman" w:cs="Times New Roman"/>
          <w:color w:val="000000"/>
          <w:szCs w:val="21"/>
        </w:rPr>
        <w:t>本試験の症例報告書は、</w:t>
      </w:r>
      <w:r w:rsidRPr="00AE7211">
        <w:rPr>
          <w:rFonts w:ascii="Times New Roman" w:hAnsi="Times New Roman" w:cs="Times New Roman"/>
          <w:color w:val="000000"/>
          <w:szCs w:val="21"/>
        </w:rPr>
        <w:t xml:space="preserve">EDC </w:t>
      </w:r>
      <w:r w:rsidRPr="00AE7211">
        <w:rPr>
          <w:rFonts w:ascii="Times New Roman" w:hAnsi="Times New Roman" w:cs="Times New Roman"/>
          <w:color w:val="000000"/>
          <w:szCs w:val="21"/>
        </w:rPr>
        <w:t>システムを用い、治験責任医師</w:t>
      </w:r>
      <w:r w:rsidR="00462F25">
        <w:rPr>
          <w:rFonts w:ascii="Times New Roman" w:hAnsi="Times New Roman" w:cs="Times New Roman"/>
          <w:color w:val="000000"/>
          <w:szCs w:val="21"/>
        </w:rPr>
        <w:t>又は</w:t>
      </w:r>
      <w:r w:rsidRPr="00AE7211">
        <w:rPr>
          <w:rFonts w:ascii="Times New Roman" w:hAnsi="Times New Roman" w:cs="Times New Roman"/>
          <w:color w:val="000000"/>
          <w:szCs w:val="21"/>
        </w:rPr>
        <w:t>治験分担医師および治験協力者が</w:t>
      </w:r>
      <w:r w:rsidR="0067058E" w:rsidRPr="00AE7211">
        <w:rPr>
          <w:rFonts w:ascii="Times New Roman" w:hAnsi="Times New Roman" w:cs="Times New Roman"/>
          <w:color w:val="000000"/>
          <w:szCs w:val="21"/>
        </w:rPr>
        <w:t>以下に従って</w:t>
      </w:r>
      <w:r w:rsidR="00D37890" w:rsidRPr="00AE7211">
        <w:rPr>
          <w:rFonts w:ascii="Times New Roman" w:hAnsi="Times New Roman" w:cs="Times New Roman"/>
          <w:color w:val="000000"/>
          <w:szCs w:val="21"/>
        </w:rPr>
        <w:t>作成</w:t>
      </w:r>
      <w:r w:rsidR="0067058E" w:rsidRPr="00AE7211">
        <w:rPr>
          <w:rFonts w:ascii="Times New Roman" w:hAnsi="Times New Roman" w:cs="Times New Roman"/>
          <w:color w:val="000000"/>
          <w:szCs w:val="21"/>
        </w:rPr>
        <w:t>する。</w:t>
      </w:r>
    </w:p>
    <w:p w14:paraId="48363DD4" w14:textId="22FFFEEF" w:rsidR="00E04F63" w:rsidRPr="00AE7211" w:rsidRDefault="00E04F63" w:rsidP="00C5689F">
      <w:pPr>
        <w:numPr>
          <w:ilvl w:val="0"/>
          <w:numId w:val="28"/>
        </w:numPr>
        <w:ind w:leftChars="100" w:left="630"/>
        <w:rPr>
          <w:rFonts w:ascii="Times New Roman" w:hAnsi="Times New Roman" w:cs="Times New Roman"/>
          <w:color w:val="000000"/>
          <w:szCs w:val="21"/>
        </w:rPr>
      </w:pPr>
      <w:r w:rsidRPr="00AE7211">
        <w:rPr>
          <w:rFonts w:ascii="Times New Roman" w:hAnsi="Times New Roman" w:cs="Times New Roman"/>
          <w:color w:val="000000"/>
          <w:szCs w:val="21"/>
        </w:rPr>
        <w:t>症例報告書の作成、変更又は修正は、</w:t>
      </w:r>
      <w:r w:rsidR="007F45DA" w:rsidRPr="00AE7211">
        <w:rPr>
          <w:rFonts w:ascii="Times New Roman" w:hAnsi="Times New Roman" w:cs="Times New Roman"/>
        </w:rPr>
        <w:t>『症例報告書の記載、変更および修正に関する手引き』に従う。</w:t>
      </w:r>
    </w:p>
    <w:p w14:paraId="21D76788" w14:textId="212CA157" w:rsidR="008E3CDD" w:rsidRPr="00AE7211" w:rsidRDefault="008E3CDD" w:rsidP="00C5689F">
      <w:pPr>
        <w:numPr>
          <w:ilvl w:val="0"/>
          <w:numId w:val="28"/>
        </w:numPr>
        <w:ind w:leftChars="100" w:left="630"/>
        <w:rPr>
          <w:rFonts w:ascii="Times New Roman" w:hAnsi="Times New Roman" w:cs="Times New Roman"/>
          <w:color w:val="000000"/>
          <w:szCs w:val="21"/>
        </w:rPr>
      </w:pPr>
      <w:r w:rsidRPr="00AE7211">
        <w:rPr>
          <w:rFonts w:ascii="Times New Roman" w:hAnsi="Times New Roman" w:cs="Times New Roman"/>
          <w:color w:val="000000"/>
          <w:szCs w:val="21"/>
        </w:rPr>
        <w:t>症例報告書</w:t>
      </w:r>
      <w:r w:rsidR="009B59A8" w:rsidRPr="00AE7211">
        <w:rPr>
          <w:rFonts w:ascii="Times New Roman" w:hAnsi="Times New Roman" w:cs="Times New Roman"/>
          <w:color w:val="000000"/>
          <w:szCs w:val="21"/>
        </w:rPr>
        <w:t>への</w:t>
      </w:r>
      <w:r w:rsidRPr="00AE7211">
        <w:rPr>
          <w:rFonts w:ascii="Times New Roman" w:hAnsi="Times New Roman" w:cs="Times New Roman"/>
          <w:color w:val="000000"/>
          <w:szCs w:val="21"/>
        </w:rPr>
        <w:t>記載</w:t>
      </w:r>
      <w:r w:rsidR="009B59A8" w:rsidRPr="00AE7211">
        <w:rPr>
          <w:rFonts w:ascii="Times New Roman" w:hAnsi="Times New Roman" w:cs="Times New Roman"/>
          <w:color w:val="000000"/>
          <w:szCs w:val="21"/>
        </w:rPr>
        <w:t>は、</w:t>
      </w:r>
      <w:r w:rsidRPr="00AE7211">
        <w:rPr>
          <w:rFonts w:ascii="Times New Roman" w:hAnsi="Times New Roman" w:cs="Times New Roman"/>
          <w:color w:val="000000"/>
          <w:szCs w:val="21"/>
        </w:rPr>
        <w:t>原資料と矛盾しないものでなければならない。原資料と症例報告書に矛盾がある場合には、その理由が説明されていなければならない。</w:t>
      </w:r>
    </w:p>
    <w:p w14:paraId="347027A6" w14:textId="128DB9AC" w:rsidR="008E3CDD" w:rsidRPr="00AE7211" w:rsidRDefault="008E3CDD" w:rsidP="00C5689F">
      <w:pPr>
        <w:numPr>
          <w:ilvl w:val="0"/>
          <w:numId w:val="28"/>
        </w:numPr>
        <w:ind w:leftChars="100" w:left="630"/>
        <w:rPr>
          <w:rFonts w:ascii="Times New Roman" w:hAnsi="Times New Roman" w:cs="Times New Roman"/>
          <w:color w:val="000000"/>
          <w:szCs w:val="21"/>
        </w:rPr>
      </w:pPr>
      <w:r w:rsidRPr="00AE7211">
        <w:rPr>
          <w:rFonts w:ascii="Times New Roman" w:hAnsi="Times New Roman" w:cs="Times New Roman"/>
          <w:color w:val="000000"/>
          <w:szCs w:val="21"/>
        </w:rPr>
        <w:t>治験責任医師</w:t>
      </w:r>
      <w:r w:rsidR="00462F25">
        <w:rPr>
          <w:rFonts w:ascii="Times New Roman" w:hAnsi="Times New Roman" w:cs="Times New Roman"/>
          <w:color w:val="000000"/>
          <w:szCs w:val="21"/>
        </w:rPr>
        <w:t>又は</w:t>
      </w:r>
      <w:r w:rsidRPr="00AE7211">
        <w:rPr>
          <w:rFonts w:ascii="Times New Roman" w:hAnsi="Times New Roman" w:cs="Times New Roman"/>
          <w:color w:val="000000"/>
          <w:szCs w:val="21"/>
        </w:rPr>
        <w:t>治験分担医師および治験協力者は、評価時期ごとにできるだけ速やかに症例報告書を作成する。また、治験責任医師は症例報告書の内容を確認し、電子</w:t>
      </w:r>
      <w:r w:rsidR="00C364CC">
        <w:rPr>
          <w:rFonts w:ascii="Times New Roman" w:hAnsi="Times New Roman" w:cs="Times New Roman" w:hint="eastAsia"/>
          <w:color w:val="000000"/>
          <w:szCs w:val="21"/>
        </w:rPr>
        <w:t>的</w:t>
      </w:r>
      <w:r w:rsidR="00940C17">
        <w:rPr>
          <w:rFonts w:ascii="Times New Roman" w:hAnsi="Times New Roman" w:cs="Times New Roman" w:hint="eastAsia"/>
          <w:color w:val="000000"/>
          <w:szCs w:val="21"/>
        </w:rPr>
        <w:t>に</w:t>
      </w:r>
      <w:r w:rsidRPr="00AE7211">
        <w:rPr>
          <w:rFonts w:ascii="Times New Roman" w:hAnsi="Times New Roman" w:cs="Times New Roman"/>
          <w:color w:val="000000"/>
          <w:szCs w:val="21"/>
        </w:rPr>
        <w:t>署名を行う。</w:t>
      </w:r>
    </w:p>
    <w:p w14:paraId="1FB317E0" w14:textId="77777777" w:rsidR="007F45DA" w:rsidRPr="00AE7211" w:rsidRDefault="007F45DA" w:rsidP="007F45DA">
      <w:pPr>
        <w:ind w:firstLineChars="100" w:firstLine="210"/>
        <w:rPr>
          <w:rFonts w:ascii="Times New Roman" w:hAnsi="Times New Roman" w:cs="Times New Roman"/>
          <w:color w:val="000000"/>
          <w:szCs w:val="21"/>
        </w:rPr>
      </w:pPr>
    </w:p>
    <w:p w14:paraId="033B68AA" w14:textId="6153FFFC" w:rsidR="008E3CDD" w:rsidRPr="00AE7211" w:rsidRDefault="007F45DA" w:rsidP="007F45DA">
      <w:pPr>
        <w:ind w:firstLineChars="100" w:firstLine="210"/>
        <w:rPr>
          <w:rFonts w:ascii="Times New Roman" w:hAnsi="Times New Roman" w:cs="Times New Roman"/>
          <w:color w:val="000000"/>
          <w:szCs w:val="21"/>
        </w:rPr>
      </w:pPr>
      <w:r w:rsidRPr="00AE7211">
        <w:rPr>
          <w:rFonts w:ascii="Times New Roman" w:hAnsi="Times New Roman" w:cs="Times New Roman"/>
          <w:color w:val="000000"/>
          <w:szCs w:val="21"/>
        </w:rPr>
        <w:t>また</w:t>
      </w:r>
      <w:r w:rsidR="008E3CDD" w:rsidRPr="00AE7211">
        <w:rPr>
          <w:rFonts w:ascii="Times New Roman" w:hAnsi="Times New Roman" w:cs="Times New Roman"/>
          <w:color w:val="000000"/>
          <w:szCs w:val="21"/>
        </w:rPr>
        <w:t>症例報告書の原本は、電子データの作成および保存の各段階において、以下のとおり定義する。</w:t>
      </w:r>
    </w:p>
    <w:p w14:paraId="192AEB7F" w14:textId="77777777" w:rsidR="008E3CDD" w:rsidRPr="00AE7211" w:rsidRDefault="008E3CDD" w:rsidP="007F36FB">
      <w:pPr>
        <w:numPr>
          <w:ilvl w:val="0"/>
          <w:numId w:val="29"/>
        </w:numPr>
        <w:ind w:leftChars="100" w:left="630"/>
        <w:rPr>
          <w:rFonts w:ascii="Times New Roman" w:hAnsi="Times New Roman" w:cs="Times New Roman"/>
          <w:color w:val="000000"/>
          <w:szCs w:val="21"/>
        </w:rPr>
      </w:pPr>
      <w:r w:rsidRPr="00AE7211">
        <w:rPr>
          <w:rFonts w:ascii="Times New Roman" w:hAnsi="Times New Roman" w:cs="Times New Roman"/>
          <w:color w:val="000000"/>
          <w:szCs w:val="21"/>
        </w:rPr>
        <w:t>治験実施中は、</w:t>
      </w:r>
      <w:r w:rsidRPr="00AE7211">
        <w:rPr>
          <w:rFonts w:ascii="Times New Roman" w:hAnsi="Times New Roman" w:cs="Times New Roman"/>
          <w:color w:val="000000"/>
          <w:szCs w:val="21"/>
        </w:rPr>
        <w:t xml:space="preserve">EDC </w:t>
      </w:r>
      <w:r w:rsidRPr="00AE7211">
        <w:rPr>
          <w:rFonts w:ascii="Times New Roman" w:hAnsi="Times New Roman" w:cs="Times New Roman"/>
          <w:color w:val="000000"/>
          <w:szCs w:val="21"/>
        </w:rPr>
        <w:t>システムに直接入力された全ての電子データを原本とする。原本が格納される</w:t>
      </w:r>
      <w:r w:rsidRPr="00AE7211">
        <w:rPr>
          <w:rFonts w:ascii="Times New Roman" w:hAnsi="Times New Roman" w:cs="Times New Roman"/>
          <w:color w:val="000000"/>
          <w:szCs w:val="21"/>
        </w:rPr>
        <w:t xml:space="preserve">EDC </w:t>
      </w:r>
      <w:r w:rsidRPr="00AE7211">
        <w:rPr>
          <w:rFonts w:ascii="Times New Roman" w:hAnsi="Times New Roman" w:cs="Times New Roman"/>
          <w:color w:val="000000"/>
          <w:szCs w:val="21"/>
        </w:rPr>
        <w:t>システムは適切にバックアップを取得し災害やシステム障害等に備える。</w:t>
      </w:r>
    </w:p>
    <w:p w14:paraId="1E992149" w14:textId="77777777" w:rsidR="008E3CDD" w:rsidRPr="008E3CDD" w:rsidRDefault="008E3CDD" w:rsidP="007F36FB">
      <w:pPr>
        <w:numPr>
          <w:ilvl w:val="0"/>
          <w:numId w:val="29"/>
        </w:numPr>
        <w:ind w:leftChars="100" w:left="630"/>
        <w:rPr>
          <w:rFonts w:ascii="ＭＳ 明朝" w:hAnsi="ＭＳ 明朝" w:cs="ＭＳ 明朝"/>
          <w:color w:val="000000"/>
          <w:szCs w:val="21"/>
        </w:rPr>
      </w:pPr>
      <w:r w:rsidRPr="00AE7211">
        <w:rPr>
          <w:rFonts w:ascii="Times New Roman" w:hAnsi="Times New Roman" w:cs="Times New Roman"/>
          <w:color w:val="000000"/>
          <w:szCs w:val="21"/>
        </w:rPr>
        <w:t>治験終了後は、</w:t>
      </w:r>
      <w:r w:rsidRPr="00AE7211">
        <w:rPr>
          <w:rFonts w:ascii="Times New Roman" w:hAnsi="Times New Roman" w:cs="Times New Roman"/>
          <w:color w:val="000000"/>
          <w:szCs w:val="21"/>
        </w:rPr>
        <w:t xml:space="preserve">EDC </w:t>
      </w:r>
      <w:r w:rsidRPr="00AE7211">
        <w:rPr>
          <w:rFonts w:ascii="Times New Roman" w:hAnsi="Times New Roman" w:cs="Times New Roman"/>
          <w:color w:val="000000"/>
          <w:szCs w:val="21"/>
        </w:rPr>
        <w:t>システムから本治験の全ての電子データを長期保存可能な電子記録媒体に移送し、これを原本とする。以降、</w:t>
      </w:r>
      <w:r w:rsidRPr="00AE7211">
        <w:rPr>
          <w:rFonts w:ascii="Times New Roman" w:hAnsi="Times New Roman" w:cs="Times New Roman"/>
          <w:color w:val="000000"/>
          <w:szCs w:val="21"/>
        </w:rPr>
        <w:t xml:space="preserve">EDC </w:t>
      </w:r>
      <w:r w:rsidRPr="00AE7211">
        <w:rPr>
          <w:rFonts w:ascii="Times New Roman" w:hAnsi="Times New Roman" w:cs="Times New Roman"/>
          <w:color w:val="000000"/>
          <w:szCs w:val="21"/>
        </w:rPr>
        <w:t>シ</w:t>
      </w:r>
      <w:r w:rsidRPr="008E3CDD">
        <w:rPr>
          <w:rFonts w:ascii="ＭＳ 明朝" w:hAnsi="ＭＳ 明朝" w:cs="ＭＳ 明朝"/>
          <w:color w:val="000000"/>
          <w:szCs w:val="21"/>
        </w:rPr>
        <w:t>ステムのサーバ内の本治験の全ての電子データは無効とする。</w:t>
      </w:r>
    </w:p>
    <w:p w14:paraId="5144623D" w14:textId="77777777" w:rsidR="00CA058B" w:rsidRPr="00CA058B" w:rsidRDefault="00CA058B" w:rsidP="00CA058B"/>
    <w:p w14:paraId="06403D9C" w14:textId="53D32517" w:rsidR="001B2C6C" w:rsidRPr="001B2C6C" w:rsidRDefault="00CA058B" w:rsidP="001B2C6C">
      <w:pPr>
        <w:pStyle w:val="3"/>
        <w:numPr>
          <w:ilvl w:val="2"/>
          <w:numId w:val="1"/>
        </w:numPr>
        <w:ind w:leftChars="0" w:right="210"/>
      </w:pPr>
      <w:bookmarkStart w:id="157" w:name="_Toc162425503"/>
      <w:r>
        <w:rPr>
          <w:rFonts w:hint="eastAsia"/>
        </w:rPr>
        <w:t>原資料及び原データ</w:t>
      </w:r>
      <w:r w:rsidR="00E211AC">
        <w:rPr>
          <w:rFonts w:hint="eastAsia"/>
        </w:rPr>
        <w:t>の閲覧</w:t>
      </w:r>
      <w:bookmarkEnd w:id="157"/>
    </w:p>
    <w:p w14:paraId="4CD162AA" w14:textId="73024242" w:rsidR="001B2C6C" w:rsidRDefault="00111023" w:rsidP="00DC7A79">
      <w:pPr>
        <w:ind w:leftChars="50" w:left="105" w:firstLineChars="100" w:firstLine="210"/>
        <w:rPr>
          <w:rFonts w:ascii="ＭＳ 明朝" w:hAnsi="ＭＳ 明朝" w:cs="ＭＳ 明朝"/>
          <w:color w:val="000000"/>
          <w:szCs w:val="21"/>
        </w:rPr>
      </w:pPr>
      <w:r w:rsidRPr="00111023">
        <w:rPr>
          <w:rFonts w:ascii="ＭＳ 明朝" w:hAnsi="ＭＳ 明朝" w:cs="ＭＳ 明朝" w:hint="eastAsia"/>
          <w:color w:val="000000"/>
          <w:szCs w:val="21"/>
        </w:rPr>
        <w:t>原資料とは、症例報告書に記載されるデータ</w:t>
      </w:r>
      <w:r w:rsidR="007A2002">
        <w:rPr>
          <w:rFonts w:ascii="ＭＳ 明朝" w:hAnsi="ＭＳ 明朝" w:cs="ＭＳ 明朝" w:hint="eastAsia"/>
          <w:color w:val="000000"/>
          <w:szCs w:val="21"/>
        </w:rPr>
        <w:t>及び</w:t>
      </w:r>
      <w:r w:rsidR="00552309">
        <w:rPr>
          <w:rFonts w:ascii="ＭＳ 明朝" w:hAnsi="ＭＳ 明朝" w:cs="ＭＳ 明朝" w:hint="eastAsia"/>
          <w:color w:val="000000"/>
          <w:szCs w:val="21"/>
        </w:rPr>
        <w:t>試験経過を再現するために必要な</w:t>
      </w:r>
      <w:r w:rsidR="00C839A4">
        <w:rPr>
          <w:rFonts w:ascii="ＭＳ 明朝" w:hAnsi="ＭＳ 明朝" w:cs="ＭＳ 明朝" w:hint="eastAsia"/>
          <w:color w:val="000000"/>
          <w:szCs w:val="21"/>
        </w:rPr>
        <w:t>原データを含む</w:t>
      </w:r>
      <w:r w:rsidRPr="00111023">
        <w:rPr>
          <w:rFonts w:ascii="ＭＳ 明朝" w:hAnsi="ＭＳ 明朝" w:cs="ＭＳ 明朝" w:hint="eastAsia"/>
          <w:color w:val="000000"/>
          <w:szCs w:val="21"/>
        </w:rPr>
        <w:t>資料であり、診療録等（診療録、看護記録、処方記録、検査記録）</w:t>
      </w:r>
      <w:r w:rsidRPr="00AE7211">
        <w:rPr>
          <w:rFonts w:ascii="Times New Roman" w:hAnsi="Times New Roman" w:cs="Times New Roman"/>
          <w:color w:val="000000"/>
          <w:szCs w:val="21"/>
        </w:rPr>
        <w:t>、</w:t>
      </w:r>
      <w:proofErr w:type="spellStart"/>
      <w:r w:rsidRPr="00DD0C48">
        <w:rPr>
          <w:rFonts w:ascii="Times New Roman" w:hAnsi="Times New Roman" w:cs="Times New Roman"/>
          <w:b/>
          <w:bCs/>
          <w:color w:val="FF0000"/>
          <w:szCs w:val="21"/>
        </w:rPr>
        <w:t>eClinRO</w:t>
      </w:r>
      <w:proofErr w:type="spellEnd"/>
      <w:r w:rsidR="008E135A" w:rsidRPr="00DD0C48">
        <w:rPr>
          <w:rFonts w:ascii="Times New Roman" w:hAnsi="Times New Roman" w:cs="Times New Roman" w:hint="eastAsia"/>
          <w:b/>
          <w:bCs/>
          <w:color w:val="FF0000"/>
          <w:szCs w:val="21"/>
        </w:rPr>
        <w:t>及び</w:t>
      </w:r>
      <w:r w:rsidR="008E135A" w:rsidRPr="00DD0C48">
        <w:rPr>
          <w:rFonts w:ascii="Times New Roman" w:hAnsi="Times New Roman" w:cs="Times New Roman"/>
          <w:b/>
          <w:bCs/>
          <w:color w:val="FF0000"/>
          <w:szCs w:val="21"/>
        </w:rPr>
        <w:t>ePRO</w:t>
      </w:r>
      <w:r w:rsidRPr="00DD0C48">
        <w:rPr>
          <w:rFonts w:ascii="Times New Roman" w:hAnsi="Times New Roman" w:cs="Times New Roman" w:hint="eastAsia"/>
          <w:b/>
          <w:bCs/>
          <w:color w:val="FF0000"/>
          <w:szCs w:val="21"/>
        </w:rPr>
        <w:t>、同</w:t>
      </w:r>
      <w:r w:rsidRPr="00DD0C48">
        <w:rPr>
          <w:rFonts w:ascii="ＭＳ 明朝" w:hAnsi="ＭＳ 明朝" w:cs="ＭＳ 明朝" w:hint="eastAsia"/>
          <w:b/>
          <w:bCs/>
          <w:color w:val="FF0000"/>
          <w:szCs w:val="21"/>
        </w:rPr>
        <w:t>意書の電</w:t>
      </w:r>
      <w:r w:rsidRPr="00DD0C48">
        <w:rPr>
          <w:rFonts w:ascii="ＭＳ 明朝" w:hAnsi="ＭＳ 明朝" w:cs="ＭＳ 明朝" w:hint="eastAsia"/>
          <w:b/>
          <w:bCs/>
          <w:color w:val="FF0000"/>
          <w:szCs w:val="21"/>
        </w:rPr>
        <w:lastRenderedPageBreak/>
        <w:t>磁的記録</w:t>
      </w:r>
      <w:r w:rsidRPr="00111023">
        <w:rPr>
          <w:rFonts w:ascii="ＭＳ 明朝" w:hAnsi="ＭＳ 明朝" w:cs="ＭＳ 明朝" w:hint="eastAsia"/>
          <w:color w:val="000000"/>
          <w:szCs w:val="21"/>
        </w:rPr>
        <w:t>、</w:t>
      </w:r>
      <w:r w:rsidR="00290E59">
        <w:rPr>
          <w:rFonts w:ascii="ＭＳ 明朝" w:hAnsi="ＭＳ 明朝" w:cs="ＭＳ 明朝" w:hint="eastAsia"/>
          <w:color w:val="000000"/>
          <w:szCs w:val="21"/>
        </w:rPr>
        <w:t>参加者</w:t>
      </w:r>
      <w:r w:rsidRPr="00111023">
        <w:rPr>
          <w:rFonts w:ascii="ＭＳ 明朝" w:hAnsi="ＭＳ 明朝" w:cs="ＭＳ 明朝" w:hint="eastAsia"/>
          <w:color w:val="000000"/>
          <w:szCs w:val="21"/>
        </w:rPr>
        <w:t>登録名簿、臨床検査の測定結果等を指す。</w:t>
      </w:r>
    </w:p>
    <w:p w14:paraId="72F32F84" w14:textId="594FFEAE" w:rsidR="00111023" w:rsidRDefault="00111023" w:rsidP="00DC7A79">
      <w:pPr>
        <w:ind w:leftChars="50" w:left="105" w:firstLineChars="100" w:firstLine="210"/>
        <w:rPr>
          <w:rFonts w:ascii="ＭＳ 明朝" w:hAnsi="ＭＳ 明朝" w:cs="ＭＳ 明朝"/>
          <w:color w:val="000000"/>
          <w:szCs w:val="21"/>
        </w:rPr>
      </w:pPr>
      <w:r w:rsidRPr="00111023">
        <w:rPr>
          <w:rFonts w:ascii="ＭＳ 明朝" w:hAnsi="ＭＳ 明朝" w:cs="ＭＳ 明朝"/>
          <w:color w:val="000000"/>
          <w:szCs w:val="21"/>
        </w:rPr>
        <w:t>治験調整医師、治験責任医師</w:t>
      </w:r>
      <w:r w:rsidR="00947D4C">
        <w:rPr>
          <w:rFonts w:ascii="ＭＳ 明朝" w:hAnsi="ＭＳ 明朝" w:cs="ＭＳ 明朝" w:hint="eastAsia"/>
          <w:color w:val="000000"/>
          <w:szCs w:val="21"/>
        </w:rPr>
        <w:t>及び</w:t>
      </w:r>
      <w:r w:rsidRPr="00111023">
        <w:rPr>
          <w:rFonts w:ascii="ＭＳ 明朝" w:hAnsi="ＭＳ 明朝" w:cs="ＭＳ 明朝"/>
          <w:color w:val="000000"/>
          <w:szCs w:val="21"/>
        </w:rPr>
        <w:t>実施医療機関の管理者は、</w:t>
      </w:r>
      <w:r w:rsidR="00E211AC">
        <w:rPr>
          <w:rFonts w:ascii="ＭＳ 明朝" w:hAnsi="ＭＳ 明朝" w:cs="ＭＳ 明朝" w:hint="eastAsia"/>
          <w:color w:val="000000"/>
          <w:szCs w:val="21"/>
        </w:rPr>
        <w:t>試験</w:t>
      </w:r>
      <w:r w:rsidRPr="00111023">
        <w:rPr>
          <w:rFonts w:ascii="ＭＳ 明朝" w:hAnsi="ＭＳ 明朝" w:cs="ＭＳ 明朝"/>
          <w:color w:val="000000"/>
          <w:szCs w:val="21"/>
        </w:rPr>
        <w:t>に関するモニタリング、監査並びに治験審査委員会</w:t>
      </w:r>
      <w:r w:rsidR="006203C8">
        <w:rPr>
          <w:rFonts w:ascii="ＭＳ 明朝" w:hAnsi="ＭＳ 明朝" w:cs="ＭＳ 明朝" w:hint="eastAsia"/>
          <w:color w:val="000000"/>
          <w:szCs w:val="21"/>
        </w:rPr>
        <w:t>及び</w:t>
      </w:r>
      <w:r w:rsidRPr="00111023">
        <w:rPr>
          <w:rFonts w:ascii="ＭＳ 明朝" w:hAnsi="ＭＳ 明朝" w:cs="ＭＳ 明朝"/>
          <w:color w:val="000000"/>
          <w:szCs w:val="21"/>
        </w:rPr>
        <w:t>規制当局の調査の際に、原資料等の全ての</w:t>
      </w:r>
      <w:r w:rsidR="00367669">
        <w:rPr>
          <w:rFonts w:ascii="ＭＳ 明朝" w:hAnsi="ＭＳ 明朝" w:cs="ＭＳ 明朝" w:hint="eastAsia"/>
          <w:color w:val="000000"/>
          <w:szCs w:val="21"/>
        </w:rPr>
        <w:t>試験</w:t>
      </w:r>
      <w:r w:rsidRPr="00111023">
        <w:rPr>
          <w:rFonts w:ascii="ＭＳ 明朝" w:hAnsi="ＭＳ 明朝" w:cs="ＭＳ 明朝"/>
          <w:color w:val="000000"/>
          <w:szCs w:val="21"/>
        </w:rPr>
        <w:t>関連記録を直接閲覧に供する。</w:t>
      </w:r>
      <w:r w:rsidRPr="00111023">
        <w:rPr>
          <w:rFonts w:ascii="ＭＳ 明朝" w:hAnsi="ＭＳ 明朝" w:cs="ＭＳ 明朝" w:hint="eastAsia"/>
          <w:color w:val="000000"/>
          <w:szCs w:val="21"/>
        </w:rPr>
        <w:t>訪問看護ステーション</w:t>
      </w:r>
      <w:r w:rsidR="00F57369">
        <w:rPr>
          <w:rFonts w:ascii="ＭＳ 明朝" w:hAnsi="ＭＳ 明朝" w:cs="ＭＳ 明朝" w:hint="eastAsia"/>
          <w:color w:val="000000"/>
          <w:szCs w:val="21"/>
        </w:rPr>
        <w:t>等</w:t>
      </w:r>
      <w:r w:rsidRPr="00111023">
        <w:rPr>
          <w:rFonts w:ascii="ＭＳ 明朝" w:hAnsi="ＭＳ 明朝" w:cs="ＭＳ 明朝"/>
          <w:color w:val="000000"/>
          <w:szCs w:val="21"/>
        </w:rPr>
        <w:t>、</w:t>
      </w:r>
      <w:r w:rsidR="00F57369">
        <w:rPr>
          <w:rFonts w:ascii="ＭＳ 明朝" w:hAnsi="ＭＳ 明朝" w:cs="ＭＳ 明朝" w:hint="eastAsia"/>
          <w:color w:val="000000"/>
          <w:szCs w:val="21"/>
        </w:rPr>
        <w:t>本試験の実施に関与した</w:t>
      </w:r>
      <w:r w:rsidR="006203C8">
        <w:rPr>
          <w:rFonts w:ascii="ＭＳ 明朝" w:hAnsi="ＭＳ 明朝" w:cs="ＭＳ 明朝" w:hint="eastAsia"/>
          <w:color w:val="000000"/>
          <w:szCs w:val="21"/>
        </w:rPr>
        <w:t>機関についても、</w:t>
      </w:r>
      <w:r w:rsidRPr="00111023">
        <w:rPr>
          <w:rFonts w:ascii="ＭＳ 明朝" w:hAnsi="ＭＳ 明朝" w:cs="ＭＳ 明朝"/>
          <w:color w:val="000000"/>
          <w:szCs w:val="21"/>
        </w:rPr>
        <w:t>治験責任医師が実施する調査</w:t>
      </w:r>
      <w:r w:rsidR="006203C8">
        <w:rPr>
          <w:rFonts w:ascii="ＭＳ 明朝" w:hAnsi="ＭＳ 明朝" w:cs="ＭＳ 明朝" w:hint="eastAsia"/>
          <w:color w:val="000000"/>
          <w:szCs w:val="21"/>
        </w:rPr>
        <w:t>及び</w:t>
      </w:r>
      <w:r w:rsidRPr="00111023">
        <w:rPr>
          <w:rFonts w:ascii="ＭＳ 明朝" w:hAnsi="ＭＳ 明朝" w:cs="ＭＳ 明朝"/>
          <w:color w:val="000000"/>
          <w:szCs w:val="21"/>
        </w:rPr>
        <w:t>当局調査等に協力し、</w:t>
      </w:r>
      <w:r w:rsidR="006203C8">
        <w:rPr>
          <w:rFonts w:ascii="ＭＳ 明朝" w:hAnsi="ＭＳ 明朝" w:cs="ＭＳ 明朝" w:hint="eastAsia"/>
          <w:color w:val="000000"/>
          <w:szCs w:val="21"/>
        </w:rPr>
        <w:t>試験</w:t>
      </w:r>
      <w:r w:rsidRPr="00111023">
        <w:rPr>
          <w:rFonts w:ascii="ＭＳ 明朝" w:hAnsi="ＭＳ 明朝" w:cs="ＭＳ 明朝"/>
          <w:color w:val="000000"/>
          <w:szCs w:val="21"/>
        </w:rPr>
        <w:t>に係る資料の全てを閲覧に供する</w:t>
      </w:r>
      <w:r w:rsidR="006203C8">
        <w:rPr>
          <w:rFonts w:ascii="ＭＳ 明朝" w:hAnsi="ＭＳ 明朝" w:cs="ＭＳ 明朝" w:hint="eastAsia"/>
          <w:color w:val="000000"/>
          <w:szCs w:val="21"/>
        </w:rPr>
        <w:t>ものとする</w:t>
      </w:r>
      <w:r w:rsidRPr="00111023">
        <w:rPr>
          <w:rFonts w:ascii="ＭＳ 明朝" w:hAnsi="ＭＳ 明朝" w:cs="ＭＳ 明朝"/>
          <w:color w:val="000000"/>
          <w:szCs w:val="21"/>
        </w:rPr>
        <w:t>。</w:t>
      </w:r>
    </w:p>
    <w:p w14:paraId="5A782528" w14:textId="77777777" w:rsidR="00BE37CA" w:rsidRDefault="00BE37CA" w:rsidP="00BE37CA">
      <w:pPr>
        <w:rPr>
          <w:rFonts w:ascii="ＭＳ 明朝" w:hAnsi="ＭＳ 明朝" w:cs="ＭＳ 明朝"/>
          <w:color w:val="000000"/>
          <w:szCs w:val="21"/>
        </w:rPr>
      </w:pPr>
    </w:p>
    <w:p w14:paraId="17330A73" w14:textId="451E9B9E" w:rsidR="00BE37CA" w:rsidRDefault="00795B94" w:rsidP="00795B94">
      <w:pPr>
        <w:pStyle w:val="3"/>
        <w:numPr>
          <w:ilvl w:val="2"/>
          <w:numId w:val="1"/>
        </w:numPr>
        <w:ind w:leftChars="0" w:right="210"/>
      </w:pPr>
      <w:bookmarkStart w:id="158" w:name="_Toc162425504"/>
      <w:r>
        <w:rPr>
          <w:rFonts w:hint="eastAsia"/>
        </w:rPr>
        <w:t>データマネジメント</w:t>
      </w:r>
      <w:bookmarkEnd w:id="158"/>
    </w:p>
    <w:p w14:paraId="6748C368" w14:textId="04A59F0C" w:rsidR="00795B94" w:rsidRDefault="00E116FE" w:rsidP="00DC7A79">
      <w:pPr>
        <w:ind w:leftChars="50" w:left="105" w:firstLineChars="50" w:firstLine="105"/>
      </w:pPr>
      <w:r>
        <w:rPr>
          <w:rFonts w:hint="eastAsia"/>
        </w:rPr>
        <w:t>データマネジメント責任者および担当者は、</w:t>
      </w:r>
      <w:r w:rsidR="00813868" w:rsidRPr="00813868">
        <w:t>EDC</w:t>
      </w:r>
      <w:r w:rsidR="00813868" w:rsidRPr="00813868">
        <w:t>システムの構築</w:t>
      </w:r>
      <w:r w:rsidR="00037B31">
        <w:rPr>
          <w:rFonts w:hint="eastAsia"/>
        </w:rPr>
        <w:t>及び</w:t>
      </w:r>
      <w:r w:rsidR="00EE4235">
        <w:rPr>
          <w:rFonts w:hint="eastAsia"/>
        </w:rPr>
        <w:t>変更、</w:t>
      </w:r>
      <w:r w:rsidR="00813868" w:rsidRPr="00813868">
        <w:t>症例報告書データの点検</w:t>
      </w:r>
      <w:r w:rsidR="001A4D56">
        <w:rPr>
          <w:rFonts w:hint="eastAsia"/>
        </w:rPr>
        <w:t>等</w:t>
      </w:r>
      <w:r w:rsidR="00037B31">
        <w:rPr>
          <w:rFonts w:hint="eastAsia"/>
        </w:rPr>
        <w:t>、</w:t>
      </w:r>
      <w:r w:rsidR="00813868" w:rsidRPr="00813868">
        <w:t>データ固定までの手順について、</w:t>
      </w:r>
      <w:r w:rsidR="006C7A64">
        <w:rPr>
          <w:rFonts w:hint="eastAsia"/>
        </w:rPr>
        <w:t>業務手順書並びに</w:t>
      </w:r>
      <w:r w:rsidR="00AE1F4D">
        <w:rPr>
          <w:rFonts w:hint="eastAsia"/>
        </w:rPr>
        <w:t>「データマネジメント計画書」を作成する。</w:t>
      </w:r>
      <w:r w:rsidR="00CD18A7">
        <w:rPr>
          <w:rFonts w:hint="eastAsia"/>
        </w:rPr>
        <w:t>本試験</w:t>
      </w:r>
      <w:r>
        <w:rPr>
          <w:rFonts w:hint="eastAsia"/>
        </w:rPr>
        <w:t>に関連するすべてのデータの信頼性とその適正な処理を保証するために、データの取扱いの各段階において品質管理を実施する。</w:t>
      </w:r>
      <w:r>
        <w:t>データマネジメント業務が終了した際は、「データマネジメント報告書」を作成する。</w:t>
      </w:r>
    </w:p>
    <w:p w14:paraId="7C07DC8A" w14:textId="77777777" w:rsidR="00795B94" w:rsidRDefault="00795B94" w:rsidP="00795B94"/>
    <w:p w14:paraId="499F288A" w14:textId="69CA2139" w:rsidR="00795B94" w:rsidRDefault="00795B94" w:rsidP="00795B94">
      <w:pPr>
        <w:pStyle w:val="3"/>
        <w:numPr>
          <w:ilvl w:val="2"/>
          <w:numId w:val="1"/>
        </w:numPr>
        <w:ind w:leftChars="0" w:right="210"/>
      </w:pPr>
      <w:bookmarkStart w:id="159" w:name="_Toc162425505"/>
      <w:r>
        <w:rPr>
          <w:rFonts w:hint="eastAsia"/>
        </w:rPr>
        <w:t>モニタリング</w:t>
      </w:r>
      <w:bookmarkEnd w:id="159"/>
    </w:p>
    <w:p w14:paraId="0B1D2383" w14:textId="0B9FF4C6" w:rsidR="00795B94" w:rsidRPr="005310B3" w:rsidRDefault="00CE7A72" w:rsidP="00DC7A79">
      <w:pPr>
        <w:ind w:leftChars="50" w:left="105" w:firstLineChars="50" w:firstLine="105"/>
        <w:rPr>
          <w:rFonts w:ascii="ＭＳ 明朝" w:hAnsi="ＭＳ 明朝"/>
        </w:rPr>
      </w:pPr>
      <w:r w:rsidRPr="0056734E">
        <w:rPr>
          <w:rFonts w:ascii="ＭＳ 明朝" w:hAnsi="ＭＳ 明朝" w:hint="eastAsia"/>
        </w:rPr>
        <w:t>本</w:t>
      </w:r>
      <w:r w:rsidR="00556FDC">
        <w:rPr>
          <w:rFonts w:ascii="ＭＳ 明朝" w:hAnsi="ＭＳ 明朝" w:hint="eastAsia"/>
        </w:rPr>
        <w:t>試験</w:t>
      </w:r>
      <w:r w:rsidRPr="0056734E">
        <w:rPr>
          <w:rFonts w:ascii="ＭＳ 明朝" w:hAnsi="ＭＳ 明朝" w:hint="eastAsia"/>
        </w:rPr>
        <w:t>が</w:t>
      </w:r>
      <w:r w:rsidR="00AA307B">
        <w:rPr>
          <w:rFonts w:ascii="ＭＳ 明朝" w:hAnsi="ＭＳ 明朝" w:hint="eastAsia"/>
        </w:rPr>
        <w:t>、</w:t>
      </w:r>
      <w:r w:rsidRPr="0056734E">
        <w:rPr>
          <w:rFonts w:ascii="ＭＳ 明朝" w:hAnsi="ＭＳ 明朝" w:hint="eastAsia"/>
        </w:rPr>
        <w:t>関連規制および実施計画書を遵守</w:t>
      </w:r>
      <w:r>
        <w:rPr>
          <w:rFonts w:ascii="ＭＳ 明朝" w:hAnsi="ＭＳ 明朝" w:hint="eastAsia"/>
        </w:rPr>
        <w:t>し</w:t>
      </w:r>
      <w:r w:rsidRPr="0056734E">
        <w:rPr>
          <w:rFonts w:ascii="ＭＳ 明朝" w:hAnsi="ＭＳ 明朝" w:hint="eastAsia"/>
        </w:rPr>
        <w:t>実施されていることを確認する目的で、モニタリングを実施する。</w:t>
      </w:r>
      <w:r w:rsidRPr="00DD0C48">
        <w:rPr>
          <w:rFonts w:ascii="ＭＳ 明朝" w:hAnsi="ＭＳ 明朝" w:hint="eastAsia"/>
          <w:b/>
          <w:bCs/>
          <w:color w:val="FF0000"/>
        </w:rPr>
        <w:t>訪問看護ステーション等への調査が必要と判断される場合には、そのパートナーである治験実施医療機関の治験責任医師の責任のもと実施することができる。</w:t>
      </w:r>
      <w:r w:rsidRPr="00B9584E">
        <w:rPr>
          <w:rFonts w:ascii="ＭＳ 明朝" w:hAnsi="ＭＳ 明朝" w:hint="eastAsia"/>
        </w:rPr>
        <w:t>詳細に関しては、「モニタリングに関する手順書」に規定する。</w:t>
      </w:r>
    </w:p>
    <w:p w14:paraId="1E799EF3" w14:textId="09A92BBC" w:rsidR="00795B94" w:rsidRDefault="00795B94" w:rsidP="00795B94"/>
    <w:p w14:paraId="632CA9D9" w14:textId="30EE87E8" w:rsidR="00795B94" w:rsidRPr="00795B94" w:rsidRDefault="00795B94" w:rsidP="00795B94">
      <w:pPr>
        <w:pStyle w:val="3"/>
        <w:numPr>
          <w:ilvl w:val="2"/>
          <w:numId w:val="1"/>
        </w:numPr>
        <w:ind w:leftChars="0" w:right="210"/>
      </w:pPr>
      <w:bookmarkStart w:id="160" w:name="_Toc162425506"/>
      <w:r>
        <w:rPr>
          <w:rFonts w:hint="eastAsia"/>
        </w:rPr>
        <w:t>監査</w:t>
      </w:r>
      <w:bookmarkEnd w:id="160"/>
    </w:p>
    <w:p w14:paraId="72E917F7" w14:textId="294004AD" w:rsidR="006F43ED" w:rsidRDefault="006C5A49" w:rsidP="00DC7A79">
      <w:pPr>
        <w:ind w:leftChars="50" w:left="105" w:firstLineChars="50" w:firstLine="105"/>
        <w:rPr>
          <w:rFonts w:ascii="ＭＳ 明朝" w:hAnsi="ＭＳ 明朝" w:cs="ＭＳ 明朝"/>
          <w:color w:val="000000"/>
          <w:szCs w:val="21"/>
        </w:rPr>
      </w:pPr>
      <w:r w:rsidRPr="006C5A49">
        <w:rPr>
          <w:rFonts w:ascii="ＭＳ 明朝" w:hAnsi="ＭＳ 明朝" w:cs="ＭＳ 明朝" w:hint="eastAsia"/>
          <w:color w:val="000000"/>
          <w:szCs w:val="21"/>
        </w:rPr>
        <w:t>本</w:t>
      </w:r>
      <w:r w:rsidR="00AA307B">
        <w:rPr>
          <w:rFonts w:ascii="ＭＳ 明朝" w:hAnsi="ＭＳ 明朝" w:cs="ＭＳ 明朝" w:hint="eastAsia"/>
          <w:color w:val="000000"/>
          <w:szCs w:val="21"/>
        </w:rPr>
        <w:t>試験</w:t>
      </w:r>
      <w:r w:rsidRPr="006C5A49">
        <w:rPr>
          <w:rFonts w:ascii="ＭＳ 明朝" w:hAnsi="ＭＳ 明朝" w:cs="ＭＳ 明朝" w:hint="eastAsia"/>
          <w:color w:val="000000"/>
          <w:szCs w:val="21"/>
        </w:rPr>
        <w:t>が、関連法令および治験実施計画書を遵守して実施されていることを確認し、その保証するために監査を実施する</w:t>
      </w:r>
      <w:r w:rsidRPr="00DD6449">
        <w:rPr>
          <w:rFonts w:ascii="ＭＳ 明朝" w:hAnsi="ＭＳ 明朝" w:cs="ＭＳ 明朝" w:hint="eastAsia"/>
          <w:color w:val="000000"/>
          <w:szCs w:val="21"/>
        </w:rPr>
        <w:t>。</w:t>
      </w:r>
      <w:r w:rsidRPr="00DD0C48">
        <w:rPr>
          <w:rFonts w:ascii="ＭＳ 明朝" w:hAnsi="ＭＳ 明朝" w:cs="ＭＳ 明朝" w:hint="eastAsia"/>
          <w:b/>
          <w:bCs/>
          <w:color w:val="FF0000"/>
          <w:szCs w:val="21"/>
        </w:rPr>
        <w:t>訪問看護ステーション等への調査が必要と判断される場合には、そのパートナーである治験実施医療機関の治験責任医師の責任のもと実施することができる。</w:t>
      </w:r>
      <w:r w:rsidRPr="00B9584E">
        <w:rPr>
          <w:rFonts w:ascii="ＭＳ 明朝" w:hAnsi="ＭＳ 明朝" w:cs="ＭＳ 明朝" w:hint="eastAsia"/>
          <w:color w:val="000000"/>
          <w:szCs w:val="21"/>
        </w:rPr>
        <w:t>詳細に関しては、「監査に関する手順書」に規定する。</w:t>
      </w:r>
    </w:p>
    <w:p w14:paraId="3D49A376" w14:textId="77777777" w:rsidR="00355232" w:rsidRDefault="00355232" w:rsidP="00355232">
      <w:pPr>
        <w:rPr>
          <w:rFonts w:ascii="ＭＳ 明朝" w:hAnsi="ＭＳ 明朝" w:cs="ＭＳ 明朝"/>
          <w:color w:val="000000"/>
          <w:szCs w:val="21"/>
        </w:rPr>
      </w:pPr>
    </w:p>
    <w:p w14:paraId="39313E86" w14:textId="1D375C02" w:rsidR="00355232" w:rsidRDefault="00784CAD" w:rsidP="00355232">
      <w:pPr>
        <w:pStyle w:val="1"/>
        <w:numPr>
          <w:ilvl w:val="0"/>
          <w:numId w:val="1"/>
        </w:numPr>
      </w:pPr>
      <w:bookmarkStart w:id="161" w:name="_Toc162425507"/>
      <w:r>
        <w:rPr>
          <w:rFonts w:hint="eastAsia"/>
        </w:rPr>
        <w:t>費用と補償</w:t>
      </w:r>
      <w:bookmarkEnd w:id="161"/>
    </w:p>
    <w:p w14:paraId="50E5F06A" w14:textId="2AEA7BA1" w:rsidR="00784CAD" w:rsidRDefault="00AA5DA9" w:rsidP="00BA43BE">
      <w:pPr>
        <w:pStyle w:val="2"/>
        <w:numPr>
          <w:ilvl w:val="1"/>
          <w:numId w:val="1"/>
        </w:numPr>
      </w:pPr>
      <w:bookmarkStart w:id="162" w:name="_Toc162425508"/>
      <w:r>
        <w:rPr>
          <w:rFonts w:hint="eastAsia"/>
        </w:rPr>
        <w:t>試験実施に関する費用</w:t>
      </w:r>
      <w:bookmarkEnd w:id="162"/>
    </w:p>
    <w:p w14:paraId="17AC70C4" w14:textId="1ECA98E7" w:rsidR="00A804F4" w:rsidRPr="00522469" w:rsidRDefault="00A804F4" w:rsidP="10EE7953">
      <w:pPr>
        <w:ind w:leftChars="-50" w:left="105" w:hangingChars="100" w:hanging="210"/>
        <w:rPr>
          <w:rFonts w:ascii="Times New Roman" w:hAnsi="Times New Roman" w:cs="Times New Roman"/>
        </w:rPr>
      </w:pPr>
      <w:r>
        <w:t xml:space="preserve">　　</w:t>
      </w:r>
      <w:r w:rsidRPr="10EE7953">
        <w:rPr>
          <w:rFonts w:ascii="Times New Roman" w:hAnsi="Times New Roman" w:cs="Times New Roman"/>
        </w:rPr>
        <w:t>本試験は、</w:t>
      </w:r>
      <w:r w:rsidR="003166EB" w:rsidRPr="10EE7953">
        <w:rPr>
          <w:rFonts w:ascii="Times New Roman" w:hAnsi="Times New Roman" w:cs="Times New Roman"/>
        </w:rPr>
        <w:t>○○</w:t>
      </w:r>
      <w:r w:rsidR="00CE3692" w:rsidRPr="10EE7953">
        <w:rPr>
          <w:rFonts w:ascii="Times New Roman" w:hAnsi="Times New Roman" w:cs="Times New Roman"/>
        </w:rPr>
        <w:t>製薬</w:t>
      </w:r>
      <w:r w:rsidRPr="10EE7953">
        <w:rPr>
          <w:rFonts w:ascii="Times New Roman" w:hAnsi="Times New Roman" w:cs="Times New Roman"/>
        </w:rPr>
        <w:t>株式会社からの研究費を受けて行われる。</w:t>
      </w:r>
      <w:r w:rsidR="004D7304" w:rsidRPr="10EE7953">
        <w:rPr>
          <w:rFonts w:ascii="Times New Roman" w:hAnsi="Times New Roman" w:cs="Times New Roman"/>
        </w:rPr>
        <w:t>治験使用</w:t>
      </w:r>
      <w:r w:rsidRPr="10EE7953">
        <w:rPr>
          <w:rFonts w:ascii="Times New Roman" w:hAnsi="Times New Roman" w:cs="Times New Roman"/>
        </w:rPr>
        <w:t>薬である</w:t>
      </w:r>
      <w:r w:rsidR="004460B3" w:rsidRPr="10EE7953">
        <w:rPr>
          <w:rFonts w:ascii="Times New Roman" w:hAnsi="Times New Roman" w:cs="Times New Roman"/>
        </w:rPr>
        <w:t>XXX</w:t>
      </w:r>
      <w:r w:rsidRPr="10EE7953">
        <w:rPr>
          <w:rFonts w:ascii="Times New Roman" w:hAnsi="Times New Roman" w:cs="Times New Roman"/>
        </w:rPr>
        <w:t>及び</w:t>
      </w:r>
      <w:r w:rsidR="004460B3" w:rsidRPr="10EE7953">
        <w:rPr>
          <w:rFonts w:ascii="Times New Roman" w:hAnsi="Times New Roman" w:cs="Times New Roman"/>
        </w:rPr>
        <w:t>XXX</w:t>
      </w:r>
      <w:r w:rsidRPr="10EE7953">
        <w:rPr>
          <w:rFonts w:ascii="Times New Roman" w:hAnsi="Times New Roman" w:cs="Times New Roman"/>
        </w:rPr>
        <w:t>プラセボは</w:t>
      </w:r>
      <w:r w:rsidR="003166EB" w:rsidRPr="10EE7953">
        <w:rPr>
          <w:rFonts w:ascii="Times New Roman" w:hAnsi="Times New Roman" w:cs="Times New Roman"/>
        </w:rPr>
        <w:t>○○</w:t>
      </w:r>
      <w:r w:rsidR="00DB78B1" w:rsidRPr="10EE7953">
        <w:rPr>
          <w:rFonts w:ascii="Times New Roman" w:hAnsi="Times New Roman" w:cs="Times New Roman"/>
        </w:rPr>
        <w:t>製薬</w:t>
      </w:r>
      <w:r w:rsidRPr="10EE7953">
        <w:rPr>
          <w:rFonts w:ascii="Times New Roman" w:hAnsi="Times New Roman" w:cs="Times New Roman"/>
        </w:rPr>
        <w:t>株式会社より提供を受け</w:t>
      </w:r>
      <w:r w:rsidR="001F7042" w:rsidRPr="10EE7953">
        <w:rPr>
          <w:rFonts w:ascii="Times New Roman" w:hAnsi="Times New Roman" w:cs="Times New Roman"/>
        </w:rPr>
        <w:t>、参加</w:t>
      </w:r>
      <w:r w:rsidRPr="10EE7953">
        <w:rPr>
          <w:rFonts w:ascii="Times New Roman" w:hAnsi="Times New Roman" w:cs="Times New Roman"/>
        </w:rPr>
        <w:t>者の</w:t>
      </w:r>
      <w:r w:rsidR="001F7042" w:rsidRPr="10EE7953">
        <w:rPr>
          <w:rFonts w:ascii="Times New Roman" w:hAnsi="Times New Roman" w:cs="Times New Roman"/>
        </w:rPr>
        <w:t>費用の</w:t>
      </w:r>
      <w:r w:rsidRPr="10EE7953">
        <w:rPr>
          <w:rFonts w:ascii="Times New Roman" w:hAnsi="Times New Roman" w:cs="Times New Roman"/>
        </w:rPr>
        <w:t>負担はない。</w:t>
      </w:r>
      <w:r w:rsidR="004D7304" w:rsidRPr="10EE7953">
        <w:rPr>
          <w:rFonts w:ascii="Times New Roman" w:hAnsi="Times New Roman" w:cs="Times New Roman"/>
        </w:rPr>
        <w:t>治験使用</w:t>
      </w:r>
      <w:r w:rsidRPr="10EE7953">
        <w:rPr>
          <w:rFonts w:ascii="Times New Roman" w:hAnsi="Times New Roman" w:cs="Times New Roman"/>
        </w:rPr>
        <w:t>薬以外の、本</w:t>
      </w:r>
      <w:r w:rsidR="001F7042" w:rsidRPr="10EE7953">
        <w:rPr>
          <w:rFonts w:ascii="Times New Roman" w:hAnsi="Times New Roman" w:cs="Times New Roman"/>
        </w:rPr>
        <w:t>試験</w:t>
      </w:r>
      <w:r w:rsidRPr="10EE7953">
        <w:rPr>
          <w:rFonts w:ascii="Times New Roman" w:hAnsi="Times New Roman" w:cs="Times New Roman"/>
        </w:rPr>
        <w:t>中の</w:t>
      </w:r>
      <w:r w:rsidR="5BB73AEE" w:rsidRPr="10EE7953">
        <w:rPr>
          <w:rFonts w:ascii="Times New Roman" w:hAnsi="Times New Roman" w:cs="Times New Roman"/>
        </w:rPr>
        <w:t>保険適用されている</w:t>
      </w:r>
      <w:r w:rsidRPr="10EE7953">
        <w:rPr>
          <w:rFonts w:ascii="Times New Roman" w:hAnsi="Times New Roman" w:cs="Times New Roman"/>
        </w:rPr>
        <w:t>診察</w:t>
      </w:r>
      <w:r w:rsidR="007128D1" w:rsidRPr="10EE7953">
        <w:rPr>
          <w:rFonts w:ascii="Times New Roman" w:hAnsi="Times New Roman" w:cs="Times New Roman"/>
        </w:rPr>
        <w:t>や</w:t>
      </w:r>
      <w:r w:rsidRPr="10EE7953">
        <w:rPr>
          <w:rFonts w:ascii="Times New Roman" w:hAnsi="Times New Roman" w:cs="Times New Roman"/>
        </w:rPr>
        <w:t>検査</w:t>
      </w:r>
      <w:r w:rsidR="007128D1" w:rsidRPr="10EE7953">
        <w:rPr>
          <w:rFonts w:ascii="Times New Roman" w:hAnsi="Times New Roman" w:cs="Times New Roman"/>
        </w:rPr>
        <w:t>等</w:t>
      </w:r>
      <w:r w:rsidRPr="10EE7953">
        <w:rPr>
          <w:rFonts w:ascii="Times New Roman" w:hAnsi="Times New Roman" w:cs="Times New Roman"/>
        </w:rPr>
        <w:t>に係る費用</w:t>
      </w:r>
      <w:r w:rsidR="7C9E41CE" w:rsidRPr="10EE7953">
        <w:rPr>
          <w:rFonts w:ascii="Times New Roman" w:hAnsi="Times New Roman" w:cs="Times New Roman"/>
        </w:rPr>
        <w:t>について</w:t>
      </w:r>
      <w:r w:rsidRPr="10EE7953">
        <w:rPr>
          <w:rFonts w:ascii="Times New Roman" w:hAnsi="Times New Roman" w:cs="Times New Roman"/>
        </w:rPr>
        <w:t>は、保険外併用療養</w:t>
      </w:r>
      <w:r w:rsidR="1F9EA011" w:rsidRPr="10EE7953">
        <w:rPr>
          <w:rFonts w:ascii="Times New Roman" w:hAnsi="Times New Roman" w:cs="Times New Roman"/>
        </w:rPr>
        <w:t>費</w:t>
      </w:r>
      <w:r w:rsidR="00CA0EA0">
        <w:rPr>
          <w:rFonts w:ascii="Times New Roman" w:hAnsi="Times New Roman" w:cs="Times New Roman" w:hint="eastAsia"/>
        </w:rPr>
        <w:t>が</w:t>
      </w:r>
      <w:r w:rsidR="01768EC1" w:rsidRPr="10EE7953">
        <w:rPr>
          <w:rFonts w:ascii="Times New Roman" w:hAnsi="Times New Roman" w:cs="Times New Roman"/>
        </w:rPr>
        <w:t>支給</w:t>
      </w:r>
      <w:r w:rsidR="00CA0EA0">
        <w:rPr>
          <w:rFonts w:ascii="Times New Roman" w:hAnsi="Times New Roman" w:cs="Times New Roman" w:hint="eastAsia"/>
        </w:rPr>
        <w:t>され</w:t>
      </w:r>
      <w:r w:rsidRPr="10EE7953">
        <w:rPr>
          <w:rFonts w:ascii="Times New Roman" w:hAnsi="Times New Roman" w:cs="Times New Roman"/>
        </w:rPr>
        <w:t>、</w:t>
      </w:r>
      <w:r w:rsidR="71426701" w:rsidRPr="10EE7953">
        <w:rPr>
          <w:rFonts w:ascii="Times New Roman" w:hAnsi="Times New Roman" w:cs="Times New Roman"/>
        </w:rPr>
        <w:t>その一部負担</w:t>
      </w:r>
      <w:r w:rsidR="1EB880EE" w:rsidRPr="10EE7953">
        <w:rPr>
          <w:rFonts w:ascii="Times New Roman" w:hAnsi="Times New Roman" w:cs="Times New Roman"/>
        </w:rPr>
        <w:t>に係る徴収額</w:t>
      </w:r>
      <w:r w:rsidR="71426701" w:rsidRPr="10EE7953">
        <w:rPr>
          <w:rFonts w:ascii="Times New Roman" w:hAnsi="Times New Roman" w:cs="Times New Roman"/>
        </w:rPr>
        <w:t>は</w:t>
      </w:r>
      <w:r w:rsidR="007128D1" w:rsidRPr="10EE7953">
        <w:rPr>
          <w:rFonts w:ascii="Times New Roman" w:hAnsi="Times New Roman" w:cs="Times New Roman"/>
        </w:rPr>
        <w:t>参加者の</w:t>
      </w:r>
      <w:r w:rsidRPr="10EE7953">
        <w:rPr>
          <w:rFonts w:ascii="Times New Roman" w:hAnsi="Times New Roman" w:cs="Times New Roman"/>
        </w:rPr>
        <w:t>負担となる。保険診療の対象とならない一部の費用等は、研究費より支払</w:t>
      </w:r>
      <w:r w:rsidR="00E41732" w:rsidRPr="10EE7953">
        <w:rPr>
          <w:rFonts w:ascii="Times New Roman" w:hAnsi="Times New Roman" w:cs="Times New Roman"/>
        </w:rPr>
        <w:t>う</w:t>
      </w:r>
      <w:r w:rsidRPr="10EE7953">
        <w:rPr>
          <w:rFonts w:ascii="Times New Roman" w:hAnsi="Times New Roman" w:cs="Times New Roman"/>
        </w:rPr>
        <w:t>。</w:t>
      </w:r>
    </w:p>
    <w:p w14:paraId="0D8BA3B0" w14:textId="77777777" w:rsidR="00E33515" w:rsidRDefault="00E33515" w:rsidP="00A804F4">
      <w:pPr>
        <w:ind w:left="210" w:hangingChars="100" w:hanging="210"/>
        <w:rPr>
          <w:szCs w:val="21"/>
        </w:rPr>
      </w:pPr>
    </w:p>
    <w:p w14:paraId="1BE118C5" w14:textId="05A27186" w:rsidR="00E33515" w:rsidRDefault="00E33515" w:rsidP="00E33515">
      <w:pPr>
        <w:pStyle w:val="2"/>
        <w:numPr>
          <w:ilvl w:val="1"/>
          <w:numId w:val="1"/>
        </w:numPr>
      </w:pPr>
      <w:bookmarkStart w:id="163" w:name="_Toc162425509"/>
      <w:r>
        <w:rPr>
          <w:rFonts w:hint="eastAsia"/>
        </w:rPr>
        <w:t>参加者に対する負担軽減費の支払い</w:t>
      </w:r>
      <w:bookmarkEnd w:id="163"/>
    </w:p>
    <w:p w14:paraId="7AFCD146" w14:textId="77C72F05" w:rsidR="0092161A" w:rsidRPr="0092161A" w:rsidRDefault="0092161A" w:rsidP="00DC7A79">
      <w:pPr>
        <w:widowControl/>
        <w:spacing w:line="300" w:lineRule="exact"/>
        <w:ind w:leftChars="-50" w:left="-105" w:firstLineChars="200" w:firstLine="420"/>
        <w:jc w:val="left"/>
        <w:rPr>
          <w:rFonts w:ascii="游明朝" w:eastAsia="游明朝" w:hAnsi="游明朝" w:cs="ＭＳ 明朝"/>
          <w:color w:val="000000"/>
          <w:szCs w:val="21"/>
        </w:rPr>
      </w:pPr>
      <w:r w:rsidRPr="0092161A">
        <w:rPr>
          <w:rFonts w:ascii="ＭＳ 明朝" w:hAnsi="ＭＳ 明朝" w:cs="Times New Roman" w:hint="eastAsia"/>
          <w:color w:val="000000"/>
        </w:rPr>
        <w:t>各治験実施医療機関の規定に従い、</w:t>
      </w:r>
      <w:r>
        <w:rPr>
          <w:rFonts w:ascii="ＭＳ 明朝" w:hAnsi="ＭＳ 明朝" w:cs="Times New Roman" w:hint="eastAsia"/>
          <w:color w:val="000000"/>
        </w:rPr>
        <w:t>参加</w:t>
      </w:r>
      <w:r w:rsidRPr="0092161A">
        <w:rPr>
          <w:rFonts w:ascii="ＭＳ 明朝" w:hAnsi="ＭＳ 明朝" w:cs="Times New Roman" w:hint="eastAsia"/>
          <w:color w:val="000000"/>
        </w:rPr>
        <w:t>者へ負担軽減費を支払う。</w:t>
      </w:r>
    </w:p>
    <w:p w14:paraId="269D16AF" w14:textId="77777777" w:rsidR="00927274" w:rsidRDefault="00927274" w:rsidP="00927274"/>
    <w:p w14:paraId="797883E4" w14:textId="58C9A4EA" w:rsidR="00927274" w:rsidRPr="00927274" w:rsidRDefault="00927274" w:rsidP="00927274">
      <w:pPr>
        <w:pStyle w:val="2"/>
        <w:numPr>
          <w:ilvl w:val="1"/>
          <w:numId w:val="1"/>
        </w:numPr>
      </w:pPr>
      <w:bookmarkStart w:id="164" w:name="_Toc162425510"/>
      <w:r>
        <w:rPr>
          <w:rFonts w:hint="eastAsia"/>
        </w:rPr>
        <w:lastRenderedPageBreak/>
        <w:t>健康被害に対する補償</w:t>
      </w:r>
      <w:bookmarkEnd w:id="164"/>
    </w:p>
    <w:p w14:paraId="6359865C" w14:textId="2221D4CD" w:rsidR="00871CB5" w:rsidRPr="00522469" w:rsidRDefault="00871CB5" w:rsidP="00DC7A79">
      <w:pPr>
        <w:ind w:leftChars="-50" w:left="105" w:hangingChars="100" w:hanging="210"/>
      </w:pPr>
      <w:r>
        <w:rPr>
          <w:rFonts w:hint="eastAsia"/>
        </w:rPr>
        <w:t xml:space="preserve">　　</w:t>
      </w:r>
      <w:r w:rsidRPr="00522469">
        <w:rPr>
          <w:rFonts w:hint="eastAsia"/>
        </w:rPr>
        <w:t>本</w:t>
      </w:r>
      <w:r>
        <w:rPr>
          <w:rFonts w:hint="eastAsia"/>
        </w:rPr>
        <w:t>試験</w:t>
      </w:r>
      <w:r w:rsidRPr="00522469">
        <w:rPr>
          <w:rFonts w:hint="eastAsia"/>
        </w:rPr>
        <w:t>に参加した結果として</w:t>
      </w:r>
      <w:r>
        <w:rPr>
          <w:rFonts w:hint="eastAsia"/>
        </w:rPr>
        <w:t>参加</w:t>
      </w:r>
      <w:r w:rsidRPr="00522469">
        <w:rPr>
          <w:rFonts w:hint="eastAsia"/>
        </w:rPr>
        <w:t>者に健康被害が生じた場合、実施医療機関はその健康被害に対する医療の提供など必要かつ適切な処置を行い、本</w:t>
      </w:r>
      <w:r>
        <w:rPr>
          <w:rFonts w:hint="eastAsia"/>
        </w:rPr>
        <w:t>試験</w:t>
      </w:r>
      <w:r w:rsidRPr="00522469">
        <w:rPr>
          <w:rFonts w:hint="eastAsia"/>
        </w:rPr>
        <w:t>に起因する健康被害の場合、下記事項に該当する場合を除き、治験保険の契約内容に基づき補償金、医療費、医療手当の支払いを行う。医療費・医療手当は未知・既知いずれの副作用も対象となる。</w:t>
      </w:r>
    </w:p>
    <w:p w14:paraId="7C845632" w14:textId="2475CC2B" w:rsidR="00871CB5" w:rsidRPr="00522469" w:rsidRDefault="00871CB5" w:rsidP="00871CB5">
      <w:pPr>
        <w:numPr>
          <w:ilvl w:val="0"/>
          <w:numId w:val="31"/>
        </w:numPr>
        <w:ind w:leftChars="200" w:left="840"/>
        <w:rPr>
          <w:rFonts w:ascii="Times New Roman" w:hAnsi="Times New Roman" w:cs="Times New Roman"/>
        </w:rPr>
      </w:pPr>
      <w:r w:rsidRPr="00522469">
        <w:rPr>
          <w:rFonts w:ascii="Times New Roman" w:hAnsi="Times New Roman" w:cs="Times New Roman"/>
        </w:rPr>
        <w:t>健康被害と</w:t>
      </w:r>
      <w:r w:rsidR="004460B3">
        <w:rPr>
          <w:rFonts w:ascii="Times New Roman" w:hAnsi="Times New Roman" w:cs="Times New Roman"/>
        </w:rPr>
        <w:t>XXX</w:t>
      </w:r>
      <w:r w:rsidRPr="00871CB5">
        <w:rPr>
          <w:rFonts w:ascii="Times New Roman" w:hAnsi="Times New Roman" w:cs="Times New Roman"/>
        </w:rPr>
        <w:t>又はプラセボ</w:t>
      </w:r>
      <w:r w:rsidRPr="00522469">
        <w:rPr>
          <w:rFonts w:ascii="Times New Roman" w:hAnsi="Times New Roman" w:cs="Times New Roman"/>
        </w:rPr>
        <w:t>との関連性が否定された場合</w:t>
      </w:r>
    </w:p>
    <w:p w14:paraId="7BEBC701" w14:textId="77777777" w:rsidR="00871CB5" w:rsidRPr="00522469" w:rsidRDefault="00871CB5" w:rsidP="00871CB5">
      <w:pPr>
        <w:numPr>
          <w:ilvl w:val="0"/>
          <w:numId w:val="31"/>
        </w:numPr>
        <w:ind w:leftChars="200" w:left="840"/>
        <w:rPr>
          <w:rFonts w:ascii="Times New Roman" w:hAnsi="Times New Roman" w:cs="Times New Roman"/>
        </w:rPr>
      </w:pPr>
      <w:r w:rsidRPr="00522469">
        <w:rPr>
          <w:rFonts w:ascii="Times New Roman" w:hAnsi="Times New Roman" w:cs="Times New Roman"/>
        </w:rPr>
        <w:t>治験責任医師又は分担医師又は治験協力者が本治験実施計画書を遵守しなかった場合</w:t>
      </w:r>
    </w:p>
    <w:p w14:paraId="1F3E6189" w14:textId="77777777" w:rsidR="00871CB5" w:rsidRPr="00522469" w:rsidRDefault="00871CB5" w:rsidP="00871CB5">
      <w:pPr>
        <w:numPr>
          <w:ilvl w:val="0"/>
          <w:numId w:val="31"/>
        </w:numPr>
        <w:ind w:leftChars="200" w:left="840"/>
        <w:rPr>
          <w:rFonts w:ascii="Times New Roman" w:hAnsi="Times New Roman" w:cs="Times New Roman"/>
        </w:rPr>
      </w:pPr>
      <w:r w:rsidRPr="00871CB5">
        <w:rPr>
          <w:rFonts w:ascii="Times New Roman" w:hAnsi="Times New Roman" w:cs="Times New Roman"/>
        </w:rPr>
        <w:t>参加</w:t>
      </w:r>
      <w:r w:rsidRPr="00522469">
        <w:rPr>
          <w:rFonts w:ascii="Times New Roman" w:hAnsi="Times New Roman" w:cs="Times New Roman"/>
        </w:rPr>
        <w:t>者が、同意取得用の説明文書中の「あなたに守っていただきたいこと」の内容を遵守しなかった場合</w:t>
      </w:r>
    </w:p>
    <w:p w14:paraId="37307519" w14:textId="77777777" w:rsidR="00871CB5" w:rsidRPr="00522469" w:rsidRDefault="00871CB5" w:rsidP="00871CB5">
      <w:pPr>
        <w:numPr>
          <w:ilvl w:val="0"/>
          <w:numId w:val="31"/>
        </w:numPr>
        <w:ind w:leftChars="200" w:left="840"/>
        <w:rPr>
          <w:rFonts w:ascii="Times New Roman" w:hAnsi="Times New Roman" w:cs="Times New Roman"/>
        </w:rPr>
      </w:pPr>
      <w:r w:rsidRPr="00522469">
        <w:rPr>
          <w:rFonts w:ascii="Times New Roman" w:hAnsi="Times New Roman" w:cs="Times New Roman"/>
        </w:rPr>
        <w:t>実施医療機関における医療上の故意又は過失が証明された場合</w:t>
      </w:r>
    </w:p>
    <w:p w14:paraId="7F2CD3F9" w14:textId="097B5B18" w:rsidR="00E33515" w:rsidRPr="00871CB5" w:rsidRDefault="00871CB5" w:rsidP="001813C1">
      <w:pPr>
        <w:numPr>
          <w:ilvl w:val="0"/>
          <w:numId w:val="31"/>
        </w:numPr>
        <w:ind w:leftChars="200" w:left="840"/>
        <w:rPr>
          <w:rFonts w:ascii="Times New Roman" w:hAnsi="Times New Roman" w:cs="Times New Roman"/>
        </w:rPr>
      </w:pPr>
      <w:r w:rsidRPr="00871CB5">
        <w:rPr>
          <w:rFonts w:ascii="Times New Roman" w:hAnsi="Times New Roman" w:cs="Times New Roman"/>
        </w:rPr>
        <w:t>参加</w:t>
      </w:r>
      <w:r w:rsidRPr="00522469">
        <w:rPr>
          <w:rFonts w:ascii="Times New Roman" w:hAnsi="Times New Roman" w:cs="Times New Roman"/>
        </w:rPr>
        <w:t>者の故意又は過失が実施医療機関により証明された場合</w:t>
      </w:r>
    </w:p>
    <w:p w14:paraId="519C7348" w14:textId="77777777" w:rsidR="00E33515" w:rsidRDefault="00E33515" w:rsidP="00E33515"/>
    <w:p w14:paraId="572005A7" w14:textId="1CE39B97" w:rsidR="00E33515" w:rsidRDefault="002973F2" w:rsidP="0040272B">
      <w:pPr>
        <w:pStyle w:val="1"/>
        <w:numPr>
          <w:ilvl w:val="0"/>
          <w:numId w:val="1"/>
        </w:numPr>
      </w:pPr>
      <w:bookmarkStart w:id="165" w:name="_Toc162425511"/>
      <w:r>
        <w:rPr>
          <w:rFonts w:hint="eastAsia"/>
        </w:rPr>
        <w:t>情報</w:t>
      </w:r>
      <w:r w:rsidR="0040272B">
        <w:rPr>
          <w:rFonts w:hint="eastAsia"/>
        </w:rPr>
        <w:t>の公表</w:t>
      </w:r>
      <w:bookmarkEnd w:id="165"/>
    </w:p>
    <w:p w14:paraId="626F7B23" w14:textId="3ACD13D0" w:rsidR="00482A42" w:rsidRPr="00482A42" w:rsidRDefault="00482A42" w:rsidP="002973F2">
      <w:pPr>
        <w:ind w:firstLineChars="100" w:firstLine="210"/>
      </w:pPr>
      <w:r w:rsidRPr="00482A42">
        <w:rPr>
          <w:rFonts w:hint="eastAsia"/>
        </w:rPr>
        <w:t>本</w:t>
      </w:r>
      <w:r w:rsidR="002973F2">
        <w:rPr>
          <w:rFonts w:hint="eastAsia"/>
        </w:rPr>
        <w:t>試験</w:t>
      </w:r>
      <w:r w:rsidRPr="00482A42">
        <w:rPr>
          <w:rFonts w:hint="eastAsia"/>
        </w:rPr>
        <w:t>の情報は、</w:t>
      </w:r>
      <w:r w:rsidR="002973F2">
        <w:rPr>
          <w:rFonts w:hint="eastAsia"/>
        </w:rPr>
        <w:t>試験</w:t>
      </w:r>
      <w:r w:rsidRPr="00482A42">
        <w:rPr>
          <w:rFonts w:hint="eastAsia"/>
        </w:rPr>
        <w:t>開始前に厚生労働省が整備する</w:t>
      </w:r>
      <w:bookmarkStart w:id="166" w:name="_Hlk50387910"/>
      <w:r w:rsidRPr="00482A42">
        <w:rPr>
          <w:rFonts w:hint="eastAsia"/>
        </w:rPr>
        <w:t>臨床研究実施計画・研究概要公開システム（</w:t>
      </w:r>
      <w:r w:rsidRPr="00727BE3">
        <w:rPr>
          <w:rFonts w:ascii="Times New Roman" w:hAnsi="Times New Roman" w:cs="Times New Roman"/>
        </w:rPr>
        <w:t>Japan Registry of Clinical Trials</w:t>
      </w:r>
      <w:r w:rsidRPr="00727BE3">
        <w:rPr>
          <w:rFonts w:ascii="Times New Roman" w:hAnsi="Times New Roman" w:cs="Times New Roman"/>
        </w:rPr>
        <w:t>：</w:t>
      </w:r>
      <w:proofErr w:type="spellStart"/>
      <w:r w:rsidRPr="00727BE3">
        <w:rPr>
          <w:rFonts w:ascii="Times New Roman" w:hAnsi="Times New Roman" w:cs="Times New Roman"/>
        </w:rPr>
        <w:t>jRCT</w:t>
      </w:r>
      <w:proofErr w:type="spellEnd"/>
      <w:r w:rsidRPr="00482A42">
        <w:rPr>
          <w:rFonts w:hint="eastAsia"/>
        </w:rPr>
        <w:t>）</w:t>
      </w:r>
      <w:bookmarkEnd w:id="166"/>
      <w:r w:rsidRPr="00482A42">
        <w:rPr>
          <w:rFonts w:hint="eastAsia"/>
        </w:rPr>
        <w:t>に登録し、情報公開する。</w:t>
      </w:r>
    </w:p>
    <w:p w14:paraId="5EAF919F" w14:textId="07039BE9" w:rsidR="00E33515" w:rsidRPr="00482A42" w:rsidRDefault="00EB146B" w:rsidP="002973F2">
      <w:pPr>
        <w:ind w:firstLineChars="100" w:firstLine="210"/>
      </w:pPr>
      <w:r w:rsidRPr="00EB146B">
        <w:t>本</w:t>
      </w:r>
      <w:r w:rsidR="00FF45E8">
        <w:rPr>
          <w:rFonts w:hint="eastAsia"/>
        </w:rPr>
        <w:t>試験結果</w:t>
      </w:r>
      <w:r w:rsidRPr="00EB146B">
        <w:t>は、</w:t>
      </w:r>
      <w:r w:rsidR="003166EB">
        <w:rPr>
          <w:rFonts w:hint="eastAsia"/>
        </w:rPr>
        <w:t>▲▲</w:t>
      </w:r>
      <w:r w:rsidRPr="00EB146B">
        <w:t>大学に帰属する</w:t>
      </w:r>
      <w:r w:rsidR="00FF45E8">
        <w:rPr>
          <w:rFonts w:hint="eastAsia"/>
        </w:rPr>
        <w:t>。本試験結果に関する</w:t>
      </w:r>
      <w:r w:rsidR="00482A42" w:rsidRPr="00482A42">
        <w:rPr>
          <w:rFonts w:hint="eastAsia"/>
        </w:rPr>
        <w:t>学術的発表は、治験調整医師又は治験調整医師の承諾を得た者が行うことができる。</w:t>
      </w:r>
    </w:p>
    <w:p w14:paraId="6155C25D" w14:textId="22B02C46" w:rsidR="00DA249B" w:rsidRDefault="00DA249B" w:rsidP="006F43ED">
      <w:r>
        <w:br w:type="page"/>
      </w:r>
    </w:p>
    <w:p w14:paraId="685C21C3" w14:textId="03505B17" w:rsidR="006F43ED" w:rsidRDefault="00EA6EF3" w:rsidP="00DF6E4E">
      <w:pPr>
        <w:pStyle w:val="1"/>
        <w:numPr>
          <w:ilvl w:val="0"/>
          <w:numId w:val="1"/>
        </w:numPr>
      </w:pPr>
      <w:bookmarkStart w:id="167" w:name="_Toc162425512"/>
      <w:r>
        <w:rPr>
          <w:rFonts w:hint="eastAsia"/>
        </w:rPr>
        <w:lastRenderedPageBreak/>
        <w:t>(</w:t>
      </w:r>
      <w:r w:rsidR="006F43ED">
        <w:rPr>
          <w:rFonts w:hint="eastAsia"/>
        </w:rPr>
        <w:t>付録</w:t>
      </w:r>
      <w:r w:rsidR="00125196">
        <w:rPr>
          <w:rFonts w:hint="eastAsia"/>
        </w:rPr>
        <w:t>１</w:t>
      </w:r>
      <w:r>
        <w:rPr>
          <w:rFonts w:hint="eastAsia"/>
        </w:rPr>
        <w:t>)</w:t>
      </w:r>
      <w:r w:rsidR="006F43ED">
        <w:rPr>
          <w:rFonts w:hint="eastAsia"/>
        </w:rPr>
        <w:t>有害事象の定義、重症度及び因果関係</w:t>
      </w:r>
      <w:bookmarkEnd w:id="167"/>
    </w:p>
    <w:p w14:paraId="072988C5" w14:textId="12954C1F" w:rsidR="006F43ED" w:rsidRDefault="002A4F41" w:rsidP="002A4F41">
      <w:pPr>
        <w:pStyle w:val="2"/>
        <w:numPr>
          <w:ilvl w:val="1"/>
          <w:numId w:val="1"/>
        </w:numPr>
      </w:pPr>
      <w:bookmarkStart w:id="168" w:name="_Toc162425513"/>
      <w:r>
        <w:rPr>
          <w:rFonts w:hint="eastAsia"/>
        </w:rPr>
        <w:t>有害事象の定義の詳細と説明</w:t>
      </w:r>
      <w:bookmarkEnd w:id="168"/>
    </w:p>
    <w:p w14:paraId="383660E1" w14:textId="7B993BCB" w:rsidR="00E0529D" w:rsidRPr="00F17FC6" w:rsidRDefault="00A0310C" w:rsidP="00DC7A79">
      <w:pPr>
        <w:ind w:firstLineChars="150" w:firstLine="315"/>
        <w:rPr>
          <w:rFonts w:ascii="Times New Roman" w:hAnsi="Times New Roman" w:cs="Times New Roman"/>
        </w:rPr>
      </w:pPr>
      <w:r>
        <w:rPr>
          <w:rFonts w:hint="eastAsia"/>
        </w:rPr>
        <w:t>試</w:t>
      </w:r>
      <w:r w:rsidRPr="00F17FC6">
        <w:rPr>
          <w:rFonts w:ascii="Times New Roman" w:hAnsi="Times New Roman" w:cs="Times New Roman"/>
        </w:rPr>
        <w:t>験</w:t>
      </w:r>
      <w:r w:rsidR="00E0529D" w:rsidRPr="00F17FC6">
        <w:rPr>
          <w:rFonts w:ascii="Times New Roman" w:hAnsi="Times New Roman" w:cs="Times New Roman"/>
        </w:rPr>
        <w:t>期間中に生じたすべての好ましくない、又は意図しない疾病又はその徴候（臨床検査値の異常を含む）を「有害事象」といい、</w:t>
      </w:r>
      <w:r w:rsidRPr="00F17FC6">
        <w:rPr>
          <w:rFonts w:ascii="Times New Roman" w:hAnsi="Times New Roman" w:cs="Times New Roman"/>
        </w:rPr>
        <w:t>試験介入</w:t>
      </w:r>
      <w:r w:rsidR="00E0529D" w:rsidRPr="00F17FC6">
        <w:rPr>
          <w:rFonts w:ascii="Times New Roman" w:hAnsi="Times New Roman" w:cs="Times New Roman"/>
        </w:rPr>
        <w:t>との因果関係の有無は問わない。但し、</w:t>
      </w:r>
      <w:r w:rsidRPr="00F17FC6">
        <w:rPr>
          <w:rFonts w:ascii="Times New Roman" w:hAnsi="Times New Roman" w:cs="Times New Roman"/>
        </w:rPr>
        <w:t>試験</w:t>
      </w:r>
      <w:r w:rsidR="00E0529D" w:rsidRPr="00F17FC6">
        <w:rPr>
          <w:rFonts w:ascii="Times New Roman" w:hAnsi="Times New Roman" w:cs="Times New Roman"/>
        </w:rPr>
        <w:t>中に重症度の変化や発生頻度の増加がみられる場合を除き、</w:t>
      </w:r>
      <w:r w:rsidRPr="00F17FC6">
        <w:rPr>
          <w:rFonts w:ascii="Times New Roman" w:hAnsi="Times New Roman" w:cs="Times New Roman"/>
        </w:rPr>
        <w:t>参加</w:t>
      </w:r>
      <w:r w:rsidR="00E0529D" w:rsidRPr="00F17FC6">
        <w:rPr>
          <w:rFonts w:ascii="Times New Roman" w:hAnsi="Times New Roman" w:cs="Times New Roman"/>
        </w:rPr>
        <w:t>者の合併症は有害事象としない。「副作用」とは、有害事象のうち、「因果関係あり」のものをいう。因果関係の判定基準は「</w:t>
      </w:r>
      <w:r w:rsidRPr="00F17FC6">
        <w:rPr>
          <w:rFonts w:ascii="Times New Roman" w:hAnsi="Times New Roman" w:cs="Times New Roman"/>
        </w:rPr>
        <w:t>14</w:t>
      </w:r>
      <w:r w:rsidR="00E0529D" w:rsidRPr="00F17FC6">
        <w:rPr>
          <w:rFonts w:ascii="Times New Roman" w:hAnsi="Times New Roman" w:cs="Times New Roman"/>
        </w:rPr>
        <w:t>.</w:t>
      </w:r>
      <w:r w:rsidR="00941617">
        <w:rPr>
          <w:rFonts w:ascii="Times New Roman" w:hAnsi="Times New Roman" w:cs="Times New Roman"/>
        </w:rPr>
        <w:t>3</w:t>
      </w:r>
      <w:r w:rsidR="00E0529D" w:rsidRPr="00F17FC6">
        <w:rPr>
          <w:rFonts w:ascii="Times New Roman" w:hAnsi="Times New Roman" w:cs="Times New Roman"/>
        </w:rPr>
        <w:t xml:space="preserve"> </w:t>
      </w:r>
      <w:r w:rsidR="00E0529D" w:rsidRPr="00F17FC6">
        <w:rPr>
          <w:rFonts w:ascii="Times New Roman" w:hAnsi="Times New Roman" w:cs="Times New Roman"/>
        </w:rPr>
        <w:t>因果関係の判定」を参照する。</w:t>
      </w:r>
    </w:p>
    <w:p w14:paraId="192F60A5" w14:textId="77777777" w:rsidR="00E0529D" w:rsidRDefault="00E0529D" w:rsidP="00DC7A79">
      <w:pPr>
        <w:ind w:firstLineChars="100" w:firstLine="210"/>
      </w:pPr>
      <w:r>
        <w:rPr>
          <w:rFonts w:hint="eastAsia"/>
        </w:rPr>
        <w:t>有害事象として報告すべき検査値異常か否かの判定基準は以下のとおりとする。</w:t>
      </w:r>
    </w:p>
    <w:p w14:paraId="499B69AA" w14:textId="4F61CC9D" w:rsidR="00E0529D" w:rsidRPr="003F469C" w:rsidRDefault="00E0529D" w:rsidP="00A0310C">
      <w:pPr>
        <w:ind w:leftChars="150" w:left="315"/>
        <w:rPr>
          <w:rFonts w:ascii="Times New Roman" w:hAnsi="Times New Roman" w:cs="Times New Roman"/>
        </w:rPr>
      </w:pPr>
      <w:r w:rsidRPr="003F469C">
        <w:rPr>
          <w:rFonts w:ascii="Times New Roman" w:hAnsi="Times New Roman" w:cs="Times New Roman"/>
        </w:rPr>
        <w:t>1)</w:t>
      </w:r>
      <w:r w:rsidR="00A0310C" w:rsidRPr="003F469C">
        <w:rPr>
          <w:rFonts w:ascii="Times New Roman" w:hAnsi="Times New Roman" w:cs="Times New Roman"/>
        </w:rPr>
        <w:t xml:space="preserve">　</w:t>
      </w:r>
      <w:r w:rsidRPr="003F469C">
        <w:rPr>
          <w:rFonts w:ascii="Times New Roman" w:hAnsi="Times New Roman" w:cs="Times New Roman"/>
        </w:rPr>
        <w:t>症状を伴う場合</w:t>
      </w:r>
    </w:p>
    <w:p w14:paraId="6A3182C9" w14:textId="1A3281BB" w:rsidR="00E0529D" w:rsidRPr="003F469C" w:rsidRDefault="00E0529D" w:rsidP="00A0310C">
      <w:pPr>
        <w:ind w:leftChars="150" w:left="315"/>
        <w:rPr>
          <w:rFonts w:ascii="Times New Roman" w:hAnsi="Times New Roman" w:cs="Times New Roman"/>
        </w:rPr>
      </w:pPr>
      <w:r w:rsidRPr="003F469C">
        <w:rPr>
          <w:rFonts w:ascii="Times New Roman" w:hAnsi="Times New Roman" w:cs="Times New Roman"/>
        </w:rPr>
        <w:t>2)</w:t>
      </w:r>
      <w:r w:rsidR="00A0310C" w:rsidRPr="003F469C">
        <w:rPr>
          <w:rFonts w:ascii="Times New Roman" w:hAnsi="Times New Roman" w:cs="Times New Roman"/>
        </w:rPr>
        <w:t xml:space="preserve">　</w:t>
      </w:r>
      <w:r w:rsidRPr="003F469C">
        <w:rPr>
          <w:rFonts w:ascii="Times New Roman" w:hAnsi="Times New Roman" w:cs="Times New Roman"/>
        </w:rPr>
        <w:t>追加検査が必要な場合、又は内科的・外科的治療が必要な場合</w:t>
      </w:r>
    </w:p>
    <w:p w14:paraId="087345AB" w14:textId="2B9B9F76" w:rsidR="00E0529D" w:rsidRPr="003F469C" w:rsidRDefault="00E0529D" w:rsidP="00A0310C">
      <w:pPr>
        <w:ind w:leftChars="150" w:left="315"/>
        <w:rPr>
          <w:rFonts w:ascii="Times New Roman" w:hAnsi="Times New Roman" w:cs="Times New Roman"/>
        </w:rPr>
      </w:pPr>
      <w:r w:rsidRPr="003F469C">
        <w:rPr>
          <w:rFonts w:ascii="Times New Roman" w:hAnsi="Times New Roman" w:cs="Times New Roman"/>
        </w:rPr>
        <w:t>3)</w:t>
      </w:r>
      <w:r w:rsidR="00A0310C" w:rsidRPr="003F469C">
        <w:rPr>
          <w:rFonts w:ascii="Times New Roman" w:hAnsi="Times New Roman" w:cs="Times New Roman"/>
        </w:rPr>
        <w:t xml:space="preserve">　</w:t>
      </w:r>
      <w:r w:rsidRPr="003F469C">
        <w:rPr>
          <w:rFonts w:ascii="Times New Roman" w:hAnsi="Times New Roman" w:cs="Times New Roman"/>
        </w:rPr>
        <w:t>検査値異常により</w:t>
      </w:r>
      <w:r w:rsidR="00A0310C" w:rsidRPr="003F469C">
        <w:rPr>
          <w:rFonts w:ascii="Times New Roman" w:hAnsi="Times New Roman" w:cs="Times New Roman"/>
        </w:rPr>
        <w:t>試験</w:t>
      </w:r>
      <w:r w:rsidRPr="003F469C">
        <w:rPr>
          <w:rFonts w:ascii="Times New Roman" w:hAnsi="Times New Roman" w:cs="Times New Roman"/>
        </w:rPr>
        <w:t>を中止する場合、もしくは併用薬又はその他の治療を追加した場合</w:t>
      </w:r>
    </w:p>
    <w:p w14:paraId="0539E18B" w14:textId="4097C3A5" w:rsidR="002A4F41" w:rsidRDefault="00E0529D" w:rsidP="00DC7A79">
      <w:pPr>
        <w:ind w:leftChars="150" w:left="315"/>
      </w:pPr>
      <w:r w:rsidRPr="003F469C">
        <w:rPr>
          <w:rFonts w:ascii="Times New Roman" w:hAnsi="Times New Roman" w:cs="Times New Roman"/>
        </w:rPr>
        <w:t>4)</w:t>
      </w:r>
      <w:r w:rsidR="00A0310C" w:rsidRPr="003F469C">
        <w:rPr>
          <w:rFonts w:ascii="Times New Roman" w:hAnsi="Times New Roman" w:cs="Times New Roman"/>
        </w:rPr>
        <w:t xml:space="preserve">　</w:t>
      </w:r>
      <w:r w:rsidRPr="003F469C">
        <w:rPr>
          <w:rFonts w:ascii="Times New Roman" w:hAnsi="Times New Roman" w:cs="Times New Roman"/>
        </w:rPr>
        <w:t>治験責任医師又は分担医師が有害事象と判断した場合</w:t>
      </w:r>
    </w:p>
    <w:p w14:paraId="687B39D0" w14:textId="77777777" w:rsidR="002A4F41" w:rsidRDefault="002A4F41" w:rsidP="002A4F41"/>
    <w:p w14:paraId="0E1F76E6" w14:textId="2B803BD3" w:rsidR="002A4F41" w:rsidRDefault="002A4F41" w:rsidP="002A4F41">
      <w:pPr>
        <w:pStyle w:val="2"/>
        <w:numPr>
          <w:ilvl w:val="1"/>
          <w:numId w:val="1"/>
        </w:numPr>
      </w:pPr>
      <w:bookmarkStart w:id="169" w:name="_Toc162425514"/>
      <w:r>
        <w:rPr>
          <w:rFonts w:hint="eastAsia"/>
        </w:rPr>
        <w:t>重症度</w:t>
      </w:r>
      <w:bookmarkEnd w:id="169"/>
    </w:p>
    <w:p w14:paraId="07583C02" w14:textId="77777777" w:rsidR="00C02148" w:rsidRDefault="00C02148" w:rsidP="00DC7A79">
      <w:pPr>
        <w:ind w:leftChars="100" w:left="210" w:firstLineChars="50" w:firstLine="105"/>
      </w:pPr>
      <w:r>
        <w:rPr>
          <w:rFonts w:hint="eastAsia"/>
        </w:rPr>
        <w:t>有害事象の程度については以下に従って分類する。</w:t>
      </w:r>
    </w:p>
    <w:p w14:paraId="5F02DC89" w14:textId="77777777" w:rsidR="00C02148" w:rsidRDefault="00C02148" w:rsidP="00C02148">
      <w:pPr>
        <w:ind w:leftChars="200" w:left="420"/>
      </w:pPr>
      <w:r>
        <w:rPr>
          <w:rFonts w:hint="eastAsia"/>
        </w:rPr>
        <w:t>軽度：　不快感は認められるが、日常生活に支障をきたさない</w:t>
      </w:r>
    </w:p>
    <w:p w14:paraId="0BD35C5F" w14:textId="77777777" w:rsidR="00C02148" w:rsidRDefault="00C02148" w:rsidP="00C02148">
      <w:pPr>
        <w:ind w:leftChars="200" w:left="420"/>
      </w:pPr>
      <w:r>
        <w:rPr>
          <w:rFonts w:hint="eastAsia"/>
        </w:rPr>
        <w:t>中等度：日常生活に何らかの支障をきたす</w:t>
      </w:r>
    </w:p>
    <w:p w14:paraId="7A0B7D1D" w14:textId="5420A38C" w:rsidR="002A4F41" w:rsidRDefault="00C02148" w:rsidP="00C02148">
      <w:pPr>
        <w:ind w:leftChars="200" w:left="420"/>
      </w:pPr>
      <w:r>
        <w:rPr>
          <w:rFonts w:hint="eastAsia"/>
        </w:rPr>
        <w:t>重度：　日常生活を営む又は仕事することができない</w:t>
      </w:r>
    </w:p>
    <w:p w14:paraId="12BD9977" w14:textId="77777777" w:rsidR="002A4F41" w:rsidRDefault="002A4F41" w:rsidP="002A4F41"/>
    <w:p w14:paraId="561ED077" w14:textId="60BFB4B2" w:rsidR="002A4F41" w:rsidRDefault="002A4F41" w:rsidP="002A4F41">
      <w:pPr>
        <w:pStyle w:val="2"/>
        <w:numPr>
          <w:ilvl w:val="1"/>
          <w:numId w:val="1"/>
        </w:numPr>
      </w:pPr>
      <w:bookmarkStart w:id="170" w:name="_Toc162425515"/>
      <w:r>
        <w:rPr>
          <w:rFonts w:hint="eastAsia"/>
        </w:rPr>
        <w:t>因果関係</w:t>
      </w:r>
      <w:bookmarkEnd w:id="170"/>
    </w:p>
    <w:p w14:paraId="35A671E0" w14:textId="2D3C42C8" w:rsidR="004178EE" w:rsidRDefault="004178EE" w:rsidP="00DC7A79">
      <w:pPr>
        <w:ind w:firstLineChars="150" w:firstLine="315"/>
      </w:pPr>
      <w:r>
        <w:rPr>
          <w:rFonts w:hint="eastAsia"/>
        </w:rPr>
        <w:t>治験責任医師又は治験分担医師はすべての有害事象について</w:t>
      </w:r>
      <w:r w:rsidR="00F17FC6">
        <w:rPr>
          <w:rFonts w:hint="eastAsia"/>
        </w:rPr>
        <w:t>実薬又はプラセボ</w:t>
      </w:r>
      <w:r>
        <w:rPr>
          <w:rFonts w:hint="eastAsia"/>
        </w:rPr>
        <w:t>との因果関係の有無を判断し、症例報告書に記載する。因果関係の判定は以下に従って行う。</w:t>
      </w:r>
    </w:p>
    <w:p w14:paraId="4D6B6076" w14:textId="77777777" w:rsidR="004178EE" w:rsidRPr="00F17FC6" w:rsidRDefault="004178EE" w:rsidP="00F17FC6">
      <w:pPr>
        <w:ind w:firstLineChars="100" w:firstLine="210"/>
        <w:rPr>
          <w:rFonts w:ascii="Times New Roman" w:hAnsi="Times New Roman" w:cs="Times New Roman"/>
        </w:rPr>
      </w:pPr>
      <w:r w:rsidRPr="00F17FC6">
        <w:rPr>
          <w:rFonts w:ascii="Times New Roman" w:hAnsi="Times New Roman" w:cs="Times New Roman"/>
        </w:rPr>
        <w:t>1)</w:t>
      </w:r>
      <w:r w:rsidRPr="00F17FC6">
        <w:rPr>
          <w:rFonts w:ascii="Times New Roman" w:hAnsi="Times New Roman" w:cs="Times New Roman"/>
        </w:rPr>
        <w:t xml:space="preserve">　因果関係なし</w:t>
      </w:r>
    </w:p>
    <w:p w14:paraId="2B6070A6" w14:textId="6A49FD3B" w:rsidR="004178EE" w:rsidRPr="00F17FC6" w:rsidRDefault="004178EE" w:rsidP="00F17FC6">
      <w:pPr>
        <w:ind w:leftChars="100" w:left="210" w:firstLineChars="100" w:firstLine="210"/>
        <w:rPr>
          <w:rFonts w:ascii="Times New Roman" w:hAnsi="Times New Roman" w:cs="Times New Roman"/>
        </w:rPr>
      </w:pPr>
      <w:r w:rsidRPr="00F17FC6">
        <w:rPr>
          <w:rFonts w:ascii="Times New Roman" w:hAnsi="Times New Roman" w:cs="Times New Roman"/>
        </w:rPr>
        <w:t>事象が</w:t>
      </w:r>
      <w:r w:rsidR="00F17FC6">
        <w:rPr>
          <w:rFonts w:ascii="Times New Roman" w:hAnsi="Times New Roman" w:cs="Times New Roman" w:hint="eastAsia"/>
        </w:rPr>
        <w:t>実薬又はプラセボ</w:t>
      </w:r>
      <w:r w:rsidRPr="00F17FC6">
        <w:rPr>
          <w:rFonts w:ascii="Times New Roman" w:hAnsi="Times New Roman" w:cs="Times New Roman"/>
        </w:rPr>
        <w:t>と因果関係がないことについて、合併症・既往歴や併用薬、被験薬又は対照薬の薬理学的性質、手術等の既知の原因により、明らかに事象が説明できる事象。</w:t>
      </w:r>
    </w:p>
    <w:p w14:paraId="2DCE6BB8" w14:textId="77777777" w:rsidR="004178EE" w:rsidRPr="00F17FC6" w:rsidRDefault="004178EE" w:rsidP="005F51E0">
      <w:pPr>
        <w:ind w:firstLineChars="100" w:firstLine="210"/>
        <w:rPr>
          <w:rFonts w:ascii="Times New Roman" w:hAnsi="Times New Roman" w:cs="Times New Roman"/>
        </w:rPr>
      </w:pPr>
      <w:r w:rsidRPr="00F17FC6">
        <w:rPr>
          <w:rFonts w:ascii="Times New Roman" w:hAnsi="Times New Roman" w:cs="Times New Roman"/>
        </w:rPr>
        <w:t>2)</w:t>
      </w:r>
      <w:r w:rsidRPr="00F17FC6">
        <w:rPr>
          <w:rFonts w:ascii="Times New Roman" w:hAnsi="Times New Roman" w:cs="Times New Roman"/>
        </w:rPr>
        <w:t xml:space="preserve">　因果関係あり</w:t>
      </w:r>
    </w:p>
    <w:p w14:paraId="63073C65" w14:textId="164DB272" w:rsidR="004178EE" w:rsidRDefault="004178EE" w:rsidP="00B76E7D">
      <w:pPr>
        <w:ind w:leftChars="50" w:left="210" w:hangingChars="50" w:hanging="105"/>
      </w:pPr>
      <w:r>
        <w:rPr>
          <w:rFonts w:hint="eastAsia"/>
        </w:rPr>
        <w:t xml:space="preserve">　少なくとも</w:t>
      </w:r>
      <w:r w:rsidR="00B76E7D">
        <w:rPr>
          <w:rFonts w:hint="eastAsia"/>
        </w:rPr>
        <w:t>実薬又はプラセボ</w:t>
      </w:r>
      <w:r>
        <w:rPr>
          <w:rFonts w:hint="eastAsia"/>
        </w:rPr>
        <w:t>と有害事象との間に合理的な可能性があり（</w:t>
      </w:r>
      <w:r w:rsidRPr="00F17FC6">
        <w:rPr>
          <w:rFonts w:ascii="Times New Roman" w:hAnsi="Times New Roman" w:cs="Times New Roman"/>
        </w:rPr>
        <w:t>ⅰ</w:t>
      </w:r>
      <w:r w:rsidRPr="00F17FC6">
        <w:rPr>
          <w:rFonts w:ascii="Times New Roman" w:hAnsi="Times New Roman" w:cs="Times New Roman"/>
        </w:rPr>
        <w:t>～</w:t>
      </w:r>
      <w:r w:rsidRPr="00F17FC6">
        <w:rPr>
          <w:rFonts w:ascii="Times New Roman" w:hAnsi="Times New Roman" w:cs="Times New Roman"/>
        </w:rPr>
        <w:t>ⅲ</w:t>
      </w:r>
      <w:r>
        <w:rPr>
          <w:rFonts w:hint="eastAsia"/>
        </w:rPr>
        <w:t>を参考にする）、因果関係を否定できない事象。</w:t>
      </w:r>
    </w:p>
    <w:p w14:paraId="27A4E4A1" w14:textId="388A3258" w:rsidR="004178EE" w:rsidRPr="00F17FC6" w:rsidRDefault="004178EE" w:rsidP="00453305">
      <w:pPr>
        <w:ind w:firstLineChars="200" w:firstLine="420"/>
        <w:rPr>
          <w:rFonts w:ascii="Times New Roman" w:hAnsi="Times New Roman" w:cs="Times New Roman"/>
        </w:rPr>
      </w:pPr>
      <w:r w:rsidRPr="00F17FC6">
        <w:rPr>
          <w:rFonts w:ascii="Times New Roman" w:hAnsi="Times New Roman" w:cs="Times New Roman"/>
        </w:rPr>
        <w:t>ⅰ</w:t>
      </w:r>
      <w:r w:rsidR="00D737BA">
        <w:rPr>
          <w:rFonts w:ascii="Times New Roman" w:hAnsi="Times New Roman" w:cs="Times New Roman"/>
        </w:rPr>
        <w:t>)</w:t>
      </w:r>
      <w:r w:rsidRPr="00F17FC6">
        <w:rPr>
          <w:rFonts w:ascii="Times New Roman" w:hAnsi="Times New Roman" w:cs="Times New Roman"/>
        </w:rPr>
        <w:t xml:space="preserve">  </w:t>
      </w:r>
      <w:r w:rsidR="00D737BA">
        <w:rPr>
          <w:rFonts w:ascii="Times New Roman" w:hAnsi="Times New Roman" w:cs="Times New Roman"/>
        </w:rPr>
        <w:t xml:space="preserve"> </w:t>
      </w:r>
      <w:r w:rsidRPr="00F17FC6">
        <w:rPr>
          <w:rFonts w:ascii="Times New Roman" w:hAnsi="Times New Roman" w:cs="Times New Roman"/>
        </w:rPr>
        <w:t>事象の発現時期と投与時期との時間関係が合理的に説明できること</w:t>
      </w:r>
    </w:p>
    <w:p w14:paraId="7BE3CA94" w14:textId="4F81EC24" w:rsidR="004178EE" w:rsidRPr="00F17FC6" w:rsidRDefault="004178EE" w:rsidP="00DC7A79">
      <w:pPr>
        <w:ind w:leftChars="200" w:left="735" w:hangingChars="150" w:hanging="315"/>
        <w:rPr>
          <w:rFonts w:ascii="Times New Roman" w:hAnsi="Times New Roman" w:cs="Times New Roman"/>
        </w:rPr>
      </w:pPr>
      <w:r w:rsidRPr="00F17FC6">
        <w:rPr>
          <w:rFonts w:ascii="Times New Roman" w:hAnsi="Times New Roman" w:cs="Times New Roman"/>
        </w:rPr>
        <w:t>ⅱ</w:t>
      </w:r>
      <w:r w:rsidR="00D737BA">
        <w:rPr>
          <w:rFonts w:ascii="Times New Roman" w:hAnsi="Times New Roman" w:cs="Times New Roman"/>
        </w:rPr>
        <w:t>)</w:t>
      </w:r>
      <w:r w:rsidRPr="00F17FC6">
        <w:rPr>
          <w:rFonts w:ascii="Times New Roman" w:hAnsi="Times New Roman" w:cs="Times New Roman"/>
        </w:rPr>
        <w:t xml:space="preserve"> </w:t>
      </w:r>
      <w:r w:rsidR="00D737BA">
        <w:rPr>
          <w:rFonts w:ascii="Times New Roman" w:hAnsi="Times New Roman" w:cs="Times New Roman"/>
        </w:rPr>
        <w:t xml:space="preserve"> </w:t>
      </w:r>
      <w:r w:rsidR="00B76E7D">
        <w:rPr>
          <w:rFonts w:ascii="Times New Roman" w:hAnsi="Times New Roman" w:cs="Times New Roman" w:hint="eastAsia"/>
        </w:rPr>
        <w:t>実薬又はプラセボ</w:t>
      </w:r>
      <w:r w:rsidRPr="00F17FC6">
        <w:rPr>
          <w:rFonts w:ascii="Times New Roman" w:hAnsi="Times New Roman" w:cs="Times New Roman"/>
        </w:rPr>
        <w:t>、及びこれまで知られている類似薬の薬理作用、物理的性質、投与方法等から生じるかもしれないこと</w:t>
      </w:r>
    </w:p>
    <w:p w14:paraId="0334D623" w14:textId="1060B66C" w:rsidR="002A4F41" w:rsidRDefault="004178EE" w:rsidP="00453305">
      <w:pPr>
        <w:ind w:firstLineChars="200" w:firstLine="420"/>
      </w:pPr>
      <w:r w:rsidRPr="00F17FC6">
        <w:rPr>
          <w:rFonts w:ascii="Times New Roman" w:hAnsi="Times New Roman" w:cs="Times New Roman"/>
        </w:rPr>
        <w:t xml:space="preserve">ⅲ </w:t>
      </w:r>
      <w:r w:rsidR="00D737BA">
        <w:rPr>
          <w:rFonts w:ascii="Times New Roman" w:hAnsi="Times New Roman" w:cs="Times New Roman"/>
        </w:rPr>
        <w:t xml:space="preserve">) </w:t>
      </w:r>
      <w:r w:rsidR="00B76E7D">
        <w:rPr>
          <w:rFonts w:ascii="Times New Roman" w:hAnsi="Times New Roman" w:cs="Times New Roman" w:hint="eastAsia"/>
        </w:rPr>
        <w:t>参加者</w:t>
      </w:r>
      <w:r w:rsidRPr="00F17FC6">
        <w:rPr>
          <w:rFonts w:ascii="Times New Roman" w:hAnsi="Times New Roman" w:cs="Times New Roman"/>
        </w:rPr>
        <w:t>の合併症や既往症、又は併用薬・併用療法等の影響は考えられないこと</w:t>
      </w:r>
    </w:p>
    <w:p w14:paraId="7E26FCF1" w14:textId="246B6E0B" w:rsidR="00F25A5A" w:rsidRDefault="00F25A5A" w:rsidP="006F43ED">
      <w:r>
        <w:br w:type="page"/>
      </w:r>
    </w:p>
    <w:p w14:paraId="6A9422DB" w14:textId="780956AF" w:rsidR="00265F39" w:rsidRDefault="00EA6EF3" w:rsidP="00265F39">
      <w:pPr>
        <w:pStyle w:val="1"/>
        <w:numPr>
          <w:ilvl w:val="0"/>
          <w:numId w:val="1"/>
        </w:numPr>
      </w:pPr>
      <w:bookmarkStart w:id="171" w:name="_Toc135747992"/>
      <w:bookmarkStart w:id="172" w:name="_Toc135748133"/>
      <w:bookmarkStart w:id="173" w:name="_Toc162425516"/>
      <w:bookmarkEnd w:id="171"/>
      <w:bookmarkEnd w:id="172"/>
      <w:r>
        <w:rPr>
          <w:rFonts w:hint="eastAsia"/>
        </w:rPr>
        <w:lastRenderedPageBreak/>
        <w:t>(</w:t>
      </w:r>
      <w:r w:rsidR="006F43ED">
        <w:rPr>
          <w:rFonts w:hint="eastAsia"/>
        </w:rPr>
        <w:t>付録</w:t>
      </w:r>
      <w:r>
        <w:rPr>
          <w:rFonts w:hint="eastAsia"/>
        </w:rPr>
        <w:t>２</w:t>
      </w:r>
      <w:r>
        <w:t xml:space="preserve">) </w:t>
      </w:r>
      <w:r w:rsidR="006F43ED">
        <w:rPr>
          <w:rFonts w:hint="eastAsia"/>
        </w:rPr>
        <w:t>用語集</w:t>
      </w:r>
      <w:bookmarkEnd w:id="173"/>
    </w:p>
    <w:p w14:paraId="6060BEC3" w14:textId="66353BBA" w:rsidR="00265F39" w:rsidRDefault="00265F39" w:rsidP="002E2D8D">
      <w:pPr>
        <w:pStyle w:val="2"/>
        <w:numPr>
          <w:ilvl w:val="1"/>
          <w:numId w:val="1"/>
        </w:numPr>
        <w:spacing w:afterLines="50" w:after="180"/>
      </w:pPr>
      <w:bookmarkStart w:id="174" w:name="_Toc162425517"/>
      <w:r>
        <w:rPr>
          <w:rFonts w:hint="eastAsia"/>
        </w:rPr>
        <w:t>略語一覧</w:t>
      </w:r>
      <w:bookmarkEnd w:id="17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3898"/>
        <w:gridCol w:w="4496"/>
        <w:gridCol w:w="40"/>
      </w:tblGrid>
      <w:tr w:rsidR="00B227A4" w:rsidRPr="0056734E" w14:paraId="2F5C3543" w14:textId="77777777" w:rsidTr="317BBD4D">
        <w:trPr>
          <w:gridAfter w:val="1"/>
          <w:wAfter w:w="40" w:type="dxa"/>
          <w:trHeight w:val="340"/>
        </w:trPr>
        <w:tc>
          <w:tcPr>
            <w:tcW w:w="1342" w:type="dxa"/>
            <w:vMerge w:val="restart"/>
            <w:shd w:val="clear" w:color="auto" w:fill="auto"/>
            <w:vAlign w:val="center"/>
          </w:tcPr>
          <w:p w14:paraId="212E95EA" w14:textId="77777777" w:rsidR="00B227A4" w:rsidRPr="00B227A4" w:rsidRDefault="00B227A4" w:rsidP="00B227A4">
            <w:pPr>
              <w:jc w:val="center"/>
              <w:rPr>
                <w:rFonts w:ascii="Times New Roman" w:hAnsi="Times New Roman" w:cs="Times New Roman"/>
                <w:szCs w:val="21"/>
              </w:rPr>
            </w:pPr>
            <w:r w:rsidRPr="00B227A4">
              <w:rPr>
                <w:rFonts w:ascii="Times New Roman" w:hAnsi="Times New Roman" w:cs="Times New Roman"/>
                <w:szCs w:val="21"/>
              </w:rPr>
              <w:t>略語</w:t>
            </w:r>
          </w:p>
        </w:tc>
        <w:tc>
          <w:tcPr>
            <w:tcW w:w="8394" w:type="dxa"/>
            <w:gridSpan w:val="2"/>
            <w:shd w:val="clear" w:color="auto" w:fill="auto"/>
            <w:vAlign w:val="center"/>
          </w:tcPr>
          <w:p w14:paraId="1339E6E9" w14:textId="77777777" w:rsidR="00B227A4" w:rsidRPr="00B227A4" w:rsidRDefault="00B227A4" w:rsidP="00B227A4">
            <w:pPr>
              <w:jc w:val="center"/>
              <w:rPr>
                <w:rFonts w:ascii="Times New Roman" w:hAnsi="Times New Roman" w:cs="Times New Roman"/>
                <w:szCs w:val="21"/>
              </w:rPr>
            </w:pPr>
            <w:r w:rsidRPr="00B227A4">
              <w:rPr>
                <w:rFonts w:ascii="Times New Roman" w:hAnsi="Times New Roman" w:cs="Times New Roman"/>
                <w:szCs w:val="21"/>
              </w:rPr>
              <w:t>省略していない表現</w:t>
            </w:r>
          </w:p>
        </w:tc>
      </w:tr>
      <w:tr w:rsidR="00B227A4" w:rsidRPr="0056734E" w14:paraId="045E4FE6" w14:textId="77777777" w:rsidTr="00DC7A79">
        <w:trPr>
          <w:gridAfter w:val="1"/>
          <w:wAfter w:w="40" w:type="dxa"/>
          <w:trHeight w:val="340"/>
        </w:trPr>
        <w:tc>
          <w:tcPr>
            <w:tcW w:w="1342" w:type="dxa"/>
            <w:vMerge/>
            <w:vAlign w:val="center"/>
          </w:tcPr>
          <w:p w14:paraId="7F742327" w14:textId="77777777" w:rsidR="00B227A4" w:rsidRPr="00B227A4" w:rsidRDefault="00B227A4" w:rsidP="00B227A4">
            <w:pPr>
              <w:jc w:val="center"/>
              <w:rPr>
                <w:rFonts w:ascii="Times New Roman" w:hAnsi="Times New Roman" w:cs="Times New Roman"/>
                <w:szCs w:val="21"/>
              </w:rPr>
            </w:pP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5758AE0" w14:textId="77777777" w:rsidR="00B227A4" w:rsidRPr="00B227A4" w:rsidRDefault="00B227A4" w:rsidP="00B227A4">
            <w:pPr>
              <w:jc w:val="center"/>
              <w:rPr>
                <w:rFonts w:ascii="Times New Roman" w:hAnsi="Times New Roman" w:cs="Times New Roman"/>
                <w:szCs w:val="21"/>
              </w:rPr>
            </w:pPr>
            <w:r w:rsidRPr="00B227A4">
              <w:rPr>
                <w:rFonts w:ascii="Times New Roman" w:hAnsi="Times New Roman" w:cs="Times New Roman"/>
                <w:szCs w:val="21"/>
              </w:rPr>
              <w:t>英語</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295D8905" w14:textId="77777777" w:rsidR="00B227A4" w:rsidRPr="00B227A4" w:rsidRDefault="00B227A4" w:rsidP="00B227A4">
            <w:pPr>
              <w:jc w:val="center"/>
              <w:rPr>
                <w:rFonts w:ascii="Times New Roman" w:hAnsi="Times New Roman" w:cs="Times New Roman"/>
                <w:szCs w:val="21"/>
              </w:rPr>
            </w:pPr>
            <w:r w:rsidRPr="00B227A4">
              <w:rPr>
                <w:rFonts w:ascii="Times New Roman" w:hAnsi="Times New Roman" w:cs="Times New Roman"/>
                <w:szCs w:val="21"/>
              </w:rPr>
              <w:t>日本語</w:t>
            </w:r>
          </w:p>
        </w:tc>
      </w:tr>
      <w:tr w:rsidR="009F1CD3" w:rsidRPr="0056734E" w14:paraId="15A2611E"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83E4D87" w14:textId="237BAD90" w:rsidR="009F1CD3" w:rsidRDefault="009F1CD3" w:rsidP="009F1CD3">
            <w:pPr>
              <w:jc w:val="center"/>
              <w:rPr>
                <w:rFonts w:ascii="Times New Roman" w:hAnsi="Times New Roman" w:cs="Times New Roman"/>
                <w:szCs w:val="21"/>
              </w:rPr>
            </w:pPr>
            <w:r w:rsidRPr="00B227A4">
              <w:rPr>
                <w:rFonts w:ascii="Times New Roman" w:hAnsi="Times New Roman" w:cs="Times New Roman"/>
                <w:szCs w:val="21"/>
              </w:rPr>
              <w:t>ALP</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693109E9" w14:textId="24B6E042" w:rsidR="009F1CD3" w:rsidRDefault="0046026B" w:rsidP="009F1CD3">
            <w:pPr>
              <w:jc w:val="center"/>
              <w:rPr>
                <w:rFonts w:ascii="Times New Roman" w:hAnsi="Times New Roman" w:cs="Times New Roman"/>
                <w:szCs w:val="21"/>
              </w:rPr>
            </w:pPr>
            <w:r>
              <w:rPr>
                <w:rFonts w:ascii="Times New Roman" w:hAnsi="Times New Roman" w:cs="Times New Roman"/>
                <w:szCs w:val="21"/>
              </w:rPr>
              <w:t>A</w:t>
            </w:r>
            <w:r w:rsidR="009F1CD3" w:rsidRPr="00B227A4">
              <w:rPr>
                <w:rFonts w:ascii="Times New Roman" w:hAnsi="Times New Roman" w:cs="Times New Roman"/>
                <w:szCs w:val="21"/>
              </w:rPr>
              <w:t>lkaline phosphatase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19560FA1" w14:textId="4F04A8A0" w:rsidR="009F1CD3" w:rsidRDefault="009F1CD3" w:rsidP="009F1CD3">
            <w:pPr>
              <w:jc w:val="center"/>
              <w:rPr>
                <w:rFonts w:ascii="Times New Roman" w:hAnsi="Times New Roman" w:cs="Times New Roman"/>
                <w:szCs w:val="21"/>
              </w:rPr>
            </w:pPr>
            <w:r w:rsidRPr="00B227A4">
              <w:rPr>
                <w:rFonts w:ascii="Times New Roman" w:hAnsi="Times New Roman" w:cs="Times New Roman"/>
                <w:szCs w:val="21"/>
              </w:rPr>
              <w:t>アルカリフォスファターゼ</w:t>
            </w:r>
          </w:p>
        </w:tc>
      </w:tr>
      <w:tr w:rsidR="009F1CD3" w:rsidRPr="0056734E" w14:paraId="0CBFD891"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B8ED713" w14:textId="6BA7AA81" w:rsidR="009F1CD3" w:rsidRDefault="009F1CD3" w:rsidP="009F1CD3">
            <w:pPr>
              <w:jc w:val="center"/>
              <w:rPr>
                <w:rFonts w:ascii="Times New Roman" w:hAnsi="Times New Roman" w:cs="Times New Roman"/>
                <w:szCs w:val="21"/>
              </w:rPr>
            </w:pPr>
            <w:r w:rsidRPr="00B227A4">
              <w:rPr>
                <w:rFonts w:ascii="Times New Roman" w:hAnsi="Times New Roman" w:cs="Times New Roman"/>
                <w:szCs w:val="21"/>
              </w:rPr>
              <w:t>ALT</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01DD9CBE" w14:textId="3A642694" w:rsidR="009F1CD3" w:rsidRDefault="0046026B" w:rsidP="009F1CD3">
            <w:pPr>
              <w:jc w:val="center"/>
              <w:rPr>
                <w:rFonts w:ascii="Times New Roman" w:hAnsi="Times New Roman" w:cs="Times New Roman"/>
                <w:szCs w:val="21"/>
              </w:rPr>
            </w:pPr>
            <w:r>
              <w:rPr>
                <w:rFonts w:ascii="Times New Roman" w:hAnsi="Times New Roman" w:cs="Times New Roman"/>
                <w:szCs w:val="21"/>
              </w:rPr>
              <w:t>A</w:t>
            </w:r>
            <w:r w:rsidR="009F1CD3" w:rsidRPr="00B227A4">
              <w:rPr>
                <w:rFonts w:ascii="Times New Roman" w:hAnsi="Times New Roman" w:cs="Times New Roman"/>
                <w:szCs w:val="21"/>
              </w:rPr>
              <w:t>lanine aminotransferase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2DD2D847" w14:textId="631D8C57" w:rsidR="009F1CD3" w:rsidRDefault="009F1CD3" w:rsidP="009F1CD3">
            <w:pPr>
              <w:jc w:val="center"/>
              <w:rPr>
                <w:rFonts w:ascii="Times New Roman" w:hAnsi="Times New Roman" w:cs="Times New Roman"/>
                <w:szCs w:val="21"/>
              </w:rPr>
            </w:pPr>
            <w:r w:rsidRPr="00B227A4">
              <w:rPr>
                <w:rFonts w:ascii="Times New Roman" w:hAnsi="Times New Roman" w:cs="Times New Roman"/>
                <w:szCs w:val="21"/>
              </w:rPr>
              <w:t>アラニンアミノトランスフェラーゼ</w:t>
            </w:r>
          </w:p>
        </w:tc>
      </w:tr>
      <w:tr w:rsidR="009F1CD3" w:rsidRPr="0056734E" w14:paraId="583A885B"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C1FEE50" w14:textId="6A4FE084" w:rsidR="009F1CD3" w:rsidRPr="00B227A4" w:rsidRDefault="002B6163" w:rsidP="009F1CD3">
            <w:pPr>
              <w:jc w:val="center"/>
              <w:rPr>
                <w:rFonts w:ascii="Times New Roman" w:hAnsi="Times New Roman" w:cs="Times New Roman"/>
                <w:szCs w:val="21"/>
              </w:rPr>
            </w:pPr>
            <w:r>
              <w:rPr>
                <w:rFonts w:ascii="ＭＳ 明朝" w:hAnsi="ＭＳ 明朝" w:cs="ＭＳ 明朝" w:hint="eastAsia"/>
              </w:rPr>
              <w:t>●●●</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5006519F" w14:textId="29B451EF" w:rsidR="009F1CD3" w:rsidRPr="00B227A4" w:rsidRDefault="002B6163" w:rsidP="009F1CD3">
            <w:pPr>
              <w:jc w:val="center"/>
              <w:rPr>
                <w:rFonts w:ascii="Times New Roman" w:hAnsi="Times New Roman" w:cs="Times New Roman"/>
                <w:szCs w:val="21"/>
              </w:rPr>
            </w:pPr>
            <w:r>
              <w:rPr>
                <w:rFonts w:ascii="ＭＳ 明朝" w:hAnsi="ＭＳ 明朝" w:cs="ＭＳ 明朝" w:hint="eastAsia"/>
              </w:rPr>
              <w:t>●●●</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1D762372" w14:textId="2282C0AD" w:rsidR="009F1CD3" w:rsidRPr="00B227A4" w:rsidRDefault="00F05679" w:rsidP="009F1CD3">
            <w:pPr>
              <w:jc w:val="center"/>
              <w:rPr>
                <w:rFonts w:ascii="Times New Roman" w:hAnsi="Times New Roman" w:cs="Times New Roman"/>
                <w:szCs w:val="21"/>
              </w:rPr>
            </w:pPr>
            <w:r>
              <w:rPr>
                <w:rFonts w:ascii="Times New Roman" w:hAnsi="Times New Roman" w:cs="Times New Roman" w:hint="eastAsia"/>
                <w:szCs w:val="21"/>
              </w:rPr>
              <w:t>●●●</w:t>
            </w:r>
          </w:p>
        </w:tc>
      </w:tr>
      <w:tr w:rsidR="009F1CD3" w:rsidRPr="0056734E" w14:paraId="60810452"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E0A3B13" w14:textId="442F78B9" w:rsidR="009F1CD3" w:rsidRPr="00B227A4" w:rsidRDefault="002B6163" w:rsidP="009F1CD3">
            <w:pPr>
              <w:jc w:val="center"/>
              <w:rPr>
                <w:rFonts w:ascii="Times New Roman" w:hAnsi="Times New Roman" w:cs="Times New Roman"/>
                <w:szCs w:val="21"/>
              </w:rPr>
            </w:pPr>
            <w:r>
              <w:rPr>
                <w:rFonts w:ascii="ＭＳ 明朝" w:hAnsi="ＭＳ 明朝" w:cs="ＭＳ 明朝" w:hint="eastAsia"/>
              </w:rPr>
              <w:t>●●●</w:t>
            </w:r>
            <w:r w:rsidR="009F1CD3">
              <w:rPr>
                <w:rFonts w:ascii="Times New Roman" w:hAnsi="Times New Roman" w:cs="Times New Roman"/>
                <w:szCs w:val="21"/>
              </w:rPr>
              <w:t>FRS-R</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9890C50" w14:textId="3B1CD682" w:rsidR="009F1CD3" w:rsidRPr="00B227A4" w:rsidRDefault="002B6163" w:rsidP="009F1CD3">
            <w:pPr>
              <w:jc w:val="center"/>
              <w:rPr>
                <w:rFonts w:ascii="Times New Roman" w:hAnsi="Times New Roman" w:cs="Times New Roman"/>
                <w:szCs w:val="21"/>
              </w:rPr>
            </w:pPr>
            <w:r>
              <w:rPr>
                <w:rFonts w:ascii="ＭＳ 明朝" w:hAnsi="ＭＳ 明朝" w:cs="ＭＳ 明朝" w:hint="eastAsia"/>
              </w:rPr>
              <w:t>●●●</w:t>
            </w:r>
            <w:r w:rsidR="009F1CD3">
              <w:rPr>
                <w:rFonts w:ascii="Times New Roman" w:hAnsi="Times New Roman" w:cs="Times New Roman"/>
                <w:szCs w:val="21"/>
              </w:rPr>
              <w:t xml:space="preserve"> Functional</w:t>
            </w:r>
            <w:r w:rsidR="0046026B">
              <w:rPr>
                <w:rFonts w:ascii="Times New Roman" w:hAnsi="Times New Roman" w:cs="Times New Roman"/>
                <w:szCs w:val="21"/>
              </w:rPr>
              <w:t xml:space="preserve"> rating scale -revised</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09AA2CB0" w14:textId="31495039" w:rsidR="009F1CD3" w:rsidRPr="00B227A4" w:rsidRDefault="002B6163" w:rsidP="009F1CD3">
            <w:pPr>
              <w:jc w:val="center"/>
              <w:rPr>
                <w:rFonts w:ascii="Times New Roman" w:hAnsi="Times New Roman" w:cs="Times New Roman"/>
                <w:szCs w:val="21"/>
              </w:rPr>
            </w:pPr>
            <w:r>
              <w:rPr>
                <w:rFonts w:ascii="ＭＳ 明朝" w:hAnsi="ＭＳ 明朝" w:cs="ＭＳ 明朝" w:hint="eastAsia"/>
              </w:rPr>
              <w:t>●●●</w:t>
            </w:r>
            <w:r w:rsidR="00D93052">
              <w:rPr>
                <w:rFonts w:ascii="Times New Roman" w:hAnsi="Times New Roman" w:cs="Times New Roman" w:hint="eastAsia"/>
                <w:szCs w:val="21"/>
              </w:rPr>
              <w:t>機能評価スケール改訂版</w:t>
            </w:r>
          </w:p>
        </w:tc>
      </w:tr>
      <w:tr w:rsidR="009F1CD3" w:rsidRPr="0056734E" w14:paraId="78AF723C"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12BDE2E"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AST</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7AF76A51" w14:textId="1939762C" w:rsidR="009F1CD3" w:rsidRPr="00B227A4" w:rsidRDefault="00D93052" w:rsidP="009F1CD3">
            <w:pPr>
              <w:jc w:val="center"/>
              <w:rPr>
                <w:rFonts w:ascii="Times New Roman" w:hAnsi="Times New Roman" w:cs="Times New Roman"/>
                <w:szCs w:val="21"/>
              </w:rPr>
            </w:pPr>
            <w:r>
              <w:rPr>
                <w:rFonts w:ascii="Times New Roman" w:hAnsi="Times New Roman" w:cs="Times New Roman"/>
                <w:szCs w:val="21"/>
              </w:rPr>
              <w:t>A</w:t>
            </w:r>
            <w:r w:rsidR="009F1CD3" w:rsidRPr="00B227A4">
              <w:rPr>
                <w:rFonts w:ascii="Times New Roman" w:hAnsi="Times New Roman" w:cs="Times New Roman"/>
                <w:szCs w:val="21"/>
              </w:rPr>
              <w:t>spartate aminotransferase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00B69CF1"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アスパラギン酸アミノトランスフェラーゼ</w:t>
            </w:r>
          </w:p>
        </w:tc>
      </w:tr>
      <w:tr w:rsidR="009F1CD3" w:rsidRPr="0056734E" w14:paraId="6062E9CE"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8774AF2"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BUN</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1383109D"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blood urea nitrogen</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262123B0"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尿素窒素</w:t>
            </w:r>
          </w:p>
        </w:tc>
      </w:tr>
      <w:tr w:rsidR="009F1CD3" w:rsidRPr="0056734E" w14:paraId="62EF0AD0"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35AA581"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Cre</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378C05EE"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creatinine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11CC3A8E"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クレアチニン</w:t>
            </w:r>
          </w:p>
        </w:tc>
      </w:tr>
      <w:tr w:rsidR="009F1CD3" w:rsidRPr="0056734E" w14:paraId="76E62BB0"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77EB45E"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CRP</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2DA35B8"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C-reactive protein</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284B96D5"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C</w:t>
            </w:r>
            <w:r w:rsidRPr="00B227A4">
              <w:rPr>
                <w:rFonts w:ascii="Times New Roman" w:hAnsi="Times New Roman" w:cs="Times New Roman"/>
                <w:szCs w:val="21"/>
              </w:rPr>
              <w:t>反応性蛋白</w:t>
            </w:r>
          </w:p>
        </w:tc>
      </w:tr>
      <w:tr w:rsidR="00FA23E0" w:rsidRPr="0056734E" w14:paraId="5691A0BE" w14:textId="77777777" w:rsidTr="317BBD4D">
        <w:trPr>
          <w:gridAfter w:val="1"/>
          <w:wAfter w:w="40" w:type="dxa"/>
          <w:trHeight w:val="340"/>
        </w:trPr>
        <w:tc>
          <w:tcPr>
            <w:tcW w:w="1342" w:type="dxa"/>
            <w:shd w:val="clear" w:color="auto" w:fill="auto"/>
            <w:vAlign w:val="center"/>
          </w:tcPr>
          <w:p w14:paraId="7105BCDF" w14:textId="59C10DE0" w:rsidR="00FA23E0" w:rsidRPr="00B227A4" w:rsidRDefault="00FA23E0" w:rsidP="009F1CD3">
            <w:pPr>
              <w:jc w:val="center"/>
              <w:rPr>
                <w:rFonts w:ascii="Times New Roman" w:hAnsi="Times New Roman" w:cs="Times New Roman"/>
                <w:szCs w:val="21"/>
              </w:rPr>
            </w:pPr>
            <w:r>
              <w:rPr>
                <w:rFonts w:ascii="Times New Roman" w:hAnsi="Times New Roman" w:cs="Times New Roman" w:hint="eastAsia"/>
                <w:szCs w:val="21"/>
              </w:rPr>
              <w:t>DCT</w:t>
            </w:r>
          </w:p>
        </w:tc>
        <w:tc>
          <w:tcPr>
            <w:tcW w:w="3898" w:type="dxa"/>
            <w:shd w:val="clear" w:color="auto" w:fill="auto"/>
            <w:vAlign w:val="center"/>
          </w:tcPr>
          <w:p w14:paraId="042BBD83" w14:textId="33876736" w:rsidR="00FA23E0" w:rsidRPr="00B227A4" w:rsidRDefault="00FA23E0" w:rsidP="009F1CD3">
            <w:pPr>
              <w:jc w:val="center"/>
              <w:rPr>
                <w:rFonts w:ascii="Times New Roman" w:hAnsi="Times New Roman" w:cs="Times New Roman"/>
                <w:szCs w:val="21"/>
              </w:rPr>
            </w:pPr>
            <w:r>
              <w:rPr>
                <w:rFonts w:ascii="Times New Roman" w:hAnsi="Times New Roman" w:cs="Times New Roman" w:hint="eastAsia"/>
                <w:szCs w:val="21"/>
              </w:rPr>
              <w:t>D</w:t>
            </w:r>
            <w:r>
              <w:rPr>
                <w:rFonts w:ascii="Times New Roman" w:hAnsi="Times New Roman" w:cs="Times New Roman"/>
                <w:szCs w:val="21"/>
              </w:rPr>
              <w:t>ecentralized clinical trial</w:t>
            </w:r>
          </w:p>
        </w:tc>
        <w:tc>
          <w:tcPr>
            <w:tcW w:w="4496" w:type="dxa"/>
            <w:shd w:val="clear" w:color="auto" w:fill="auto"/>
            <w:vAlign w:val="center"/>
          </w:tcPr>
          <w:p w14:paraId="1D11FFDE" w14:textId="0DDB7409" w:rsidR="00FA23E0" w:rsidRPr="00B227A4" w:rsidRDefault="001A0A5C" w:rsidP="009F1CD3">
            <w:pPr>
              <w:jc w:val="center"/>
              <w:rPr>
                <w:rFonts w:ascii="Times New Roman" w:hAnsi="Times New Roman" w:cs="Times New Roman"/>
                <w:szCs w:val="21"/>
              </w:rPr>
            </w:pPr>
            <w:r>
              <w:rPr>
                <w:rFonts w:ascii="Times New Roman" w:hAnsi="Times New Roman" w:cs="Times New Roman" w:hint="eastAsia"/>
                <w:szCs w:val="21"/>
              </w:rPr>
              <w:t>分散型臨床試験</w:t>
            </w:r>
          </w:p>
        </w:tc>
      </w:tr>
      <w:tr w:rsidR="009F1CD3" w:rsidRPr="0056734E" w14:paraId="79176D6B"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726F59F" w14:textId="77777777" w:rsidR="009F1CD3" w:rsidRPr="00B227A4" w:rsidRDefault="009F1CD3" w:rsidP="009F1CD3">
            <w:pPr>
              <w:jc w:val="center"/>
              <w:rPr>
                <w:rFonts w:ascii="Times New Roman" w:hAnsi="Times New Roman" w:cs="Times New Roman"/>
                <w:szCs w:val="21"/>
              </w:rPr>
            </w:pPr>
            <w:proofErr w:type="spellStart"/>
            <w:r w:rsidRPr="00B227A4">
              <w:rPr>
                <w:rFonts w:ascii="Times New Roman" w:hAnsi="Times New Roman" w:cs="Times New Roman"/>
                <w:szCs w:val="21"/>
              </w:rPr>
              <w:t>eClinRO</w:t>
            </w:r>
            <w:proofErr w:type="spellEnd"/>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CA9CA2D"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electronic clinician-reported outcome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08BDEC1B"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電子的医療者報告アウトカム</w:t>
            </w:r>
          </w:p>
        </w:tc>
      </w:tr>
      <w:tr w:rsidR="007344AD" w:rsidRPr="0056734E" w14:paraId="23A79AAD" w14:textId="77777777" w:rsidTr="317BBD4D">
        <w:trPr>
          <w:gridAfter w:val="1"/>
          <w:wAfter w:w="40" w:type="dxa"/>
          <w:trHeight w:val="340"/>
        </w:trPr>
        <w:tc>
          <w:tcPr>
            <w:tcW w:w="1342" w:type="dxa"/>
            <w:shd w:val="clear" w:color="auto" w:fill="auto"/>
            <w:vAlign w:val="center"/>
          </w:tcPr>
          <w:p w14:paraId="36559FAB" w14:textId="0332EDB4" w:rsidR="007344AD" w:rsidRPr="00B227A4" w:rsidRDefault="007344AD" w:rsidP="009F1CD3">
            <w:pPr>
              <w:jc w:val="center"/>
              <w:rPr>
                <w:rFonts w:ascii="Times New Roman" w:hAnsi="Times New Roman" w:cs="Times New Roman"/>
                <w:szCs w:val="21"/>
              </w:rPr>
            </w:pPr>
            <w:proofErr w:type="spellStart"/>
            <w:r>
              <w:rPr>
                <w:rFonts w:ascii="Times New Roman" w:hAnsi="Times New Roman" w:cs="Times New Roman" w:hint="eastAsia"/>
                <w:szCs w:val="21"/>
              </w:rPr>
              <w:t>e</w:t>
            </w:r>
            <w:r>
              <w:rPr>
                <w:rFonts w:ascii="Times New Roman" w:hAnsi="Times New Roman" w:cs="Times New Roman"/>
                <w:szCs w:val="21"/>
              </w:rPr>
              <w:t>COA</w:t>
            </w:r>
            <w:proofErr w:type="spellEnd"/>
          </w:p>
        </w:tc>
        <w:tc>
          <w:tcPr>
            <w:tcW w:w="3898" w:type="dxa"/>
            <w:shd w:val="clear" w:color="auto" w:fill="auto"/>
            <w:vAlign w:val="center"/>
          </w:tcPr>
          <w:p w14:paraId="0DDB32EC" w14:textId="00DD261A" w:rsidR="007344AD" w:rsidRPr="00B227A4" w:rsidRDefault="00515478" w:rsidP="009F1CD3">
            <w:pPr>
              <w:jc w:val="center"/>
              <w:rPr>
                <w:rFonts w:ascii="Times New Roman" w:hAnsi="Times New Roman" w:cs="Times New Roman"/>
                <w:szCs w:val="21"/>
              </w:rPr>
            </w:pPr>
            <w:r>
              <w:rPr>
                <w:rFonts w:ascii="Times New Roman" w:hAnsi="Times New Roman" w:cs="Times New Roman" w:hint="eastAsia"/>
                <w:szCs w:val="21"/>
              </w:rPr>
              <w:t>E</w:t>
            </w:r>
            <w:r>
              <w:rPr>
                <w:rFonts w:ascii="Times New Roman" w:hAnsi="Times New Roman" w:cs="Times New Roman"/>
                <w:szCs w:val="21"/>
              </w:rPr>
              <w:t>lectronic clinical outcome assessment</w:t>
            </w:r>
          </w:p>
        </w:tc>
        <w:tc>
          <w:tcPr>
            <w:tcW w:w="4496" w:type="dxa"/>
            <w:shd w:val="clear" w:color="auto" w:fill="auto"/>
            <w:vAlign w:val="center"/>
          </w:tcPr>
          <w:p w14:paraId="2D3D4C5F" w14:textId="7498524E" w:rsidR="007344AD" w:rsidRPr="00B227A4" w:rsidRDefault="000C7998" w:rsidP="009F1CD3">
            <w:pPr>
              <w:jc w:val="center"/>
              <w:rPr>
                <w:rFonts w:ascii="Times New Roman" w:hAnsi="Times New Roman" w:cs="Times New Roman"/>
                <w:szCs w:val="21"/>
              </w:rPr>
            </w:pPr>
            <w:r>
              <w:rPr>
                <w:rFonts w:ascii="Times New Roman" w:hAnsi="Times New Roman" w:cs="Times New Roman" w:hint="eastAsia"/>
                <w:szCs w:val="21"/>
              </w:rPr>
              <w:t>電子的</w:t>
            </w:r>
            <w:r w:rsidR="00EC43D2">
              <w:rPr>
                <w:rFonts w:ascii="Times New Roman" w:hAnsi="Times New Roman" w:cs="Times New Roman" w:hint="eastAsia"/>
                <w:szCs w:val="21"/>
              </w:rPr>
              <w:t>臨床アウトカム評価</w:t>
            </w:r>
          </w:p>
        </w:tc>
      </w:tr>
      <w:tr w:rsidR="00EC43D2" w:rsidRPr="0056734E" w14:paraId="3CAE8E48" w14:textId="77777777" w:rsidTr="317BBD4D">
        <w:trPr>
          <w:gridAfter w:val="1"/>
          <w:wAfter w:w="40" w:type="dxa"/>
          <w:trHeight w:val="340"/>
        </w:trPr>
        <w:tc>
          <w:tcPr>
            <w:tcW w:w="1342" w:type="dxa"/>
            <w:shd w:val="clear" w:color="auto" w:fill="auto"/>
            <w:vAlign w:val="center"/>
          </w:tcPr>
          <w:p w14:paraId="59C08F03" w14:textId="6739301B" w:rsidR="00EC43D2" w:rsidRDefault="00EC43D2" w:rsidP="009F1CD3">
            <w:pPr>
              <w:jc w:val="center"/>
              <w:rPr>
                <w:rFonts w:ascii="Times New Roman" w:hAnsi="Times New Roman" w:cs="Times New Roman"/>
                <w:szCs w:val="21"/>
              </w:rPr>
            </w:pPr>
            <w:r>
              <w:rPr>
                <w:rFonts w:ascii="Times New Roman" w:hAnsi="Times New Roman" w:cs="Times New Roman" w:hint="eastAsia"/>
                <w:szCs w:val="21"/>
              </w:rPr>
              <w:t>e</w:t>
            </w:r>
            <w:r>
              <w:rPr>
                <w:rFonts w:ascii="Times New Roman" w:hAnsi="Times New Roman" w:cs="Times New Roman"/>
                <w:szCs w:val="21"/>
              </w:rPr>
              <w:t>PRO</w:t>
            </w:r>
          </w:p>
        </w:tc>
        <w:tc>
          <w:tcPr>
            <w:tcW w:w="3898" w:type="dxa"/>
            <w:shd w:val="clear" w:color="auto" w:fill="auto"/>
            <w:vAlign w:val="center"/>
          </w:tcPr>
          <w:p w14:paraId="4B3B5210" w14:textId="63E9E232" w:rsidR="00EC43D2" w:rsidRDefault="00EC43D2" w:rsidP="009F1CD3">
            <w:pPr>
              <w:jc w:val="center"/>
              <w:rPr>
                <w:rFonts w:ascii="Times New Roman" w:hAnsi="Times New Roman" w:cs="Times New Roman"/>
                <w:szCs w:val="21"/>
              </w:rPr>
            </w:pPr>
            <w:r>
              <w:rPr>
                <w:rFonts w:ascii="Times New Roman" w:hAnsi="Times New Roman" w:cs="Times New Roman" w:hint="eastAsia"/>
                <w:szCs w:val="21"/>
              </w:rPr>
              <w:t>Electronic</w:t>
            </w:r>
            <w:r>
              <w:rPr>
                <w:rFonts w:ascii="Times New Roman" w:hAnsi="Times New Roman" w:cs="Times New Roman"/>
                <w:szCs w:val="21"/>
              </w:rPr>
              <w:t xml:space="preserve"> </w:t>
            </w:r>
            <w:r>
              <w:rPr>
                <w:rFonts w:ascii="Times New Roman" w:hAnsi="Times New Roman" w:cs="Times New Roman" w:hint="eastAsia"/>
                <w:szCs w:val="21"/>
              </w:rPr>
              <w:t>p</w:t>
            </w:r>
            <w:r>
              <w:rPr>
                <w:rFonts w:ascii="Times New Roman" w:hAnsi="Times New Roman" w:cs="Times New Roman"/>
                <w:szCs w:val="21"/>
              </w:rPr>
              <w:t>atient reported outcome</w:t>
            </w:r>
          </w:p>
        </w:tc>
        <w:tc>
          <w:tcPr>
            <w:tcW w:w="4496" w:type="dxa"/>
            <w:shd w:val="clear" w:color="auto" w:fill="auto"/>
            <w:vAlign w:val="center"/>
          </w:tcPr>
          <w:p w14:paraId="3DC7FFD6" w14:textId="7FA2FC03" w:rsidR="00EC43D2" w:rsidRDefault="00EC43D2" w:rsidP="009F1CD3">
            <w:pPr>
              <w:jc w:val="center"/>
              <w:rPr>
                <w:rFonts w:ascii="Times New Roman" w:hAnsi="Times New Roman" w:cs="Times New Roman"/>
                <w:szCs w:val="21"/>
              </w:rPr>
            </w:pPr>
            <w:r>
              <w:rPr>
                <w:rFonts w:ascii="Times New Roman" w:hAnsi="Times New Roman" w:cs="Times New Roman" w:hint="eastAsia"/>
                <w:szCs w:val="21"/>
              </w:rPr>
              <w:t>電子的患者報告アウトカム</w:t>
            </w:r>
          </w:p>
        </w:tc>
      </w:tr>
      <w:tr w:rsidR="009F1CD3" w:rsidRPr="0056734E" w14:paraId="78C51AEB"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2CDA91F"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EDC</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76DDB87D"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electronic data capture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32FB9663"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電子的データ収集システム</w:t>
            </w:r>
          </w:p>
        </w:tc>
      </w:tr>
      <w:tr w:rsidR="000871DC" w:rsidRPr="0056734E" w14:paraId="455BE52E"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5B4C26E" w14:textId="5AFBC1A6" w:rsidR="000871DC" w:rsidRPr="00B227A4" w:rsidRDefault="000871DC" w:rsidP="009F1CD3">
            <w:pPr>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AS</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293B8F3" w14:textId="38058D5A" w:rsidR="000871DC" w:rsidRPr="00B227A4" w:rsidRDefault="000871DC" w:rsidP="009F1CD3">
            <w:pPr>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ull analysis set</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182B0497" w14:textId="7CC64BC0" w:rsidR="000871DC" w:rsidRPr="00B227A4" w:rsidRDefault="000871DC" w:rsidP="009F1CD3">
            <w:pPr>
              <w:jc w:val="center"/>
              <w:rPr>
                <w:rFonts w:ascii="Times New Roman" w:hAnsi="Times New Roman" w:cs="Times New Roman"/>
                <w:szCs w:val="21"/>
              </w:rPr>
            </w:pPr>
            <w:r>
              <w:rPr>
                <w:rFonts w:ascii="Times New Roman" w:hAnsi="Times New Roman" w:cs="Times New Roman" w:hint="eastAsia"/>
                <w:szCs w:val="21"/>
              </w:rPr>
              <w:t>最大の解析集団</w:t>
            </w:r>
          </w:p>
        </w:tc>
      </w:tr>
      <w:tr w:rsidR="00ED2478" w:rsidRPr="0056734E" w14:paraId="3ACBD7B9"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BB1B742" w14:textId="4F91B76C" w:rsidR="00ED2478"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VC</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5BD0379E" w14:textId="6BB83EC5" w:rsidR="00ED2478"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F</w:t>
            </w:r>
            <w:r>
              <w:rPr>
                <w:rFonts w:ascii="Times New Roman" w:hAnsi="Times New Roman" w:cs="Times New Roman"/>
                <w:szCs w:val="21"/>
              </w:rPr>
              <w:t>orced vital capacity</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5DF27DAA" w14:textId="70655562" w:rsidR="00ED2478"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強制肺活量</w:t>
            </w:r>
          </w:p>
        </w:tc>
      </w:tr>
      <w:tr w:rsidR="009F1CD3" w:rsidRPr="0056734E" w14:paraId="4B073A25"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0BFC3F1" w14:textId="77777777" w:rsidR="009F1CD3" w:rsidRPr="00B227A4" w:rsidRDefault="009F1CD3" w:rsidP="009F1CD3">
            <w:pPr>
              <w:jc w:val="center"/>
              <w:rPr>
                <w:rFonts w:ascii="Times New Roman" w:hAnsi="Times New Roman" w:cs="Times New Roman"/>
                <w:szCs w:val="21"/>
              </w:rPr>
            </w:pPr>
            <w:r w:rsidRPr="00B227A4">
              <w:rPr>
                <w:rFonts w:ascii="Symbol" w:hAnsi="Symbol" w:cs="Times New Roman"/>
                <w:szCs w:val="21"/>
              </w:rPr>
              <w:t></w:t>
            </w:r>
            <w:r w:rsidRPr="00B227A4">
              <w:rPr>
                <w:rFonts w:ascii="Times New Roman" w:hAnsi="Times New Roman" w:cs="Times New Roman"/>
                <w:szCs w:val="21"/>
              </w:rPr>
              <w:t>-GTP</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67CCDB93" w14:textId="77777777" w:rsidR="009F1CD3" w:rsidRPr="00B227A4" w:rsidRDefault="009F1CD3" w:rsidP="009F1CD3">
            <w:pPr>
              <w:jc w:val="center"/>
              <w:rPr>
                <w:rFonts w:ascii="Times New Roman" w:hAnsi="Times New Roman" w:cs="Times New Roman"/>
                <w:szCs w:val="21"/>
              </w:rPr>
            </w:pPr>
            <w:r w:rsidRPr="002E2D8D">
              <w:rPr>
                <w:rFonts w:ascii="Symbol" w:hAnsi="Symbol" w:cs="Times New Roman"/>
                <w:szCs w:val="21"/>
              </w:rPr>
              <w:t></w:t>
            </w:r>
            <w:r w:rsidRPr="00B227A4">
              <w:rPr>
                <w:rFonts w:ascii="Times New Roman" w:hAnsi="Times New Roman" w:cs="Times New Roman"/>
                <w:szCs w:val="21"/>
              </w:rPr>
              <w:t>-glutamyl transpeptidase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39108D3D"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ガンマグルタミルトランスペプチダーゼ</w:t>
            </w:r>
          </w:p>
        </w:tc>
      </w:tr>
      <w:tr w:rsidR="000843CE" w:rsidRPr="0056734E" w14:paraId="367311E2" w14:textId="77777777" w:rsidTr="317BBD4D">
        <w:trPr>
          <w:gridAfter w:val="1"/>
          <w:wAfter w:w="40" w:type="dxa"/>
          <w:trHeight w:val="340"/>
        </w:trPr>
        <w:tc>
          <w:tcPr>
            <w:tcW w:w="1342" w:type="dxa"/>
            <w:shd w:val="clear" w:color="auto" w:fill="auto"/>
            <w:vAlign w:val="center"/>
          </w:tcPr>
          <w:p w14:paraId="561B8CE2" w14:textId="61880ABC" w:rsidR="000843CE" w:rsidRPr="000843CE" w:rsidRDefault="000843CE" w:rsidP="009F1CD3">
            <w:pPr>
              <w:jc w:val="center"/>
              <w:rPr>
                <w:rFonts w:ascii="Times New Roman" w:hAnsi="Times New Roman" w:cs="Times New Roman"/>
                <w:szCs w:val="21"/>
              </w:rPr>
            </w:pPr>
            <w:proofErr w:type="spellStart"/>
            <w:r>
              <w:rPr>
                <w:rFonts w:ascii="Times New Roman" w:hAnsi="Times New Roman" w:cs="Times New Roman" w:hint="eastAsia"/>
                <w:szCs w:val="21"/>
              </w:rPr>
              <w:t>h</w:t>
            </w:r>
            <w:r>
              <w:rPr>
                <w:rFonts w:ascii="Times New Roman" w:hAnsi="Times New Roman" w:cs="Times New Roman"/>
                <w:szCs w:val="21"/>
              </w:rPr>
              <w:t>CG</w:t>
            </w:r>
            <w:proofErr w:type="spellEnd"/>
          </w:p>
        </w:tc>
        <w:tc>
          <w:tcPr>
            <w:tcW w:w="3898" w:type="dxa"/>
            <w:shd w:val="clear" w:color="auto" w:fill="auto"/>
            <w:vAlign w:val="center"/>
          </w:tcPr>
          <w:p w14:paraId="79F8AA1E" w14:textId="436F2D5B" w:rsidR="000843CE" w:rsidRDefault="00653229" w:rsidP="002D1EC7">
            <w:pPr>
              <w:jc w:val="center"/>
              <w:rPr>
                <w:rFonts w:ascii="Times New Roman" w:hAnsi="Times New Roman" w:cs="Times New Roman"/>
                <w:szCs w:val="21"/>
              </w:rPr>
            </w:pPr>
            <w:r w:rsidRPr="00653229">
              <w:rPr>
                <w:rFonts w:ascii="Times New Roman" w:hAnsi="Times New Roman" w:cs="Times New Roman"/>
                <w:szCs w:val="21"/>
              </w:rPr>
              <w:t>human chorionic gonadotropin</w:t>
            </w:r>
          </w:p>
        </w:tc>
        <w:tc>
          <w:tcPr>
            <w:tcW w:w="4496" w:type="dxa"/>
            <w:shd w:val="clear" w:color="auto" w:fill="auto"/>
            <w:vAlign w:val="center"/>
          </w:tcPr>
          <w:p w14:paraId="53A32FF1" w14:textId="4C7738AC" w:rsidR="000843CE" w:rsidRDefault="00A00FD9" w:rsidP="317BBD4D">
            <w:pPr>
              <w:jc w:val="center"/>
              <w:rPr>
                <w:rFonts w:ascii="Times New Roman" w:hAnsi="Times New Roman" w:cs="Times New Roman"/>
              </w:rPr>
            </w:pPr>
            <w:r w:rsidRPr="317BBD4D">
              <w:rPr>
                <w:rFonts w:ascii="Times New Roman" w:hAnsi="Times New Roman" w:cs="Times New Roman"/>
              </w:rPr>
              <w:t>ヒト絨毛性ゴナドトロピン</w:t>
            </w:r>
          </w:p>
        </w:tc>
      </w:tr>
      <w:tr w:rsidR="00175641" w:rsidRPr="0056734E" w14:paraId="53D905E5" w14:textId="77777777" w:rsidTr="317BBD4D">
        <w:trPr>
          <w:gridAfter w:val="1"/>
          <w:wAfter w:w="40" w:type="dxa"/>
          <w:trHeight w:val="340"/>
        </w:trPr>
        <w:tc>
          <w:tcPr>
            <w:tcW w:w="1342" w:type="dxa"/>
            <w:shd w:val="clear" w:color="auto" w:fill="auto"/>
            <w:vAlign w:val="center"/>
          </w:tcPr>
          <w:p w14:paraId="4F3531FC" w14:textId="7F422AE0" w:rsidR="00175641" w:rsidRPr="00DC7A79" w:rsidRDefault="00175641" w:rsidP="009F1CD3">
            <w:pPr>
              <w:jc w:val="center"/>
              <w:rPr>
                <w:rFonts w:ascii="Times New Roman" w:hAnsi="Times New Roman" w:cs="Times New Roman"/>
                <w:szCs w:val="21"/>
              </w:rPr>
            </w:pPr>
            <w:r w:rsidRPr="00DC7A79">
              <w:rPr>
                <w:rFonts w:ascii="Times New Roman" w:hAnsi="Times New Roman" w:cs="Times New Roman" w:hint="eastAsia"/>
                <w:szCs w:val="21"/>
              </w:rPr>
              <w:t>H</w:t>
            </w:r>
            <w:r w:rsidR="00DD6B7E" w:rsidRPr="00DD6B7E">
              <w:rPr>
                <w:rFonts w:ascii="Times New Roman" w:hAnsi="Times New Roman" w:cs="Times New Roman"/>
                <w:szCs w:val="21"/>
              </w:rPr>
              <w:t>DAC</w:t>
            </w:r>
          </w:p>
        </w:tc>
        <w:tc>
          <w:tcPr>
            <w:tcW w:w="3898" w:type="dxa"/>
            <w:shd w:val="clear" w:color="auto" w:fill="auto"/>
            <w:vAlign w:val="center"/>
          </w:tcPr>
          <w:p w14:paraId="46CB824A" w14:textId="207613D0" w:rsidR="00175641" w:rsidRPr="00DC7A79" w:rsidRDefault="00DD6B7E" w:rsidP="002D1EC7">
            <w:pPr>
              <w:jc w:val="center"/>
              <w:rPr>
                <w:rFonts w:ascii="Times New Roman" w:hAnsi="Times New Roman" w:cs="Times New Roman"/>
                <w:szCs w:val="21"/>
              </w:rPr>
            </w:pPr>
            <w:r>
              <w:rPr>
                <w:rFonts w:ascii="Times New Roman" w:hAnsi="Times New Roman" w:cs="Times New Roman" w:hint="cs"/>
                <w:szCs w:val="21"/>
              </w:rPr>
              <w:t>H</w:t>
            </w:r>
            <w:r>
              <w:rPr>
                <w:rFonts w:ascii="Times New Roman" w:hAnsi="Times New Roman" w:cs="Times New Roman"/>
                <w:szCs w:val="21"/>
              </w:rPr>
              <w:t>istone de</w:t>
            </w:r>
            <w:r w:rsidR="002D1EC7">
              <w:rPr>
                <w:rFonts w:ascii="Times New Roman" w:hAnsi="Times New Roman" w:cs="Times New Roman"/>
                <w:szCs w:val="21"/>
              </w:rPr>
              <w:t>a</w:t>
            </w:r>
            <w:r>
              <w:rPr>
                <w:rFonts w:ascii="Times New Roman" w:hAnsi="Times New Roman" w:cs="Times New Roman"/>
                <w:szCs w:val="21"/>
              </w:rPr>
              <w:t>cetylase</w:t>
            </w:r>
          </w:p>
        </w:tc>
        <w:tc>
          <w:tcPr>
            <w:tcW w:w="4496" w:type="dxa"/>
            <w:shd w:val="clear" w:color="auto" w:fill="auto"/>
            <w:vAlign w:val="center"/>
          </w:tcPr>
          <w:p w14:paraId="08522EC6" w14:textId="489753EC" w:rsidR="00175641" w:rsidRPr="00B227A4" w:rsidRDefault="002D1EC7" w:rsidP="009F1CD3">
            <w:pPr>
              <w:jc w:val="center"/>
              <w:rPr>
                <w:rFonts w:ascii="Times New Roman" w:hAnsi="Times New Roman" w:cs="Times New Roman"/>
                <w:szCs w:val="21"/>
              </w:rPr>
            </w:pPr>
            <w:r>
              <w:rPr>
                <w:rFonts w:ascii="Times New Roman" w:hAnsi="Times New Roman" w:cs="Times New Roman" w:hint="eastAsia"/>
                <w:szCs w:val="21"/>
              </w:rPr>
              <w:t>ヒストン脱アセチル化酵素</w:t>
            </w:r>
          </w:p>
        </w:tc>
      </w:tr>
      <w:tr w:rsidR="000871DC" w:rsidRPr="0056734E" w14:paraId="231BCCE5" w14:textId="77777777" w:rsidTr="317BBD4D">
        <w:trPr>
          <w:gridAfter w:val="1"/>
          <w:wAfter w:w="40" w:type="dxa"/>
          <w:trHeight w:val="340"/>
        </w:trPr>
        <w:tc>
          <w:tcPr>
            <w:tcW w:w="1342" w:type="dxa"/>
            <w:shd w:val="clear" w:color="auto" w:fill="auto"/>
            <w:vAlign w:val="center"/>
          </w:tcPr>
          <w:p w14:paraId="4733DF44" w14:textId="70A96BA0" w:rsidR="000871DC" w:rsidRPr="000871DC" w:rsidRDefault="000871DC" w:rsidP="009F1CD3">
            <w:pPr>
              <w:jc w:val="cente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TT</w:t>
            </w:r>
          </w:p>
        </w:tc>
        <w:tc>
          <w:tcPr>
            <w:tcW w:w="3898" w:type="dxa"/>
            <w:shd w:val="clear" w:color="auto" w:fill="auto"/>
            <w:vAlign w:val="center"/>
          </w:tcPr>
          <w:p w14:paraId="2C08FF3B" w14:textId="2D91F5C8" w:rsidR="000871DC" w:rsidRDefault="000871DC" w:rsidP="002D1EC7">
            <w:pPr>
              <w:jc w:val="center"/>
              <w:rPr>
                <w:rFonts w:ascii="Times New Roman" w:hAnsi="Times New Roman" w:cs="Times New Roman"/>
                <w:szCs w:val="21"/>
              </w:rPr>
            </w:pPr>
            <w:r>
              <w:rPr>
                <w:rFonts w:ascii="Times New Roman" w:hAnsi="Times New Roman" w:cs="Times New Roman" w:hint="eastAsia"/>
                <w:szCs w:val="21"/>
              </w:rPr>
              <w:t>I</w:t>
            </w:r>
            <w:r>
              <w:rPr>
                <w:rFonts w:ascii="Times New Roman" w:hAnsi="Times New Roman" w:cs="Times New Roman"/>
                <w:szCs w:val="21"/>
              </w:rPr>
              <w:t>ntention to treat</w:t>
            </w:r>
          </w:p>
        </w:tc>
        <w:tc>
          <w:tcPr>
            <w:tcW w:w="4496" w:type="dxa"/>
            <w:shd w:val="clear" w:color="auto" w:fill="auto"/>
            <w:vAlign w:val="center"/>
          </w:tcPr>
          <w:p w14:paraId="703457DE" w14:textId="12E05191" w:rsidR="000871DC" w:rsidRDefault="001C6B97" w:rsidP="009F1CD3">
            <w:pPr>
              <w:jc w:val="center"/>
              <w:rPr>
                <w:rFonts w:ascii="Times New Roman" w:hAnsi="Times New Roman" w:cs="Times New Roman"/>
                <w:szCs w:val="21"/>
              </w:rPr>
            </w:pPr>
            <w:r>
              <w:rPr>
                <w:rFonts w:ascii="Times New Roman" w:hAnsi="Times New Roman" w:cs="Times New Roman" w:hint="eastAsia"/>
                <w:szCs w:val="21"/>
              </w:rPr>
              <w:t>ランダム化された全患者</w:t>
            </w:r>
          </w:p>
        </w:tc>
      </w:tr>
      <w:tr w:rsidR="009F1CD3" w:rsidRPr="0056734E" w14:paraId="3EBF6B11" w14:textId="77777777" w:rsidTr="00DC7A79">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F4E873D"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LDH</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32A71B48"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lactate dehydrogenase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4FCE7731" w14:textId="77777777" w:rsidR="009F1CD3" w:rsidRPr="00B227A4" w:rsidRDefault="009F1CD3" w:rsidP="009F1CD3">
            <w:pPr>
              <w:jc w:val="center"/>
              <w:rPr>
                <w:rFonts w:ascii="Times New Roman" w:hAnsi="Times New Roman" w:cs="Times New Roman"/>
                <w:szCs w:val="21"/>
              </w:rPr>
            </w:pPr>
            <w:r w:rsidRPr="00B227A4">
              <w:rPr>
                <w:rFonts w:ascii="Times New Roman" w:hAnsi="Times New Roman" w:cs="Times New Roman"/>
                <w:szCs w:val="21"/>
              </w:rPr>
              <w:t>乳酸脱水素酵素</w:t>
            </w:r>
          </w:p>
        </w:tc>
      </w:tr>
      <w:tr w:rsidR="009E0E88" w:rsidRPr="0056734E" w14:paraId="76BC5220" w14:textId="77777777" w:rsidTr="317BBD4D">
        <w:trPr>
          <w:gridAfter w:val="1"/>
          <w:wAfter w:w="40" w:type="dxa"/>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97562F4" w14:textId="4DD33F6B" w:rsidR="009E0E88" w:rsidRPr="00B227A4" w:rsidRDefault="009E0E88" w:rsidP="009F1CD3">
            <w:pPr>
              <w:jc w:val="center"/>
              <w:rPr>
                <w:rFonts w:ascii="Times New Roman" w:hAnsi="Times New Roman" w:cs="Times New Roman"/>
                <w:szCs w:val="21"/>
              </w:rPr>
            </w:pPr>
            <w:proofErr w:type="spellStart"/>
            <w:r>
              <w:rPr>
                <w:rFonts w:ascii="Times New Roman" w:hAnsi="Times New Roman" w:cs="Times New Roman" w:hint="eastAsia"/>
                <w:szCs w:val="21"/>
              </w:rPr>
              <w:t>M</w:t>
            </w:r>
            <w:r>
              <w:rPr>
                <w:rFonts w:ascii="Times New Roman" w:hAnsi="Times New Roman" w:cs="Times New Roman"/>
                <w:szCs w:val="21"/>
              </w:rPr>
              <w:t>e</w:t>
            </w:r>
            <w:r w:rsidR="00CD2FD2">
              <w:rPr>
                <w:rFonts w:ascii="Times New Roman" w:hAnsi="Times New Roman" w:cs="Times New Roman"/>
                <w:szCs w:val="21"/>
              </w:rPr>
              <w:t>d</w:t>
            </w:r>
            <w:r>
              <w:rPr>
                <w:rFonts w:ascii="Times New Roman" w:hAnsi="Times New Roman" w:cs="Times New Roman"/>
                <w:szCs w:val="21"/>
              </w:rPr>
              <w:t>DA</w:t>
            </w:r>
            <w:r w:rsidR="003A1BCC">
              <w:rPr>
                <w:rFonts w:ascii="Times New Roman" w:hAnsi="Times New Roman" w:cs="Times New Roman"/>
                <w:szCs w:val="21"/>
              </w:rPr>
              <w:t>R</w:t>
            </w:r>
            <w:proofErr w:type="spellEnd"/>
            <w:r w:rsidR="003A1BCC">
              <w:rPr>
                <w:rFonts w:ascii="Times New Roman" w:hAnsi="Times New Roman" w:cs="Times New Roman"/>
                <w:szCs w:val="21"/>
              </w:rPr>
              <w:t>/J</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76222AD" w14:textId="4CD3B310" w:rsidR="009E0E88" w:rsidRPr="00B227A4" w:rsidRDefault="00CD2FD2" w:rsidP="009F1CD3">
            <w:pPr>
              <w:jc w:val="center"/>
              <w:rPr>
                <w:rFonts w:ascii="Times New Roman" w:hAnsi="Times New Roman" w:cs="Times New Roman"/>
                <w:szCs w:val="21"/>
              </w:rPr>
            </w:pPr>
            <w:r w:rsidRPr="00CD2FD2">
              <w:rPr>
                <w:rFonts w:ascii="Times New Roman" w:hAnsi="Times New Roman" w:cs="Times New Roman"/>
                <w:szCs w:val="21"/>
              </w:rPr>
              <w:t>Medical Dictionary for Regulatory Activities</w:t>
            </w:r>
            <w:r w:rsidR="006C038B">
              <w:rPr>
                <w:rFonts w:ascii="Times New Roman" w:hAnsi="Times New Roman" w:cs="Times New Roman"/>
                <w:szCs w:val="21"/>
              </w:rPr>
              <w:t xml:space="preserve"> /Japanese</w:t>
            </w:r>
          </w:p>
        </w:tc>
        <w:tc>
          <w:tcPr>
            <w:tcW w:w="4496" w:type="dxa"/>
            <w:tcBorders>
              <w:top w:val="single" w:sz="4" w:space="0" w:color="auto"/>
              <w:left w:val="single" w:sz="4" w:space="0" w:color="auto"/>
              <w:bottom w:val="single" w:sz="4" w:space="0" w:color="auto"/>
              <w:right w:val="single" w:sz="4" w:space="0" w:color="auto"/>
            </w:tcBorders>
            <w:shd w:val="clear" w:color="auto" w:fill="auto"/>
            <w:vAlign w:val="center"/>
          </w:tcPr>
          <w:p w14:paraId="7AD92062" w14:textId="409AB5E5" w:rsidR="009E0E88" w:rsidRPr="00B227A4" w:rsidRDefault="006C038B" w:rsidP="003A1BCC">
            <w:pPr>
              <w:jc w:val="center"/>
              <w:rPr>
                <w:rFonts w:ascii="Times New Roman" w:hAnsi="Times New Roman" w:cs="Times New Roman"/>
                <w:szCs w:val="21"/>
                <w:lang w:eastAsia="zh-CN"/>
              </w:rPr>
            </w:pPr>
            <w:r>
              <w:rPr>
                <w:rFonts w:ascii="Times New Roman" w:hAnsi="Times New Roman" w:cs="Times New Roman" w:hint="eastAsia"/>
                <w:szCs w:val="21"/>
                <w:lang w:eastAsia="zh-CN"/>
              </w:rPr>
              <w:t>I</w:t>
            </w:r>
            <w:r>
              <w:rPr>
                <w:rFonts w:ascii="Times New Roman" w:hAnsi="Times New Roman" w:cs="Times New Roman"/>
                <w:szCs w:val="21"/>
                <w:lang w:eastAsia="zh-CN"/>
              </w:rPr>
              <w:t>CH</w:t>
            </w:r>
            <w:r w:rsidR="00DC093F" w:rsidRPr="00DC093F">
              <w:rPr>
                <w:rFonts w:ascii="Times New Roman" w:hAnsi="Times New Roman" w:cs="Times New Roman"/>
                <w:szCs w:val="21"/>
                <w:lang w:eastAsia="zh-CN"/>
              </w:rPr>
              <w:t>国際医薬用語集日本語版</w:t>
            </w:r>
          </w:p>
        </w:tc>
      </w:tr>
      <w:tr w:rsidR="0077086D" w:rsidRPr="0056734E" w14:paraId="0E13E504" w14:textId="77777777" w:rsidTr="317BBD4D">
        <w:trPr>
          <w:gridAfter w:val="1"/>
          <w:wAfter w:w="40" w:type="dxa"/>
          <w:trHeight w:val="340"/>
        </w:trPr>
        <w:tc>
          <w:tcPr>
            <w:tcW w:w="1342" w:type="dxa"/>
            <w:shd w:val="clear" w:color="auto" w:fill="auto"/>
            <w:vAlign w:val="center"/>
          </w:tcPr>
          <w:p w14:paraId="7D10BEDF" w14:textId="7258C7FB" w:rsidR="0077086D" w:rsidRPr="00B227A4" w:rsidRDefault="0077086D" w:rsidP="009F1CD3">
            <w:pPr>
              <w:jc w:val="center"/>
              <w:rPr>
                <w:rFonts w:ascii="Times New Roman" w:hAnsi="Times New Roman" w:cs="Times New Roman"/>
                <w:szCs w:val="21"/>
              </w:rPr>
            </w:pPr>
            <w:r>
              <w:rPr>
                <w:rFonts w:ascii="Times New Roman" w:hAnsi="Times New Roman" w:cs="Times New Roman" w:hint="eastAsia"/>
                <w:szCs w:val="21"/>
              </w:rPr>
              <w:t>NYHA</w:t>
            </w:r>
          </w:p>
        </w:tc>
        <w:tc>
          <w:tcPr>
            <w:tcW w:w="3898" w:type="dxa"/>
            <w:shd w:val="clear" w:color="auto" w:fill="auto"/>
            <w:vAlign w:val="center"/>
          </w:tcPr>
          <w:p w14:paraId="06775D49" w14:textId="58C7FB4A" w:rsidR="0077086D" w:rsidRPr="00B227A4" w:rsidRDefault="0077086D" w:rsidP="009F1CD3">
            <w:pPr>
              <w:jc w:val="center"/>
              <w:rPr>
                <w:rFonts w:ascii="Times New Roman" w:hAnsi="Times New Roman" w:cs="Times New Roman"/>
                <w:szCs w:val="21"/>
              </w:rPr>
            </w:pPr>
            <w:r>
              <w:rPr>
                <w:rFonts w:ascii="Times New Roman" w:hAnsi="Times New Roman" w:cs="Times New Roman" w:hint="eastAsia"/>
                <w:szCs w:val="21"/>
              </w:rPr>
              <w:t>N</w:t>
            </w:r>
            <w:r>
              <w:rPr>
                <w:rFonts w:ascii="Times New Roman" w:hAnsi="Times New Roman" w:cs="Times New Roman"/>
                <w:szCs w:val="21"/>
              </w:rPr>
              <w:t>ew York Heart Association</w:t>
            </w:r>
          </w:p>
        </w:tc>
        <w:tc>
          <w:tcPr>
            <w:tcW w:w="4496" w:type="dxa"/>
            <w:shd w:val="clear" w:color="auto" w:fill="auto"/>
            <w:vAlign w:val="center"/>
          </w:tcPr>
          <w:p w14:paraId="2C427F21" w14:textId="25886F50" w:rsidR="0077086D" w:rsidRPr="00B227A4" w:rsidRDefault="006F6388" w:rsidP="009F1CD3">
            <w:pPr>
              <w:jc w:val="center"/>
              <w:rPr>
                <w:rFonts w:ascii="Times New Roman" w:hAnsi="Times New Roman" w:cs="Times New Roman"/>
                <w:szCs w:val="21"/>
              </w:rPr>
            </w:pPr>
            <w:r>
              <w:rPr>
                <w:rFonts w:ascii="Times New Roman" w:hAnsi="Times New Roman" w:cs="Times New Roman" w:hint="eastAsia"/>
                <w:szCs w:val="21"/>
              </w:rPr>
              <w:t>ニューヨーク心臓協会</w:t>
            </w:r>
          </w:p>
        </w:tc>
      </w:tr>
      <w:tr w:rsidR="009F1CD3" w:rsidRPr="0056734E" w14:paraId="7C118537"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0FE8F4B" w14:textId="0A8DC602" w:rsidR="009F1CD3" w:rsidRPr="00B227A4" w:rsidRDefault="004D125B" w:rsidP="009F1CD3">
            <w:pPr>
              <w:jc w:val="cente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B</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40CBE6B8" w14:textId="271BAC35" w:rsidR="009F1CD3" w:rsidRPr="00B227A4" w:rsidRDefault="00492259" w:rsidP="009F1CD3">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odium Phenylb</w:t>
            </w:r>
            <w:r w:rsidR="00AE7AF0">
              <w:rPr>
                <w:rFonts w:ascii="Times New Roman" w:hAnsi="Times New Roman" w:cs="Times New Roman"/>
                <w:szCs w:val="21"/>
              </w:rPr>
              <w:t>utyrate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EFCB4" w14:textId="1CD4349B" w:rsidR="009F1CD3" w:rsidRPr="00B227A4" w:rsidRDefault="00AE7AF0" w:rsidP="009F1CD3">
            <w:pPr>
              <w:jc w:val="center"/>
              <w:rPr>
                <w:rFonts w:ascii="Times New Roman" w:hAnsi="Times New Roman" w:cs="Times New Roman"/>
                <w:szCs w:val="21"/>
              </w:rPr>
            </w:pPr>
            <w:r>
              <w:rPr>
                <w:rFonts w:ascii="Times New Roman" w:hAnsi="Times New Roman" w:cs="Times New Roman" w:hint="eastAsia"/>
                <w:szCs w:val="21"/>
              </w:rPr>
              <w:t>フェニルブチレート</w:t>
            </w:r>
          </w:p>
        </w:tc>
      </w:tr>
      <w:tr w:rsidR="009F1CD3" w:rsidRPr="0056734E" w14:paraId="00D5FA01"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D65397B" w14:textId="03554865" w:rsidR="009F1CD3" w:rsidRPr="00B227A4" w:rsidRDefault="00B82399" w:rsidP="009F1CD3">
            <w:pPr>
              <w:jc w:val="center"/>
              <w:rPr>
                <w:rFonts w:ascii="Times New Roman" w:hAnsi="Times New Roman" w:cs="Times New Roman"/>
                <w:szCs w:val="21"/>
              </w:rPr>
            </w:pPr>
            <w:proofErr w:type="spellStart"/>
            <w:r>
              <w:rPr>
                <w:rFonts w:ascii="Times New Roman" w:hAnsi="Times New Roman" w:cs="Times New Roman" w:hint="eastAsia"/>
                <w:szCs w:val="21"/>
              </w:rPr>
              <w:t>p</w:t>
            </w:r>
            <w:r>
              <w:rPr>
                <w:rFonts w:ascii="Times New Roman" w:hAnsi="Times New Roman" w:cs="Times New Roman"/>
                <w:szCs w:val="21"/>
              </w:rPr>
              <w:t>NF</w:t>
            </w:r>
            <w:proofErr w:type="spellEnd"/>
            <w:r>
              <w:rPr>
                <w:rFonts w:ascii="Times New Roman" w:hAnsi="Times New Roman" w:cs="Times New Roman"/>
                <w:szCs w:val="21"/>
              </w:rPr>
              <w:t>-H</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3F5AF08F" w14:textId="7F0313AB" w:rsidR="009F1CD3" w:rsidRPr="00B227A4" w:rsidRDefault="00B82399" w:rsidP="009F1CD3">
            <w:pPr>
              <w:jc w:val="cente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hosphorylated neurofila</w:t>
            </w:r>
            <w:r w:rsidR="00A751D2">
              <w:rPr>
                <w:rFonts w:ascii="Times New Roman" w:hAnsi="Times New Roman" w:cs="Times New Roman"/>
                <w:szCs w:val="21"/>
              </w:rPr>
              <w:t>m</w:t>
            </w:r>
            <w:r>
              <w:rPr>
                <w:rFonts w:ascii="Times New Roman" w:hAnsi="Times New Roman" w:cs="Times New Roman"/>
                <w:szCs w:val="21"/>
              </w:rPr>
              <w:t>ent</w:t>
            </w:r>
            <w:r w:rsidR="00A751D2">
              <w:rPr>
                <w:rFonts w:ascii="Times New Roman" w:hAnsi="Times New Roman" w:cs="Times New Roman"/>
                <w:szCs w:val="21"/>
              </w:rPr>
              <w:t xml:space="preserve"> heavy chain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B85BA" w14:textId="38B74653" w:rsidR="009F1CD3" w:rsidRPr="00B227A4" w:rsidRDefault="00A751D2" w:rsidP="009F1CD3">
            <w:pPr>
              <w:jc w:val="center"/>
              <w:rPr>
                <w:rFonts w:ascii="Times New Roman" w:hAnsi="Times New Roman" w:cs="Times New Roman"/>
                <w:szCs w:val="21"/>
              </w:rPr>
            </w:pPr>
            <w:r>
              <w:rPr>
                <w:rFonts w:ascii="Times New Roman" w:hAnsi="Times New Roman" w:cs="Times New Roman" w:hint="eastAsia"/>
                <w:szCs w:val="21"/>
              </w:rPr>
              <w:t>リン酸化ニューロフィラメント重鎖</w:t>
            </w:r>
          </w:p>
        </w:tc>
      </w:tr>
      <w:tr w:rsidR="009F1CD3" w:rsidRPr="0056734E" w14:paraId="7F71F536"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FD84C1C" w14:textId="5EC913BC" w:rsidR="009F1CD3" w:rsidRPr="00B227A4" w:rsidRDefault="00BB0CC6" w:rsidP="009F1CD3">
            <w:pPr>
              <w:jc w:val="center"/>
              <w:rPr>
                <w:rFonts w:ascii="Times New Roman" w:hAnsi="Times New Roman" w:cs="Times New Roman"/>
                <w:szCs w:val="21"/>
              </w:rPr>
            </w:pPr>
            <w:r>
              <w:rPr>
                <w:rFonts w:ascii="Times New Roman" w:hAnsi="Times New Roman" w:cs="Times New Roman" w:hint="eastAsia"/>
                <w:szCs w:val="21"/>
              </w:rPr>
              <w:t>RNA</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37ECA756" w14:textId="70143365" w:rsidR="009F1CD3" w:rsidRPr="00B227A4" w:rsidRDefault="004D125B" w:rsidP="009F1CD3">
            <w:pPr>
              <w:jc w:val="center"/>
              <w:rPr>
                <w:rFonts w:ascii="Times New Roman" w:hAnsi="Times New Roman" w:cs="Times New Roman"/>
                <w:szCs w:val="21"/>
              </w:rPr>
            </w:pPr>
            <w:r w:rsidRPr="004D125B">
              <w:rPr>
                <w:rFonts w:ascii="Times New Roman" w:hAnsi="Times New Roman" w:cs="Times New Roman"/>
                <w:szCs w:val="21"/>
              </w:rPr>
              <w:t>Ribonucleic acid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C6DEE" w14:textId="09E51233" w:rsidR="009F1CD3" w:rsidRPr="00B227A4" w:rsidRDefault="004D125B" w:rsidP="009F1CD3">
            <w:pPr>
              <w:jc w:val="center"/>
              <w:rPr>
                <w:rFonts w:ascii="Times New Roman" w:hAnsi="Times New Roman" w:cs="Times New Roman"/>
                <w:szCs w:val="21"/>
              </w:rPr>
            </w:pPr>
            <w:r>
              <w:rPr>
                <w:rFonts w:ascii="Times New Roman" w:hAnsi="Times New Roman" w:cs="Times New Roman" w:hint="eastAsia"/>
                <w:szCs w:val="21"/>
              </w:rPr>
              <w:t>リボ核酸</w:t>
            </w:r>
          </w:p>
        </w:tc>
      </w:tr>
      <w:tr w:rsidR="000871DC" w:rsidRPr="0056734E" w14:paraId="2471A136"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B2141C5" w14:textId="65ED9553" w:rsidR="000871DC" w:rsidRDefault="000871DC" w:rsidP="009F1CD3">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AS</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75E51B6C" w14:textId="52B3555F" w:rsidR="000871DC" w:rsidRPr="00BA0550" w:rsidRDefault="000871DC" w:rsidP="009F1CD3">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afety analysis set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9FDFC" w14:textId="567E60F2" w:rsidR="000871DC" w:rsidRPr="00BA0550" w:rsidRDefault="000871DC" w:rsidP="009F1CD3">
            <w:pPr>
              <w:jc w:val="center"/>
              <w:rPr>
                <w:rFonts w:ascii="Times New Roman" w:hAnsi="Times New Roman" w:cs="Times New Roman"/>
                <w:szCs w:val="21"/>
              </w:rPr>
            </w:pPr>
            <w:r>
              <w:rPr>
                <w:rFonts w:ascii="Times New Roman" w:hAnsi="Times New Roman" w:cs="Times New Roman" w:hint="eastAsia"/>
                <w:szCs w:val="21"/>
              </w:rPr>
              <w:t>安全性解析集団</w:t>
            </w:r>
          </w:p>
        </w:tc>
      </w:tr>
      <w:tr w:rsidR="009F1CD3" w:rsidRPr="0056734E" w14:paraId="164165DF"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9C4F482" w14:textId="6B841B31" w:rsidR="009F1CD3" w:rsidRPr="00B227A4" w:rsidRDefault="00600A86" w:rsidP="009F1CD3">
            <w:pPr>
              <w:jc w:val="center"/>
              <w:rPr>
                <w:rFonts w:ascii="Times New Roman" w:hAnsi="Times New Roman" w:cs="Times New Roman"/>
                <w:szCs w:val="21"/>
              </w:rPr>
            </w:pPr>
            <w:r>
              <w:rPr>
                <w:rFonts w:ascii="Times New Roman" w:hAnsi="Times New Roman" w:cs="Times New Roman" w:hint="eastAsia"/>
                <w:szCs w:val="21"/>
              </w:rPr>
              <w:t>SOD1</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53E50188" w14:textId="6D1E63D6" w:rsidR="009F1CD3" w:rsidRPr="00B227A4" w:rsidRDefault="00BA0550" w:rsidP="009F1CD3">
            <w:pPr>
              <w:jc w:val="center"/>
              <w:rPr>
                <w:rFonts w:ascii="Times New Roman" w:hAnsi="Times New Roman" w:cs="Times New Roman"/>
                <w:szCs w:val="21"/>
              </w:rPr>
            </w:pPr>
            <w:r w:rsidRPr="00BA0550">
              <w:rPr>
                <w:rFonts w:ascii="Times New Roman" w:hAnsi="Times New Roman" w:cs="Times New Roman"/>
                <w:szCs w:val="21"/>
              </w:rPr>
              <w:t>Superoxide dismutase</w:t>
            </w:r>
            <w:r>
              <w:rPr>
                <w:rFonts w:ascii="Times New Roman" w:hAnsi="Times New Roman" w:cs="Times New Roman"/>
                <w:szCs w:val="21"/>
              </w:rPr>
              <w:t xml:space="preserve"> </w:t>
            </w:r>
            <w:r>
              <w:rPr>
                <w:rFonts w:ascii="Times New Roman" w:hAnsi="Times New Roman" w:cs="Times New Roman" w:hint="eastAsia"/>
                <w:szCs w:val="21"/>
              </w:rPr>
              <w:t>1</w:t>
            </w:r>
            <w:r>
              <w:rPr>
                <w:rFonts w:ascii="Times New Roman" w:hAnsi="Times New Roman" w:cs="Times New Roman"/>
                <w:szCs w:val="21"/>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8A43D" w14:textId="7CB6DD7C" w:rsidR="009F1CD3" w:rsidRPr="00B227A4" w:rsidRDefault="00BA0550" w:rsidP="009F1CD3">
            <w:pPr>
              <w:jc w:val="center"/>
              <w:rPr>
                <w:rFonts w:ascii="Times New Roman" w:hAnsi="Times New Roman" w:cs="Times New Roman"/>
                <w:szCs w:val="21"/>
              </w:rPr>
            </w:pPr>
            <w:r w:rsidRPr="00BA0550">
              <w:rPr>
                <w:rFonts w:ascii="Times New Roman" w:hAnsi="Times New Roman" w:cs="Times New Roman" w:hint="eastAsia"/>
                <w:szCs w:val="21"/>
              </w:rPr>
              <w:t>スーパーオキシドジスムターゼ</w:t>
            </w:r>
            <w:r w:rsidRPr="00BA0550">
              <w:rPr>
                <w:rFonts w:ascii="Times New Roman" w:hAnsi="Times New Roman" w:cs="Times New Roman"/>
                <w:szCs w:val="21"/>
              </w:rPr>
              <w:t>1</w:t>
            </w:r>
          </w:p>
        </w:tc>
      </w:tr>
      <w:tr w:rsidR="009F1CD3" w:rsidRPr="0056734E" w14:paraId="1432AAB6"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0C15084" w14:textId="6E032651" w:rsidR="009F1CD3"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VC</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533AA3C8" w14:textId="31E1DB83" w:rsidR="009F1CD3"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low vital capacity</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A029B" w14:textId="5D47B3B7" w:rsidR="009F1CD3" w:rsidRPr="00B227A4" w:rsidRDefault="00ED2478" w:rsidP="009F1CD3">
            <w:pPr>
              <w:jc w:val="center"/>
              <w:rPr>
                <w:rFonts w:ascii="Times New Roman" w:hAnsi="Times New Roman" w:cs="Times New Roman"/>
                <w:szCs w:val="21"/>
              </w:rPr>
            </w:pPr>
            <w:r>
              <w:rPr>
                <w:rFonts w:ascii="Times New Roman" w:hAnsi="Times New Roman" w:cs="Times New Roman" w:hint="eastAsia"/>
                <w:szCs w:val="21"/>
              </w:rPr>
              <w:t>静的肺活量</w:t>
            </w:r>
          </w:p>
        </w:tc>
      </w:tr>
      <w:tr w:rsidR="009F1CD3" w:rsidRPr="0056734E" w14:paraId="1C77D662" w14:textId="77777777" w:rsidTr="00DC7A79">
        <w:trPr>
          <w:trHeight w:val="340"/>
        </w:trPr>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18B6644" w14:textId="52B23114" w:rsidR="009F1CD3" w:rsidRPr="00B227A4" w:rsidRDefault="00AE7AF0" w:rsidP="009F1CD3">
            <w:pPr>
              <w:jc w:val="center"/>
              <w:rPr>
                <w:rFonts w:ascii="Times New Roman" w:hAnsi="Times New Roman" w:cs="Times New Roman"/>
                <w:szCs w:val="21"/>
              </w:rPr>
            </w:pPr>
            <w:r>
              <w:rPr>
                <w:rFonts w:ascii="Times New Roman" w:hAnsi="Times New Roman" w:cs="Times New Roman"/>
                <w:szCs w:val="21"/>
              </w:rPr>
              <w:t>TUDCA</w:t>
            </w:r>
          </w:p>
        </w:tc>
        <w:tc>
          <w:tcPr>
            <w:tcW w:w="3898" w:type="dxa"/>
            <w:tcBorders>
              <w:top w:val="single" w:sz="4" w:space="0" w:color="auto"/>
              <w:left w:val="single" w:sz="4" w:space="0" w:color="auto"/>
              <w:bottom w:val="single" w:sz="4" w:space="0" w:color="auto"/>
              <w:right w:val="single" w:sz="4" w:space="0" w:color="auto"/>
            </w:tcBorders>
            <w:shd w:val="clear" w:color="auto" w:fill="auto"/>
            <w:vAlign w:val="center"/>
          </w:tcPr>
          <w:p w14:paraId="2BDEEFDC" w14:textId="1C9374CB" w:rsidR="009F1CD3" w:rsidRPr="00B227A4" w:rsidRDefault="00DF2FCC" w:rsidP="00DF2FCC">
            <w:pPr>
              <w:jc w:val="center"/>
              <w:rPr>
                <w:rFonts w:ascii="Times New Roman" w:hAnsi="Times New Roman" w:cs="Times New Roman"/>
                <w:szCs w:val="21"/>
              </w:rPr>
            </w:pPr>
            <w:proofErr w:type="spellStart"/>
            <w:r>
              <w:rPr>
                <w:rFonts w:ascii="Times New Roman" w:hAnsi="Times New Roman" w:cs="Times New Roman" w:hint="eastAsia"/>
                <w:szCs w:val="21"/>
              </w:rPr>
              <w:t>T</w:t>
            </w:r>
            <w:r>
              <w:rPr>
                <w:rFonts w:ascii="Times New Roman" w:hAnsi="Times New Roman" w:cs="Times New Roman"/>
                <w:szCs w:val="21"/>
              </w:rPr>
              <w:t>auroursodeoxycholic</w:t>
            </w:r>
            <w:proofErr w:type="spellEnd"/>
            <w:r>
              <w:rPr>
                <w:rFonts w:ascii="Times New Roman" w:hAnsi="Times New Roman" w:cs="Times New Roman"/>
                <w:szCs w:val="21"/>
              </w:rPr>
              <w:t xml:space="preserve"> acid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8465" w14:textId="34066CE8" w:rsidR="009F1CD3" w:rsidRPr="00890294" w:rsidRDefault="00B01151" w:rsidP="009F1CD3">
            <w:pPr>
              <w:jc w:val="center"/>
              <w:rPr>
                <w:rFonts w:ascii="Times New Roman" w:hAnsi="Times New Roman" w:cs="Times New Roman"/>
                <w:szCs w:val="21"/>
              </w:rPr>
            </w:pPr>
            <w:r w:rsidRPr="00890294">
              <w:rPr>
                <w:rFonts w:ascii="Times New Roman" w:hAnsi="Times New Roman" w:cs="Times New Roman" w:hint="eastAsia"/>
                <w:szCs w:val="21"/>
              </w:rPr>
              <w:t>タ</w:t>
            </w:r>
            <w:r w:rsidR="00890294" w:rsidRPr="00890294">
              <w:rPr>
                <w:rFonts w:ascii="Times New Roman" w:hAnsi="Times New Roman" w:cs="Times New Roman" w:hint="eastAsia"/>
                <w:szCs w:val="21"/>
              </w:rPr>
              <w:t>ウロ</w:t>
            </w:r>
            <w:r w:rsidRPr="00890294">
              <w:rPr>
                <w:rFonts w:ascii="Times New Roman" w:hAnsi="Times New Roman" w:cs="Times New Roman" w:hint="eastAsia"/>
                <w:szCs w:val="21"/>
              </w:rPr>
              <w:t>ウルソデオキシコール酸</w:t>
            </w:r>
          </w:p>
        </w:tc>
      </w:tr>
      <w:tr w:rsidR="001A0A5C" w:rsidRPr="0056734E" w14:paraId="41CBD381" w14:textId="77777777" w:rsidTr="317BBD4D">
        <w:trPr>
          <w:trHeight w:val="340"/>
        </w:trPr>
        <w:tc>
          <w:tcPr>
            <w:tcW w:w="1342" w:type="dxa"/>
            <w:shd w:val="clear" w:color="auto" w:fill="auto"/>
            <w:vAlign w:val="center"/>
          </w:tcPr>
          <w:p w14:paraId="36EAD7C5" w14:textId="18D0AE75" w:rsidR="001A0A5C" w:rsidRDefault="001A0A5C" w:rsidP="001A0A5C">
            <w:pPr>
              <w:jc w:val="center"/>
              <w:rPr>
                <w:rFonts w:ascii="Times New Roman" w:hAnsi="Times New Roman" w:cs="Times New Roman"/>
                <w:szCs w:val="21"/>
              </w:rPr>
            </w:pPr>
            <w:r>
              <w:rPr>
                <w:rFonts w:ascii="Times New Roman" w:hAnsi="Times New Roman" w:cs="Times New Roman" w:hint="eastAsia"/>
                <w:szCs w:val="21"/>
              </w:rPr>
              <w:t>U</w:t>
            </w:r>
            <w:r>
              <w:rPr>
                <w:rFonts w:ascii="Times New Roman" w:hAnsi="Times New Roman" w:cs="Times New Roman"/>
                <w:szCs w:val="21"/>
              </w:rPr>
              <w:t>DCA</w:t>
            </w:r>
          </w:p>
        </w:tc>
        <w:tc>
          <w:tcPr>
            <w:tcW w:w="3898" w:type="dxa"/>
            <w:shd w:val="clear" w:color="auto" w:fill="auto"/>
            <w:vAlign w:val="center"/>
          </w:tcPr>
          <w:p w14:paraId="6A64668C" w14:textId="34A71FF4" w:rsidR="001A0A5C" w:rsidRDefault="00A77E61" w:rsidP="001A0A5C">
            <w:pPr>
              <w:jc w:val="center"/>
              <w:rPr>
                <w:rFonts w:ascii="Times New Roman" w:hAnsi="Times New Roman" w:cs="Times New Roman"/>
                <w:szCs w:val="21"/>
              </w:rPr>
            </w:pPr>
            <w:r>
              <w:rPr>
                <w:rFonts w:ascii="Times New Roman" w:hAnsi="Times New Roman" w:cs="Times New Roman"/>
                <w:szCs w:val="21"/>
              </w:rPr>
              <w:t>U</w:t>
            </w:r>
            <w:r w:rsidR="001A0A5C">
              <w:rPr>
                <w:rFonts w:ascii="Times New Roman" w:hAnsi="Times New Roman" w:cs="Times New Roman"/>
                <w:szCs w:val="21"/>
              </w:rPr>
              <w:t>rsodeoxycholic acid</w:t>
            </w:r>
          </w:p>
        </w:tc>
        <w:tc>
          <w:tcPr>
            <w:tcW w:w="4536" w:type="dxa"/>
            <w:gridSpan w:val="2"/>
            <w:shd w:val="clear" w:color="auto" w:fill="auto"/>
            <w:vAlign w:val="center"/>
          </w:tcPr>
          <w:p w14:paraId="28BEFBBA" w14:textId="6331DF55" w:rsidR="001A0A5C" w:rsidRDefault="001A0A5C" w:rsidP="001A0A5C">
            <w:pPr>
              <w:jc w:val="center"/>
              <w:rPr>
                <w:rFonts w:ascii="Times New Roman" w:hAnsi="Times New Roman" w:cs="Times New Roman"/>
                <w:szCs w:val="21"/>
              </w:rPr>
            </w:pPr>
            <w:r>
              <w:rPr>
                <w:rFonts w:ascii="Times New Roman" w:hAnsi="Times New Roman" w:cs="Times New Roman" w:hint="eastAsia"/>
                <w:szCs w:val="21"/>
              </w:rPr>
              <w:t>ウルソデオキシコール酸</w:t>
            </w:r>
          </w:p>
        </w:tc>
      </w:tr>
    </w:tbl>
    <w:p w14:paraId="65D29B8C" w14:textId="77777777" w:rsidR="006F43ED" w:rsidRDefault="006F43ED" w:rsidP="006F43ED"/>
    <w:p w14:paraId="10EACDBC" w14:textId="72F7197A" w:rsidR="00F25A5A" w:rsidRDefault="00F25A5A" w:rsidP="006F43ED">
      <w:r>
        <w:br w:type="page"/>
      </w:r>
    </w:p>
    <w:p w14:paraId="7718F035" w14:textId="2697ADD3" w:rsidR="009C0229" w:rsidRDefault="00EA6EF3" w:rsidP="00ED15D4">
      <w:pPr>
        <w:pStyle w:val="1"/>
        <w:numPr>
          <w:ilvl w:val="0"/>
          <w:numId w:val="1"/>
        </w:numPr>
      </w:pPr>
      <w:bookmarkStart w:id="175" w:name="_Toc135747995"/>
      <w:bookmarkStart w:id="176" w:name="_Toc135748136"/>
      <w:bookmarkStart w:id="177" w:name="_Toc162425518"/>
      <w:bookmarkEnd w:id="175"/>
      <w:bookmarkEnd w:id="176"/>
      <w:r>
        <w:rPr>
          <w:rFonts w:hint="eastAsia"/>
        </w:rPr>
        <w:lastRenderedPageBreak/>
        <w:t>(</w:t>
      </w:r>
      <w:r w:rsidR="006F43ED">
        <w:rPr>
          <w:rFonts w:hint="eastAsia"/>
        </w:rPr>
        <w:t>付録</w:t>
      </w:r>
      <w:r>
        <w:rPr>
          <w:rFonts w:hint="eastAsia"/>
        </w:rPr>
        <w:t>３</w:t>
      </w:r>
      <w:r>
        <w:rPr>
          <w:rFonts w:hint="eastAsia"/>
        </w:rPr>
        <w:t>)</w:t>
      </w:r>
      <w:r w:rsidR="006F43ED">
        <w:rPr>
          <w:rFonts w:hint="eastAsia"/>
        </w:rPr>
        <w:t>：</w:t>
      </w:r>
      <w:r w:rsidR="00B81177">
        <w:rPr>
          <w:rFonts w:hint="eastAsia"/>
        </w:rPr>
        <w:t>診断基準及び</w:t>
      </w:r>
      <w:r w:rsidR="009C0229">
        <w:rPr>
          <w:rFonts w:hint="eastAsia"/>
        </w:rPr>
        <w:t>評価尺度</w:t>
      </w:r>
      <w:bookmarkEnd w:id="177"/>
    </w:p>
    <w:tbl>
      <w:tblPr>
        <w:tblpPr w:leftFromText="142" w:rightFromText="142" w:vertAnchor="text" w:horzAnchor="margin" w:tblpY="672"/>
        <w:tblW w:w="9840" w:type="dxa"/>
        <w:tblCellMar>
          <w:left w:w="0" w:type="dxa"/>
          <w:right w:w="0" w:type="dxa"/>
        </w:tblCellMar>
        <w:tblLook w:val="0420" w:firstRow="1" w:lastRow="0" w:firstColumn="0" w:lastColumn="0" w:noHBand="0" w:noVBand="1"/>
      </w:tblPr>
      <w:tblGrid>
        <w:gridCol w:w="2119"/>
        <w:gridCol w:w="3157"/>
        <w:gridCol w:w="2513"/>
        <w:gridCol w:w="2051"/>
      </w:tblGrid>
      <w:tr w:rsidR="00D71F1E" w:rsidRPr="00D71F1E" w14:paraId="1C209439" w14:textId="77777777" w:rsidTr="009E284C">
        <w:trPr>
          <w:trHeight w:val="340"/>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4D53FF8" w14:textId="77777777" w:rsidR="00D71F1E" w:rsidRPr="00D71F1E" w:rsidRDefault="00D71F1E" w:rsidP="00D71F1E">
            <w:pPr>
              <w:widowControl/>
              <w:jc w:val="center"/>
              <w:rPr>
                <w:rFonts w:ascii="Arial" w:eastAsia="ＭＳ Ｐゴシック" w:hAnsi="Arial" w:cs="Arial"/>
                <w:kern w:val="0"/>
                <w:sz w:val="36"/>
                <w:szCs w:val="36"/>
              </w:rPr>
            </w:pPr>
            <w:r w:rsidRPr="00D71F1E">
              <w:rPr>
                <w:rFonts w:ascii="Times New Roman" w:hAnsi="Times New Roman" w:cs="Times New Roman"/>
                <w:color w:val="000000" w:themeColor="text1"/>
                <w:kern w:val="24"/>
                <w:szCs w:val="21"/>
              </w:rPr>
              <w:t>possible</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403E044" w14:textId="77777777" w:rsidR="00D71F1E" w:rsidRPr="00D71F1E" w:rsidRDefault="00D71F1E" w:rsidP="00D71F1E">
            <w:pPr>
              <w:widowControl/>
              <w:jc w:val="center"/>
              <w:rPr>
                <w:rFonts w:ascii="Arial" w:eastAsia="ＭＳ Ｐゴシック" w:hAnsi="Arial" w:cs="Arial"/>
                <w:kern w:val="0"/>
                <w:sz w:val="36"/>
                <w:szCs w:val="36"/>
              </w:rPr>
            </w:pPr>
            <w:r w:rsidRPr="00D71F1E">
              <w:rPr>
                <w:rFonts w:ascii="Times New Roman" w:hAnsi="Times New Roman" w:cs="Times New Roman"/>
                <w:color w:val="000000"/>
                <w:kern w:val="24"/>
                <w:szCs w:val="21"/>
              </w:rPr>
              <w:t>laboratory-supported probable</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3BF5C01" w14:textId="77777777" w:rsidR="00D71F1E" w:rsidRPr="00D71F1E" w:rsidRDefault="00D71F1E" w:rsidP="00D71F1E">
            <w:pPr>
              <w:widowControl/>
              <w:jc w:val="center"/>
              <w:rPr>
                <w:rFonts w:ascii="Arial" w:eastAsia="ＭＳ Ｐゴシック" w:hAnsi="Arial" w:cs="Arial"/>
                <w:kern w:val="0"/>
                <w:sz w:val="36"/>
                <w:szCs w:val="36"/>
              </w:rPr>
            </w:pPr>
            <w:r w:rsidRPr="00D71F1E">
              <w:rPr>
                <w:rFonts w:ascii="Times New Roman" w:hAnsi="Times New Roman" w:cs="Times New Roman"/>
                <w:color w:val="000000" w:themeColor="text1"/>
                <w:kern w:val="24"/>
                <w:szCs w:val="21"/>
              </w:rPr>
              <w:t>probable</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F398142" w14:textId="77777777" w:rsidR="00D71F1E" w:rsidRPr="00D71F1E" w:rsidRDefault="00D71F1E" w:rsidP="00D71F1E">
            <w:pPr>
              <w:widowControl/>
              <w:jc w:val="center"/>
              <w:rPr>
                <w:rFonts w:ascii="Arial" w:eastAsia="ＭＳ Ｐゴシック" w:hAnsi="Arial" w:cs="Arial"/>
                <w:kern w:val="0"/>
                <w:sz w:val="36"/>
                <w:szCs w:val="36"/>
              </w:rPr>
            </w:pPr>
            <w:r w:rsidRPr="00D71F1E">
              <w:rPr>
                <w:rFonts w:ascii="Times New Roman" w:hAnsi="Times New Roman" w:cs="Times New Roman"/>
                <w:color w:val="000000" w:themeColor="text1"/>
                <w:kern w:val="24"/>
                <w:szCs w:val="21"/>
              </w:rPr>
              <w:t>definite</w:t>
            </w:r>
          </w:p>
        </w:tc>
      </w:tr>
      <w:tr w:rsidR="00D71F1E" w:rsidRPr="00D71F1E" w14:paraId="4123C4BA" w14:textId="77777777" w:rsidTr="009E284C">
        <w:trPr>
          <w:trHeight w:val="584"/>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8E320FB" w14:textId="77777777" w:rsidR="00D71F1E" w:rsidRPr="00D71F1E" w:rsidRDefault="00D71F1E" w:rsidP="00D71F1E">
            <w:pPr>
              <w:widowControl/>
              <w:jc w:val="left"/>
              <w:rPr>
                <w:rFonts w:ascii="Arial" w:eastAsia="ＭＳ Ｐゴシック" w:hAnsi="Arial" w:cs="Arial"/>
                <w:kern w:val="0"/>
                <w:sz w:val="36"/>
                <w:szCs w:val="36"/>
              </w:rPr>
            </w:pPr>
            <w:r w:rsidRPr="00D71F1E">
              <w:rPr>
                <w:rFonts w:ascii="Times New Roman" w:hAnsi="ＭＳ 明朝" w:cs="Times New Roman" w:hint="eastAsia"/>
                <w:color w:val="000000" w:themeColor="text1"/>
                <w:kern w:val="24"/>
                <w:szCs w:val="21"/>
              </w:rPr>
              <w:t>上位・下位運動ニューロン徴候の臨床症状を</w:t>
            </w:r>
            <w:r w:rsidRPr="00D71F1E">
              <w:rPr>
                <w:rFonts w:ascii="Times New Roman" w:hAnsi="Times New Roman" w:cs="Times New Roman"/>
                <w:color w:val="000000" w:themeColor="text1"/>
                <w:kern w:val="24"/>
                <w:szCs w:val="21"/>
              </w:rPr>
              <w:t>1</w:t>
            </w:r>
            <w:r w:rsidRPr="00D71F1E">
              <w:rPr>
                <w:rFonts w:ascii="Times New Roman" w:hAnsi="ＭＳ 明朝" w:cs="Times New Roman" w:hint="eastAsia"/>
                <w:color w:val="000000" w:themeColor="text1"/>
                <w:kern w:val="24"/>
                <w:szCs w:val="21"/>
              </w:rPr>
              <w:t>領域に認める</w:t>
            </w:r>
          </w:p>
        </w:tc>
        <w:tc>
          <w:tcPr>
            <w:tcW w:w="3157"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C750198" w14:textId="77777777" w:rsidR="00D71F1E" w:rsidRPr="00D71F1E" w:rsidRDefault="00D71F1E" w:rsidP="00D71F1E">
            <w:pPr>
              <w:widowControl/>
              <w:jc w:val="left"/>
              <w:rPr>
                <w:rFonts w:ascii="Arial" w:eastAsia="ＭＳ Ｐゴシック" w:hAnsi="Arial" w:cs="Arial"/>
                <w:kern w:val="0"/>
                <w:sz w:val="36"/>
                <w:szCs w:val="36"/>
              </w:rPr>
            </w:pPr>
            <w:r w:rsidRPr="00D71F1E">
              <w:rPr>
                <w:rFonts w:ascii="Times New Roman" w:hAnsi="ＭＳ 明朝" w:cs="Times New Roman" w:hint="eastAsia"/>
                <w:color w:val="000000" w:themeColor="text1"/>
                <w:kern w:val="24"/>
                <w:szCs w:val="21"/>
              </w:rPr>
              <w:t>上位・下位運動ニューロン徴候の臨床症状を</w:t>
            </w:r>
            <w:r w:rsidRPr="00D71F1E">
              <w:rPr>
                <w:rFonts w:ascii="Times New Roman" w:hAnsi="Times New Roman" w:cs="Times New Roman"/>
                <w:color w:val="000000" w:themeColor="text1"/>
                <w:kern w:val="24"/>
                <w:szCs w:val="21"/>
              </w:rPr>
              <w:t>1</w:t>
            </w:r>
            <w:r w:rsidRPr="00D71F1E">
              <w:rPr>
                <w:rFonts w:ascii="Times New Roman" w:hAnsi="ＭＳ 明朝" w:cs="Times New Roman" w:hint="eastAsia"/>
                <w:color w:val="000000" w:themeColor="text1"/>
                <w:kern w:val="24"/>
                <w:szCs w:val="21"/>
              </w:rPr>
              <w:t>領域に認める＋他領域に筋電図で急性・慢性の脱神経所見を認める</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1FCAF7D7" w14:textId="77777777" w:rsidR="00D71F1E" w:rsidRPr="00D71F1E" w:rsidRDefault="00D71F1E" w:rsidP="00D71F1E">
            <w:pPr>
              <w:widowControl/>
              <w:jc w:val="left"/>
              <w:rPr>
                <w:rFonts w:ascii="Arial" w:eastAsia="ＭＳ Ｐゴシック" w:hAnsi="Arial" w:cs="Arial"/>
                <w:kern w:val="0"/>
                <w:sz w:val="36"/>
                <w:szCs w:val="36"/>
              </w:rPr>
            </w:pPr>
            <w:r w:rsidRPr="00D71F1E">
              <w:rPr>
                <w:rFonts w:ascii="Times New Roman" w:hAnsi="ＭＳ 明朝" w:cs="Times New Roman" w:hint="eastAsia"/>
                <w:color w:val="000000" w:themeColor="text1"/>
                <w:kern w:val="24"/>
                <w:szCs w:val="21"/>
              </w:rPr>
              <w:t>上位・下位運動ニューロン徴候の臨床症状を</w:t>
            </w:r>
            <w:r w:rsidRPr="00D71F1E">
              <w:rPr>
                <w:rFonts w:ascii="Times New Roman" w:hAnsi="Times New Roman" w:cs="Times New Roman"/>
                <w:color w:val="000000" w:themeColor="text1"/>
                <w:kern w:val="24"/>
                <w:szCs w:val="21"/>
              </w:rPr>
              <w:t>2</w:t>
            </w:r>
            <w:r w:rsidRPr="00D71F1E">
              <w:rPr>
                <w:rFonts w:ascii="Times New Roman" w:hAnsi="ＭＳ 明朝" w:cs="Times New Roman" w:hint="eastAsia"/>
                <w:color w:val="000000" w:themeColor="text1"/>
                <w:kern w:val="24"/>
                <w:szCs w:val="21"/>
              </w:rPr>
              <w:t>領域に認める</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892C1DB" w14:textId="77777777" w:rsidR="00D71F1E" w:rsidRPr="00D71F1E" w:rsidRDefault="00D71F1E" w:rsidP="00D71F1E">
            <w:pPr>
              <w:widowControl/>
              <w:jc w:val="left"/>
              <w:rPr>
                <w:rFonts w:ascii="Arial" w:eastAsia="ＭＳ Ｐゴシック" w:hAnsi="Arial" w:cs="Arial"/>
                <w:kern w:val="0"/>
                <w:sz w:val="36"/>
                <w:szCs w:val="36"/>
              </w:rPr>
            </w:pPr>
            <w:r w:rsidRPr="00D71F1E">
              <w:rPr>
                <w:rFonts w:ascii="Times New Roman" w:hAnsi="ＭＳ 明朝" w:cs="Times New Roman" w:hint="eastAsia"/>
                <w:color w:val="000000" w:themeColor="text1"/>
                <w:kern w:val="24"/>
                <w:szCs w:val="21"/>
              </w:rPr>
              <w:t>上位・下位運動ニューロン徴候の臨床症状を</w:t>
            </w:r>
            <w:r w:rsidRPr="00D71F1E">
              <w:rPr>
                <w:rFonts w:ascii="Times New Roman" w:hAnsi="Times New Roman" w:cs="Times New Roman"/>
                <w:color w:val="000000" w:themeColor="text1"/>
                <w:kern w:val="24"/>
                <w:szCs w:val="21"/>
              </w:rPr>
              <w:t>3</w:t>
            </w:r>
            <w:r w:rsidRPr="00D71F1E">
              <w:rPr>
                <w:rFonts w:ascii="Times New Roman" w:hAnsi="ＭＳ 明朝" w:cs="Times New Roman" w:hint="eastAsia"/>
                <w:color w:val="000000" w:themeColor="text1"/>
                <w:kern w:val="24"/>
                <w:szCs w:val="21"/>
              </w:rPr>
              <w:t>領域に認める</w:t>
            </w:r>
          </w:p>
        </w:tc>
      </w:tr>
    </w:tbl>
    <w:p w14:paraId="6712B465" w14:textId="27DC2ACE" w:rsidR="00B81177" w:rsidRDefault="00B81177" w:rsidP="002E2D8D">
      <w:pPr>
        <w:pStyle w:val="2"/>
        <w:numPr>
          <w:ilvl w:val="1"/>
          <w:numId w:val="1"/>
        </w:numPr>
        <w:spacing w:afterLines="50" w:after="180"/>
      </w:pPr>
      <w:bookmarkStart w:id="178" w:name="_Toc162425519"/>
      <w:r>
        <w:rPr>
          <w:rFonts w:hint="eastAsia"/>
        </w:rPr>
        <w:t>改訂</w:t>
      </w:r>
      <w:r>
        <w:rPr>
          <w:rFonts w:hint="eastAsia"/>
        </w:rPr>
        <w:t>E</w:t>
      </w:r>
      <w:r>
        <w:t>l Escorial</w:t>
      </w:r>
      <w:r>
        <w:rPr>
          <w:rFonts w:hint="eastAsia"/>
        </w:rPr>
        <w:t>診断基準</w:t>
      </w:r>
      <w:r w:rsidR="00B73CB5">
        <w:fldChar w:fldCharType="begin">
          <w:fldData xml:space="preserve">PEVuZE5vdGU+PENpdGU+PEF1dGhvcj5Ccm9va3M8L0F1dGhvcj48WWVhcj4yMDAwPC9ZZWFyPjxS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</w:fldData>
        </w:fldChar>
      </w:r>
      <w:r w:rsidR="00362ED6">
        <w:instrText xml:space="preserve"> ADDIN EN.CITE </w:instrText>
      </w:r>
      <w:r w:rsidR="00362ED6">
        <w:fldChar w:fldCharType="begin">
          <w:fldData xml:space="preserve">PEVuZE5vdGU+PENpdGU+PEF1dGhvcj5Ccm9va3M8L0F1dGhvcj48WWVhcj4yMDAwPC9ZZWFyPjxS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</w:fldData>
        </w:fldChar>
      </w:r>
      <w:r w:rsidR="00362ED6">
        <w:instrText xml:space="preserve"> ADDIN EN.CITE.DATA </w:instrText>
      </w:r>
      <w:r w:rsidR="00362ED6">
        <w:fldChar w:fldCharType="end"/>
      </w:r>
      <w:r w:rsidR="00B73CB5">
        <w:fldChar w:fldCharType="separate"/>
      </w:r>
      <w:r w:rsidR="00362ED6" w:rsidRPr="00362ED6">
        <w:rPr>
          <w:noProof/>
          <w:vertAlign w:val="superscript"/>
        </w:rPr>
        <w:t>1, 23</w:t>
      </w:r>
      <w:bookmarkEnd w:id="178"/>
      <w:r w:rsidR="00B73CB5">
        <w:fldChar w:fldCharType="end"/>
      </w:r>
    </w:p>
    <w:p w14:paraId="55617DAA" w14:textId="033E8636" w:rsidR="007741F9" w:rsidRPr="00DB17D9" w:rsidRDefault="007741F9" w:rsidP="007741F9"/>
    <w:tbl>
      <w:tblPr>
        <w:tblpPr w:leftFromText="142" w:rightFromText="142" w:vertAnchor="text" w:horzAnchor="margin" w:tblpY="226"/>
        <w:tblW w:w="9840" w:type="dxa"/>
        <w:tblCellMar>
          <w:left w:w="0" w:type="dxa"/>
          <w:right w:w="0" w:type="dxa"/>
        </w:tblCellMar>
        <w:tblLook w:val="0420" w:firstRow="1" w:lastRow="0" w:firstColumn="0" w:lastColumn="0" w:noHBand="0" w:noVBand="1"/>
      </w:tblPr>
      <w:tblGrid>
        <w:gridCol w:w="1960"/>
        <w:gridCol w:w="2143"/>
        <w:gridCol w:w="1985"/>
        <w:gridCol w:w="1752"/>
        <w:gridCol w:w="2000"/>
      </w:tblGrid>
      <w:tr w:rsidR="00D71F1E" w:rsidRPr="00DB17D9" w14:paraId="6B066029" w14:textId="77777777" w:rsidTr="00D71F1E">
        <w:trPr>
          <w:trHeight w:val="44"/>
        </w:trPr>
        <w:tc>
          <w:tcPr>
            <w:tcW w:w="19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E0DF074" w14:textId="77777777" w:rsidR="00D71F1E" w:rsidRPr="00DB17D9" w:rsidRDefault="00D71F1E" w:rsidP="00D71F1E">
            <w:pPr>
              <w:widowControl/>
              <w:jc w:val="left"/>
              <w:rPr>
                <w:rFonts w:ascii="ＭＳ Ｐゴシック" w:eastAsia="Times New Roman" w:hAnsi="ＭＳ Ｐゴシック" w:cs="ＭＳ Ｐゴシック"/>
                <w:kern w:val="0"/>
                <w:sz w:val="24"/>
                <w:szCs w:val="24"/>
              </w:rPr>
            </w:pP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7CE7C8A" w14:textId="77777777" w:rsidR="00D71F1E" w:rsidRPr="00DB17D9" w:rsidRDefault="00D71F1E" w:rsidP="00D71F1E">
            <w:pPr>
              <w:widowControl/>
              <w:jc w:val="center"/>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脳幹</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378C9146" w14:textId="77777777" w:rsidR="00D71F1E" w:rsidRPr="00DB17D9" w:rsidRDefault="00D71F1E" w:rsidP="00D71F1E">
            <w:pPr>
              <w:widowControl/>
              <w:jc w:val="center"/>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頸髄</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6AE0DC9" w14:textId="77777777" w:rsidR="00D71F1E" w:rsidRPr="00DB17D9" w:rsidRDefault="00D71F1E" w:rsidP="00D71F1E">
            <w:pPr>
              <w:widowControl/>
              <w:jc w:val="center"/>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胸髄</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E53AC4F" w14:textId="77777777" w:rsidR="00D71F1E" w:rsidRPr="00DB17D9" w:rsidRDefault="00D71F1E" w:rsidP="00D71F1E">
            <w:pPr>
              <w:widowControl/>
              <w:jc w:val="center"/>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腰仙髄</w:t>
            </w:r>
          </w:p>
        </w:tc>
      </w:tr>
      <w:tr w:rsidR="00D71F1E" w:rsidRPr="00DB17D9" w14:paraId="250865F8" w14:textId="77777777" w:rsidTr="00D71F1E">
        <w:trPr>
          <w:trHeight w:val="137"/>
        </w:trPr>
        <w:tc>
          <w:tcPr>
            <w:tcW w:w="9840" w:type="dxa"/>
            <w:gridSpan w:val="5"/>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6EA402B2"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下位運動ニューロン徴候</w:t>
            </w:r>
          </w:p>
        </w:tc>
      </w:tr>
      <w:tr w:rsidR="00D71F1E" w:rsidRPr="00DB17D9" w14:paraId="0F3084C3" w14:textId="77777777" w:rsidTr="00D71F1E">
        <w:trPr>
          <w:trHeight w:val="1151"/>
        </w:trPr>
        <w:tc>
          <w:tcPr>
            <w:tcW w:w="19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E3CA5F2"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筋力低下</w:t>
            </w:r>
          </w:p>
          <w:p w14:paraId="07B7205D"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筋萎縮</w:t>
            </w:r>
          </w:p>
          <w:p w14:paraId="17615565"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線維束攣縮</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C15D3B8"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下顎・顔面、口蓋</w:t>
            </w:r>
          </w:p>
          <w:p w14:paraId="3C67ED05"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舌</w:t>
            </w:r>
          </w:p>
          <w:p w14:paraId="79FCB4FA"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喉頭</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EB7C4B1"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頸部</w:t>
            </w:r>
          </w:p>
          <w:p w14:paraId="1B01AD78"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上腕・前腕</w:t>
            </w:r>
          </w:p>
          <w:p w14:paraId="2A688F1D"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手</w:t>
            </w:r>
          </w:p>
          <w:p w14:paraId="0847200F"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横隔膜</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2BA58EBB"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背筋</w:t>
            </w:r>
          </w:p>
          <w:p w14:paraId="09616704"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腹筋</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78B9B813"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背筋</w:t>
            </w:r>
          </w:p>
          <w:p w14:paraId="07D7B6E1"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腹筋</w:t>
            </w:r>
          </w:p>
          <w:p w14:paraId="798F8085"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下肢</w:t>
            </w:r>
          </w:p>
        </w:tc>
      </w:tr>
      <w:tr w:rsidR="00D71F1E" w:rsidRPr="00DB17D9" w14:paraId="06F449E6" w14:textId="77777777" w:rsidTr="00D71F1E">
        <w:trPr>
          <w:trHeight w:val="23"/>
        </w:trPr>
        <w:tc>
          <w:tcPr>
            <w:tcW w:w="9840" w:type="dxa"/>
            <w:gridSpan w:val="5"/>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vAlign w:val="center"/>
            <w:hideMark/>
          </w:tcPr>
          <w:p w14:paraId="3AF5E8E4"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上位運動ニューロン徴候</w:t>
            </w:r>
          </w:p>
        </w:tc>
      </w:tr>
      <w:tr w:rsidR="00D71F1E" w:rsidRPr="00DB17D9" w14:paraId="5170EC87" w14:textId="77777777" w:rsidTr="00D71F1E">
        <w:trPr>
          <w:trHeight w:val="946"/>
        </w:trPr>
        <w:tc>
          <w:tcPr>
            <w:tcW w:w="19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4C3B293"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反射の病的拡大</w:t>
            </w:r>
          </w:p>
          <w:p w14:paraId="42A6B02E"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クローヌス</w:t>
            </w:r>
          </w:p>
        </w:tc>
        <w:tc>
          <w:tcPr>
            <w:tcW w:w="2143"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0FC1BB71"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下顎反射亢進</w:t>
            </w:r>
          </w:p>
          <w:p w14:paraId="164092A7"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口尖らし反射</w:t>
            </w:r>
          </w:p>
          <w:p w14:paraId="4646D7C6"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偽性球麻痺</w:t>
            </w:r>
          </w:p>
          <w:p w14:paraId="26D0AF3B"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強制泣き・笑い</w:t>
            </w:r>
          </w:p>
          <w:p w14:paraId="2EDF3E48"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病的腱反射亢進</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5650D73"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腱反射亢進</w:t>
            </w:r>
          </w:p>
          <w:p w14:paraId="50C1BE95"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Times New Roman" w:cs="Times New Roman"/>
                <w:color w:val="000000" w:themeColor="text1"/>
                <w:kern w:val="24"/>
                <w:szCs w:val="21"/>
              </w:rPr>
              <w:t>Hoffmann</w:t>
            </w:r>
            <w:r w:rsidRPr="00DB17D9">
              <w:rPr>
                <w:rFonts w:ascii="Times New Roman" w:hAnsi="ＭＳ 明朝" w:cs="Times New Roman" w:hint="eastAsia"/>
                <w:color w:val="000000" w:themeColor="text1"/>
                <w:kern w:val="24"/>
                <w:szCs w:val="21"/>
              </w:rPr>
              <w:t>反射</w:t>
            </w:r>
          </w:p>
          <w:p w14:paraId="33B930BF"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痙縮</w:t>
            </w:r>
          </w:p>
          <w:p w14:paraId="628FE853"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萎縮筋腱反射保持</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45D0A94B"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腹皮反射消失</w:t>
            </w:r>
          </w:p>
          <w:p w14:paraId="70FB86B9"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腹筋反射亢進</w:t>
            </w:r>
          </w:p>
          <w:p w14:paraId="7C6C574C"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痙縮</w:t>
            </w:r>
          </w:p>
        </w:tc>
        <w:tc>
          <w:tcPr>
            <w:tcW w:w="200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14:paraId="635DF49F"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腱反射亢進</w:t>
            </w:r>
          </w:p>
          <w:p w14:paraId="267E54E6"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Times New Roman" w:cs="Times New Roman"/>
                <w:color w:val="000000" w:themeColor="text1"/>
                <w:kern w:val="24"/>
                <w:szCs w:val="21"/>
              </w:rPr>
              <w:t>Babinski</w:t>
            </w:r>
            <w:r w:rsidRPr="00DB17D9">
              <w:rPr>
                <w:rFonts w:ascii="Times New Roman" w:hAnsi="ＭＳ 明朝" w:cs="Times New Roman" w:hint="eastAsia"/>
                <w:color w:val="000000" w:themeColor="text1"/>
                <w:kern w:val="24"/>
                <w:szCs w:val="21"/>
              </w:rPr>
              <w:t>徴候</w:t>
            </w:r>
          </w:p>
          <w:p w14:paraId="578BCCED"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痙縮</w:t>
            </w:r>
          </w:p>
          <w:p w14:paraId="294183FB" w14:textId="77777777" w:rsidR="00D71F1E" w:rsidRPr="00DB17D9" w:rsidRDefault="00D71F1E" w:rsidP="00D71F1E">
            <w:pPr>
              <w:widowControl/>
              <w:jc w:val="left"/>
              <w:rPr>
                <w:rFonts w:ascii="Arial" w:eastAsia="ＭＳ Ｐゴシック" w:hAnsi="Arial" w:cs="Arial"/>
                <w:kern w:val="0"/>
                <w:sz w:val="36"/>
                <w:szCs w:val="36"/>
              </w:rPr>
            </w:pPr>
            <w:r w:rsidRPr="00DB17D9">
              <w:rPr>
                <w:rFonts w:ascii="Times New Roman" w:hAnsi="ＭＳ 明朝" w:cs="Times New Roman" w:hint="eastAsia"/>
                <w:color w:val="000000" w:themeColor="text1"/>
                <w:kern w:val="24"/>
                <w:szCs w:val="21"/>
              </w:rPr>
              <w:t>萎縮筋腱反射保持</w:t>
            </w:r>
          </w:p>
        </w:tc>
      </w:tr>
    </w:tbl>
    <w:p w14:paraId="12B3CB02" w14:textId="77777777" w:rsidR="00D71F1E" w:rsidRPr="007741F9" w:rsidRDefault="00D71F1E" w:rsidP="007741F9"/>
    <w:p w14:paraId="4DF129D2" w14:textId="07A9C30C" w:rsidR="006854A8" w:rsidRDefault="007C187C" w:rsidP="002E2D8D">
      <w:pPr>
        <w:pStyle w:val="2"/>
        <w:numPr>
          <w:ilvl w:val="1"/>
          <w:numId w:val="1"/>
        </w:numPr>
        <w:spacing w:afterLines="50" w:after="180"/>
      </w:pPr>
      <w:bookmarkStart w:id="179" w:name="_Toc162425520"/>
      <w:r>
        <w:rPr>
          <w:rFonts w:ascii="ＭＳ ゴシック" w:hAnsi="ＭＳ ゴシック" w:hint="eastAsia"/>
        </w:rPr>
        <w:t>日本語版</w:t>
      </w:r>
      <w:r w:rsidR="002B6163">
        <w:rPr>
          <w:rFonts w:ascii="ＭＳ 明朝" w:eastAsia="ＭＳ 明朝" w:hAnsi="ＭＳ 明朝" w:cs="ＭＳ 明朝" w:hint="eastAsia"/>
          <w:sz w:val="21"/>
        </w:rPr>
        <w:t>●●●</w:t>
      </w:r>
      <w:r w:rsidR="00B81177" w:rsidRPr="002E2D8D">
        <w:rPr>
          <w:rFonts w:ascii="ＭＳ ゴシック" w:hAnsi="ＭＳ ゴシック"/>
        </w:rPr>
        <w:t>機能評価スケール改訂版</w:t>
      </w:r>
      <w:r w:rsidR="00B81177" w:rsidRPr="002E2D8D">
        <w:rPr>
          <w:rFonts w:ascii="ＭＳ ゴシック" w:hAnsi="ＭＳ ゴシック" w:hint="eastAsia"/>
        </w:rPr>
        <w:t>(</w:t>
      </w:r>
      <w:r w:rsidR="002B6163">
        <w:rPr>
          <w:rFonts w:ascii="ＭＳ 明朝" w:eastAsia="ＭＳ 明朝" w:hAnsi="ＭＳ 明朝" w:cs="ＭＳ 明朝" w:hint="eastAsia"/>
          <w:sz w:val="21"/>
        </w:rPr>
        <w:t>●●●</w:t>
      </w:r>
      <w:r w:rsidR="00B81177" w:rsidRPr="002E2D8D">
        <w:rPr>
          <w:rFonts w:ascii="ＭＳ ゴシック" w:hAnsi="ＭＳ ゴシック"/>
        </w:rPr>
        <w:t xml:space="preserve"> Functional Rating Scale-Revised, </w:t>
      </w:r>
      <w:r w:rsidR="002B6163">
        <w:rPr>
          <w:rFonts w:ascii="ＭＳ 明朝" w:eastAsia="ＭＳ 明朝" w:hAnsi="ＭＳ 明朝" w:cs="ＭＳ 明朝" w:hint="eastAsia"/>
          <w:sz w:val="21"/>
        </w:rPr>
        <w:t>●●●</w:t>
      </w:r>
      <w:r w:rsidR="00B81177" w:rsidRPr="002E2D8D">
        <w:rPr>
          <w:rFonts w:ascii="ＭＳ ゴシック" w:hAnsi="ＭＳ ゴシック"/>
        </w:rPr>
        <w:t>FRS-R)</w:t>
      </w:r>
      <w:r w:rsidR="007423A1" w:rsidRPr="007423A1">
        <w:t xml:space="preserve"> </w:t>
      </w:r>
      <w:r w:rsidR="00B73CB5">
        <w:rPr>
          <w:rFonts w:ascii="ＭＳ ゴシック" w:hAnsi="ＭＳ ゴシック"/>
        </w:rPr>
        <w:fldChar w:fldCharType="begin"/>
      </w:r>
      <w:r w:rsidR="00B73CB5">
        <w:rPr>
          <w:rFonts w:ascii="ＭＳ ゴシック" w:hAnsi="ＭＳ ゴシック"/>
        </w:rPr>
        <w:instrText xml:space="preserve"> ADDIN EN.CITE &lt;EndNote&gt;&lt;Cite&gt;&lt;Author&gt;南江堂&lt;/Author&gt;&lt;Year&gt;2013&lt;/Year&gt;&lt;RecNum&gt;5&lt;/RecNum&gt;&lt;DisplayText&gt;&lt;style face="superscript"&gt;1&lt;/style&gt;&lt;/DisplayText&gt;&lt;record&gt;&lt;rec-number&gt;5&lt;/rec-number&gt;&lt;foreign-keys&gt;&lt;key app="EN" db-id="e9t9efsfnappf0es5vbxswt5xx9z92tpd5ts" timestamp="1683173409"&gt;5&lt;/key&gt;&lt;/foreign-keys&gt;&lt;ref-type name="Journal Article"&gt;17&lt;/ref-type&gt;&lt;contributors&gt;&lt;authors&gt;&lt;author&gt;&lt;style face="normal" font="default" charset="128" size="100%"&gt;南江堂&lt;/style&gt;&lt;/author&gt;&lt;/authors&gt;&lt;/contributors&gt;&lt;titles&gt;&lt;title&gt;&lt;style face="normal" font="default" size="100%"&gt;ALS&lt;/style&gt;&lt;style face="normal" font="default" charset="128" size="100%"&gt;診療ガイドライン&lt;/style&gt;&lt;style face="normal" font="default" size="100%"&gt;2013.pdf&lt;/style&gt;&lt;/title&gt;&lt;secondary-title&gt;&lt;style face="normal" font="default" charset="128" size="100%"&gt;筋萎縮性側索硬化症診療ガイドライン&lt;/style&gt;&lt;style face="normal" font="default" size="100%"&gt;2013&lt;/style&gt;&lt;/secondary-title&gt;&lt;/titles&gt;&lt;periodical&gt;&lt;full-title&gt;筋萎縮性側索硬化症診療ガイドライン2013&lt;/full-title&gt;&lt;/periodical&gt;&lt;dates&gt;&lt;year&gt;2013&lt;/year&gt;&lt;/dates&gt;&lt;urls&gt;&lt;/urls&gt;&lt;/record&gt;&lt;/Cite&gt;&lt;/EndNote&gt;</w:instrText>
      </w:r>
      <w:r w:rsidR="00B73CB5">
        <w:rPr>
          <w:rFonts w:ascii="ＭＳ ゴシック" w:hAnsi="ＭＳ ゴシック"/>
        </w:rPr>
        <w:fldChar w:fldCharType="separate"/>
      </w:r>
      <w:r w:rsidR="00B73CB5" w:rsidRPr="00B73CB5">
        <w:rPr>
          <w:rFonts w:ascii="ＭＳ ゴシック" w:hAnsi="ＭＳ ゴシック"/>
          <w:noProof/>
          <w:vertAlign w:val="superscript"/>
        </w:rPr>
        <w:t>1</w:t>
      </w:r>
      <w:r w:rsidR="00B73CB5">
        <w:rPr>
          <w:rFonts w:ascii="ＭＳ ゴシック" w:hAnsi="ＭＳ ゴシック"/>
        </w:rPr>
        <w:fldChar w:fldCharType="end"/>
      </w:r>
      <w:r w:rsidR="008F64F3" w:rsidRPr="008F64F3">
        <w:t xml:space="preserve"> </w:t>
      </w:r>
      <w:r w:rsidR="00B73CB5">
        <w:rPr>
          <w:rFonts w:ascii="ＭＳ ゴシック" w:hAnsi="ＭＳ ゴシック"/>
        </w:rPr>
        <w:fldChar w:fldCharType="begin">
          <w:fldData xml:space="preserve">PEVuZE5vdGU+PENpdGU+PEF1dGhvcj7lpKfmqYsg6Z2W6ZuEPC9BdXRob3I+PFllYXI+MjAwMTwv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</w:fldData>
        </w:fldChar>
      </w:r>
      <w:r w:rsidR="00362ED6">
        <w:rPr>
          <w:rFonts w:ascii="ＭＳ ゴシック" w:hAnsi="ＭＳ ゴシック"/>
        </w:rPr>
        <w:instrText xml:space="preserve"> ADDIN EN.CITE </w:instrText>
      </w:r>
      <w:r w:rsidR="00362ED6">
        <w:rPr>
          <w:rFonts w:ascii="ＭＳ ゴシック" w:hAnsi="ＭＳ ゴシック"/>
        </w:rPr>
        <w:fldChar w:fldCharType="begin">
          <w:fldData xml:space="preserve">PEVuZE5vdGU+PENpdGU+PEF1dGhvcj7lpKfmqYsg6Z2W6ZuEPC9BdXRob3I+PFllYXI+MjAwMTwv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</w:fldData>
        </w:fldChar>
      </w:r>
      <w:r w:rsidR="00362ED6">
        <w:rPr>
          <w:rFonts w:ascii="ＭＳ ゴシック" w:hAnsi="ＭＳ ゴシック"/>
        </w:rPr>
        <w:instrText xml:space="preserve"> ADDIN EN.CITE.DATA </w:instrText>
      </w:r>
      <w:r w:rsidR="00362ED6">
        <w:rPr>
          <w:rFonts w:ascii="ＭＳ ゴシック" w:hAnsi="ＭＳ ゴシック"/>
        </w:rPr>
      </w:r>
      <w:r w:rsidR="00362ED6">
        <w:rPr>
          <w:rFonts w:ascii="ＭＳ ゴシック" w:hAnsi="ＭＳ ゴシック"/>
        </w:rPr>
        <w:fldChar w:fldCharType="end"/>
      </w:r>
      <w:r w:rsidR="00B73CB5">
        <w:rPr>
          <w:rFonts w:ascii="ＭＳ ゴシック" w:hAnsi="ＭＳ ゴシック"/>
        </w:rPr>
      </w:r>
      <w:r w:rsidR="00B73CB5">
        <w:rPr>
          <w:rFonts w:ascii="ＭＳ ゴシック" w:hAnsi="ＭＳ ゴシック"/>
        </w:rPr>
        <w:fldChar w:fldCharType="separate"/>
      </w:r>
      <w:r w:rsidR="00362ED6" w:rsidRPr="00362ED6">
        <w:rPr>
          <w:rFonts w:ascii="ＭＳ ゴシック" w:hAnsi="ＭＳ ゴシック"/>
          <w:noProof/>
          <w:vertAlign w:val="superscript"/>
        </w:rPr>
        <w:t>16</w:t>
      </w:r>
      <w:bookmarkEnd w:id="179"/>
      <w:r w:rsidR="00B73CB5">
        <w:rPr>
          <w:rFonts w:ascii="ＭＳ ゴシック" w:hAnsi="ＭＳ ゴシック"/>
        </w:rPr>
        <w:fldChar w:fldCharType="end"/>
      </w:r>
    </w:p>
    <w:tbl>
      <w:tblPr>
        <w:tblStyle w:val="a3"/>
        <w:tblW w:w="0" w:type="auto"/>
        <w:tblLook w:val="04A0" w:firstRow="1" w:lastRow="0" w:firstColumn="1" w:lastColumn="0" w:noHBand="0" w:noVBand="1"/>
      </w:tblPr>
      <w:tblGrid>
        <w:gridCol w:w="1271"/>
        <w:gridCol w:w="425"/>
        <w:gridCol w:w="8040"/>
      </w:tblGrid>
      <w:tr w:rsidR="00E33D31" w:rsidRPr="00E33D31" w14:paraId="3F11C840" w14:textId="77777777" w:rsidTr="00902D34">
        <w:trPr>
          <w:trHeight w:val="340"/>
        </w:trPr>
        <w:tc>
          <w:tcPr>
            <w:tcW w:w="1271" w:type="dxa"/>
            <w:vMerge w:val="restart"/>
          </w:tcPr>
          <w:p w14:paraId="40AB55E1" w14:textId="043A3640" w:rsidR="00E33D31" w:rsidRPr="00E33D31" w:rsidRDefault="00E33D31" w:rsidP="009C0229">
            <w:pPr>
              <w:rPr>
                <w:rFonts w:ascii="Times New Roman" w:hAnsi="Times New Roman" w:cs="Times New Roman"/>
              </w:rPr>
            </w:pPr>
            <w:r w:rsidRPr="00E33D31">
              <w:rPr>
                <w:rFonts w:ascii="Times New Roman" w:hAnsi="Times New Roman" w:cs="Times New Roman"/>
              </w:rPr>
              <w:t xml:space="preserve">1. </w:t>
            </w:r>
            <w:r w:rsidRPr="00E33D31">
              <w:rPr>
                <w:rFonts w:ascii="Times New Roman" w:hAnsi="Times New Roman" w:cs="Times New Roman"/>
              </w:rPr>
              <w:t>言語</w:t>
            </w:r>
          </w:p>
        </w:tc>
        <w:tc>
          <w:tcPr>
            <w:tcW w:w="425" w:type="dxa"/>
          </w:tcPr>
          <w:p w14:paraId="080A7068" w14:textId="38E7BECE" w:rsidR="00E33D31" w:rsidRPr="00E33D31" w:rsidRDefault="00E33D31" w:rsidP="009C0229">
            <w:pPr>
              <w:rPr>
                <w:rFonts w:ascii="Times New Roman" w:hAnsi="Times New Roman" w:cs="Times New Roman"/>
              </w:rPr>
            </w:pPr>
            <w:r>
              <w:rPr>
                <w:rFonts w:ascii="Times New Roman" w:hAnsi="Times New Roman" w:cs="Times New Roman" w:hint="eastAsia"/>
              </w:rPr>
              <w:t>4</w:t>
            </w:r>
          </w:p>
        </w:tc>
        <w:tc>
          <w:tcPr>
            <w:tcW w:w="8040" w:type="dxa"/>
          </w:tcPr>
          <w:p w14:paraId="13870D31" w14:textId="4DD61F37" w:rsidR="00E33D31" w:rsidRPr="00E33D31" w:rsidRDefault="00E33D31" w:rsidP="009C0229">
            <w:pPr>
              <w:rPr>
                <w:rFonts w:ascii="Times New Roman" w:hAnsi="Times New Roman" w:cs="Times New Roman"/>
              </w:rPr>
            </w:pPr>
            <w:r>
              <w:rPr>
                <w:rFonts w:ascii="Times New Roman" w:hAnsi="Times New Roman" w:cs="Times New Roman" w:hint="eastAsia"/>
              </w:rPr>
              <w:t>会話は正常</w:t>
            </w:r>
          </w:p>
        </w:tc>
      </w:tr>
      <w:tr w:rsidR="00E33D31" w:rsidRPr="00E33D31" w14:paraId="777AB437" w14:textId="77777777" w:rsidTr="00902D34">
        <w:trPr>
          <w:trHeight w:val="340"/>
        </w:trPr>
        <w:tc>
          <w:tcPr>
            <w:tcW w:w="1271" w:type="dxa"/>
            <w:vMerge/>
          </w:tcPr>
          <w:p w14:paraId="283C029D" w14:textId="77777777" w:rsidR="00E33D31" w:rsidRPr="00E33D31" w:rsidRDefault="00E33D31" w:rsidP="009C0229">
            <w:pPr>
              <w:rPr>
                <w:rFonts w:ascii="Times New Roman" w:hAnsi="Times New Roman" w:cs="Times New Roman"/>
              </w:rPr>
            </w:pPr>
          </w:p>
        </w:tc>
        <w:tc>
          <w:tcPr>
            <w:tcW w:w="425" w:type="dxa"/>
          </w:tcPr>
          <w:p w14:paraId="213CFFD4" w14:textId="2D8FC113" w:rsidR="00E33D31" w:rsidRPr="00E33D31" w:rsidRDefault="00E33D31" w:rsidP="009C0229">
            <w:pPr>
              <w:rPr>
                <w:rFonts w:ascii="Times New Roman" w:hAnsi="Times New Roman" w:cs="Times New Roman"/>
              </w:rPr>
            </w:pPr>
            <w:r>
              <w:rPr>
                <w:rFonts w:ascii="Times New Roman" w:hAnsi="Times New Roman" w:cs="Times New Roman" w:hint="eastAsia"/>
              </w:rPr>
              <w:t>3</w:t>
            </w:r>
          </w:p>
        </w:tc>
        <w:tc>
          <w:tcPr>
            <w:tcW w:w="8040" w:type="dxa"/>
          </w:tcPr>
          <w:p w14:paraId="3C2F23BC" w14:textId="678AF13B" w:rsidR="00E33D31" w:rsidRPr="00E33D31" w:rsidRDefault="00E33D31" w:rsidP="009C0229">
            <w:pPr>
              <w:rPr>
                <w:rFonts w:ascii="Times New Roman" w:hAnsi="Times New Roman" w:cs="Times New Roman"/>
              </w:rPr>
            </w:pPr>
            <w:r>
              <w:rPr>
                <w:rFonts w:ascii="Times New Roman" w:hAnsi="Times New Roman" w:cs="Times New Roman" w:hint="eastAsia"/>
              </w:rPr>
              <w:t>会話障害が認められる</w:t>
            </w:r>
          </w:p>
        </w:tc>
      </w:tr>
      <w:tr w:rsidR="00E33D31" w:rsidRPr="00E33D31" w14:paraId="65041A40" w14:textId="77777777" w:rsidTr="00902D34">
        <w:trPr>
          <w:trHeight w:val="340"/>
        </w:trPr>
        <w:tc>
          <w:tcPr>
            <w:tcW w:w="1271" w:type="dxa"/>
            <w:vMerge/>
          </w:tcPr>
          <w:p w14:paraId="3960A8C7" w14:textId="77777777" w:rsidR="00E33D31" w:rsidRPr="00E33D31" w:rsidRDefault="00E33D31" w:rsidP="009C0229">
            <w:pPr>
              <w:rPr>
                <w:rFonts w:ascii="Times New Roman" w:hAnsi="Times New Roman" w:cs="Times New Roman"/>
              </w:rPr>
            </w:pPr>
          </w:p>
        </w:tc>
        <w:tc>
          <w:tcPr>
            <w:tcW w:w="425" w:type="dxa"/>
          </w:tcPr>
          <w:p w14:paraId="4C37AB71" w14:textId="7EEEC061" w:rsidR="00E33D31" w:rsidRPr="00E33D31" w:rsidRDefault="00E33D31" w:rsidP="009C0229">
            <w:pPr>
              <w:rPr>
                <w:rFonts w:ascii="Times New Roman" w:hAnsi="Times New Roman" w:cs="Times New Roman"/>
              </w:rPr>
            </w:pPr>
            <w:r>
              <w:rPr>
                <w:rFonts w:ascii="Times New Roman" w:hAnsi="Times New Roman" w:cs="Times New Roman" w:hint="eastAsia"/>
              </w:rPr>
              <w:t>2</w:t>
            </w:r>
          </w:p>
        </w:tc>
        <w:tc>
          <w:tcPr>
            <w:tcW w:w="8040" w:type="dxa"/>
          </w:tcPr>
          <w:p w14:paraId="0EB8DD07" w14:textId="721D713A" w:rsidR="00E33D31" w:rsidRPr="00E33D31" w:rsidRDefault="00E33D31" w:rsidP="009C0229">
            <w:pPr>
              <w:rPr>
                <w:rFonts w:ascii="Times New Roman" w:hAnsi="Times New Roman" w:cs="Times New Roman"/>
              </w:rPr>
            </w:pPr>
            <w:r>
              <w:rPr>
                <w:rFonts w:ascii="Times New Roman" w:hAnsi="Times New Roman" w:cs="Times New Roman" w:hint="eastAsia"/>
              </w:rPr>
              <w:t>繰り返し聞くと意味がわかる</w:t>
            </w:r>
          </w:p>
        </w:tc>
      </w:tr>
      <w:tr w:rsidR="00E33D31" w:rsidRPr="00E33D31" w14:paraId="47E22DA6" w14:textId="77777777" w:rsidTr="00902D34">
        <w:trPr>
          <w:trHeight w:val="340"/>
        </w:trPr>
        <w:tc>
          <w:tcPr>
            <w:tcW w:w="1271" w:type="dxa"/>
            <w:vMerge/>
          </w:tcPr>
          <w:p w14:paraId="696FF8BE" w14:textId="77777777" w:rsidR="00E33D31" w:rsidRPr="00E33D31" w:rsidRDefault="00E33D31" w:rsidP="009C0229">
            <w:pPr>
              <w:rPr>
                <w:rFonts w:ascii="Times New Roman" w:hAnsi="Times New Roman" w:cs="Times New Roman"/>
              </w:rPr>
            </w:pPr>
          </w:p>
        </w:tc>
        <w:tc>
          <w:tcPr>
            <w:tcW w:w="425" w:type="dxa"/>
          </w:tcPr>
          <w:p w14:paraId="07A675A8" w14:textId="28573835" w:rsidR="00E33D31" w:rsidRPr="00E33D31" w:rsidRDefault="00E33D31" w:rsidP="009C0229">
            <w:pPr>
              <w:rPr>
                <w:rFonts w:ascii="Times New Roman" w:hAnsi="Times New Roman" w:cs="Times New Roman"/>
              </w:rPr>
            </w:pPr>
            <w:r>
              <w:rPr>
                <w:rFonts w:ascii="Times New Roman" w:hAnsi="Times New Roman" w:cs="Times New Roman" w:hint="eastAsia"/>
              </w:rPr>
              <w:t>1</w:t>
            </w:r>
          </w:p>
        </w:tc>
        <w:tc>
          <w:tcPr>
            <w:tcW w:w="8040" w:type="dxa"/>
          </w:tcPr>
          <w:p w14:paraId="17FC5F56" w14:textId="6F0A5479" w:rsidR="00E33D31" w:rsidRPr="00E33D31" w:rsidRDefault="00E33D31" w:rsidP="009C0229">
            <w:pPr>
              <w:rPr>
                <w:rFonts w:ascii="Times New Roman" w:hAnsi="Times New Roman" w:cs="Times New Roman"/>
              </w:rPr>
            </w:pPr>
            <w:r>
              <w:rPr>
                <w:rFonts w:ascii="Times New Roman" w:hAnsi="Times New Roman" w:cs="Times New Roman" w:hint="eastAsia"/>
              </w:rPr>
              <w:t>声以外の伝達手段と会話を併用</w:t>
            </w:r>
          </w:p>
        </w:tc>
      </w:tr>
      <w:tr w:rsidR="00E33D31" w:rsidRPr="00E33D31" w14:paraId="7E641E11" w14:textId="77777777" w:rsidTr="00902D34">
        <w:trPr>
          <w:trHeight w:val="340"/>
        </w:trPr>
        <w:tc>
          <w:tcPr>
            <w:tcW w:w="1271" w:type="dxa"/>
            <w:vMerge/>
          </w:tcPr>
          <w:p w14:paraId="4AFE171D" w14:textId="77777777" w:rsidR="00E33D31" w:rsidRPr="00E33D31" w:rsidRDefault="00E33D31" w:rsidP="009C0229">
            <w:pPr>
              <w:rPr>
                <w:rFonts w:ascii="Times New Roman" w:hAnsi="Times New Roman" w:cs="Times New Roman"/>
              </w:rPr>
            </w:pPr>
          </w:p>
        </w:tc>
        <w:tc>
          <w:tcPr>
            <w:tcW w:w="425" w:type="dxa"/>
          </w:tcPr>
          <w:p w14:paraId="10C99D43" w14:textId="3514238B" w:rsidR="00E33D31" w:rsidRPr="00E33D31" w:rsidRDefault="00E33D31" w:rsidP="009C0229">
            <w:pPr>
              <w:rPr>
                <w:rFonts w:ascii="Times New Roman" w:hAnsi="Times New Roman" w:cs="Times New Roman"/>
              </w:rPr>
            </w:pPr>
            <w:r>
              <w:rPr>
                <w:rFonts w:ascii="Times New Roman" w:hAnsi="Times New Roman" w:cs="Times New Roman" w:hint="eastAsia"/>
              </w:rPr>
              <w:t>0</w:t>
            </w:r>
          </w:p>
        </w:tc>
        <w:tc>
          <w:tcPr>
            <w:tcW w:w="8040" w:type="dxa"/>
          </w:tcPr>
          <w:p w14:paraId="21A2D222" w14:textId="0C5A7842" w:rsidR="00E33D31" w:rsidRPr="00E33D31" w:rsidRDefault="00425DA9" w:rsidP="009C0229">
            <w:pPr>
              <w:rPr>
                <w:rFonts w:ascii="Times New Roman" w:hAnsi="Times New Roman" w:cs="Times New Roman"/>
              </w:rPr>
            </w:pPr>
            <w:r>
              <w:rPr>
                <w:rFonts w:ascii="Times New Roman" w:hAnsi="Times New Roman" w:cs="Times New Roman" w:hint="eastAsia"/>
              </w:rPr>
              <w:t>実用的会話の喪失</w:t>
            </w:r>
          </w:p>
        </w:tc>
      </w:tr>
      <w:tr w:rsidR="00902D34" w:rsidRPr="00E33D31" w14:paraId="02554D43" w14:textId="77777777" w:rsidTr="00902D34">
        <w:trPr>
          <w:trHeight w:val="340"/>
        </w:trPr>
        <w:tc>
          <w:tcPr>
            <w:tcW w:w="1271" w:type="dxa"/>
            <w:vMerge w:val="restart"/>
          </w:tcPr>
          <w:p w14:paraId="449282F4" w14:textId="113BACAF" w:rsidR="00902D34" w:rsidRPr="00E33D31" w:rsidRDefault="00902D34" w:rsidP="009C0229">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唾液分泌</w:t>
            </w:r>
          </w:p>
        </w:tc>
        <w:tc>
          <w:tcPr>
            <w:tcW w:w="425" w:type="dxa"/>
          </w:tcPr>
          <w:p w14:paraId="43B6A12F" w14:textId="214D425C" w:rsidR="00902D34" w:rsidRDefault="00902D34" w:rsidP="009C0229">
            <w:pPr>
              <w:rPr>
                <w:rFonts w:ascii="Times New Roman" w:hAnsi="Times New Roman" w:cs="Times New Roman"/>
              </w:rPr>
            </w:pPr>
            <w:r>
              <w:rPr>
                <w:rFonts w:ascii="Times New Roman" w:hAnsi="Times New Roman" w:cs="Times New Roman" w:hint="eastAsia"/>
              </w:rPr>
              <w:t>4</w:t>
            </w:r>
          </w:p>
        </w:tc>
        <w:tc>
          <w:tcPr>
            <w:tcW w:w="8040" w:type="dxa"/>
          </w:tcPr>
          <w:p w14:paraId="50525A0C" w14:textId="1B9327E9" w:rsidR="00902D34" w:rsidRDefault="00902D34" w:rsidP="009C0229">
            <w:pPr>
              <w:rPr>
                <w:rFonts w:ascii="Times New Roman" w:hAnsi="Times New Roman" w:cs="Times New Roman"/>
              </w:rPr>
            </w:pPr>
            <w:r>
              <w:rPr>
                <w:rFonts w:ascii="Times New Roman" w:hAnsi="Times New Roman" w:cs="Times New Roman" w:hint="eastAsia"/>
              </w:rPr>
              <w:t>正常</w:t>
            </w:r>
          </w:p>
        </w:tc>
      </w:tr>
      <w:tr w:rsidR="00902D34" w:rsidRPr="00E33D31" w14:paraId="4999E517" w14:textId="77777777" w:rsidTr="00902D34">
        <w:trPr>
          <w:trHeight w:val="340"/>
        </w:trPr>
        <w:tc>
          <w:tcPr>
            <w:tcW w:w="1271" w:type="dxa"/>
            <w:vMerge/>
          </w:tcPr>
          <w:p w14:paraId="021579C3" w14:textId="77777777" w:rsidR="00902D34" w:rsidRPr="00E33D31" w:rsidRDefault="00902D34" w:rsidP="009C0229">
            <w:pPr>
              <w:rPr>
                <w:rFonts w:ascii="Times New Roman" w:hAnsi="Times New Roman" w:cs="Times New Roman"/>
              </w:rPr>
            </w:pPr>
          </w:p>
        </w:tc>
        <w:tc>
          <w:tcPr>
            <w:tcW w:w="425" w:type="dxa"/>
          </w:tcPr>
          <w:p w14:paraId="0CECE451" w14:textId="1FC6923B" w:rsidR="00902D34" w:rsidRDefault="00902D34" w:rsidP="009C0229">
            <w:pPr>
              <w:rPr>
                <w:rFonts w:ascii="Times New Roman" w:hAnsi="Times New Roman" w:cs="Times New Roman"/>
              </w:rPr>
            </w:pPr>
            <w:r>
              <w:rPr>
                <w:rFonts w:ascii="Times New Roman" w:hAnsi="Times New Roman" w:cs="Times New Roman" w:hint="eastAsia"/>
              </w:rPr>
              <w:t>3</w:t>
            </w:r>
          </w:p>
        </w:tc>
        <w:tc>
          <w:tcPr>
            <w:tcW w:w="8040" w:type="dxa"/>
          </w:tcPr>
          <w:p w14:paraId="76FFACED" w14:textId="6C3A92AE" w:rsidR="00902D34" w:rsidRDefault="00902D34" w:rsidP="009C0229">
            <w:pPr>
              <w:rPr>
                <w:rFonts w:ascii="Times New Roman" w:hAnsi="Times New Roman" w:cs="Times New Roman"/>
              </w:rPr>
            </w:pPr>
            <w:r>
              <w:rPr>
                <w:rFonts w:ascii="Times New Roman" w:hAnsi="Times New Roman" w:cs="Times New Roman" w:hint="eastAsia"/>
              </w:rPr>
              <w:t>口内の唾液はわずかだが、明らかに過剰（夜間はよだれが垂れることがある）</w:t>
            </w:r>
          </w:p>
        </w:tc>
      </w:tr>
      <w:tr w:rsidR="00902D34" w:rsidRPr="00E33D31" w14:paraId="048F8646" w14:textId="77777777" w:rsidTr="00902D34">
        <w:trPr>
          <w:trHeight w:val="340"/>
        </w:trPr>
        <w:tc>
          <w:tcPr>
            <w:tcW w:w="1271" w:type="dxa"/>
            <w:vMerge/>
          </w:tcPr>
          <w:p w14:paraId="63C40D06" w14:textId="77777777" w:rsidR="00902D34" w:rsidRPr="00E33D31" w:rsidRDefault="00902D34" w:rsidP="009C0229">
            <w:pPr>
              <w:rPr>
                <w:rFonts w:ascii="Times New Roman" w:hAnsi="Times New Roman" w:cs="Times New Roman"/>
              </w:rPr>
            </w:pPr>
          </w:p>
        </w:tc>
        <w:tc>
          <w:tcPr>
            <w:tcW w:w="425" w:type="dxa"/>
          </w:tcPr>
          <w:p w14:paraId="73347EDC" w14:textId="1FE4A8B1" w:rsidR="00902D34" w:rsidRDefault="00902D34" w:rsidP="009C0229">
            <w:pPr>
              <w:rPr>
                <w:rFonts w:ascii="Times New Roman" w:hAnsi="Times New Roman" w:cs="Times New Roman"/>
              </w:rPr>
            </w:pPr>
            <w:r>
              <w:rPr>
                <w:rFonts w:ascii="Times New Roman" w:hAnsi="Times New Roman" w:cs="Times New Roman" w:hint="eastAsia"/>
              </w:rPr>
              <w:t>2</w:t>
            </w:r>
          </w:p>
        </w:tc>
        <w:tc>
          <w:tcPr>
            <w:tcW w:w="8040" w:type="dxa"/>
          </w:tcPr>
          <w:p w14:paraId="3FF3BC67" w14:textId="70E88122" w:rsidR="00902D34" w:rsidRDefault="00011399" w:rsidP="009C0229">
            <w:pPr>
              <w:rPr>
                <w:rFonts w:ascii="Times New Roman" w:hAnsi="Times New Roman" w:cs="Times New Roman"/>
              </w:rPr>
            </w:pPr>
            <w:r>
              <w:rPr>
                <w:rFonts w:ascii="Times New Roman" w:hAnsi="Times New Roman" w:cs="Times New Roman" w:hint="eastAsia"/>
              </w:rPr>
              <w:t>中等度に過剰な唾液（わずかによだれが垂れることがある）</w:t>
            </w:r>
          </w:p>
        </w:tc>
      </w:tr>
      <w:tr w:rsidR="00902D34" w:rsidRPr="00E33D31" w14:paraId="1787B134" w14:textId="77777777" w:rsidTr="00902D34">
        <w:trPr>
          <w:trHeight w:val="340"/>
        </w:trPr>
        <w:tc>
          <w:tcPr>
            <w:tcW w:w="1271" w:type="dxa"/>
            <w:vMerge/>
          </w:tcPr>
          <w:p w14:paraId="6A3275C7" w14:textId="77777777" w:rsidR="00902D34" w:rsidRPr="00E33D31" w:rsidRDefault="00902D34" w:rsidP="009C0229">
            <w:pPr>
              <w:rPr>
                <w:rFonts w:ascii="Times New Roman" w:hAnsi="Times New Roman" w:cs="Times New Roman"/>
              </w:rPr>
            </w:pPr>
          </w:p>
        </w:tc>
        <w:tc>
          <w:tcPr>
            <w:tcW w:w="425" w:type="dxa"/>
          </w:tcPr>
          <w:p w14:paraId="2CDD55D2" w14:textId="22285E2D" w:rsidR="00902D34" w:rsidRDefault="00902D34" w:rsidP="009C0229">
            <w:pPr>
              <w:rPr>
                <w:rFonts w:ascii="Times New Roman" w:hAnsi="Times New Roman" w:cs="Times New Roman"/>
              </w:rPr>
            </w:pPr>
            <w:r>
              <w:rPr>
                <w:rFonts w:ascii="Times New Roman" w:hAnsi="Times New Roman" w:cs="Times New Roman" w:hint="eastAsia"/>
              </w:rPr>
              <w:t>1</w:t>
            </w:r>
          </w:p>
        </w:tc>
        <w:tc>
          <w:tcPr>
            <w:tcW w:w="8040" w:type="dxa"/>
          </w:tcPr>
          <w:p w14:paraId="42321CCD" w14:textId="4562DA1E" w:rsidR="00902D34" w:rsidRDefault="00011399" w:rsidP="009C0229">
            <w:pPr>
              <w:rPr>
                <w:rFonts w:ascii="Times New Roman" w:hAnsi="Times New Roman" w:cs="Times New Roman"/>
              </w:rPr>
            </w:pPr>
            <w:r>
              <w:rPr>
                <w:rFonts w:ascii="Times New Roman" w:hAnsi="Times New Roman" w:cs="Times New Roman" w:hint="eastAsia"/>
              </w:rPr>
              <w:t>顕著に過剰な唾液（よだれが垂れる）</w:t>
            </w:r>
          </w:p>
        </w:tc>
      </w:tr>
      <w:tr w:rsidR="00902D34" w:rsidRPr="00E33D31" w14:paraId="5416446D" w14:textId="77777777" w:rsidTr="00902D34">
        <w:trPr>
          <w:trHeight w:val="340"/>
        </w:trPr>
        <w:tc>
          <w:tcPr>
            <w:tcW w:w="1271" w:type="dxa"/>
            <w:vMerge/>
          </w:tcPr>
          <w:p w14:paraId="5DC5A46F" w14:textId="77777777" w:rsidR="00902D34" w:rsidRPr="00E33D31" w:rsidRDefault="00902D34" w:rsidP="009C0229">
            <w:pPr>
              <w:rPr>
                <w:rFonts w:ascii="Times New Roman" w:hAnsi="Times New Roman" w:cs="Times New Roman"/>
              </w:rPr>
            </w:pPr>
          </w:p>
        </w:tc>
        <w:tc>
          <w:tcPr>
            <w:tcW w:w="425" w:type="dxa"/>
          </w:tcPr>
          <w:p w14:paraId="02422872" w14:textId="01B1AFF4" w:rsidR="00902D34" w:rsidRDefault="00902D34" w:rsidP="009C0229">
            <w:pPr>
              <w:rPr>
                <w:rFonts w:ascii="Times New Roman" w:hAnsi="Times New Roman" w:cs="Times New Roman"/>
              </w:rPr>
            </w:pPr>
            <w:r>
              <w:rPr>
                <w:rFonts w:ascii="Times New Roman" w:hAnsi="Times New Roman" w:cs="Times New Roman" w:hint="eastAsia"/>
              </w:rPr>
              <w:t>0</w:t>
            </w:r>
          </w:p>
        </w:tc>
        <w:tc>
          <w:tcPr>
            <w:tcW w:w="8040" w:type="dxa"/>
          </w:tcPr>
          <w:p w14:paraId="3F164307" w14:textId="0EB347D7" w:rsidR="00902D34" w:rsidRDefault="00011399" w:rsidP="009C0229">
            <w:pPr>
              <w:rPr>
                <w:rFonts w:ascii="Times New Roman" w:hAnsi="Times New Roman" w:cs="Times New Roman"/>
              </w:rPr>
            </w:pPr>
            <w:r>
              <w:rPr>
                <w:rFonts w:ascii="Times New Roman" w:hAnsi="Times New Roman" w:cs="Times New Roman" w:hint="eastAsia"/>
              </w:rPr>
              <w:t>著しいよだれ（絶えずティッシュペーパーやハンカチを必要とする）</w:t>
            </w:r>
          </w:p>
        </w:tc>
      </w:tr>
      <w:tr w:rsidR="00011399" w:rsidRPr="00E33D31" w14:paraId="282CCB78" w14:textId="77777777" w:rsidTr="00902D34">
        <w:trPr>
          <w:trHeight w:val="340"/>
        </w:trPr>
        <w:tc>
          <w:tcPr>
            <w:tcW w:w="1271" w:type="dxa"/>
            <w:vMerge w:val="restart"/>
          </w:tcPr>
          <w:p w14:paraId="2A07DC75" w14:textId="0981D35C" w:rsidR="00011399" w:rsidRPr="00E33D31" w:rsidRDefault="00011399" w:rsidP="009C0229">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hint="eastAsia"/>
              </w:rPr>
              <w:t>嚥下</w:t>
            </w:r>
          </w:p>
        </w:tc>
        <w:tc>
          <w:tcPr>
            <w:tcW w:w="425" w:type="dxa"/>
          </w:tcPr>
          <w:p w14:paraId="0AA14BF3" w14:textId="54961F1A" w:rsidR="00011399" w:rsidRDefault="00011399" w:rsidP="009C0229">
            <w:pPr>
              <w:rPr>
                <w:rFonts w:ascii="Times New Roman" w:hAnsi="Times New Roman" w:cs="Times New Roman"/>
              </w:rPr>
            </w:pPr>
            <w:r>
              <w:rPr>
                <w:rFonts w:ascii="Times New Roman" w:hAnsi="Times New Roman" w:cs="Times New Roman" w:hint="eastAsia"/>
              </w:rPr>
              <w:t>4</w:t>
            </w:r>
          </w:p>
        </w:tc>
        <w:tc>
          <w:tcPr>
            <w:tcW w:w="8040" w:type="dxa"/>
          </w:tcPr>
          <w:p w14:paraId="68EB5BC7" w14:textId="686CFF6E" w:rsidR="004B417B" w:rsidRDefault="004B417B" w:rsidP="009C0229">
            <w:pPr>
              <w:rPr>
                <w:rFonts w:ascii="Times New Roman" w:hAnsi="Times New Roman" w:cs="Times New Roman"/>
              </w:rPr>
            </w:pPr>
            <w:r>
              <w:rPr>
                <w:rFonts w:ascii="Times New Roman" w:hAnsi="Times New Roman" w:cs="Times New Roman" w:hint="eastAsia"/>
              </w:rPr>
              <w:t>正常な食事習慣</w:t>
            </w:r>
          </w:p>
        </w:tc>
      </w:tr>
      <w:tr w:rsidR="00011399" w:rsidRPr="00E33D31" w14:paraId="61B4466E" w14:textId="77777777" w:rsidTr="00902D34">
        <w:trPr>
          <w:trHeight w:val="340"/>
        </w:trPr>
        <w:tc>
          <w:tcPr>
            <w:tcW w:w="1271" w:type="dxa"/>
            <w:vMerge/>
          </w:tcPr>
          <w:p w14:paraId="365B29E6" w14:textId="77777777" w:rsidR="00011399" w:rsidRPr="00E33D31" w:rsidRDefault="00011399" w:rsidP="009C0229">
            <w:pPr>
              <w:rPr>
                <w:rFonts w:ascii="Times New Roman" w:hAnsi="Times New Roman" w:cs="Times New Roman"/>
              </w:rPr>
            </w:pPr>
          </w:p>
        </w:tc>
        <w:tc>
          <w:tcPr>
            <w:tcW w:w="425" w:type="dxa"/>
          </w:tcPr>
          <w:p w14:paraId="62632515" w14:textId="1E340881" w:rsidR="00011399" w:rsidRDefault="00011399" w:rsidP="009C0229">
            <w:pPr>
              <w:rPr>
                <w:rFonts w:ascii="Times New Roman" w:hAnsi="Times New Roman" w:cs="Times New Roman"/>
              </w:rPr>
            </w:pPr>
            <w:r>
              <w:rPr>
                <w:rFonts w:ascii="Times New Roman" w:hAnsi="Times New Roman" w:cs="Times New Roman" w:hint="eastAsia"/>
              </w:rPr>
              <w:t>3</w:t>
            </w:r>
          </w:p>
        </w:tc>
        <w:tc>
          <w:tcPr>
            <w:tcW w:w="8040" w:type="dxa"/>
          </w:tcPr>
          <w:p w14:paraId="1092903E" w14:textId="64439EC2" w:rsidR="00011399" w:rsidRDefault="00EA239F" w:rsidP="009C0229">
            <w:pPr>
              <w:rPr>
                <w:rFonts w:ascii="Times New Roman" w:hAnsi="Times New Roman" w:cs="Times New Roman"/>
              </w:rPr>
            </w:pPr>
            <w:r>
              <w:rPr>
                <w:rFonts w:ascii="Times New Roman" w:hAnsi="Times New Roman" w:cs="Times New Roman" w:hint="eastAsia"/>
              </w:rPr>
              <w:t>初期の摂食障害（</w:t>
            </w:r>
            <w:r w:rsidR="00DD199E">
              <w:rPr>
                <w:rFonts w:ascii="Times New Roman" w:hAnsi="Times New Roman" w:cs="Times New Roman" w:hint="eastAsia"/>
              </w:rPr>
              <w:t>時に食事を喉に詰まらせる）</w:t>
            </w:r>
          </w:p>
        </w:tc>
      </w:tr>
      <w:tr w:rsidR="00011399" w:rsidRPr="00E33D31" w14:paraId="649D5A2C" w14:textId="77777777" w:rsidTr="00902D34">
        <w:trPr>
          <w:trHeight w:val="340"/>
        </w:trPr>
        <w:tc>
          <w:tcPr>
            <w:tcW w:w="1271" w:type="dxa"/>
            <w:vMerge/>
          </w:tcPr>
          <w:p w14:paraId="1275046F" w14:textId="77777777" w:rsidR="00011399" w:rsidRPr="00E33D31" w:rsidRDefault="00011399" w:rsidP="009C0229">
            <w:pPr>
              <w:rPr>
                <w:rFonts w:ascii="Times New Roman" w:hAnsi="Times New Roman" w:cs="Times New Roman"/>
              </w:rPr>
            </w:pPr>
          </w:p>
        </w:tc>
        <w:tc>
          <w:tcPr>
            <w:tcW w:w="425" w:type="dxa"/>
          </w:tcPr>
          <w:p w14:paraId="2E37C575" w14:textId="4D371175" w:rsidR="00011399" w:rsidRDefault="00011399" w:rsidP="009C0229">
            <w:pPr>
              <w:rPr>
                <w:rFonts w:ascii="Times New Roman" w:hAnsi="Times New Roman" w:cs="Times New Roman"/>
              </w:rPr>
            </w:pPr>
            <w:r>
              <w:rPr>
                <w:rFonts w:ascii="Times New Roman" w:hAnsi="Times New Roman" w:cs="Times New Roman" w:hint="eastAsia"/>
              </w:rPr>
              <w:t>2</w:t>
            </w:r>
          </w:p>
        </w:tc>
        <w:tc>
          <w:tcPr>
            <w:tcW w:w="8040" w:type="dxa"/>
          </w:tcPr>
          <w:p w14:paraId="2C9ED6A6" w14:textId="63869A43" w:rsidR="00011399" w:rsidRDefault="00DD199E" w:rsidP="009C0229">
            <w:pPr>
              <w:rPr>
                <w:rFonts w:ascii="Times New Roman" w:hAnsi="Times New Roman" w:cs="Times New Roman"/>
              </w:rPr>
            </w:pPr>
            <w:r>
              <w:rPr>
                <w:rFonts w:ascii="Times New Roman" w:hAnsi="Times New Roman" w:cs="Times New Roman" w:hint="eastAsia"/>
              </w:rPr>
              <w:t>食物の内容が変化（継続して食べられない）</w:t>
            </w:r>
          </w:p>
        </w:tc>
      </w:tr>
      <w:tr w:rsidR="00011399" w:rsidRPr="00E33D31" w14:paraId="5836AC17" w14:textId="77777777" w:rsidTr="00902D34">
        <w:trPr>
          <w:trHeight w:val="340"/>
        </w:trPr>
        <w:tc>
          <w:tcPr>
            <w:tcW w:w="1271" w:type="dxa"/>
            <w:vMerge/>
          </w:tcPr>
          <w:p w14:paraId="5409C44E" w14:textId="77777777" w:rsidR="00011399" w:rsidRPr="00E33D31" w:rsidRDefault="00011399" w:rsidP="009C0229">
            <w:pPr>
              <w:rPr>
                <w:rFonts w:ascii="Times New Roman" w:hAnsi="Times New Roman" w:cs="Times New Roman"/>
              </w:rPr>
            </w:pPr>
          </w:p>
        </w:tc>
        <w:tc>
          <w:tcPr>
            <w:tcW w:w="425" w:type="dxa"/>
          </w:tcPr>
          <w:p w14:paraId="15BCD0C3" w14:textId="54A5921D" w:rsidR="00011399" w:rsidRDefault="00011399" w:rsidP="009C0229">
            <w:pPr>
              <w:rPr>
                <w:rFonts w:ascii="Times New Roman" w:hAnsi="Times New Roman" w:cs="Times New Roman"/>
              </w:rPr>
            </w:pPr>
            <w:r>
              <w:rPr>
                <w:rFonts w:ascii="Times New Roman" w:hAnsi="Times New Roman" w:cs="Times New Roman" w:hint="eastAsia"/>
              </w:rPr>
              <w:t>1</w:t>
            </w:r>
          </w:p>
        </w:tc>
        <w:tc>
          <w:tcPr>
            <w:tcW w:w="8040" w:type="dxa"/>
          </w:tcPr>
          <w:p w14:paraId="07A175F3" w14:textId="3B1F5C7A" w:rsidR="00011399" w:rsidRDefault="00DD199E" w:rsidP="009C0229">
            <w:pPr>
              <w:rPr>
                <w:rFonts w:ascii="Times New Roman" w:hAnsi="Times New Roman" w:cs="Times New Roman"/>
              </w:rPr>
            </w:pPr>
            <w:r>
              <w:rPr>
                <w:rFonts w:ascii="Times New Roman" w:hAnsi="Times New Roman" w:cs="Times New Roman" w:hint="eastAsia"/>
              </w:rPr>
              <w:t>補助的なチューブ栄養を必要とする</w:t>
            </w:r>
          </w:p>
        </w:tc>
      </w:tr>
      <w:tr w:rsidR="00011399" w:rsidRPr="00E33D31" w14:paraId="5A156871" w14:textId="77777777" w:rsidTr="00902D34">
        <w:trPr>
          <w:trHeight w:val="340"/>
        </w:trPr>
        <w:tc>
          <w:tcPr>
            <w:tcW w:w="1271" w:type="dxa"/>
            <w:vMerge/>
          </w:tcPr>
          <w:p w14:paraId="0B4150F3" w14:textId="77777777" w:rsidR="00011399" w:rsidRPr="00E33D31" w:rsidRDefault="00011399" w:rsidP="009C0229">
            <w:pPr>
              <w:rPr>
                <w:rFonts w:ascii="Times New Roman" w:hAnsi="Times New Roman" w:cs="Times New Roman"/>
              </w:rPr>
            </w:pPr>
          </w:p>
        </w:tc>
        <w:tc>
          <w:tcPr>
            <w:tcW w:w="425" w:type="dxa"/>
          </w:tcPr>
          <w:p w14:paraId="63CB2F1A" w14:textId="6EE34FDA" w:rsidR="00011399" w:rsidRDefault="00011399" w:rsidP="009C0229">
            <w:pPr>
              <w:rPr>
                <w:rFonts w:ascii="Times New Roman" w:hAnsi="Times New Roman" w:cs="Times New Roman"/>
              </w:rPr>
            </w:pPr>
            <w:r>
              <w:rPr>
                <w:rFonts w:ascii="Times New Roman" w:hAnsi="Times New Roman" w:cs="Times New Roman" w:hint="eastAsia"/>
              </w:rPr>
              <w:t>0</w:t>
            </w:r>
          </w:p>
        </w:tc>
        <w:tc>
          <w:tcPr>
            <w:tcW w:w="8040" w:type="dxa"/>
          </w:tcPr>
          <w:p w14:paraId="04DAD476" w14:textId="4DAC65CC" w:rsidR="00011399" w:rsidRDefault="00DD199E" w:rsidP="009C0229">
            <w:pPr>
              <w:rPr>
                <w:rFonts w:ascii="Times New Roman" w:hAnsi="Times New Roman" w:cs="Times New Roman"/>
              </w:rPr>
            </w:pPr>
            <w:r>
              <w:rPr>
                <w:rFonts w:ascii="Times New Roman" w:hAnsi="Times New Roman" w:cs="Times New Roman" w:hint="eastAsia"/>
              </w:rPr>
              <w:t>全面的に非経口性または腸管性栄養</w:t>
            </w:r>
          </w:p>
        </w:tc>
      </w:tr>
      <w:tr w:rsidR="003C792D" w:rsidRPr="00E33D31" w14:paraId="2A65EBB4" w14:textId="77777777" w:rsidTr="00902D34">
        <w:trPr>
          <w:trHeight w:val="340"/>
        </w:trPr>
        <w:tc>
          <w:tcPr>
            <w:tcW w:w="1271" w:type="dxa"/>
            <w:vMerge w:val="restart"/>
          </w:tcPr>
          <w:p w14:paraId="3891E9DF" w14:textId="2775F501" w:rsidR="003C792D" w:rsidRPr="00E33D31" w:rsidRDefault="003C792D" w:rsidP="009C0229">
            <w:pP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書字</w:t>
            </w:r>
          </w:p>
        </w:tc>
        <w:tc>
          <w:tcPr>
            <w:tcW w:w="425" w:type="dxa"/>
          </w:tcPr>
          <w:p w14:paraId="50C5E4A4" w14:textId="7344F98F" w:rsidR="003C792D" w:rsidRDefault="003C792D" w:rsidP="009C0229">
            <w:pPr>
              <w:rPr>
                <w:rFonts w:ascii="Times New Roman" w:hAnsi="Times New Roman" w:cs="Times New Roman"/>
              </w:rPr>
            </w:pPr>
            <w:r>
              <w:rPr>
                <w:rFonts w:ascii="Times New Roman" w:hAnsi="Times New Roman" w:cs="Times New Roman" w:hint="eastAsia"/>
              </w:rPr>
              <w:t>4</w:t>
            </w:r>
          </w:p>
        </w:tc>
        <w:tc>
          <w:tcPr>
            <w:tcW w:w="8040" w:type="dxa"/>
          </w:tcPr>
          <w:p w14:paraId="52E15AD1" w14:textId="0963EFB8" w:rsidR="003C792D" w:rsidRDefault="003C792D" w:rsidP="009C0229">
            <w:pPr>
              <w:rPr>
                <w:rFonts w:ascii="Times New Roman" w:hAnsi="Times New Roman" w:cs="Times New Roman"/>
              </w:rPr>
            </w:pPr>
            <w:r>
              <w:rPr>
                <w:rFonts w:ascii="Times New Roman" w:hAnsi="Times New Roman" w:cs="Times New Roman" w:hint="eastAsia"/>
              </w:rPr>
              <w:t>正常</w:t>
            </w:r>
          </w:p>
        </w:tc>
      </w:tr>
      <w:tr w:rsidR="003C792D" w:rsidRPr="00E33D31" w14:paraId="131E7E2F" w14:textId="77777777" w:rsidTr="00902D34">
        <w:trPr>
          <w:trHeight w:val="340"/>
        </w:trPr>
        <w:tc>
          <w:tcPr>
            <w:tcW w:w="1271" w:type="dxa"/>
            <w:vMerge/>
          </w:tcPr>
          <w:p w14:paraId="0514B25A" w14:textId="77777777" w:rsidR="003C792D" w:rsidRPr="00E33D31" w:rsidRDefault="003C792D" w:rsidP="009C0229">
            <w:pPr>
              <w:rPr>
                <w:rFonts w:ascii="Times New Roman" w:hAnsi="Times New Roman" w:cs="Times New Roman"/>
              </w:rPr>
            </w:pPr>
          </w:p>
        </w:tc>
        <w:tc>
          <w:tcPr>
            <w:tcW w:w="425" w:type="dxa"/>
          </w:tcPr>
          <w:p w14:paraId="060AD00F" w14:textId="3826C6C1" w:rsidR="003C792D" w:rsidRDefault="003C792D" w:rsidP="009C0229">
            <w:pPr>
              <w:rPr>
                <w:rFonts w:ascii="Times New Roman" w:hAnsi="Times New Roman" w:cs="Times New Roman"/>
              </w:rPr>
            </w:pPr>
            <w:r>
              <w:rPr>
                <w:rFonts w:ascii="Times New Roman" w:hAnsi="Times New Roman" w:cs="Times New Roman" w:hint="eastAsia"/>
              </w:rPr>
              <w:t>3</w:t>
            </w:r>
          </w:p>
        </w:tc>
        <w:tc>
          <w:tcPr>
            <w:tcW w:w="8040" w:type="dxa"/>
          </w:tcPr>
          <w:p w14:paraId="67DC8D1D" w14:textId="54B6ADC5" w:rsidR="003C792D" w:rsidRDefault="003C792D" w:rsidP="009C0229">
            <w:pPr>
              <w:rPr>
                <w:rFonts w:ascii="Times New Roman" w:hAnsi="Times New Roman" w:cs="Times New Roman"/>
              </w:rPr>
            </w:pPr>
            <w:r>
              <w:rPr>
                <w:rFonts w:ascii="Times New Roman" w:hAnsi="Times New Roman" w:cs="Times New Roman" w:hint="eastAsia"/>
              </w:rPr>
              <w:t>遅い、または書きなぐる（すべての単語が判読可能）</w:t>
            </w:r>
          </w:p>
        </w:tc>
      </w:tr>
      <w:tr w:rsidR="003C792D" w:rsidRPr="00E33D31" w14:paraId="76F027FA" w14:textId="77777777" w:rsidTr="00902D34">
        <w:trPr>
          <w:trHeight w:val="340"/>
        </w:trPr>
        <w:tc>
          <w:tcPr>
            <w:tcW w:w="1271" w:type="dxa"/>
            <w:vMerge/>
          </w:tcPr>
          <w:p w14:paraId="1510C1B2" w14:textId="77777777" w:rsidR="003C792D" w:rsidRPr="00E33D31" w:rsidRDefault="003C792D" w:rsidP="009C0229">
            <w:pPr>
              <w:rPr>
                <w:rFonts w:ascii="Times New Roman" w:hAnsi="Times New Roman" w:cs="Times New Roman"/>
              </w:rPr>
            </w:pPr>
          </w:p>
        </w:tc>
        <w:tc>
          <w:tcPr>
            <w:tcW w:w="425" w:type="dxa"/>
          </w:tcPr>
          <w:p w14:paraId="3EE37666" w14:textId="42A3B1DB" w:rsidR="003C792D" w:rsidRDefault="003C792D" w:rsidP="009C0229">
            <w:pPr>
              <w:rPr>
                <w:rFonts w:ascii="Times New Roman" w:hAnsi="Times New Roman" w:cs="Times New Roman"/>
              </w:rPr>
            </w:pPr>
            <w:r>
              <w:rPr>
                <w:rFonts w:ascii="Times New Roman" w:hAnsi="Times New Roman" w:cs="Times New Roman" w:hint="eastAsia"/>
              </w:rPr>
              <w:t>2</w:t>
            </w:r>
          </w:p>
        </w:tc>
        <w:tc>
          <w:tcPr>
            <w:tcW w:w="8040" w:type="dxa"/>
          </w:tcPr>
          <w:p w14:paraId="3741EB64" w14:textId="03167E04" w:rsidR="003C792D" w:rsidRDefault="003C792D" w:rsidP="009C0229">
            <w:pPr>
              <w:rPr>
                <w:rFonts w:ascii="Times New Roman" w:hAnsi="Times New Roman" w:cs="Times New Roman"/>
              </w:rPr>
            </w:pPr>
            <w:r>
              <w:rPr>
                <w:rFonts w:ascii="Times New Roman" w:hAnsi="Times New Roman" w:cs="Times New Roman" w:hint="eastAsia"/>
              </w:rPr>
              <w:t>一部の単語が判読不可能</w:t>
            </w:r>
          </w:p>
        </w:tc>
      </w:tr>
      <w:tr w:rsidR="003C792D" w:rsidRPr="00E33D31" w14:paraId="31362985" w14:textId="77777777" w:rsidTr="00902D34">
        <w:trPr>
          <w:trHeight w:val="340"/>
        </w:trPr>
        <w:tc>
          <w:tcPr>
            <w:tcW w:w="1271" w:type="dxa"/>
            <w:vMerge/>
          </w:tcPr>
          <w:p w14:paraId="70AFA682" w14:textId="77777777" w:rsidR="003C792D" w:rsidRPr="00E33D31" w:rsidRDefault="003C792D" w:rsidP="009C0229">
            <w:pPr>
              <w:rPr>
                <w:rFonts w:ascii="Times New Roman" w:hAnsi="Times New Roman" w:cs="Times New Roman"/>
              </w:rPr>
            </w:pPr>
          </w:p>
        </w:tc>
        <w:tc>
          <w:tcPr>
            <w:tcW w:w="425" w:type="dxa"/>
          </w:tcPr>
          <w:p w14:paraId="1D93CC94" w14:textId="1CEAECF0" w:rsidR="003C792D" w:rsidRDefault="003C792D" w:rsidP="009C0229">
            <w:pPr>
              <w:rPr>
                <w:rFonts w:ascii="Times New Roman" w:hAnsi="Times New Roman" w:cs="Times New Roman"/>
              </w:rPr>
            </w:pPr>
            <w:r>
              <w:rPr>
                <w:rFonts w:ascii="Times New Roman" w:hAnsi="Times New Roman" w:cs="Times New Roman" w:hint="eastAsia"/>
              </w:rPr>
              <w:t>1</w:t>
            </w:r>
          </w:p>
        </w:tc>
        <w:tc>
          <w:tcPr>
            <w:tcW w:w="8040" w:type="dxa"/>
          </w:tcPr>
          <w:p w14:paraId="4A1C0D47" w14:textId="7A0FC5D4" w:rsidR="003C792D" w:rsidRDefault="00476AEF" w:rsidP="009C0229">
            <w:pPr>
              <w:rPr>
                <w:rFonts w:ascii="Times New Roman" w:hAnsi="Times New Roman" w:cs="Times New Roman"/>
              </w:rPr>
            </w:pPr>
            <w:r>
              <w:rPr>
                <w:rFonts w:ascii="Times New Roman" w:hAnsi="Times New Roman" w:cs="Times New Roman" w:hint="eastAsia"/>
              </w:rPr>
              <w:t>ペンは握れるが、字を書けない</w:t>
            </w:r>
          </w:p>
        </w:tc>
      </w:tr>
      <w:tr w:rsidR="003C792D" w:rsidRPr="00E33D31" w14:paraId="118A5107" w14:textId="77777777" w:rsidTr="00902D34">
        <w:trPr>
          <w:trHeight w:val="340"/>
        </w:trPr>
        <w:tc>
          <w:tcPr>
            <w:tcW w:w="1271" w:type="dxa"/>
            <w:vMerge/>
          </w:tcPr>
          <w:p w14:paraId="6ADEDD61" w14:textId="77777777" w:rsidR="003C792D" w:rsidRPr="00E33D31" w:rsidRDefault="003C792D" w:rsidP="009C0229">
            <w:pPr>
              <w:rPr>
                <w:rFonts w:ascii="Times New Roman" w:hAnsi="Times New Roman" w:cs="Times New Roman"/>
              </w:rPr>
            </w:pPr>
          </w:p>
        </w:tc>
        <w:tc>
          <w:tcPr>
            <w:tcW w:w="425" w:type="dxa"/>
          </w:tcPr>
          <w:p w14:paraId="02DFC45C" w14:textId="7B906683" w:rsidR="003C792D" w:rsidRDefault="003C792D" w:rsidP="009C0229">
            <w:pPr>
              <w:rPr>
                <w:rFonts w:ascii="Times New Roman" w:hAnsi="Times New Roman" w:cs="Times New Roman"/>
              </w:rPr>
            </w:pPr>
            <w:r>
              <w:rPr>
                <w:rFonts w:ascii="Times New Roman" w:hAnsi="Times New Roman" w:cs="Times New Roman" w:hint="eastAsia"/>
              </w:rPr>
              <w:t>0</w:t>
            </w:r>
          </w:p>
        </w:tc>
        <w:tc>
          <w:tcPr>
            <w:tcW w:w="8040" w:type="dxa"/>
          </w:tcPr>
          <w:p w14:paraId="5D7CA31C" w14:textId="0E5AB5CB" w:rsidR="003C792D" w:rsidRDefault="00476AEF" w:rsidP="009C0229">
            <w:pPr>
              <w:rPr>
                <w:rFonts w:ascii="Times New Roman" w:hAnsi="Times New Roman" w:cs="Times New Roman"/>
              </w:rPr>
            </w:pPr>
            <w:r>
              <w:rPr>
                <w:rFonts w:ascii="Times New Roman" w:hAnsi="Times New Roman" w:cs="Times New Roman" w:hint="eastAsia"/>
              </w:rPr>
              <w:t>ペンが握れない</w:t>
            </w:r>
          </w:p>
        </w:tc>
      </w:tr>
      <w:tr w:rsidR="003C2443" w:rsidRPr="00E33D31" w14:paraId="544F87F0" w14:textId="77777777" w:rsidTr="001813C1">
        <w:trPr>
          <w:trHeight w:val="340"/>
        </w:trPr>
        <w:tc>
          <w:tcPr>
            <w:tcW w:w="1271" w:type="dxa"/>
            <w:vMerge w:val="restart"/>
          </w:tcPr>
          <w:p w14:paraId="4CE80C0F" w14:textId="77777777" w:rsidR="003C2443" w:rsidRDefault="003C2443" w:rsidP="009C0229">
            <w:pP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hint="eastAsia"/>
              </w:rPr>
              <w:t>摂食動作</w:t>
            </w:r>
          </w:p>
          <w:p w14:paraId="090CD068" w14:textId="4324D1CA" w:rsidR="003927CB" w:rsidRPr="00E33D31" w:rsidRDefault="003927CB" w:rsidP="009C0229">
            <w:pPr>
              <w:rPr>
                <w:rFonts w:ascii="Times New Roman" w:hAnsi="Times New Roman" w:cs="Times New Roman"/>
              </w:rPr>
            </w:pPr>
            <w:r>
              <w:rPr>
                <w:rFonts w:ascii="Times New Roman" w:hAnsi="Times New Roman" w:cs="Times New Roman" w:hint="eastAsia"/>
              </w:rPr>
              <w:t>胃瘻の設置の有無により</w:t>
            </w:r>
            <w:r>
              <w:rPr>
                <w:rFonts w:ascii="Times New Roman" w:hAnsi="Times New Roman" w:cs="Times New Roman" w:hint="eastAsia"/>
              </w:rPr>
              <w:t>(</w:t>
            </w:r>
            <w:r>
              <w:rPr>
                <w:rFonts w:ascii="Times New Roman" w:hAnsi="Times New Roman" w:cs="Times New Roman"/>
              </w:rPr>
              <w:t>1)(2)</w:t>
            </w:r>
            <w:r>
              <w:rPr>
                <w:rFonts w:ascii="Times New Roman" w:hAnsi="Times New Roman" w:cs="Times New Roman" w:hint="eastAsia"/>
              </w:rPr>
              <w:t>いずれか一方で評価する</w:t>
            </w:r>
          </w:p>
        </w:tc>
        <w:tc>
          <w:tcPr>
            <w:tcW w:w="8465" w:type="dxa"/>
            <w:gridSpan w:val="2"/>
          </w:tcPr>
          <w:p w14:paraId="66909922" w14:textId="7E591EB5" w:rsidR="003927CB" w:rsidRDefault="003C2443" w:rsidP="009C0229">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w:t>
            </w:r>
            <w:r w:rsidR="003927CB">
              <w:rPr>
                <w:rFonts w:ascii="Times New Roman" w:hAnsi="Times New Roman" w:cs="Times New Roman" w:hint="eastAsia"/>
              </w:rPr>
              <w:t>（胃瘻なし）食事用具の使い方</w:t>
            </w:r>
          </w:p>
        </w:tc>
      </w:tr>
      <w:tr w:rsidR="003C2443" w:rsidRPr="00E33D31" w14:paraId="1D918E8D" w14:textId="77777777" w:rsidTr="00902D34">
        <w:trPr>
          <w:trHeight w:val="340"/>
        </w:trPr>
        <w:tc>
          <w:tcPr>
            <w:tcW w:w="1271" w:type="dxa"/>
            <w:vMerge/>
          </w:tcPr>
          <w:p w14:paraId="4D8ECE64" w14:textId="77777777" w:rsidR="003C2443" w:rsidRPr="00E33D31" w:rsidRDefault="003C2443" w:rsidP="009C0229">
            <w:pPr>
              <w:rPr>
                <w:rFonts w:ascii="Times New Roman" w:hAnsi="Times New Roman" w:cs="Times New Roman"/>
              </w:rPr>
            </w:pPr>
          </w:p>
        </w:tc>
        <w:tc>
          <w:tcPr>
            <w:tcW w:w="425" w:type="dxa"/>
          </w:tcPr>
          <w:p w14:paraId="7A90B681" w14:textId="7ABACC6F" w:rsidR="003C2443" w:rsidRDefault="003C2443" w:rsidP="009C0229">
            <w:pPr>
              <w:rPr>
                <w:rFonts w:ascii="Times New Roman" w:hAnsi="Times New Roman" w:cs="Times New Roman"/>
              </w:rPr>
            </w:pPr>
            <w:r>
              <w:rPr>
                <w:rFonts w:ascii="Times New Roman" w:hAnsi="Times New Roman" w:cs="Times New Roman" w:hint="eastAsia"/>
              </w:rPr>
              <w:t>4</w:t>
            </w:r>
          </w:p>
        </w:tc>
        <w:tc>
          <w:tcPr>
            <w:tcW w:w="8040" w:type="dxa"/>
          </w:tcPr>
          <w:p w14:paraId="1CB66D73" w14:textId="2874B28F" w:rsidR="003C2443" w:rsidRDefault="00912148" w:rsidP="009C0229">
            <w:pPr>
              <w:rPr>
                <w:rFonts w:ascii="Times New Roman" w:hAnsi="Times New Roman" w:cs="Times New Roman"/>
              </w:rPr>
            </w:pPr>
            <w:r>
              <w:rPr>
                <w:rFonts w:ascii="Times New Roman" w:hAnsi="Times New Roman" w:cs="Times New Roman" w:hint="eastAsia"/>
              </w:rPr>
              <w:t>正常</w:t>
            </w:r>
          </w:p>
        </w:tc>
      </w:tr>
      <w:tr w:rsidR="003C2443" w:rsidRPr="00E33D31" w14:paraId="6131FEA5" w14:textId="77777777" w:rsidTr="00902D34">
        <w:trPr>
          <w:trHeight w:val="340"/>
        </w:trPr>
        <w:tc>
          <w:tcPr>
            <w:tcW w:w="1271" w:type="dxa"/>
            <w:vMerge/>
          </w:tcPr>
          <w:p w14:paraId="3F603DA2" w14:textId="77777777" w:rsidR="003C2443" w:rsidRPr="00E33D31" w:rsidRDefault="003C2443" w:rsidP="009C0229">
            <w:pPr>
              <w:rPr>
                <w:rFonts w:ascii="Times New Roman" w:hAnsi="Times New Roman" w:cs="Times New Roman"/>
              </w:rPr>
            </w:pPr>
          </w:p>
        </w:tc>
        <w:tc>
          <w:tcPr>
            <w:tcW w:w="425" w:type="dxa"/>
          </w:tcPr>
          <w:p w14:paraId="6A293336" w14:textId="53681C1A" w:rsidR="003C2443" w:rsidRDefault="003C2443" w:rsidP="009C0229">
            <w:pPr>
              <w:rPr>
                <w:rFonts w:ascii="Times New Roman" w:hAnsi="Times New Roman" w:cs="Times New Roman"/>
              </w:rPr>
            </w:pPr>
            <w:r>
              <w:rPr>
                <w:rFonts w:ascii="Times New Roman" w:hAnsi="Times New Roman" w:cs="Times New Roman" w:hint="eastAsia"/>
              </w:rPr>
              <w:t>3</w:t>
            </w:r>
          </w:p>
        </w:tc>
        <w:tc>
          <w:tcPr>
            <w:tcW w:w="8040" w:type="dxa"/>
          </w:tcPr>
          <w:p w14:paraId="499E83C5" w14:textId="02783A94" w:rsidR="003C2443" w:rsidRDefault="00912148" w:rsidP="009C0229">
            <w:pPr>
              <w:rPr>
                <w:rFonts w:ascii="Times New Roman" w:hAnsi="Times New Roman" w:cs="Times New Roman"/>
              </w:rPr>
            </w:pPr>
            <w:r>
              <w:rPr>
                <w:rFonts w:ascii="Times New Roman" w:hAnsi="Times New Roman" w:cs="Times New Roman" w:hint="eastAsia"/>
              </w:rPr>
              <w:t>いくぶん遅く、ぎこちないが、他人の助けを必要としない</w:t>
            </w:r>
          </w:p>
        </w:tc>
      </w:tr>
      <w:tr w:rsidR="003C2443" w:rsidRPr="00E33D31" w14:paraId="5ACFC97A" w14:textId="77777777" w:rsidTr="00902D34">
        <w:trPr>
          <w:trHeight w:val="340"/>
        </w:trPr>
        <w:tc>
          <w:tcPr>
            <w:tcW w:w="1271" w:type="dxa"/>
            <w:vMerge/>
          </w:tcPr>
          <w:p w14:paraId="2E5EDC32" w14:textId="77777777" w:rsidR="003C2443" w:rsidRPr="00E33D31" w:rsidRDefault="003C2443" w:rsidP="009C0229">
            <w:pPr>
              <w:rPr>
                <w:rFonts w:ascii="Times New Roman" w:hAnsi="Times New Roman" w:cs="Times New Roman"/>
              </w:rPr>
            </w:pPr>
          </w:p>
        </w:tc>
        <w:tc>
          <w:tcPr>
            <w:tcW w:w="425" w:type="dxa"/>
          </w:tcPr>
          <w:p w14:paraId="08323300" w14:textId="5656F227" w:rsidR="003C2443" w:rsidRDefault="003C2443" w:rsidP="009C0229">
            <w:pPr>
              <w:rPr>
                <w:rFonts w:ascii="Times New Roman" w:hAnsi="Times New Roman" w:cs="Times New Roman"/>
              </w:rPr>
            </w:pPr>
            <w:r>
              <w:rPr>
                <w:rFonts w:ascii="Times New Roman" w:hAnsi="Times New Roman" w:cs="Times New Roman" w:hint="eastAsia"/>
              </w:rPr>
              <w:t>2</w:t>
            </w:r>
          </w:p>
        </w:tc>
        <w:tc>
          <w:tcPr>
            <w:tcW w:w="8040" w:type="dxa"/>
          </w:tcPr>
          <w:p w14:paraId="08DB2965" w14:textId="6D091F64" w:rsidR="003C2443" w:rsidRDefault="00912148" w:rsidP="009C0229">
            <w:pPr>
              <w:rPr>
                <w:rFonts w:ascii="Times New Roman" w:hAnsi="Times New Roman" w:cs="Times New Roman"/>
              </w:rPr>
            </w:pPr>
            <w:r>
              <w:rPr>
                <w:rFonts w:ascii="Times New Roman" w:hAnsi="Times New Roman" w:cs="Times New Roman" w:hint="eastAsia"/>
              </w:rPr>
              <w:t>フォーク・スプーンは使えるが、箸は使えない</w:t>
            </w:r>
          </w:p>
        </w:tc>
      </w:tr>
      <w:tr w:rsidR="003C2443" w:rsidRPr="00E33D31" w14:paraId="60EED13F" w14:textId="77777777" w:rsidTr="00902D34">
        <w:trPr>
          <w:trHeight w:val="340"/>
        </w:trPr>
        <w:tc>
          <w:tcPr>
            <w:tcW w:w="1271" w:type="dxa"/>
            <w:vMerge/>
          </w:tcPr>
          <w:p w14:paraId="4D1B1948" w14:textId="77777777" w:rsidR="003C2443" w:rsidRPr="00E33D31" w:rsidRDefault="003C2443" w:rsidP="009C0229">
            <w:pPr>
              <w:rPr>
                <w:rFonts w:ascii="Times New Roman" w:hAnsi="Times New Roman" w:cs="Times New Roman"/>
              </w:rPr>
            </w:pPr>
          </w:p>
        </w:tc>
        <w:tc>
          <w:tcPr>
            <w:tcW w:w="425" w:type="dxa"/>
          </w:tcPr>
          <w:p w14:paraId="23A5BAF2" w14:textId="42D26C23" w:rsidR="003C2443" w:rsidRDefault="003C2443" w:rsidP="009C0229">
            <w:pPr>
              <w:rPr>
                <w:rFonts w:ascii="Times New Roman" w:hAnsi="Times New Roman" w:cs="Times New Roman"/>
              </w:rPr>
            </w:pPr>
            <w:r>
              <w:rPr>
                <w:rFonts w:ascii="Times New Roman" w:hAnsi="Times New Roman" w:cs="Times New Roman" w:hint="eastAsia"/>
              </w:rPr>
              <w:t>1</w:t>
            </w:r>
          </w:p>
        </w:tc>
        <w:tc>
          <w:tcPr>
            <w:tcW w:w="8040" w:type="dxa"/>
          </w:tcPr>
          <w:p w14:paraId="28019CF3" w14:textId="6DBD8190" w:rsidR="003C2443" w:rsidRDefault="00912148" w:rsidP="009C0229">
            <w:pPr>
              <w:rPr>
                <w:rFonts w:ascii="Times New Roman" w:hAnsi="Times New Roman" w:cs="Times New Roman"/>
              </w:rPr>
            </w:pPr>
            <w:r>
              <w:rPr>
                <w:rFonts w:ascii="Times New Roman" w:hAnsi="Times New Roman" w:cs="Times New Roman" w:hint="eastAsia"/>
              </w:rPr>
              <w:t>食物は誰かに切ってもらわなければならないが、</w:t>
            </w:r>
            <w:r w:rsidR="00467858">
              <w:rPr>
                <w:rFonts w:ascii="Times New Roman" w:hAnsi="Times New Roman" w:cs="Times New Roman" w:hint="eastAsia"/>
              </w:rPr>
              <w:t>何とかフォークまたはスプーンで食べることができる</w:t>
            </w:r>
          </w:p>
        </w:tc>
      </w:tr>
      <w:tr w:rsidR="003C2443" w:rsidRPr="00E33D31" w14:paraId="1968D58D" w14:textId="77777777" w:rsidTr="00902D34">
        <w:trPr>
          <w:trHeight w:val="340"/>
        </w:trPr>
        <w:tc>
          <w:tcPr>
            <w:tcW w:w="1271" w:type="dxa"/>
            <w:vMerge/>
          </w:tcPr>
          <w:p w14:paraId="1DE7CD2B" w14:textId="77777777" w:rsidR="003C2443" w:rsidRPr="00E33D31" w:rsidRDefault="003C2443" w:rsidP="009C0229">
            <w:pPr>
              <w:rPr>
                <w:rFonts w:ascii="Times New Roman" w:hAnsi="Times New Roman" w:cs="Times New Roman"/>
              </w:rPr>
            </w:pPr>
          </w:p>
        </w:tc>
        <w:tc>
          <w:tcPr>
            <w:tcW w:w="425" w:type="dxa"/>
          </w:tcPr>
          <w:p w14:paraId="60B69B53" w14:textId="1D8B4EDD" w:rsidR="003C2443" w:rsidRDefault="003C2443" w:rsidP="009C0229">
            <w:pPr>
              <w:rPr>
                <w:rFonts w:ascii="Times New Roman" w:hAnsi="Times New Roman" w:cs="Times New Roman"/>
              </w:rPr>
            </w:pPr>
            <w:r>
              <w:rPr>
                <w:rFonts w:ascii="Times New Roman" w:hAnsi="Times New Roman" w:cs="Times New Roman" w:hint="eastAsia"/>
              </w:rPr>
              <w:t>0</w:t>
            </w:r>
          </w:p>
        </w:tc>
        <w:tc>
          <w:tcPr>
            <w:tcW w:w="8040" w:type="dxa"/>
          </w:tcPr>
          <w:p w14:paraId="58719B8A" w14:textId="2EDA047C" w:rsidR="003C2443" w:rsidRDefault="00467858" w:rsidP="009C0229">
            <w:pPr>
              <w:rPr>
                <w:rFonts w:ascii="Times New Roman" w:hAnsi="Times New Roman" w:cs="Times New Roman"/>
              </w:rPr>
            </w:pPr>
            <w:r>
              <w:rPr>
                <w:rFonts w:ascii="Times New Roman" w:hAnsi="Times New Roman" w:cs="Times New Roman" w:hint="eastAsia"/>
              </w:rPr>
              <w:t>誰かに食べさせてもらわなければならない</w:t>
            </w:r>
          </w:p>
        </w:tc>
      </w:tr>
      <w:tr w:rsidR="003C2443" w:rsidRPr="00E33D31" w14:paraId="1536D14C" w14:textId="77777777" w:rsidTr="001813C1">
        <w:trPr>
          <w:trHeight w:val="340"/>
        </w:trPr>
        <w:tc>
          <w:tcPr>
            <w:tcW w:w="1271" w:type="dxa"/>
            <w:vMerge/>
          </w:tcPr>
          <w:p w14:paraId="431A02F9" w14:textId="77777777" w:rsidR="003C2443" w:rsidRPr="00E33D31" w:rsidRDefault="003C2443" w:rsidP="009C0229">
            <w:pPr>
              <w:rPr>
                <w:rFonts w:ascii="Times New Roman" w:hAnsi="Times New Roman" w:cs="Times New Roman"/>
              </w:rPr>
            </w:pPr>
          </w:p>
        </w:tc>
        <w:tc>
          <w:tcPr>
            <w:tcW w:w="8465" w:type="dxa"/>
            <w:gridSpan w:val="2"/>
          </w:tcPr>
          <w:p w14:paraId="4E8D13A0" w14:textId="7C7A4F1F" w:rsidR="003C2443" w:rsidRDefault="00467858" w:rsidP="009C0229">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（胃瘻あり）指先の動作</w:t>
            </w:r>
          </w:p>
        </w:tc>
      </w:tr>
      <w:tr w:rsidR="003C2443" w:rsidRPr="00E33D31" w14:paraId="6C7FDF1E" w14:textId="77777777" w:rsidTr="00902D34">
        <w:trPr>
          <w:trHeight w:val="340"/>
        </w:trPr>
        <w:tc>
          <w:tcPr>
            <w:tcW w:w="1271" w:type="dxa"/>
            <w:vMerge/>
          </w:tcPr>
          <w:p w14:paraId="30D9E72F" w14:textId="77777777" w:rsidR="003C2443" w:rsidRPr="00E33D31" w:rsidRDefault="003C2443" w:rsidP="009C0229">
            <w:pPr>
              <w:rPr>
                <w:rFonts w:ascii="Times New Roman" w:hAnsi="Times New Roman" w:cs="Times New Roman"/>
              </w:rPr>
            </w:pPr>
          </w:p>
        </w:tc>
        <w:tc>
          <w:tcPr>
            <w:tcW w:w="425" w:type="dxa"/>
          </w:tcPr>
          <w:p w14:paraId="3286BBAF" w14:textId="04B156AE" w:rsidR="003C2443" w:rsidRDefault="003C2443" w:rsidP="009C0229">
            <w:pPr>
              <w:rPr>
                <w:rFonts w:ascii="Times New Roman" w:hAnsi="Times New Roman" w:cs="Times New Roman"/>
              </w:rPr>
            </w:pPr>
            <w:r>
              <w:rPr>
                <w:rFonts w:ascii="Times New Roman" w:hAnsi="Times New Roman" w:cs="Times New Roman" w:hint="eastAsia"/>
              </w:rPr>
              <w:t>4</w:t>
            </w:r>
          </w:p>
        </w:tc>
        <w:tc>
          <w:tcPr>
            <w:tcW w:w="8040" w:type="dxa"/>
          </w:tcPr>
          <w:p w14:paraId="75DAF898" w14:textId="02DABFB6" w:rsidR="003C2443" w:rsidRDefault="00633AB6" w:rsidP="009C0229">
            <w:pPr>
              <w:rPr>
                <w:rFonts w:ascii="Times New Roman" w:hAnsi="Times New Roman" w:cs="Times New Roman"/>
              </w:rPr>
            </w:pPr>
            <w:r>
              <w:rPr>
                <w:rFonts w:ascii="Times New Roman" w:hAnsi="Times New Roman" w:cs="Times New Roman" w:hint="eastAsia"/>
              </w:rPr>
              <w:t>正常</w:t>
            </w:r>
          </w:p>
        </w:tc>
      </w:tr>
      <w:tr w:rsidR="003C2443" w:rsidRPr="00E33D31" w14:paraId="02907446" w14:textId="77777777" w:rsidTr="00902D34">
        <w:trPr>
          <w:trHeight w:val="340"/>
        </w:trPr>
        <w:tc>
          <w:tcPr>
            <w:tcW w:w="1271" w:type="dxa"/>
            <w:vMerge/>
          </w:tcPr>
          <w:p w14:paraId="422D91FD" w14:textId="77777777" w:rsidR="003C2443" w:rsidRPr="00E33D31" w:rsidRDefault="003C2443" w:rsidP="009C0229">
            <w:pPr>
              <w:rPr>
                <w:rFonts w:ascii="Times New Roman" w:hAnsi="Times New Roman" w:cs="Times New Roman"/>
              </w:rPr>
            </w:pPr>
          </w:p>
        </w:tc>
        <w:tc>
          <w:tcPr>
            <w:tcW w:w="425" w:type="dxa"/>
          </w:tcPr>
          <w:p w14:paraId="69465D1E" w14:textId="225702F7" w:rsidR="003C2443" w:rsidRDefault="003C2443" w:rsidP="009C0229">
            <w:pPr>
              <w:rPr>
                <w:rFonts w:ascii="Times New Roman" w:hAnsi="Times New Roman" w:cs="Times New Roman"/>
              </w:rPr>
            </w:pPr>
            <w:r>
              <w:rPr>
                <w:rFonts w:ascii="Times New Roman" w:hAnsi="Times New Roman" w:cs="Times New Roman" w:hint="eastAsia"/>
              </w:rPr>
              <w:t>3</w:t>
            </w:r>
          </w:p>
        </w:tc>
        <w:tc>
          <w:tcPr>
            <w:tcW w:w="8040" w:type="dxa"/>
          </w:tcPr>
          <w:p w14:paraId="4B6F294E" w14:textId="5F60F34C" w:rsidR="003C2443" w:rsidRDefault="00633AB6" w:rsidP="009C0229">
            <w:pPr>
              <w:rPr>
                <w:rFonts w:ascii="Times New Roman" w:hAnsi="Times New Roman" w:cs="Times New Roman"/>
              </w:rPr>
            </w:pPr>
            <w:r>
              <w:rPr>
                <w:rFonts w:ascii="Times New Roman" w:hAnsi="Times New Roman" w:cs="Times New Roman" w:hint="eastAsia"/>
              </w:rPr>
              <w:t>ぎこちないがすべての指先の作業ができる</w:t>
            </w:r>
          </w:p>
        </w:tc>
      </w:tr>
      <w:tr w:rsidR="003C2443" w:rsidRPr="00E33D31" w14:paraId="50A46426" w14:textId="77777777" w:rsidTr="00902D34">
        <w:trPr>
          <w:trHeight w:val="340"/>
        </w:trPr>
        <w:tc>
          <w:tcPr>
            <w:tcW w:w="1271" w:type="dxa"/>
            <w:vMerge/>
          </w:tcPr>
          <w:p w14:paraId="4F45DAD3" w14:textId="77777777" w:rsidR="003C2443" w:rsidRPr="00E33D31" w:rsidRDefault="003C2443" w:rsidP="009C0229">
            <w:pPr>
              <w:rPr>
                <w:rFonts w:ascii="Times New Roman" w:hAnsi="Times New Roman" w:cs="Times New Roman"/>
              </w:rPr>
            </w:pPr>
          </w:p>
        </w:tc>
        <w:tc>
          <w:tcPr>
            <w:tcW w:w="425" w:type="dxa"/>
          </w:tcPr>
          <w:p w14:paraId="45E8AFBC" w14:textId="7F198895" w:rsidR="003C2443" w:rsidRDefault="003C2443" w:rsidP="009C0229">
            <w:pPr>
              <w:rPr>
                <w:rFonts w:ascii="Times New Roman" w:hAnsi="Times New Roman" w:cs="Times New Roman"/>
              </w:rPr>
            </w:pPr>
            <w:r>
              <w:rPr>
                <w:rFonts w:ascii="Times New Roman" w:hAnsi="Times New Roman" w:cs="Times New Roman" w:hint="eastAsia"/>
              </w:rPr>
              <w:t>2</w:t>
            </w:r>
          </w:p>
        </w:tc>
        <w:tc>
          <w:tcPr>
            <w:tcW w:w="8040" w:type="dxa"/>
          </w:tcPr>
          <w:p w14:paraId="0AAAAC65" w14:textId="5D7FDE2D" w:rsidR="003C2443" w:rsidRDefault="00633AB6" w:rsidP="009C0229">
            <w:pPr>
              <w:rPr>
                <w:rFonts w:ascii="Times New Roman" w:hAnsi="Times New Roman" w:cs="Times New Roman"/>
              </w:rPr>
            </w:pPr>
            <w:r>
              <w:rPr>
                <w:rFonts w:ascii="Times New Roman" w:hAnsi="Times New Roman" w:cs="Times New Roman" w:hint="eastAsia"/>
              </w:rPr>
              <w:t>ボタンやファスナーをとめるのにある程度手助けが必要</w:t>
            </w:r>
          </w:p>
        </w:tc>
      </w:tr>
      <w:tr w:rsidR="003C2443" w:rsidRPr="00E33D31" w14:paraId="0F49CCC5" w14:textId="77777777" w:rsidTr="00902D34">
        <w:trPr>
          <w:trHeight w:val="340"/>
        </w:trPr>
        <w:tc>
          <w:tcPr>
            <w:tcW w:w="1271" w:type="dxa"/>
            <w:vMerge/>
          </w:tcPr>
          <w:p w14:paraId="3A3F5C2A" w14:textId="77777777" w:rsidR="003C2443" w:rsidRPr="00E33D31" w:rsidRDefault="003C2443" w:rsidP="009C0229">
            <w:pPr>
              <w:rPr>
                <w:rFonts w:ascii="Times New Roman" w:hAnsi="Times New Roman" w:cs="Times New Roman"/>
              </w:rPr>
            </w:pPr>
          </w:p>
        </w:tc>
        <w:tc>
          <w:tcPr>
            <w:tcW w:w="425" w:type="dxa"/>
          </w:tcPr>
          <w:p w14:paraId="2BBF8E2D" w14:textId="6A6D3FC4" w:rsidR="003C2443" w:rsidRDefault="003C2443" w:rsidP="009C0229">
            <w:pPr>
              <w:rPr>
                <w:rFonts w:ascii="Times New Roman" w:hAnsi="Times New Roman" w:cs="Times New Roman"/>
              </w:rPr>
            </w:pPr>
            <w:r>
              <w:rPr>
                <w:rFonts w:ascii="Times New Roman" w:hAnsi="Times New Roman" w:cs="Times New Roman" w:hint="eastAsia"/>
              </w:rPr>
              <w:t>1</w:t>
            </w:r>
          </w:p>
        </w:tc>
        <w:tc>
          <w:tcPr>
            <w:tcW w:w="8040" w:type="dxa"/>
          </w:tcPr>
          <w:p w14:paraId="6EBE22CC" w14:textId="130D948A" w:rsidR="003C2443" w:rsidRDefault="00633AB6" w:rsidP="009C0229">
            <w:pPr>
              <w:rPr>
                <w:rFonts w:ascii="Times New Roman" w:hAnsi="Times New Roman" w:cs="Times New Roman"/>
              </w:rPr>
            </w:pPr>
            <w:r>
              <w:rPr>
                <w:rFonts w:ascii="Times New Roman" w:hAnsi="Times New Roman" w:cs="Times New Roman" w:hint="eastAsia"/>
              </w:rPr>
              <w:t>介護者にわずかに面倒をかける</w:t>
            </w:r>
            <w:r w:rsidR="00062D0C">
              <w:rPr>
                <w:rFonts w:ascii="Times New Roman" w:hAnsi="Times New Roman" w:cs="Times New Roman" w:hint="eastAsia"/>
              </w:rPr>
              <w:t>（身の回りの動作に手助けが必要）</w:t>
            </w:r>
          </w:p>
        </w:tc>
      </w:tr>
      <w:tr w:rsidR="003C2443" w:rsidRPr="00E33D31" w14:paraId="6B9BAFDA" w14:textId="77777777" w:rsidTr="00902D34">
        <w:trPr>
          <w:trHeight w:val="340"/>
        </w:trPr>
        <w:tc>
          <w:tcPr>
            <w:tcW w:w="1271" w:type="dxa"/>
            <w:vMerge/>
          </w:tcPr>
          <w:p w14:paraId="2BD8DE25" w14:textId="77777777" w:rsidR="003C2443" w:rsidRPr="00E33D31" w:rsidRDefault="003C2443" w:rsidP="009C0229">
            <w:pPr>
              <w:rPr>
                <w:rFonts w:ascii="Times New Roman" w:hAnsi="Times New Roman" w:cs="Times New Roman"/>
              </w:rPr>
            </w:pPr>
          </w:p>
        </w:tc>
        <w:tc>
          <w:tcPr>
            <w:tcW w:w="425" w:type="dxa"/>
          </w:tcPr>
          <w:p w14:paraId="39CF0211" w14:textId="7C3427A7" w:rsidR="003C2443" w:rsidRDefault="003C2443" w:rsidP="009C0229">
            <w:pPr>
              <w:rPr>
                <w:rFonts w:ascii="Times New Roman" w:hAnsi="Times New Roman" w:cs="Times New Roman"/>
              </w:rPr>
            </w:pPr>
            <w:r>
              <w:rPr>
                <w:rFonts w:ascii="Times New Roman" w:hAnsi="Times New Roman" w:cs="Times New Roman" w:hint="eastAsia"/>
              </w:rPr>
              <w:t>0</w:t>
            </w:r>
          </w:p>
        </w:tc>
        <w:tc>
          <w:tcPr>
            <w:tcW w:w="8040" w:type="dxa"/>
          </w:tcPr>
          <w:p w14:paraId="558F0ABC" w14:textId="361FFAAB" w:rsidR="003C2443" w:rsidRDefault="00062D0C" w:rsidP="009C0229">
            <w:pPr>
              <w:rPr>
                <w:rFonts w:ascii="Times New Roman" w:hAnsi="Times New Roman" w:cs="Times New Roman"/>
              </w:rPr>
            </w:pPr>
            <w:r>
              <w:rPr>
                <w:rFonts w:ascii="Times New Roman" w:hAnsi="Times New Roman" w:cs="Times New Roman" w:hint="eastAsia"/>
              </w:rPr>
              <w:t>まったく指先の動作ができない</w:t>
            </w:r>
          </w:p>
        </w:tc>
      </w:tr>
      <w:tr w:rsidR="001D7EA6" w:rsidRPr="00E33D31" w14:paraId="5ECC9B43" w14:textId="77777777" w:rsidTr="00902D34">
        <w:trPr>
          <w:trHeight w:val="340"/>
        </w:trPr>
        <w:tc>
          <w:tcPr>
            <w:tcW w:w="1271" w:type="dxa"/>
            <w:vMerge w:val="restart"/>
          </w:tcPr>
          <w:p w14:paraId="11EBB92C" w14:textId="1E0CE2E9" w:rsidR="001D7EA6" w:rsidRPr="00E33D31" w:rsidRDefault="001D7EA6" w:rsidP="009C0229">
            <w:pP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xml:space="preserve">. </w:t>
            </w:r>
            <w:r>
              <w:rPr>
                <w:rFonts w:ascii="Times New Roman" w:hAnsi="Times New Roman" w:cs="Times New Roman" w:hint="eastAsia"/>
              </w:rPr>
              <w:t>着衣、身の回りの動作</w:t>
            </w:r>
          </w:p>
        </w:tc>
        <w:tc>
          <w:tcPr>
            <w:tcW w:w="425" w:type="dxa"/>
          </w:tcPr>
          <w:p w14:paraId="1B2B8CFA" w14:textId="65FA42E3" w:rsidR="001D7EA6" w:rsidRDefault="001D7EA6" w:rsidP="009C0229">
            <w:pPr>
              <w:rPr>
                <w:rFonts w:ascii="Times New Roman" w:hAnsi="Times New Roman" w:cs="Times New Roman"/>
              </w:rPr>
            </w:pPr>
            <w:r>
              <w:rPr>
                <w:rFonts w:ascii="Times New Roman" w:hAnsi="Times New Roman" w:cs="Times New Roman" w:hint="eastAsia"/>
              </w:rPr>
              <w:t>4</w:t>
            </w:r>
          </w:p>
        </w:tc>
        <w:tc>
          <w:tcPr>
            <w:tcW w:w="8040" w:type="dxa"/>
          </w:tcPr>
          <w:p w14:paraId="70CC0AF0" w14:textId="1868B794" w:rsidR="001D7EA6" w:rsidRDefault="001D7EA6" w:rsidP="009C0229">
            <w:pPr>
              <w:rPr>
                <w:rFonts w:ascii="Times New Roman" w:hAnsi="Times New Roman" w:cs="Times New Roman"/>
              </w:rPr>
            </w:pPr>
            <w:r>
              <w:rPr>
                <w:rFonts w:ascii="Times New Roman" w:hAnsi="Times New Roman" w:cs="Times New Roman" w:hint="eastAsia"/>
              </w:rPr>
              <w:t>障害なく正常にできる</w:t>
            </w:r>
          </w:p>
        </w:tc>
      </w:tr>
      <w:tr w:rsidR="001D7EA6" w:rsidRPr="00E33D31" w14:paraId="2ED4DED5" w14:textId="77777777" w:rsidTr="00902D34">
        <w:trPr>
          <w:trHeight w:val="340"/>
        </w:trPr>
        <w:tc>
          <w:tcPr>
            <w:tcW w:w="1271" w:type="dxa"/>
            <w:vMerge/>
          </w:tcPr>
          <w:p w14:paraId="2FF490A2" w14:textId="77777777" w:rsidR="001D7EA6" w:rsidRDefault="001D7EA6" w:rsidP="009C0229">
            <w:pPr>
              <w:rPr>
                <w:rFonts w:ascii="Times New Roman" w:hAnsi="Times New Roman" w:cs="Times New Roman"/>
              </w:rPr>
            </w:pPr>
          </w:p>
        </w:tc>
        <w:tc>
          <w:tcPr>
            <w:tcW w:w="425" w:type="dxa"/>
          </w:tcPr>
          <w:p w14:paraId="545D53EB" w14:textId="4CE4EA83" w:rsidR="001D7EA6" w:rsidRDefault="001D7EA6" w:rsidP="009C0229">
            <w:pPr>
              <w:rPr>
                <w:rFonts w:ascii="Times New Roman" w:hAnsi="Times New Roman" w:cs="Times New Roman"/>
              </w:rPr>
            </w:pPr>
            <w:r>
              <w:rPr>
                <w:rFonts w:ascii="Times New Roman" w:hAnsi="Times New Roman" w:cs="Times New Roman" w:hint="eastAsia"/>
              </w:rPr>
              <w:t>3</w:t>
            </w:r>
          </w:p>
        </w:tc>
        <w:tc>
          <w:tcPr>
            <w:tcW w:w="8040" w:type="dxa"/>
          </w:tcPr>
          <w:p w14:paraId="1B6939A3" w14:textId="14CBF196" w:rsidR="001D7EA6" w:rsidRDefault="001D7EA6" w:rsidP="009C0229">
            <w:pPr>
              <w:rPr>
                <w:rFonts w:ascii="Times New Roman" w:hAnsi="Times New Roman" w:cs="Times New Roman"/>
              </w:rPr>
            </w:pPr>
            <w:r>
              <w:rPr>
                <w:rFonts w:ascii="Times New Roman" w:hAnsi="Times New Roman" w:cs="Times New Roman" w:hint="eastAsia"/>
              </w:rPr>
              <w:t>努力を要するが（</w:t>
            </w:r>
            <w:r w:rsidR="00294415">
              <w:rPr>
                <w:rFonts w:ascii="Times New Roman" w:hAnsi="Times New Roman" w:cs="Times New Roman" w:hint="eastAsia"/>
              </w:rPr>
              <w:t>あるいは効率は悪いが）独りで完全にできる</w:t>
            </w:r>
          </w:p>
        </w:tc>
      </w:tr>
      <w:tr w:rsidR="001D7EA6" w:rsidRPr="00E33D31" w14:paraId="564FBC8B" w14:textId="77777777" w:rsidTr="00902D34">
        <w:trPr>
          <w:trHeight w:val="340"/>
        </w:trPr>
        <w:tc>
          <w:tcPr>
            <w:tcW w:w="1271" w:type="dxa"/>
            <w:vMerge/>
          </w:tcPr>
          <w:p w14:paraId="4D579E38" w14:textId="77777777" w:rsidR="001D7EA6" w:rsidRDefault="001D7EA6" w:rsidP="009C0229">
            <w:pPr>
              <w:rPr>
                <w:rFonts w:ascii="Times New Roman" w:hAnsi="Times New Roman" w:cs="Times New Roman"/>
              </w:rPr>
            </w:pPr>
          </w:p>
        </w:tc>
        <w:tc>
          <w:tcPr>
            <w:tcW w:w="425" w:type="dxa"/>
          </w:tcPr>
          <w:p w14:paraId="355DA874" w14:textId="315C8666" w:rsidR="001D7EA6" w:rsidRDefault="001D7EA6" w:rsidP="009C0229">
            <w:pPr>
              <w:rPr>
                <w:rFonts w:ascii="Times New Roman" w:hAnsi="Times New Roman" w:cs="Times New Roman"/>
              </w:rPr>
            </w:pPr>
            <w:r>
              <w:rPr>
                <w:rFonts w:ascii="Times New Roman" w:hAnsi="Times New Roman" w:cs="Times New Roman" w:hint="eastAsia"/>
              </w:rPr>
              <w:t>2</w:t>
            </w:r>
          </w:p>
        </w:tc>
        <w:tc>
          <w:tcPr>
            <w:tcW w:w="8040" w:type="dxa"/>
          </w:tcPr>
          <w:p w14:paraId="6514495F" w14:textId="7BA26367" w:rsidR="001D7EA6" w:rsidRDefault="00294415" w:rsidP="009C0229">
            <w:pPr>
              <w:rPr>
                <w:rFonts w:ascii="Times New Roman" w:hAnsi="Times New Roman" w:cs="Times New Roman"/>
              </w:rPr>
            </w:pPr>
            <w:r>
              <w:rPr>
                <w:rFonts w:ascii="Times New Roman" w:hAnsi="Times New Roman" w:cs="Times New Roman" w:hint="eastAsia"/>
              </w:rPr>
              <w:t>時折、手助けまたは代わりの方法が必要</w:t>
            </w:r>
          </w:p>
        </w:tc>
      </w:tr>
      <w:tr w:rsidR="001D7EA6" w:rsidRPr="00E33D31" w14:paraId="7A88EEB8" w14:textId="77777777" w:rsidTr="00902D34">
        <w:trPr>
          <w:trHeight w:val="340"/>
        </w:trPr>
        <w:tc>
          <w:tcPr>
            <w:tcW w:w="1271" w:type="dxa"/>
            <w:vMerge/>
          </w:tcPr>
          <w:p w14:paraId="1F6809A4" w14:textId="77777777" w:rsidR="001D7EA6" w:rsidRDefault="001D7EA6" w:rsidP="009C0229">
            <w:pPr>
              <w:rPr>
                <w:rFonts w:ascii="Times New Roman" w:hAnsi="Times New Roman" w:cs="Times New Roman"/>
              </w:rPr>
            </w:pPr>
          </w:p>
        </w:tc>
        <w:tc>
          <w:tcPr>
            <w:tcW w:w="425" w:type="dxa"/>
          </w:tcPr>
          <w:p w14:paraId="7546A6E0" w14:textId="459CB70B" w:rsidR="001D7EA6" w:rsidRDefault="001D7EA6" w:rsidP="009C0229">
            <w:pPr>
              <w:rPr>
                <w:rFonts w:ascii="Times New Roman" w:hAnsi="Times New Roman" w:cs="Times New Roman"/>
              </w:rPr>
            </w:pPr>
            <w:r>
              <w:rPr>
                <w:rFonts w:ascii="Times New Roman" w:hAnsi="Times New Roman" w:cs="Times New Roman" w:hint="eastAsia"/>
              </w:rPr>
              <w:t>1</w:t>
            </w:r>
          </w:p>
        </w:tc>
        <w:tc>
          <w:tcPr>
            <w:tcW w:w="8040" w:type="dxa"/>
          </w:tcPr>
          <w:p w14:paraId="327CD876" w14:textId="483DFBDC" w:rsidR="001D7EA6" w:rsidRDefault="00294415" w:rsidP="009C0229">
            <w:pPr>
              <w:rPr>
                <w:rFonts w:ascii="Times New Roman" w:hAnsi="Times New Roman" w:cs="Times New Roman"/>
              </w:rPr>
            </w:pPr>
            <w:r>
              <w:rPr>
                <w:rFonts w:ascii="Times New Roman" w:hAnsi="Times New Roman" w:cs="Times New Roman" w:hint="eastAsia"/>
              </w:rPr>
              <w:t>身の回りの動作に手助けが必要</w:t>
            </w:r>
          </w:p>
        </w:tc>
      </w:tr>
      <w:tr w:rsidR="001D7EA6" w:rsidRPr="00E33D31" w14:paraId="3EA056E4" w14:textId="77777777" w:rsidTr="00902D34">
        <w:trPr>
          <w:trHeight w:val="340"/>
        </w:trPr>
        <w:tc>
          <w:tcPr>
            <w:tcW w:w="1271" w:type="dxa"/>
            <w:vMerge/>
          </w:tcPr>
          <w:p w14:paraId="585C808F" w14:textId="77777777" w:rsidR="001D7EA6" w:rsidRDefault="001D7EA6" w:rsidP="009C0229">
            <w:pPr>
              <w:rPr>
                <w:rFonts w:ascii="Times New Roman" w:hAnsi="Times New Roman" w:cs="Times New Roman"/>
              </w:rPr>
            </w:pPr>
          </w:p>
        </w:tc>
        <w:tc>
          <w:tcPr>
            <w:tcW w:w="425" w:type="dxa"/>
          </w:tcPr>
          <w:p w14:paraId="6FBCD952" w14:textId="2826FF7C" w:rsidR="001D7EA6" w:rsidRDefault="001D7EA6" w:rsidP="009C0229">
            <w:pPr>
              <w:rPr>
                <w:rFonts w:ascii="Times New Roman" w:hAnsi="Times New Roman" w:cs="Times New Roman"/>
              </w:rPr>
            </w:pPr>
            <w:r>
              <w:rPr>
                <w:rFonts w:ascii="Times New Roman" w:hAnsi="Times New Roman" w:cs="Times New Roman" w:hint="eastAsia"/>
              </w:rPr>
              <w:t>0</w:t>
            </w:r>
          </w:p>
        </w:tc>
        <w:tc>
          <w:tcPr>
            <w:tcW w:w="8040" w:type="dxa"/>
          </w:tcPr>
          <w:p w14:paraId="3AEA03CB" w14:textId="4654B595" w:rsidR="001D7EA6" w:rsidRDefault="00294415" w:rsidP="009C0229">
            <w:pPr>
              <w:rPr>
                <w:rFonts w:ascii="Times New Roman" w:hAnsi="Times New Roman" w:cs="Times New Roman"/>
              </w:rPr>
            </w:pPr>
            <w:r>
              <w:rPr>
                <w:rFonts w:ascii="Times New Roman" w:hAnsi="Times New Roman" w:cs="Times New Roman" w:hint="eastAsia"/>
              </w:rPr>
              <w:t>全面的に他人に依存</w:t>
            </w:r>
          </w:p>
        </w:tc>
      </w:tr>
      <w:tr w:rsidR="00294415" w:rsidRPr="00E33D31" w14:paraId="0202B98F" w14:textId="77777777" w:rsidTr="00902D34">
        <w:trPr>
          <w:trHeight w:val="340"/>
        </w:trPr>
        <w:tc>
          <w:tcPr>
            <w:tcW w:w="1271" w:type="dxa"/>
            <w:vMerge w:val="restart"/>
          </w:tcPr>
          <w:p w14:paraId="3C804F1E" w14:textId="0297957F" w:rsidR="00294415" w:rsidRDefault="00294415" w:rsidP="009C0229">
            <w:pP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 xml:space="preserve">. </w:t>
            </w:r>
            <w:r>
              <w:rPr>
                <w:rFonts w:ascii="Times New Roman" w:hAnsi="Times New Roman" w:cs="Times New Roman" w:hint="eastAsia"/>
              </w:rPr>
              <w:t>寝床での動作</w:t>
            </w:r>
          </w:p>
        </w:tc>
        <w:tc>
          <w:tcPr>
            <w:tcW w:w="425" w:type="dxa"/>
          </w:tcPr>
          <w:p w14:paraId="2167F6FC" w14:textId="749E33A4" w:rsidR="00294415" w:rsidRDefault="00294415" w:rsidP="009C0229">
            <w:pPr>
              <w:rPr>
                <w:rFonts w:ascii="Times New Roman" w:hAnsi="Times New Roman" w:cs="Times New Roman"/>
              </w:rPr>
            </w:pPr>
            <w:r>
              <w:rPr>
                <w:rFonts w:ascii="Times New Roman" w:hAnsi="Times New Roman" w:cs="Times New Roman" w:hint="eastAsia"/>
              </w:rPr>
              <w:t>4</w:t>
            </w:r>
          </w:p>
        </w:tc>
        <w:tc>
          <w:tcPr>
            <w:tcW w:w="8040" w:type="dxa"/>
          </w:tcPr>
          <w:p w14:paraId="2C7AE728" w14:textId="42A776E1" w:rsidR="00294415" w:rsidRDefault="00294415" w:rsidP="009C0229">
            <w:pPr>
              <w:rPr>
                <w:rFonts w:ascii="Times New Roman" w:hAnsi="Times New Roman" w:cs="Times New Roman"/>
              </w:rPr>
            </w:pPr>
            <w:r>
              <w:rPr>
                <w:rFonts w:ascii="Times New Roman" w:hAnsi="Times New Roman" w:cs="Times New Roman" w:hint="eastAsia"/>
              </w:rPr>
              <w:t>正常</w:t>
            </w:r>
          </w:p>
        </w:tc>
      </w:tr>
      <w:tr w:rsidR="00294415" w:rsidRPr="00E33D31" w14:paraId="4ED14E8E" w14:textId="77777777" w:rsidTr="00902D34">
        <w:trPr>
          <w:trHeight w:val="340"/>
        </w:trPr>
        <w:tc>
          <w:tcPr>
            <w:tcW w:w="1271" w:type="dxa"/>
            <w:vMerge/>
          </w:tcPr>
          <w:p w14:paraId="03B54B38" w14:textId="77777777" w:rsidR="00294415" w:rsidRDefault="00294415" w:rsidP="009C0229">
            <w:pPr>
              <w:rPr>
                <w:rFonts w:ascii="Times New Roman" w:hAnsi="Times New Roman" w:cs="Times New Roman"/>
              </w:rPr>
            </w:pPr>
          </w:p>
        </w:tc>
        <w:tc>
          <w:tcPr>
            <w:tcW w:w="425" w:type="dxa"/>
          </w:tcPr>
          <w:p w14:paraId="5D1357A4" w14:textId="7430050C" w:rsidR="00294415" w:rsidRDefault="00294415" w:rsidP="009C0229">
            <w:pPr>
              <w:rPr>
                <w:rFonts w:ascii="Times New Roman" w:hAnsi="Times New Roman" w:cs="Times New Roman"/>
              </w:rPr>
            </w:pPr>
            <w:r>
              <w:rPr>
                <w:rFonts w:ascii="Times New Roman" w:hAnsi="Times New Roman" w:cs="Times New Roman" w:hint="eastAsia"/>
              </w:rPr>
              <w:t>3</w:t>
            </w:r>
          </w:p>
        </w:tc>
        <w:tc>
          <w:tcPr>
            <w:tcW w:w="8040" w:type="dxa"/>
          </w:tcPr>
          <w:p w14:paraId="4A16268A" w14:textId="2ADC48A3" w:rsidR="00294415" w:rsidRDefault="00294415" w:rsidP="009C0229">
            <w:pPr>
              <w:rPr>
                <w:rFonts w:ascii="Times New Roman" w:hAnsi="Times New Roman" w:cs="Times New Roman"/>
              </w:rPr>
            </w:pPr>
            <w:r>
              <w:rPr>
                <w:rFonts w:ascii="Times New Roman" w:hAnsi="Times New Roman" w:cs="Times New Roman" w:hint="eastAsia"/>
              </w:rPr>
              <w:t>いくぶん遅く、ぎこちないが、他人の助けを必要としない</w:t>
            </w:r>
          </w:p>
        </w:tc>
      </w:tr>
      <w:tr w:rsidR="00294415" w:rsidRPr="00E33D31" w14:paraId="41143272" w14:textId="77777777" w:rsidTr="00902D34">
        <w:trPr>
          <w:trHeight w:val="340"/>
        </w:trPr>
        <w:tc>
          <w:tcPr>
            <w:tcW w:w="1271" w:type="dxa"/>
            <w:vMerge/>
          </w:tcPr>
          <w:p w14:paraId="363F6474" w14:textId="77777777" w:rsidR="00294415" w:rsidRDefault="00294415" w:rsidP="009C0229">
            <w:pPr>
              <w:rPr>
                <w:rFonts w:ascii="Times New Roman" w:hAnsi="Times New Roman" w:cs="Times New Roman"/>
              </w:rPr>
            </w:pPr>
          </w:p>
        </w:tc>
        <w:tc>
          <w:tcPr>
            <w:tcW w:w="425" w:type="dxa"/>
          </w:tcPr>
          <w:p w14:paraId="38FD88CA" w14:textId="713EA1E8" w:rsidR="00294415" w:rsidRDefault="00294415" w:rsidP="009C0229">
            <w:pPr>
              <w:rPr>
                <w:rFonts w:ascii="Times New Roman" w:hAnsi="Times New Roman" w:cs="Times New Roman"/>
              </w:rPr>
            </w:pPr>
            <w:r>
              <w:rPr>
                <w:rFonts w:ascii="Times New Roman" w:hAnsi="Times New Roman" w:cs="Times New Roman" w:hint="eastAsia"/>
              </w:rPr>
              <w:t>2</w:t>
            </w:r>
          </w:p>
        </w:tc>
        <w:tc>
          <w:tcPr>
            <w:tcW w:w="8040" w:type="dxa"/>
          </w:tcPr>
          <w:p w14:paraId="71756E45" w14:textId="1FDB8476" w:rsidR="00294415" w:rsidRDefault="00294415" w:rsidP="009C0229">
            <w:pPr>
              <w:rPr>
                <w:rFonts w:ascii="Times New Roman" w:hAnsi="Times New Roman" w:cs="Times New Roman"/>
              </w:rPr>
            </w:pPr>
            <w:r>
              <w:rPr>
                <w:rFonts w:ascii="Times New Roman" w:hAnsi="Times New Roman" w:cs="Times New Roman" w:hint="eastAsia"/>
              </w:rPr>
              <w:t>独りで寝返ったり、寝具を整えられるが非常に</w:t>
            </w:r>
            <w:r w:rsidR="00E96DA2">
              <w:rPr>
                <w:rFonts w:ascii="Times New Roman" w:hAnsi="Times New Roman" w:cs="Times New Roman" w:hint="eastAsia"/>
              </w:rPr>
              <w:t>苦労する</w:t>
            </w:r>
          </w:p>
        </w:tc>
      </w:tr>
      <w:tr w:rsidR="00294415" w:rsidRPr="00E33D31" w14:paraId="271E9C9F" w14:textId="77777777" w:rsidTr="00902D34">
        <w:trPr>
          <w:trHeight w:val="340"/>
        </w:trPr>
        <w:tc>
          <w:tcPr>
            <w:tcW w:w="1271" w:type="dxa"/>
            <w:vMerge/>
          </w:tcPr>
          <w:p w14:paraId="6E7D4921" w14:textId="77777777" w:rsidR="00294415" w:rsidRDefault="00294415" w:rsidP="009C0229">
            <w:pPr>
              <w:rPr>
                <w:rFonts w:ascii="Times New Roman" w:hAnsi="Times New Roman" w:cs="Times New Roman"/>
              </w:rPr>
            </w:pPr>
          </w:p>
        </w:tc>
        <w:tc>
          <w:tcPr>
            <w:tcW w:w="425" w:type="dxa"/>
          </w:tcPr>
          <w:p w14:paraId="576B70BF" w14:textId="0AD62790" w:rsidR="00294415" w:rsidRDefault="00294415" w:rsidP="009C0229">
            <w:pPr>
              <w:rPr>
                <w:rFonts w:ascii="Times New Roman" w:hAnsi="Times New Roman" w:cs="Times New Roman"/>
              </w:rPr>
            </w:pPr>
            <w:r>
              <w:rPr>
                <w:rFonts w:ascii="Times New Roman" w:hAnsi="Times New Roman" w:cs="Times New Roman" w:hint="eastAsia"/>
              </w:rPr>
              <w:t>1</w:t>
            </w:r>
          </w:p>
        </w:tc>
        <w:tc>
          <w:tcPr>
            <w:tcW w:w="8040" w:type="dxa"/>
          </w:tcPr>
          <w:p w14:paraId="4FD12FAB" w14:textId="1377DC7B" w:rsidR="00294415" w:rsidRDefault="00E96DA2" w:rsidP="009C0229">
            <w:pPr>
              <w:rPr>
                <w:rFonts w:ascii="Times New Roman" w:hAnsi="Times New Roman" w:cs="Times New Roman"/>
              </w:rPr>
            </w:pPr>
            <w:r>
              <w:rPr>
                <w:rFonts w:ascii="Times New Roman" w:hAnsi="Times New Roman" w:cs="Times New Roman" w:hint="eastAsia"/>
              </w:rPr>
              <w:t>寝返りを始めることはできるが、一人で寝返ったり、寝具を整えることができない</w:t>
            </w:r>
          </w:p>
        </w:tc>
      </w:tr>
      <w:tr w:rsidR="00294415" w:rsidRPr="00E33D31" w14:paraId="25C0B463" w14:textId="77777777" w:rsidTr="00902D34">
        <w:trPr>
          <w:trHeight w:val="340"/>
        </w:trPr>
        <w:tc>
          <w:tcPr>
            <w:tcW w:w="1271" w:type="dxa"/>
            <w:vMerge/>
          </w:tcPr>
          <w:p w14:paraId="6E0C31A7" w14:textId="77777777" w:rsidR="00294415" w:rsidRDefault="00294415" w:rsidP="009C0229">
            <w:pPr>
              <w:rPr>
                <w:rFonts w:ascii="Times New Roman" w:hAnsi="Times New Roman" w:cs="Times New Roman"/>
              </w:rPr>
            </w:pPr>
          </w:p>
        </w:tc>
        <w:tc>
          <w:tcPr>
            <w:tcW w:w="425" w:type="dxa"/>
          </w:tcPr>
          <w:p w14:paraId="64D9BC31" w14:textId="54B8708A" w:rsidR="00294415" w:rsidRDefault="00294415" w:rsidP="009C0229">
            <w:pPr>
              <w:rPr>
                <w:rFonts w:ascii="Times New Roman" w:hAnsi="Times New Roman" w:cs="Times New Roman"/>
              </w:rPr>
            </w:pPr>
            <w:r>
              <w:rPr>
                <w:rFonts w:ascii="Times New Roman" w:hAnsi="Times New Roman" w:cs="Times New Roman" w:hint="eastAsia"/>
              </w:rPr>
              <w:t>0</w:t>
            </w:r>
          </w:p>
        </w:tc>
        <w:tc>
          <w:tcPr>
            <w:tcW w:w="8040" w:type="dxa"/>
          </w:tcPr>
          <w:p w14:paraId="10158CA1" w14:textId="4CCA0C7D" w:rsidR="00294415" w:rsidRDefault="00E96DA2" w:rsidP="009C0229">
            <w:pPr>
              <w:rPr>
                <w:rFonts w:ascii="Times New Roman" w:hAnsi="Times New Roman" w:cs="Times New Roman"/>
              </w:rPr>
            </w:pPr>
            <w:r>
              <w:rPr>
                <w:rFonts w:ascii="Times New Roman" w:hAnsi="Times New Roman" w:cs="Times New Roman" w:hint="eastAsia"/>
              </w:rPr>
              <w:t>自分ではどうすることもできない</w:t>
            </w:r>
          </w:p>
        </w:tc>
      </w:tr>
      <w:tr w:rsidR="00E96DA2" w:rsidRPr="00E33D31" w14:paraId="1CB583EA" w14:textId="77777777" w:rsidTr="00902D34">
        <w:trPr>
          <w:trHeight w:val="340"/>
        </w:trPr>
        <w:tc>
          <w:tcPr>
            <w:tcW w:w="1271" w:type="dxa"/>
            <w:vMerge w:val="restart"/>
          </w:tcPr>
          <w:p w14:paraId="22E1FB1F" w14:textId="3EAE1CA8" w:rsidR="00E96DA2" w:rsidRDefault="00E96DA2" w:rsidP="009C0229">
            <w:pP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 xml:space="preserve">. </w:t>
            </w:r>
            <w:r>
              <w:rPr>
                <w:rFonts w:ascii="Times New Roman" w:hAnsi="Times New Roman" w:cs="Times New Roman" w:hint="eastAsia"/>
              </w:rPr>
              <w:t>歩行</w:t>
            </w:r>
          </w:p>
        </w:tc>
        <w:tc>
          <w:tcPr>
            <w:tcW w:w="425" w:type="dxa"/>
          </w:tcPr>
          <w:p w14:paraId="526BAC4D" w14:textId="6F9D5B1F" w:rsidR="00E96DA2" w:rsidRDefault="00E96DA2" w:rsidP="009C0229">
            <w:pPr>
              <w:rPr>
                <w:rFonts w:ascii="Times New Roman" w:hAnsi="Times New Roman" w:cs="Times New Roman"/>
              </w:rPr>
            </w:pPr>
            <w:r>
              <w:rPr>
                <w:rFonts w:ascii="Times New Roman" w:hAnsi="Times New Roman" w:cs="Times New Roman" w:hint="eastAsia"/>
              </w:rPr>
              <w:t>4</w:t>
            </w:r>
          </w:p>
        </w:tc>
        <w:tc>
          <w:tcPr>
            <w:tcW w:w="8040" w:type="dxa"/>
          </w:tcPr>
          <w:p w14:paraId="07BDF03A" w14:textId="414C92B3" w:rsidR="00E96DA2" w:rsidRDefault="00E96DA2" w:rsidP="009C0229">
            <w:pPr>
              <w:rPr>
                <w:rFonts w:ascii="Times New Roman" w:hAnsi="Times New Roman" w:cs="Times New Roman"/>
              </w:rPr>
            </w:pPr>
            <w:r>
              <w:rPr>
                <w:rFonts w:ascii="Times New Roman" w:hAnsi="Times New Roman" w:cs="Times New Roman" w:hint="eastAsia"/>
              </w:rPr>
              <w:t>正常</w:t>
            </w:r>
          </w:p>
        </w:tc>
      </w:tr>
      <w:tr w:rsidR="00E96DA2" w:rsidRPr="00E33D31" w14:paraId="06B4485B" w14:textId="77777777" w:rsidTr="00902D34">
        <w:trPr>
          <w:trHeight w:val="340"/>
        </w:trPr>
        <w:tc>
          <w:tcPr>
            <w:tcW w:w="1271" w:type="dxa"/>
            <w:vMerge/>
          </w:tcPr>
          <w:p w14:paraId="2A1F832E" w14:textId="77777777" w:rsidR="00E96DA2" w:rsidRDefault="00E96DA2" w:rsidP="009C0229">
            <w:pPr>
              <w:rPr>
                <w:rFonts w:ascii="Times New Roman" w:hAnsi="Times New Roman" w:cs="Times New Roman"/>
              </w:rPr>
            </w:pPr>
          </w:p>
        </w:tc>
        <w:tc>
          <w:tcPr>
            <w:tcW w:w="425" w:type="dxa"/>
          </w:tcPr>
          <w:p w14:paraId="15F83DBA" w14:textId="02BDB00C" w:rsidR="00E96DA2" w:rsidRDefault="00E96DA2" w:rsidP="009C0229">
            <w:pPr>
              <w:rPr>
                <w:rFonts w:ascii="Times New Roman" w:hAnsi="Times New Roman" w:cs="Times New Roman"/>
              </w:rPr>
            </w:pPr>
            <w:r>
              <w:rPr>
                <w:rFonts w:ascii="Times New Roman" w:hAnsi="Times New Roman" w:cs="Times New Roman" w:hint="eastAsia"/>
              </w:rPr>
              <w:t>3</w:t>
            </w:r>
          </w:p>
        </w:tc>
        <w:tc>
          <w:tcPr>
            <w:tcW w:w="8040" w:type="dxa"/>
          </w:tcPr>
          <w:p w14:paraId="6F64BD04" w14:textId="06CD3FC7" w:rsidR="00E96DA2" w:rsidRDefault="00E96DA2" w:rsidP="009C0229">
            <w:pPr>
              <w:rPr>
                <w:rFonts w:ascii="Times New Roman" w:hAnsi="Times New Roman" w:cs="Times New Roman"/>
              </w:rPr>
            </w:pPr>
            <w:r>
              <w:rPr>
                <w:rFonts w:ascii="Times New Roman" w:hAnsi="Times New Roman" w:cs="Times New Roman" w:hint="eastAsia"/>
              </w:rPr>
              <w:t>やや歩行が困難</w:t>
            </w:r>
          </w:p>
        </w:tc>
      </w:tr>
      <w:tr w:rsidR="00E96DA2" w:rsidRPr="00E33D31" w14:paraId="0A53E3C7" w14:textId="77777777" w:rsidTr="00902D34">
        <w:trPr>
          <w:trHeight w:val="340"/>
        </w:trPr>
        <w:tc>
          <w:tcPr>
            <w:tcW w:w="1271" w:type="dxa"/>
            <w:vMerge/>
          </w:tcPr>
          <w:p w14:paraId="045C922E" w14:textId="77777777" w:rsidR="00E96DA2" w:rsidRDefault="00E96DA2" w:rsidP="009C0229">
            <w:pPr>
              <w:rPr>
                <w:rFonts w:ascii="Times New Roman" w:hAnsi="Times New Roman" w:cs="Times New Roman"/>
              </w:rPr>
            </w:pPr>
          </w:p>
        </w:tc>
        <w:tc>
          <w:tcPr>
            <w:tcW w:w="425" w:type="dxa"/>
          </w:tcPr>
          <w:p w14:paraId="6E609EAA" w14:textId="42177288" w:rsidR="00E96DA2" w:rsidRDefault="00E96DA2" w:rsidP="009C0229">
            <w:pPr>
              <w:rPr>
                <w:rFonts w:ascii="Times New Roman" w:hAnsi="Times New Roman" w:cs="Times New Roman"/>
              </w:rPr>
            </w:pPr>
            <w:r>
              <w:rPr>
                <w:rFonts w:ascii="Times New Roman" w:hAnsi="Times New Roman" w:cs="Times New Roman" w:hint="eastAsia"/>
              </w:rPr>
              <w:t>2</w:t>
            </w:r>
          </w:p>
        </w:tc>
        <w:tc>
          <w:tcPr>
            <w:tcW w:w="8040" w:type="dxa"/>
          </w:tcPr>
          <w:p w14:paraId="0BB3C331" w14:textId="679711E9" w:rsidR="00E96DA2" w:rsidRDefault="00E96DA2" w:rsidP="009C0229">
            <w:pPr>
              <w:rPr>
                <w:rFonts w:ascii="Times New Roman" w:hAnsi="Times New Roman" w:cs="Times New Roman"/>
              </w:rPr>
            </w:pPr>
            <w:r>
              <w:rPr>
                <w:rFonts w:ascii="Times New Roman" w:hAnsi="Times New Roman" w:cs="Times New Roman" w:hint="eastAsia"/>
              </w:rPr>
              <w:t>補助歩行</w:t>
            </w:r>
          </w:p>
        </w:tc>
      </w:tr>
      <w:tr w:rsidR="00E96DA2" w:rsidRPr="00E33D31" w14:paraId="755F28B1" w14:textId="77777777" w:rsidTr="00902D34">
        <w:trPr>
          <w:trHeight w:val="340"/>
        </w:trPr>
        <w:tc>
          <w:tcPr>
            <w:tcW w:w="1271" w:type="dxa"/>
            <w:vMerge/>
          </w:tcPr>
          <w:p w14:paraId="67CB6F0A" w14:textId="77777777" w:rsidR="00E96DA2" w:rsidRDefault="00E96DA2" w:rsidP="009C0229">
            <w:pPr>
              <w:rPr>
                <w:rFonts w:ascii="Times New Roman" w:hAnsi="Times New Roman" w:cs="Times New Roman"/>
              </w:rPr>
            </w:pPr>
          </w:p>
        </w:tc>
        <w:tc>
          <w:tcPr>
            <w:tcW w:w="425" w:type="dxa"/>
          </w:tcPr>
          <w:p w14:paraId="026FCEDE" w14:textId="1891B1C3" w:rsidR="00E96DA2" w:rsidRDefault="00E96DA2" w:rsidP="009C0229">
            <w:pPr>
              <w:rPr>
                <w:rFonts w:ascii="Times New Roman" w:hAnsi="Times New Roman" w:cs="Times New Roman"/>
              </w:rPr>
            </w:pPr>
            <w:r>
              <w:rPr>
                <w:rFonts w:ascii="Times New Roman" w:hAnsi="Times New Roman" w:cs="Times New Roman" w:hint="eastAsia"/>
              </w:rPr>
              <w:t>1</w:t>
            </w:r>
          </w:p>
        </w:tc>
        <w:tc>
          <w:tcPr>
            <w:tcW w:w="8040" w:type="dxa"/>
          </w:tcPr>
          <w:p w14:paraId="165FD445" w14:textId="3BA2EFD0" w:rsidR="00E96DA2" w:rsidRDefault="00E96DA2" w:rsidP="009C0229">
            <w:pPr>
              <w:rPr>
                <w:rFonts w:ascii="Times New Roman" w:hAnsi="Times New Roman" w:cs="Times New Roman"/>
              </w:rPr>
            </w:pPr>
            <w:r>
              <w:rPr>
                <w:rFonts w:ascii="Times New Roman" w:hAnsi="Times New Roman" w:cs="Times New Roman" w:hint="eastAsia"/>
              </w:rPr>
              <w:t>歩行は不可能</w:t>
            </w:r>
          </w:p>
        </w:tc>
      </w:tr>
      <w:tr w:rsidR="00E96DA2" w:rsidRPr="00E33D31" w14:paraId="57C6F734" w14:textId="77777777" w:rsidTr="00902D34">
        <w:trPr>
          <w:trHeight w:val="340"/>
        </w:trPr>
        <w:tc>
          <w:tcPr>
            <w:tcW w:w="1271" w:type="dxa"/>
            <w:vMerge/>
          </w:tcPr>
          <w:p w14:paraId="2AFFB8FD" w14:textId="77777777" w:rsidR="00E96DA2" w:rsidRDefault="00E96DA2" w:rsidP="009C0229">
            <w:pPr>
              <w:rPr>
                <w:rFonts w:ascii="Times New Roman" w:hAnsi="Times New Roman" w:cs="Times New Roman"/>
              </w:rPr>
            </w:pPr>
          </w:p>
        </w:tc>
        <w:tc>
          <w:tcPr>
            <w:tcW w:w="425" w:type="dxa"/>
          </w:tcPr>
          <w:p w14:paraId="2F689CB9" w14:textId="285D54F7" w:rsidR="00E96DA2" w:rsidRDefault="00E96DA2" w:rsidP="009C0229">
            <w:pPr>
              <w:rPr>
                <w:rFonts w:ascii="Times New Roman" w:hAnsi="Times New Roman" w:cs="Times New Roman"/>
              </w:rPr>
            </w:pPr>
            <w:r>
              <w:rPr>
                <w:rFonts w:ascii="Times New Roman" w:hAnsi="Times New Roman" w:cs="Times New Roman" w:hint="eastAsia"/>
              </w:rPr>
              <w:t>0</w:t>
            </w:r>
          </w:p>
        </w:tc>
        <w:tc>
          <w:tcPr>
            <w:tcW w:w="8040" w:type="dxa"/>
          </w:tcPr>
          <w:p w14:paraId="5B5144BD" w14:textId="0F7A85AA" w:rsidR="00E96DA2" w:rsidRDefault="00E96DA2" w:rsidP="009C0229">
            <w:pPr>
              <w:rPr>
                <w:rFonts w:ascii="Times New Roman" w:hAnsi="Times New Roman" w:cs="Times New Roman"/>
              </w:rPr>
            </w:pPr>
            <w:r>
              <w:rPr>
                <w:rFonts w:ascii="Times New Roman" w:hAnsi="Times New Roman" w:cs="Times New Roman" w:hint="eastAsia"/>
              </w:rPr>
              <w:t>脚を動かすことができない</w:t>
            </w:r>
          </w:p>
        </w:tc>
      </w:tr>
      <w:tr w:rsidR="00E96DA2" w:rsidRPr="00E33D31" w14:paraId="0418A38E" w14:textId="77777777" w:rsidTr="00902D34">
        <w:trPr>
          <w:trHeight w:val="340"/>
        </w:trPr>
        <w:tc>
          <w:tcPr>
            <w:tcW w:w="1271" w:type="dxa"/>
            <w:vMerge w:val="restart"/>
          </w:tcPr>
          <w:p w14:paraId="76640000" w14:textId="07C314B7" w:rsidR="00E96DA2" w:rsidRDefault="00E96DA2" w:rsidP="009C0229">
            <w:pP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 </w:t>
            </w:r>
            <w:r>
              <w:rPr>
                <w:rFonts w:ascii="Times New Roman" w:hAnsi="Times New Roman" w:cs="Times New Roman" w:hint="eastAsia"/>
              </w:rPr>
              <w:t>階段をのぼる</w:t>
            </w:r>
          </w:p>
        </w:tc>
        <w:tc>
          <w:tcPr>
            <w:tcW w:w="425" w:type="dxa"/>
          </w:tcPr>
          <w:p w14:paraId="7560FC27" w14:textId="61FE757D" w:rsidR="00E96DA2" w:rsidRDefault="00E96DA2" w:rsidP="009C0229">
            <w:pPr>
              <w:rPr>
                <w:rFonts w:ascii="Times New Roman" w:hAnsi="Times New Roman" w:cs="Times New Roman"/>
              </w:rPr>
            </w:pPr>
            <w:r>
              <w:rPr>
                <w:rFonts w:ascii="Times New Roman" w:hAnsi="Times New Roman" w:cs="Times New Roman" w:hint="eastAsia"/>
              </w:rPr>
              <w:t>4</w:t>
            </w:r>
          </w:p>
        </w:tc>
        <w:tc>
          <w:tcPr>
            <w:tcW w:w="8040" w:type="dxa"/>
          </w:tcPr>
          <w:p w14:paraId="24B6639F" w14:textId="34411484" w:rsidR="00E96DA2" w:rsidRDefault="00E96DA2" w:rsidP="009C0229">
            <w:pPr>
              <w:rPr>
                <w:rFonts w:ascii="Times New Roman" w:hAnsi="Times New Roman" w:cs="Times New Roman"/>
              </w:rPr>
            </w:pPr>
            <w:r>
              <w:rPr>
                <w:rFonts w:ascii="Times New Roman" w:hAnsi="Times New Roman" w:cs="Times New Roman" w:hint="eastAsia"/>
              </w:rPr>
              <w:t>正常</w:t>
            </w:r>
          </w:p>
        </w:tc>
      </w:tr>
      <w:tr w:rsidR="00E96DA2" w:rsidRPr="00E33D31" w14:paraId="26E5BF1E" w14:textId="77777777" w:rsidTr="00902D34">
        <w:trPr>
          <w:trHeight w:val="340"/>
        </w:trPr>
        <w:tc>
          <w:tcPr>
            <w:tcW w:w="1271" w:type="dxa"/>
            <w:vMerge/>
          </w:tcPr>
          <w:p w14:paraId="5620DF42" w14:textId="77777777" w:rsidR="00E96DA2" w:rsidRDefault="00E96DA2" w:rsidP="009C0229">
            <w:pPr>
              <w:rPr>
                <w:rFonts w:ascii="Times New Roman" w:hAnsi="Times New Roman" w:cs="Times New Roman"/>
              </w:rPr>
            </w:pPr>
          </w:p>
        </w:tc>
        <w:tc>
          <w:tcPr>
            <w:tcW w:w="425" w:type="dxa"/>
          </w:tcPr>
          <w:p w14:paraId="4621C6E2" w14:textId="79EE2169" w:rsidR="00E96DA2" w:rsidRDefault="00E96DA2" w:rsidP="009C0229">
            <w:pPr>
              <w:rPr>
                <w:rFonts w:ascii="Times New Roman" w:hAnsi="Times New Roman" w:cs="Times New Roman"/>
              </w:rPr>
            </w:pPr>
            <w:r>
              <w:rPr>
                <w:rFonts w:ascii="Times New Roman" w:hAnsi="Times New Roman" w:cs="Times New Roman" w:hint="eastAsia"/>
              </w:rPr>
              <w:t>3</w:t>
            </w:r>
          </w:p>
        </w:tc>
        <w:tc>
          <w:tcPr>
            <w:tcW w:w="8040" w:type="dxa"/>
          </w:tcPr>
          <w:p w14:paraId="18D7B920" w14:textId="06456F32" w:rsidR="00E96DA2" w:rsidRDefault="00E96DA2" w:rsidP="009C0229">
            <w:pPr>
              <w:rPr>
                <w:rFonts w:ascii="Times New Roman" w:hAnsi="Times New Roman" w:cs="Times New Roman"/>
              </w:rPr>
            </w:pPr>
            <w:r>
              <w:rPr>
                <w:rFonts w:ascii="Times New Roman" w:hAnsi="Times New Roman" w:cs="Times New Roman" w:hint="eastAsia"/>
              </w:rPr>
              <w:t>遅い</w:t>
            </w:r>
          </w:p>
        </w:tc>
      </w:tr>
      <w:tr w:rsidR="00E96DA2" w:rsidRPr="00E33D31" w14:paraId="3E5C453C" w14:textId="77777777" w:rsidTr="00902D34">
        <w:trPr>
          <w:trHeight w:val="340"/>
        </w:trPr>
        <w:tc>
          <w:tcPr>
            <w:tcW w:w="1271" w:type="dxa"/>
            <w:vMerge/>
          </w:tcPr>
          <w:p w14:paraId="1BEE792B" w14:textId="77777777" w:rsidR="00E96DA2" w:rsidRDefault="00E96DA2" w:rsidP="009C0229">
            <w:pPr>
              <w:rPr>
                <w:rFonts w:ascii="Times New Roman" w:hAnsi="Times New Roman" w:cs="Times New Roman"/>
              </w:rPr>
            </w:pPr>
          </w:p>
        </w:tc>
        <w:tc>
          <w:tcPr>
            <w:tcW w:w="425" w:type="dxa"/>
          </w:tcPr>
          <w:p w14:paraId="26AB3453" w14:textId="3F84B3A7" w:rsidR="00E96DA2" w:rsidRDefault="00E96DA2" w:rsidP="009C0229">
            <w:pPr>
              <w:rPr>
                <w:rFonts w:ascii="Times New Roman" w:hAnsi="Times New Roman" w:cs="Times New Roman"/>
              </w:rPr>
            </w:pPr>
            <w:r>
              <w:rPr>
                <w:rFonts w:ascii="Times New Roman" w:hAnsi="Times New Roman" w:cs="Times New Roman" w:hint="eastAsia"/>
              </w:rPr>
              <w:t>2</w:t>
            </w:r>
          </w:p>
        </w:tc>
        <w:tc>
          <w:tcPr>
            <w:tcW w:w="8040" w:type="dxa"/>
          </w:tcPr>
          <w:p w14:paraId="1103157E" w14:textId="1EA15249" w:rsidR="00E96DA2" w:rsidRDefault="00E96DA2" w:rsidP="009C0229">
            <w:pPr>
              <w:rPr>
                <w:rFonts w:ascii="Times New Roman" w:hAnsi="Times New Roman" w:cs="Times New Roman"/>
              </w:rPr>
            </w:pPr>
            <w:r>
              <w:rPr>
                <w:rFonts w:ascii="Times New Roman" w:hAnsi="Times New Roman" w:cs="Times New Roman" w:hint="eastAsia"/>
              </w:rPr>
              <w:t>軽度に不安定、疲れやすい</w:t>
            </w:r>
          </w:p>
        </w:tc>
      </w:tr>
      <w:tr w:rsidR="00E96DA2" w:rsidRPr="00E33D31" w14:paraId="771E50CB" w14:textId="77777777" w:rsidTr="00902D34">
        <w:trPr>
          <w:trHeight w:val="340"/>
        </w:trPr>
        <w:tc>
          <w:tcPr>
            <w:tcW w:w="1271" w:type="dxa"/>
            <w:vMerge/>
          </w:tcPr>
          <w:p w14:paraId="391B7A9E" w14:textId="77777777" w:rsidR="00E96DA2" w:rsidRDefault="00E96DA2" w:rsidP="009C0229">
            <w:pPr>
              <w:rPr>
                <w:rFonts w:ascii="Times New Roman" w:hAnsi="Times New Roman" w:cs="Times New Roman"/>
              </w:rPr>
            </w:pPr>
          </w:p>
        </w:tc>
        <w:tc>
          <w:tcPr>
            <w:tcW w:w="425" w:type="dxa"/>
          </w:tcPr>
          <w:p w14:paraId="6E3BDD6E" w14:textId="60ECE6E8" w:rsidR="00E96DA2" w:rsidRDefault="00E96DA2" w:rsidP="009C0229">
            <w:pPr>
              <w:rPr>
                <w:rFonts w:ascii="Times New Roman" w:hAnsi="Times New Roman" w:cs="Times New Roman"/>
              </w:rPr>
            </w:pPr>
            <w:r>
              <w:rPr>
                <w:rFonts w:ascii="Times New Roman" w:hAnsi="Times New Roman" w:cs="Times New Roman" w:hint="eastAsia"/>
              </w:rPr>
              <w:t>1</w:t>
            </w:r>
          </w:p>
        </w:tc>
        <w:tc>
          <w:tcPr>
            <w:tcW w:w="8040" w:type="dxa"/>
          </w:tcPr>
          <w:p w14:paraId="09AAC398" w14:textId="07CC2081" w:rsidR="00E96DA2" w:rsidRDefault="00E96DA2" w:rsidP="009C0229">
            <w:pPr>
              <w:rPr>
                <w:rFonts w:ascii="Times New Roman" w:hAnsi="Times New Roman" w:cs="Times New Roman"/>
              </w:rPr>
            </w:pPr>
            <w:r>
              <w:rPr>
                <w:rFonts w:ascii="Times New Roman" w:hAnsi="Times New Roman" w:cs="Times New Roman" w:hint="eastAsia"/>
              </w:rPr>
              <w:t>介助を要する</w:t>
            </w:r>
          </w:p>
        </w:tc>
      </w:tr>
      <w:tr w:rsidR="00E96DA2" w:rsidRPr="00E33D31" w14:paraId="49C88304" w14:textId="77777777" w:rsidTr="00902D34">
        <w:trPr>
          <w:trHeight w:val="340"/>
        </w:trPr>
        <w:tc>
          <w:tcPr>
            <w:tcW w:w="1271" w:type="dxa"/>
            <w:vMerge/>
          </w:tcPr>
          <w:p w14:paraId="5F365A5F" w14:textId="77777777" w:rsidR="00E96DA2" w:rsidRDefault="00E96DA2" w:rsidP="009C0229">
            <w:pPr>
              <w:rPr>
                <w:rFonts w:ascii="Times New Roman" w:hAnsi="Times New Roman" w:cs="Times New Roman"/>
              </w:rPr>
            </w:pPr>
          </w:p>
        </w:tc>
        <w:tc>
          <w:tcPr>
            <w:tcW w:w="425" w:type="dxa"/>
          </w:tcPr>
          <w:p w14:paraId="4335D7C9" w14:textId="7B6338EE" w:rsidR="00E96DA2" w:rsidRDefault="00E96DA2" w:rsidP="009C0229">
            <w:pPr>
              <w:rPr>
                <w:rFonts w:ascii="Times New Roman" w:hAnsi="Times New Roman" w:cs="Times New Roman"/>
              </w:rPr>
            </w:pPr>
            <w:r>
              <w:rPr>
                <w:rFonts w:ascii="Times New Roman" w:hAnsi="Times New Roman" w:cs="Times New Roman" w:hint="eastAsia"/>
              </w:rPr>
              <w:t>0</w:t>
            </w:r>
          </w:p>
        </w:tc>
        <w:tc>
          <w:tcPr>
            <w:tcW w:w="8040" w:type="dxa"/>
          </w:tcPr>
          <w:p w14:paraId="03A41BBB" w14:textId="138E52BA" w:rsidR="00E96DA2" w:rsidRDefault="00E96DA2" w:rsidP="009C0229">
            <w:pPr>
              <w:rPr>
                <w:rFonts w:ascii="Times New Roman" w:hAnsi="Times New Roman" w:cs="Times New Roman"/>
              </w:rPr>
            </w:pPr>
            <w:r>
              <w:rPr>
                <w:rFonts w:ascii="Times New Roman" w:hAnsi="Times New Roman" w:cs="Times New Roman" w:hint="eastAsia"/>
              </w:rPr>
              <w:t>のぼれない</w:t>
            </w:r>
          </w:p>
        </w:tc>
      </w:tr>
      <w:tr w:rsidR="008138D4" w:rsidRPr="00E33D31" w14:paraId="329322A2" w14:textId="77777777" w:rsidTr="00902D34">
        <w:trPr>
          <w:trHeight w:val="340"/>
        </w:trPr>
        <w:tc>
          <w:tcPr>
            <w:tcW w:w="1271" w:type="dxa"/>
            <w:vMerge w:val="restart"/>
          </w:tcPr>
          <w:p w14:paraId="485158DA" w14:textId="4766B681" w:rsidR="008138D4" w:rsidRDefault="008138D4" w:rsidP="009C0229">
            <w:pPr>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rPr>
              <w:t xml:space="preserve">0. </w:t>
            </w:r>
            <w:r>
              <w:rPr>
                <w:rFonts w:ascii="Times New Roman" w:hAnsi="Times New Roman" w:cs="Times New Roman" w:hint="eastAsia"/>
              </w:rPr>
              <w:t>呼吸困難</w:t>
            </w:r>
          </w:p>
        </w:tc>
        <w:tc>
          <w:tcPr>
            <w:tcW w:w="425" w:type="dxa"/>
          </w:tcPr>
          <w:p w14:paraId="73CA88F2" w14:textId="4A745758" w:rsidR="008138D4" w:rsidRDefault="008138D4" w:rsidP="009C0229">
            <w:pPr>
              <w:rPr>
                <w:rFonts w:ascii="Times New Roman" w:hAnsi="Times New Roman" w:cs="Times New Roman"/>
              </w:rPr>
            </w:pPr>
            <w:r>
              <w:rPr>
                <w:rFonts w:ascii="Times New Roman" w:hAnsi="Times New Roman" w:cs="Times New Roman" w:hint="eastAsia"/>
              </w:rPr>
              <w:t>4</w:t>
            </w:r>
          </w:p>
        </w:tc>
        <w:tc>
          <w:tcPr>
            <w:tcW w:w="8040" w:type="dxa"/>
          </w:tcPr>
          <w:p w14:paraId="3BF49F61" w14:textId="53642BDC" w:rsidR="008138D4" w:rsidRDefault="00C12438" w:rsidP="009C0229">
            <w:pPr>
              <w:rPr>
                <w:rFonts w:ascii="Times New Roman" w:hAnsi="Times New Roman" w:cs="Times New Roman"/>
              </w:rPr>
            </w:pPr>
            <w:r>
              <w:rPr>
                <w:rFonts w:ascii="Times New Roman" w:hAnsi="Times New Roman" w:cs="Times New Roman" w:hint="eastAsia"/>
              </w:rPr>
              <w:t>なし</w:t>
            </w:r>
          </w:p>
        </w:tc>
      </w:tr>
      <w:tr w:rsidR="008138D4" w:rsidRPr="00E33D31" w14:paraId="29F16696" w14:textId="77777777" w:rsidTr="00902D34">
        <w:trPr>
          <w:trHeight w:val="340"/>
        </w:trPr>
        <w:tc>
          <w:tcPr>
            <w:tcW w:w="1271" w:type="dxa"/>
            <w:vMerge/>
          </w:tcPr>
          <w:p w14:paraId="1A61BE0E" w14:textId="77777777" w:rsidR="008138D4" w:rsidRDefault="008138D4" w:rsidP="009C0229">
            <w:pPr>
              <w:rPr>
                <w:rFonts w:ascii="Times New Roman" w:hAnsi="Times New Roman" w:cs="Times New Roman"/>
              </w:rPr>
            </w:pPr>
          </w:p>
        </w:tc>
        <w:tc>
          <w:tcPr>
            <w:tcW w:w="425" w:type="dxa"/>
          </w:tcPr>
          <w:p w14:paraId="32C4DFD3" w14:textId="6C4794B2" w:rsidR="008138D4" w:rsidRDefault="008138D4" w:rsidP="009C0229">
            <w:pPr>
              <w:rPr>
                <w:rFonts w:ascii="Times New Roman" w:hAnsi="Times New Roman" w:cs="Times New Roman"/>
              </w:rPr>
            </w:pPr>
            <w:r>
              <w:rPr>
                <w:rFonts w:ascii="Times New Roman" w:hAnsi="Times New Roman" w:cs="Times New Roman" w:hint="eastAsia"/>
              </w:rPr>
              <w:t>3</w:t>
            </w:r>
          </w:p>
        </w:tc>
        <w:tc>
          <w:tcPr>
            <w:tcW w:w="8040" w:type="dxa"/>
          </w:tcPr>
          <w:p w14:paraId="45CB7918" w14:textId="2AE317ED" w:rsidR="008138D4" w:rsidRDefault="00C12438" w:rsidP="009C0229">
            <w:pPr>
              <w:rPr>
                <w:rFonts w:ascii="Times New Roman" w:hAnsi="Times New Roman" w:cs="Times New Roman"/>
              </w:rPr>
            </w:pPr>
            <w:r>
              <w:rPr>
                <w:rFonts w:ascii="Times New Roman" w:hAnsi="Times New Roman" w:cs="Times New Roman" w:hint="eastAsia"/>
              </w:rPr>
              <w:t>歩行中に起こる</w:t>
            </w:r>
          </w:p>
        </w:tc>
      </w:tr>
      <w:tr w:rsidR="008138D4" w:rsidRPr="00E33D31" w14:paraId="2BB3556A" w14:textId="77777777" w:rsidTr="00902D34">
        <w:trPr>
          <w:trHeight w:val="340"/>
        </w:trPr>
        <w:tc>
          <w:tcPr>
            <w:tcW w:w="1271" w:type="dxa"/>
            <w:vMerge/>
          </w:tcPr>
          <w:p w14:paraId="4A4973B9" w14:textId="77777777" w:rsidR="008138D4" w:rsidRDefault="008138D4" w:rsidP="009C0229">
            <w:pPr>
              <w:rPr>
                <w:rFonts w:ascii="Times New Roman" w:hAnsi="Times New Roman" w:cs="Times New Roman"/>
              </w:rPr>
            </w:pPr>
          </w:p>
        </w:tc>
        <w:tc>
          <w:tcPr>
            <w:tcW w:w="425" w:type="dxa"/>
          </w:tcPr>
          <w:p w14:paraId="7EE9527A" w14:textId="112066AE" w:rsidR="008138D4" w:rsidRDefault="008138D4" w:rsidP="009C0229">
            <w:pPr>
              <w:rPr>
                <w:rFonts w:ascii="Times New Roman" w:hAnsi="Times New Roman" w:cs="Times New Roman"/>
              </w:rPr>
            </w:pPr>
            <w:r>
              <w:rPr>
                <w:rFonts w:ascii="Times New Roman" w:hAnsi="Times New Roman" w:cs="Times New Roman" w:hint="eastAsia"/>
              </w:rPr>
              <w:t>2</w:t>
            </w:r>
          </w:p>
        </w:tc>
        <w:tc>
          <w:tcPr>
            <w:tcW w:w="8040" w:type="dxa"/>
          </w:tcPr>
          <w:p w14:paraId="580DFD18" w14:textId="3CCAF511" w:rsidR="00C12438" w:rsidRDefault="00C12438" w:rsidP="009C0229">
            <w:pPr>
              <w:rPr>
                <w:rFonts w:ascii="Times New Roman" w:hAnsi="Times New Roman" w:cs="Times New Roman"/>
              </w:rPr>
            </w:pPr>
            <w:r>
              <w:rPr>
                <w:rFonts w:ascii="Times New Roman" w:hAnsi="Times New Roman" w:cs="Times New Roman" w:hint="eastAsia"/>
              </w:rPr>
              <w:t>日常動作（食事、入浴、着替え）のいずれかで起こる</w:t>
            </w:r>
          </w:p>
        </w:tc>
      </w:tr>
      <w:tr w:rsidR="008138D4" w:rsidRPr="00E33D31" w14:paraId="5AABB734" w14:textId="77777777" w:rsidTr="00902D34">
        <w:trPr>
          <w:trHeight w:val="340"/>
        </w:trPr>
        <w:tc>
          <w:tcPr>
            <w:tcW w:w="1271" w:type="dxa"/>
            <w:vMerge/>
          </w:tcPr>
          <w:p w14:paraId="79739B2F" w14:textId="77777777" w:rsidR="008138D4" w:rsidRDefault="008138D4" w:rsidP="009C0229">
            <w:pPr>
              <w:rPr>
                <w:rFonts w:ascii="Times New Roman" w:hAnsi="Times New Roman" w:cs="Times New Roman"/>
              </w:rPr>
            </w:pPr>
          </w:p>
        </w:tc>
        <w:tc>
          <w:tcPr>
            <w:tcW w:w="425" w:type="dxa"/>
          </w:tcPr>
          <w:p w14:paraId="63154E23" w14:textId="230FD7FC" w:rsidR="008138D4" w:rsidRDefault="008138D4" w:rsidP="009C0229">
            <w:pPr>
              <w:rPr>
                <w:rFonts w:ascii="Times New Roman" w:hAnsi="Times New Roman" w:cs="Times New Roman"/>
              </w:rPr>
            </w:pPr>
            <w:r>
              <w:rPr>
                <w:rFonts w:ascii="Times New Roman" w:hAnsi="Times New Roman" w:cs="Times New Roman" w:hint="eastAsia"/>
              </w:rPr>
              <w:t>1</w:t>
            </w:r>
          </w:p>
        </w:tc>
        <w:tc>
          <w:tcPr>
            <w:tcW w:w="8040" w:type="dxa"/>
          </w:tcPr>
          <w:p w14:paraId="43637C7E" w14:textId="142BCBD6" w:rsidR="008138D4" w:rsidRDefault="00C12438" w:rsidP="009C0229">
            <w:pPr>
              <w:rPr>
                <w:rFonts w:ascii="Times New Roman" w:hAnsi="Times New Roman" w:cs="Times New Roman"/>
              </w:rPr>
            </w:pPr>
            <w:r>
              <w:rPr>
                <w:rFonts w:ascii="Times New Roman" w:hAnsi="Times New Roman" w:cs="Times New Roman" w:hint="eastAsia"/>
              </w:rPr>
              <w:t>坐位あるいは臥位安静時のいずれかで起こる</w:t>
            </w:r>
          </w:p>
        </w:tc>
      </w:tr>
      <w:tr w:rsidR="008138D4" w:rsidRPr="00E33D31" w14:paraId="48290E8F" w14:textId="77777777" w:rsidTr="00902D34">
        <w:trPr>
          <w:trHeight w:val="340"/>
        </w:trPr>
        <w:tc>
          <w:tcPr>
            <w:tcW w:w="1271" w:type="dxa"/>
            <w:vMerge/>
          </w:tcPr>
          <w:p w14:paraId="126A3312" w14:textId="77777777" w:rsidR="008138D4" w:rsidRDefault="008138D4" w:rsidP="009C0229">
            <w:pPr>
              <w:rPr>
                <w:rFonts w:ascii="Times New Roman" w:hAnsi="Times New Roman" w:cs="Times New Roman"/>
              </w:rPr>
            </w:pPr>
          </w:p>
        </w:tc>
        <w:tc>
          <w:tcPr>
            <w:tcW w:w="425" w:type="dxa"/>
          </w:tcPr>
          <w:p w14:paraId="0F35E7D9" w14:textId="31DDAFEC" w:rsidR="008138D4" w:rsidRDefault="008138D4" w:rsidP="009C0229">
            <w:pPr>
              <w:rPr>
                <w:rFonts w:ascii="Times New Roman" w:hAnsi="Times New Roman" w:cs="Times New Roman"/>
              </w:rPr>
            </w:pPr>
            <w:r>
              <w:rPr>
                <w:rFonts w:ascii="Times New Roman" w:hAnsi="Times New Roman" w:cs="Times New Roman" w:hint="eastAsia"/>
              </w:rPr>
              <w:t>0</w:t>
            </w:r>
          </w:p>
        </w:tc>
        <w:tc>
          <w:tcPr>
            <w:tcW w:w="8040" w:type="dxa"/>
          </w:tcPr>
          <w:p w14:paraId="220C2D0D" w14:textId="50DACA8F" w:rsidR="008138D4" w:rsidRDefault="00C12438" w:rsidP="009C0229">
            <w:pPr>
              <w:rPr>
                <w:rFonts w:ascii="Times New Roman" w:hAnsi="Times New Roman" w:cs="Times New Roman"/>
              </w:rPr>
            </w:pPr>
            <w:r>
              <w:rPr>
                <w:rFonts w:ascii="Times New Roman" w:hAnsi="Times New Roman" w:cs="Times New Roman" w:hint="eastAsia"/>
              </w:rPr>
              <w:t>極めて困難で補助呼吸装置を考慮する</w:t>
            </w:r>
          </w:p>
        </w:tc>
      </w:tr>
      <w:tr w:rsidR="00C12438" w:rsidRPr="00E33D31" w14:paraId="4F67A307" w14:textId="77777777" w:rsidTr="00902D34">
        <w:trPr>
          <w:trHeight w:val="340"/>
        </w:trPr>
        <w:tc>
          <w:tcPr>
            <w:tcW w:w="1271" w:type="dxa"/>
            <w:vMerge w:val="restart"/>
          </w:tcPr>
          <w:p w14:paraId="1F26A30E" w14:textId="3D77B49B" w:rsidR="00C12438" w:rsidRDefault="00C12438" w:rsidP="009C0229">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1. </w:t>
            </w:r>
            <w:r>
              <w:rPr>
                <w:rFonts w:ascii="Times New Roman" w:hAnsi="Times New Roman" w:cs="Times New Roman" w:hint="eastAsia"/>
              </w:rPr>
              <w:t>起坐呼吸</w:t>
            </w:r>
          </w:p>
        </w:tc>
        <w:tc>
          <w:tcPr>
            <w:tcW w:w="425" w:type="dxa"/>
          </w:tcPr>
          <w:p w14:paraId="284A1EEA" w14:textId="34586A10" w:rsidR="00C12438" w:rsidRDefault="00C12438" w:rsidP="009C0229">
            <w:pPr>
              <w:rPr>
                <w:rFonts w:ascii="Times New Roman" w:hAnsi="Times New Roman" w:cs="Times New Roman"/>
              </w:rPr>
            </w:pPr>
            <w:r>
              <w:rPr>
                <w:rFonts w:ascii="Times New Roman" w:hAnsi="Times New Roman" w:cs="Times New Roman" w:hint="eastAsia"/>
              </w:rPr>
              <w:t>4</w:t>
            </w:r>
          </w:p>
        </w:tc>
        <w:tc>
          <w:tcPr>
            <w:tcW w:w="8040" w:type="dxa"/>
          </w:tcPr>
          <w:p w14:paraId="3E90ADC8" w14:textId="3D042909" w:rsidR="00C12438" w:rsidRDefault="00C12438" w:rsidP="009C0229">
            <w:pPr>
              <w:rPr>
                <w:rFonts w:ascii="Times New Roman" w:hAnsi="Times New Roman" w:cs="Times New Roman"/>
              </w:rPr>
            </w:pPr>
            <w:r>
              <w:rPr>
                <w:rFonts w:ascii="Times New Roman" w:hAnsi="Times New Roman" w:cs="Times New Roman" w:hint="eastAsia"/>
              </w:rPr>
              <w:t>なし</w:t>
            </w:r>
          </w:p>
        </w:tc>
      </w:tr>
      <w:tr w:rsidR="00C12438" w:rsidRPr="00E33D31" w14:paraId="533E6BB7" w14:textId="77777777" w:rsidTr="00902D34">
        <w:trPr>
          <w:trHeight w:val="340"/>
        </w:trPr>
        <w:tc>
          <w:tcPr>
            <w:tcW w:w="1271" w:type="dxa"/>
            <w:vMerge/>
          </w:tcPr>
          <w:p w14:paraId="545859C2" w14:textId="77777777" w:rsidR="00C12438" w:rsidRDefault="00C12438" w:rsidP="009C0229">
            <w:pPr>
              <w:rPr>
                <w:rFonts w:ascii="Times New Roman" w:hAnsi="Times New Roman" w:cs="Times New Roman"/>
              </w:rPr>
            </w:pPr>
          </w:p>
        </w:tc>
        <w:tc>
          <w:tcPr>
            <w:tcW w:w="425" w:type="dxa"/>
          </w:tcPr>
          <w:p w14:paraId="5C785505" w14:textId="3EE9B3CA" w:rsidR="00C12438" w:rsidRDefault="00C12438" w:rsidP="009C0229">
            <w:pPr>
              <w:rPr>
                <w:rFonts w:ascii="Times New Roman" w:hAnsi="Times New Roman" w:cs="Times New Roman"/>
              </w:rPr>
            </w:pPr>
            <w:r>
              <w:rPr>
                <w:rFonts w:ascii="Times New Roman" w:hAnsi="Times New Roman" w:cs="Times New Roman" w:hint="eastAsia"/>
              </w:rPr>
              <w:t>3</w:t>
            </w:r>
          </w:p>
        </w:tc>
        <w:tc>
          <w:tcPr>
            <w:tcW w:w="8040" w:type="dxa"/>
          </w:tcPr>
          <w:p w14:paraId="0F629017" w14:textId="44879B8A" w:rsidR="00C12438" w:rsidRDefault="00C12438" w:rsidP="009C0229">
            <w:pPr>
              <w:rPr>
                <w:rFonts w:ascii="Times New Roman" w:hAnsi="Times New Roman" w:cs="Times New Roman"/>
              </w:rPr>
            </w:pPr>
            <w:r>
              <w:rPr>
                <w:rFonts w:ascii="Times New Roman" w:hAnsi="Times New Roman" w:cs="Times New Roman" w:hint="eastAsia"/>
              </w:rPr>
              <w:t>息切れのため夜間の睡眠がやや困難</w:t>
            </w:r>
          </w:p>
        </w:tc>
      </w:tr>
      <w:tr w:rsidR="00C12438" w:rsidRPr="00E33D31" w14:paraId="66A86242" w14:textId="77777777" w:rsidTr="00902D34">
        <w:trPr>
          <w:trHeight w:val="340"/>
        </w:trPr>
        <w:tc>
          <w:tcPr>
            <w:tcW w:w="1271" w:type="dxa"/>
            <w:vMerge/>
          </w:tcPr>
          <w:p w14:paraId="5609A1C7" w14:textId="77777777" w:rsidR="00C12438" w:rsidRDefault="00C12438" w:rsidP="009C0229">
            <w:pPr>
              <w:rPr>
                <w:rFonts w:ascii="Times New Roman" w:hAnsi="Times New Roman" w:cs="Times New Roman"/>
              </w:rPr>
            </w:pPr>
          </w:p>
        </w:tc>
        <w:tc>
          <w:tcPr>
            <w:tcW w:w="425" w:type="dxa"/>
          </w:tcPr>
          <w:p w14:paraId="4A902ED4" w14:textId="26A32D44" w:rsidR="00C12438" w:rsidRDefault="00C12438" w:rsidP="009C0229">
            <w:pPr>
              <w:rPr>
                <w:rFonts w:ascii="Times New Roman" w:hAnsi="Times New Roman" w:cs="Times New Roman"/>
              </w:rPr>
            </w:pPr>
            <w:r>
              <w:rPr>
                <w:rFonts w:ascii="Times New Roman" w:hAnsi="Times New Roman" w:cs="Times New Roman" w:hint="eastAsia"/>
              </w:rPr>
              <w:t>2</w:t>
            </w:r>
          </w:p>
        </w:tc>
        <w:tc>
          <w:tcPr>
            <w:tcW w:w="8040" w:type="dxa"/>
          </w:tcPr>
          <w:p w14:paraId="18614533" w14:textId="2F7A69F0" w:rsidR="00C12438" w:rsidRDefault="00C12438" w:rsidP="009C0229">
            <w:pPr>
              <w:rPr>
                <w:rFonts w:ascii="Times New Roman" w:hAnsi="Times New Roman" w:cs="Times New Roman"/>
              </w:rPr>
            </w:pPr>
            <w:r>
              <w:rPr>
                <w:rFonts w:ascii="Times New Roman" w:hAnsi="Times New Roman" w:cs="Times New Roman" w:hint="eastAsia"/>
              </w:rPr>
              <w:t>眠るのに支えとする枕が必要</w:t>
            </w:r>
          </w:p>
        </w:tc>
      </w:tr>
      <w:tr w:rsidR="00C12438" w:rsidRPr="00E33D31" w14:paraId="04254E6A" w14:textId="77777777" w:rsidTr="00902D34">
        <w:trPr>
          <w:trHeight w:val="340"/>
        </w:trPr>
        <w:tc>
          <w:tcPr>
            <w:tcW w:w="1271" w:type="dxa"/>
            <w:vMerge/>
          </w:tcPr>
          <w:p w14:paraId="1625B84F" w14:textId="77777777" w:rsidR="00C12438" w:rsidRDefault="00C12438" w:rsidP="009C0229">
            <w:pPr>
              <w:rPr>
                <w:rFonts w:ascii="Times New Roman" w:hAnsi="Times New Roman" w:cs="Times New Roman"/>
              </w:rPr>
            </w:pPr>
          </w:p>
        </w:tc>
        <w:tc>
          <w:tcPr>
            <w:tcW w:w="425" w:type="dxa"/>
          </w:tcPr>
          <w:p w14:paraId="401C615A" w14:textId="5D0C5E39" w:rsidR="00C12438" w:rsidRDefault="00C12438" w:rsidP="009C0229">
            <w:pPr>
              <w:rPr>
                <w:rFonts w:ascii="Times New Roman" w:hAnsi="Times New Roman" w:cs="Times New Roman"/>
              </w:rPr>
            </w:pPr>
            <w:r>
              <w:rPr>
                <w:rFonts w:ascii="Times New Roman" w:hAnsi="Times New Roman" w:cs="Times New Roman" w:hint="eastAsia"/>
              </w:rPr>
              <w:t>1</w:t>
            </w:r>
          </w:p>
        </w:tc>
        <w:tc>
          <w:tcPr>
            <w:tcW w:w="8040" w:type="dxa"/>
          </w:tcPr>
          <w:p w14:paraId="1BCF8B72" w14:textId="0951D1B9" w:rsidR="00C12438" w:rsidRDefault="00C12438" w:rsidP="009C0229">
            <w:pPr>
              <w:rPr>
                <w:rFonts w:ascii="Times New Roman" w:hAnsi="Times New Roman" w:cs="Times New Roman"/>
              </w:rPr>
            </w:pPr>
            <w:r>
              <w:rPr>
                <w:rFonts w:ascii="Times New Roman" w:hAnsi="Times New Roman" w:cs="Times New Roman" w:hint="eastAsia"/>
              </w:rPr>
              <w:t>坐位でないと眠れない</w:t>
            </w:r>
          </w:p>
        </w:tc>
      </w:tr>
      <w:tr w:rsidR="00C12438" w:rsidRPr="00E33D31" w14:paraId="2A82336C" w14:textId="77777777" w:rsidTr="00902D34">
        <w:trPr>
          <w:trHeight w:val="340"/>
        </w:trPr>
        <w:tc>
          <w:tcPr>
            <w:tcW w:w="1271" w:type="dxa"/>
            <w:vMerge/>
          </w:tcPr>
          <w:p w14:paraId="11D9ECF2" w14:textId="77777777" w:rsidR="00C12438" w:rsidRDefault="00C12438" w:rsidP="009C0229">
            <w:pPr>
              <w:rPr>
                <w:rFonts w:ascii="Times New Roman" w:hAnsi="Times New Roman" w:cs="Times New Roman"/>
              </w:rPr>
            </w:pPr>
          </w:p>
        </w:tc>
        <w:tc>
          <w:tcPr>
            <w:tcW w:w="425" w:type="dxa"/>
          </w:tcPr>
          <w:p w14:paraId="7063AFF1" w14:textId="3E87865A" w:rsidR="00C12438" w:rsidRDefault="00C12438" w:rsidP="009C0229">
            <w:pPr>
              <w:rPr>
                <w:rFonts w:ascii="Times New Roman" w:hAnsi="Times New Roman" w:cs="Times New Roman"/>
              </w:rPr>
            </w:pPr>
            <w:r>
              <w:rPr>
                <w:rFonts w:ascii="Times New Roman" w:hAnsi="Times New Roman" w:cs="Times New Roman" w:hint="eastAsia"/>
              </w:rPr>
              <w:t>0</w:t>
            </w:r>
          </w:p>
        </w:tc>
        <w:tc>
          <w:tcPr>
            <w:tcW w:w="8040" w:type="dxa"/>
          </w:tcPr>
          <w:p w14:paraId="3B619AF3" w14:textId="123F3853" w:rsidR="00C12438" w:rsidRDefault="00C12438" w:rsidP="009C0229">
            <w:pPr>
              <w:rPr>
                <w:rFonts w:ascii="Times New Roman" w:hAnsi="Times New Roman" w:cs="Times New Roman"/>
              </w:rPr>
            </w:pPr>
            <w:r>
              <w:rPr>
                <w:rFonts w:ascii="Times New Roman" w:hAnsi="Times New Roman" w:cs="Times New Roman" w:hint="eastAsia"/>
              </w:rPr>
              <w:t>まったく眠ることができない</w:t>
            </w:r>
          </w:p>
        </w:tc>
      </w:tr>
      <w:tr w:rsidR="00C12438" w:rsidRPr="00E33D31" w14:paraId="4266D866" w14:textId="77777777" w:rsidTr="00902D34">
        <w:trPr>
          <w:trHeight w:val="340"/>
        </w:trPr>
        <w:tc>
          <w:tcPr>
            <w:tcW w:w="1271" w:type="dxa"/>
            <w:vMerge w:val="restart"/>
          </w:tcPr>
          <w:p w14:paraId="6C8A45E7" w14:textId="756F119D" w:rsidR="00C12438" w:rsidRDefault="00C12438" w:rsidP="009C0229">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2. </w:t>
            </w:r>
            <w:r>
              <w:rPr>
                <w:rFonts w:ascii="Times New Roman" w:hAnsi="Times New Roman" w:cs="Times New Roman" w:hint="eastAsia"/>
              </w:rPr>
              <w:t>呼吸不全</w:t>
            </w:r>
          </w:p>
        </w:tc>
        <w:tc>
          <w:tcPr>
            <w:tcW w:w="425" w:type="dxa"/>
          </w:tcPr>
          <w:p w14:paraId="0FA8AE39" w14:textId="4103A733" w:rsidR="00C12438" w:rsidRDefault="00C12438" w:rsidP="009C0229">
            <w:pPr>
              <w:rPr>
                <w:rFonts w:ascii="Times New Roman" w:hAnsi="Times New Roman" w:cs="Times New Roman"/>
              </w:rPr>
            </w:pPr>
            <w:r>
              <w:rPr>
                <w:rFonts w:ascii="Times New Roman" w:hAnsi="Times New Roman" w:cs="Times New Roman" w:hint="eastAsia"/>
              </w:rPr>
              <w:t>4</w:t>
            </w:r>
          </w:p>
        </w:tc>
        <w:tc>
          <w:tcPr>
            <w:tcW w:w="8040" w:type="dxa"/>
          </w:tcPr>
          <w:p w14:paraId="55308B8F" w14:textId="50B4C1D2" w:rsidR="00C12438" w:rsidRDefault="00C12438" w:rsidP="009C0229">
            <w:pPr>
              <w:rPr>
                <w:rFonts w:ascii="Times New Roman" w:hAnsi="Times New Roman" w:cs="Times New Roman"/>
              </w:rPr>
            </w:pPr>
            <w:r>
              <w:rPr>
                <w:rFonts w:ascii="Times New Roman" w:hAnsi="Times New Roman" w:cs="Times New Roman" w:hint="eastAsia"/>
              </w:rPr>
              <w:t>なし</w:t>
            </w:r>
          </w:p>
        </w:tc>
      </w:tr>
      <w:tr w:rsidR="00C12438" w:rsidRPr="00E33D31" w14:paraId="5EB57354" w14:textId="77777777" w:rsidTr="00902D34">
        <w:trPr>
          <w:trHeight w:val="340"/>
        </w:trPr>
        <w:tc>
          <w:tcPr>
            <w:tcW w:w="1271" w:type="dxa"/>
            <w:vMerge/>
          </w:tcPr>
          <w:p w14:paraId="575F04F2" w14:textId="77777777" w:rsidR="00C12438" w:rsidRDefault="00C12438" w:rsidP="009C0229">
            <w:pPr>
              <w:rPr>
                <w:rFonts w:ascii="Times New Roman" w:hAnsi="Times New Roman" w:cs="Times New Roman"/>
              </w:rPr>
            </w:pPr>
          </w:p>
        </w:tc>
        <w:tc>
          <w:tcPr>
            <w:tcW w:w="425" w:type="dxa"/>
          </w:tcPr>
          <w:p w14:paraId="734DAF46" w14:textId="44323069" w:rsidR="00C12438" w:rsidRDefault="00C12438" w:rsidP="009C0229">
            <w:pPr>
              <w:rPr>
                <w:rFonts w:ascii="Times New Roman" w:hAnsi="Times New Roman" w:cs="Times New Roman"/>
              </w:rPr>
            </w:pPr>
            <w:r>
              <w:rPr>
                <w:rFonts w:ascii="Times New Roman" w:hAnsi="Times New Roman" w:cs="Times New Roman" w:hint="eastAsia"/>
              </w:rPr>
              <w:t>3</w:t>
            </w:r>
          </w:p>
        </w:tc>
        <w:tc>
          <w:tcPr>
            <w:tcW w:w="8040" w:type="dxa"/>
          </w:tcPr>
          <w:p w14:paraId="0649F7D6" w14:textId="084E2BA3" w:rsidR="00C12438" w:rsidRDefault="00C12438" w:rsidP="009C0229">
            <w:pPr>
              <w:rPr>
                <w:rFonts w:ascii="Times New Roman" w:hAnsi="Times New Roman" w:cs="Times New Roman"/>
              </w:rPr>
            </w:pPr>
            <w:r>
              <w:rPr>
                <w:rFonts w:ascii="Times New Roman" w:hAnsi="Times New Roman" w:cs="Times New Roman" w:hint="eastAsia"/>
              </w:rPr>
              <w:t>間欠的に補助呼吸装置（</w:t>
            </w:r>
            <w:r>
              <w:rPr>
                <w:rFonts w:ascii="Times New Roman" w:hAnsi="Times New Roman" w:cs="Times New Roman" w:hint="eastAsia"/>
              </w:rPr>
              <w:t>B</w:t>
            </w:r>
            <w:r>
              <w:rPr>
                <w:rFonts w:ascii="Times New Roman" w:hAnsi="Times New Roman" w:cs="Times New Roman"/>
              </w:rPr>
              <w:t>iPAP</w:t>
            </w:r>
            <w:r>
              <w:rPr>
                <w:rFonts w:ascii="Times New Roman" w:hAnsi="Times New Roman" w:cs="Times New Roman" w:hint="eastAsia"/>
              </w:rPr>
              <w:t>など）が必要</w:t>
            </w:r>
          </w:p>
        </w:tc>
      </w:tr>
      <w:tr w:rsidR="00C12438" w:rsidRPr="00E33D31" w14:paraId="4D7DA2BF" w14:textId="77777777" w:rsidTr="00902D34">
        <w:trPr>
          <w:trHeight w:val="340"/>
        </w:trPr>
        <w:tc>
          <w:tcPr>
            <w:tcW w:w="1271" w:type="dxa"/>
            <w:vMerge/>
          </w:tcPr>
          <w:p w14:paraId="680AB0D1" w14:textId="77777777" w:rsidR="00C12438" w:rsidRDefault="00C12438" w:rsidP="009C0229">
            <w:pPr>
              <w:rPr>
                <w:rFonts w:ascii="Times New Roman" w:hAnsi="Times New Roman" w:cs="Times New Roman"/>
              </w:rPr>
            </w:pPr>
          </w:p>
        </w:tc>
        <w:tc>
          <w:tcPr>
            <w:tcW w:w="425" w:type="dxa"/>
          </w:tcPr>
          <w:p w14:paraId="7D2E3ED4" w14:textId="547800AA" w:rsidR="00C12438" w:rsidRDefault="00C12438" w:rsidP="009C0229">
            <w:pPr>
              <w:rPr>
                <w:rFonts w:ascii="Times New Roman" w:hAnsi="Times New Roman" w:cs="Times New Roman"/>
              </w:rPr>
            </w:pPr>
            <w:r>
              <w:rPr>
                <w:rFonts w:ascii="Times New Roman" w:hAnsi="Times New Roman" w:cs="Times New Roman" w:hint="eastAsia"/>
              </w:rPr>
              <w:t>2</w:t>
            </w:r>
          </w:p>
        </w:tc>
        <w:tc>
          <w:tcPr>
            <w:tcW w:w="8040" w:type="dxa"/>
          </w:tcPr>
          <w:p w14:paraId="722D4359" w14:textId="628B517C" w:rsidR="00C12438" w:rsidRDefault="00C12438" w:rsidP="009C0229">
            <w:pPr>
              <w:rPr>
                <w:rFonts w:ascii="Times New Roman" w:hAnsi="Times New Roman" w:cs="Times New Roman"/>
              </w:rPr>
            </w:pPr>
            <w:r>
              <w:rPr>
                <w:rFonts w:ascii="Times New Roman" w:hAnsi="Times New Roman" w:cs="Times New Roman" w:hint="eastAsia"/>
              </w:rPr>
              <w:t>夜間に継続的に</w:t>
            </w:r>
            <w:r w:rsidRPr="00C12438">
              <w:rPr>
                <w:rFonts w:ascii="Times New Roman" w:hAnsi="Times New Roman" w:cs="Times New Roman" w:hint="eastAsia"/>
              </w:rPr>
              <w:t>補助呼吸装置（</w:t>
            </w:r>
            <w:r w:rsidRPr="00C12438">
              <w:rPr>
                <w:rFonts w:ascii="Times New Roman" w:hAnsi="Times New Roman" w:cs="Times New Roman"/>
              </w:rPr>
              <w:t>BiPAP</w:t>
            </w:r>
            <w:r w:rsidRPr="00C12438">
              <w:rPr>
                <w:rFonts w:ascii="Times New Roman" w:hAnsi="Times New Roman" w:cs="Times New Roman"/>
              </w:rPr>
              <w:t>など）が必要</w:t>
            </w:r>
          </w:p>
        </w:tc>
      </w:tr>
      <w:tr w:rsidR="00C12438" w:rsidRPr="00E33D31" w14:paraId="75902C05" w14:textId="77777777" w:rsidTr="00902D34">
        <w:trPr>
          <w:trHeight w:val="340"/>
        </w:trPr>
        <w:tc>
          <w:tcPr>
            <w:tcW w:w="1271" w:type="dxa"/>
            <w:vMerge/>
          </w:tcPr>
          <w:p w14:paraId="0B34459E" w14:textId="77777777" w:rsidR="00C12438" w:rsidRDefault="00C12438" w:rsidP="009C0229">
            <w:pPr>
              <w:rPr>
                <w:rFonts w:ascii="Times New Roman" w:hAnsi="Times New Roman" w:cs="Times New Roman"/>
              </w:rPr>
            </w:pPr>
          </w:p>
        </w:tc>
        <w:tc>
          <w:tcPr>
            <w:tcW w:w="425" w:type="dxa"/>
          </w:tcPr>
          <w:p w14:paraId="6F5F6DAD" w14:textId="15BBFB21" w:rsidR="00C12438" w:rsidRDefault="00C12438" w:rsidP="009C0229">
            <w:pPr>
              <w:rPr>
                <w:rFonts w:ascii="Times New Roman" w:hAnsi="Times New Roman" w:cs="Times New Roman"/>
              </w:rPr>
            </w:pPr>
            <w:r>
              <w:rPr>
                <w:rFonts w:ascii="Times New Roman" w:hAnsi="Times New Roman" w:cs="Times New Roman" w:hint="eastAsia"/>
              </w:rPr>
              <w:t>1</w:t>
            </w:r>
          </w:p>
        </w:tc>
        <w:tc>
          <w:tcPr>
            <w:tcW w:w="8040" w:type="dxa"/>
          </w:tcPr>
          <w:p w14:paraId="3AFF774A" w14:textId="0B740FD8" w:rsidR="00C12438" w:rsidRDefault="00C12438" w:rsidP="009C0229">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日中（夜間、昼間とも）</w:t>
            </w:r>
            <w:r w:rsidRPr="00C12438">
              <w:rPr>
                <w:rFonts w:ascii="Times New Roman" w:hAnsi="Times New Roman" w:cs="Times New Roman" w:hint="eastAsia"/>
              </w:rPr>
              <w:t>補助呼吸装置（</w:t>
            </w:r>
            <w:r w:rsidRPr="00C12438">
              <w:rPr>
                <w:rFonts w:ascii="Times New Roman" w:hAnsi="Times New Roman" w:cs="Times New Roman"/>
              </w:rPr>
              <w:t>BiPAP</w:t>
            </w:r>
            <w:r w:rsidRPr="00C12438">
              <w:rPr>
                <w:rFonts w:ascii="Times New Roman" w:hAnsi="Times New Roman" w:cs="Times New Roman"/>
              </w:rPr>
              <w:t>など）が必要</w:t>
            </w:r>
          </w:p>
        </w:tc>
      </w:tr>
      <w:tr w:rsidR="00C12438" w:rsidRPr="00E33D31" w14:paraId="36CD142A" w14:textId="77777777" w:rsidTr="00902D34">
        <w:trPr>
          <w:trHeight w:val="340"/>
        </w:trPr>
        <w:tc>
          <w:tcPr>
            <w:tcW w:w="1271" w:type="dxa"/>
            <w:vMerge/>
          </w:tcPr>
          <w:p w14:paraId="3F4FA0FE" w14:textId="77777777" w:rsidR="00C12438" w:rsidRDefault="00C12438" w:rsidP="009C0229">
            <w:pPr>
              <w:rPr>
                <w:rFonts w:ascii="Times New Roman" w:hAnsi="Times New Roman" w:cs="Times New Roman"/>
              </w:rPr>
            </w:pPr>
          </w:p>
        </w:tc>
        <w:tc>
          <w:tcPr>
            <w:tcW w:w="425" w:type="dxa"/>
          </w:tcPr>
          <w:p w14:paraId="6CDFF74E" w14:textId="679DDA3B" w:rsidR="00C12438" w:rsidRDefault="00C12438" w:rsidP="009C0229">
            <w:pPr>
              <w:rPr>
                <w:rFonts w:ascii="Times New Roman" w:hAnsi="Times New Roman" w:cs="Times New Roman"/>
              </w:rPr>
            </w:pPr>
            <w:r>
              <w:rPr>
                <w:rFonts w:ascii="Times New Roman" w:hAnsi="Times New Roman" w:cs="Times New Roman" w:hint="eastAsia"/>
              </w:rPr>
              <w:t>0</w:t>
            </w:r>
          </w:p>
        </w:tc>
        <w:tc>
          <w:tcPr>
            <w:tcW w:w="8040" w:type="dxa"/>
          </w:tcPr>
          <w:p w14:paraId="671F4CAA" w14:textId="0C25F18C" w:rsidR="00C12438" w:rsidRDefault="00C12438" w:rsidP="009C0229">
            <w:pPr>
              <w:rPr>
                <w:rFonts w:ascii="Times New Roman" w:hAnsi="Times New Roman" w:cs="Times New Roman"/>
              </w:rPr>
            </w:pPr>
            <w:r>
              <w:rPr>
                <w:rFonts w:ascii="Times New Roman" w:hAnsi="Times New Roman" w:cs="Times New Roman" w:hint="eastAsia"/>
              </w:rPr>
              <w:t>挿管または気管切開による人工呼吸が必要</w:t>
            </w:r>
          </w:p>
        </w:tc>
      </w:tr>
    </w:tbl>
    <w:p w14:paraId="5D3554CF" w14:textId="55EF2CEE" w:rsidR="006854A8" w:rsidRDefault="006854A8" w:rsidP="009C0229"/>
    <w:p w14:paraId="003E476D" w14:textId="33783B4D" w:rsidR="00C063E1" w:rsidRDefault="007E746D" w:rsidP="00C063E1">
      <w:pPr>
        <w:pStyle w:val="2"/>
        <w:numPr>
          <w:ilvl w:val="1"/>
          <w:numId w:val="1"/>
        </w:numPr>
        <w:rPr>
          <w:rFonts w:ascii="ＭＳ ゴシック" w:hAnsi="ＭＳ ゴシック"/>
        </w:rPr>
      </w:pPr>
      <w:bookmarkStart w:id="180" w:name="_Toc162425521"/>
      <w:r w:rsidRPr="00897526">
        <w:rPr>
          <w:rFonts w:ascii="ＭＳ ゴシック" w:hAnsi="ＭＳ ゴシック" w:hint="eastAsia"/>
        </w:rPr>
        <w:t>M</w:t>
      </w:r>
      <w:r w:rsidRPr="00897526">
        <w:rPr>
          <w:rFonts w:ascii="ＭＳ ゴシック" w:hAnsi="ＭＳ ゴシック"/>
        </w:rPr>
        <w:t>odified Norris Scale</w:t>
      </w:r>
      <w:r w:rsidR="007423A1" w:rsidRPr="007423A1">
        <w:t xml:space="preserve"> </w:t>
      </w:r>
      <w:r w:rsidR="00B73CB5">
        <w:rPr>
          <w:rFonts w:ascii="ＭＳ ゴシック" w:hAnsi="ＭＳ ゴシック"/>
        </w:rPr>
        <w:fldChar w:fldCharType="begin"/>
      </w:r>
      <w:r w:rsidR="00B73CB5">
        <w:rPr>
          <w:rFonts w:ascii="ＭＳ ゴシック" w:hAnsi="ＭＳ ゴシック"/>
        </w:rPr>
        <w:instrText xml:space="preserve"> ADDIN EN.CITE &lt;EndNote&gt;&lt;Cite&gt;&lt;Author&gt;南江堂&lt;/Author&gt;&lt;Year&gt;2013&lt;/Year&gt;&lt;RecNum&gt;5&lt;/RecNum&gt;&lt;DisplayText&gt;&lt;style face="superscript"&gt;1&lt;/style&gt;&lt;/DisplayText&gt;&lt;record&gt;&lt;rec-number&gt;5&lt;/rec-number&gt;&lt;foreign-keys&gt;&lt;key app="EN" db-id="e9t9efsfnappf0es5vbxswt5xx9z92tpd5ts" timestamp="1683173409"&gt;5&lt;/key&gt;&lt;/foreign-keys&gt;&lt;ref-type name="Journal Article"&gt;17&lt;/ref-type&gt;&lt;contributors&gt;&lt;authors&gt;&lt;author&gt;&lt;style face="normal" font="default" charset="128" size="100%"&gt;南江堂&lt;/style&gt;&lt;/author&gt;&lt;/authors&gt;&lt;/contributors&gt;&lt;titles&gt;&lt;title&gt;&lt;style face="normal" font="default" size="100%"&gt;ALS&lt;/style&gt;&lt;style face="normal" font="default" charset="128" size="100%"&gt;診療ガイドライン&lt;/style&gt;&lt;style face="normal" font="default" size="100%"&gt;2013.pdf&lt;/style&gt;&lt;/title&gt;&lt;secondary-title&gt;&lt;style face="normal" font="default" charset="128" size="100%"&gt;筋萎縮性側索硬化症診療ガイドライン&lt;/style&gt;&lt;style face="normal" font="default" size="100%"&gt;2013&lt;/style&gt;&lt;/secondary-title&gt;&lt;/titles&gt;&lt;periodical&gt;&lt;full-title&gt;筋萎縮性側索硬化症診療ガイドライン2013&lt;/full-title&gt;&lt;/periodical&gt;&lt;dates&gt;&lt;year&gt;2013&lt;/year&gt;&lt;/dates&gt;&lt;urls&gt;&lt;/urls&gt;&lt;/record&gt;&lt;/Cite&gt;&lt;/EndNote&gt;</w:instrText>
      </w:r>
      <w:r w:rsidR="00B73CB5">
        <w:rPr>
          <w:rFonts w:ascii="ＭＳ ゴシック" w:hAnsi="ＭＳ ゴシック"/>
        </w:rPr>
        <w:fldChar w:fldCharType="separate"/>
      </w:r>
      <w:r w:rsidR="00B73CB5" w:rsidRPr="00B73CB5">
        <w:rPr>
          <w:rFonts w:ascii="ＭＳ ゴシック" w:hAnsi="ＭＳ ゴシック"/>
          <w:noProof/>
          <w:vertAlign w:val="superscript"/>
        </w:rPr>
        <w:t>1</w:t>
      </w:r>
      <w:r w:rsidR="00B73CB5">
        <w:rPr>
          <w:rFonts w:ascii="ＭＳ ゴシック" w:hAnsi="ＭＳ ゴシック"/>
        </w:rPr>
        <w:fldChar w:fldCharType="end"/>
      </w:r>
      <w:r w:rsidR="007423A1" w:rsidRPr="007423A1">
        <w:t xml:space="preserve"> </w:t>
      </w:r>
      <w:r w:rsidR="00B73CB5">
        <w:rPr>
          <w:rFonts w:ascii="ＭＳ ゴシック" w:hAnsi="ＭＳ ゴシック"/>
        </w:rPr>
        <w:fldChar w:fldCharType="begin">
          <w:fldData xml:space="preserve">PEVuZE5vdGU+PENpdGUgRXhjbHVkZVllYXI9IjEiPjxBdXRob3I+5bCP55SwIOiLseS4ljwvQXV0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</w:fldData>
        </w:fldChar>
      </w:r>
      <w:r w:rsidR="00362ED6">
        <w:rPr>
          <w:rFonts w:ascii="ＭＳ ゴシック" w:hAnsi="ＭＳ ゴシック"/>
        </w:rPr>
        <w:instrText xml:space="preserve"> ADDIN EN.CITE </w:instrText>
      </w:r>
      <w:r w:rsidR="00362ED6">
        <w:rPr>
          <w:rFonts w:ascii="ＭＳ ゴシック" w:hAnsi="ＭＳ ゴシック"/>
        </w:rPr>
        <w:fldChar w:fldCharType="begin">
          <w:fldData xml:space="preserve">PEVuZE5vdGU+PENpdGUgRXhjbHVkZVllYXI9IjEiPjxBdXRob3I+5bCP55SwIOiLseS4ljwvQXV0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</w:fldData>
        </w:fldChar>
      </w:r>
      <w:r w:rsidR="00362ED6">
        <w:rPr>
          <w:rFonts w:ascii="ＭＳ ゴシック" w:hAnsi="ＭＳ ゴシック"/>
        </w:rPr>
        <w:instrText xml:space="preserve"> ADDIN EN.CITE.DATA </w:instrText>
      </w:r>
      <w:r w:rsidR="00362ED6">
        <w:rPr>
          <w:rFonts w:ascii="ＭＳ ゴシック" w:hAnsi="ＭＳ ゴシック"/>
        </w:rPr>
      </w:r>
      <w:r w:rsidR="00362ED6">
        <w:rPr>
          <w:rFonts w:ascii="ＭＳ ゴシック" w:hAnsi="ＭＳ ゴシック"/>
        </w:rPr>
        <w:fldChar w:fldCharType="end"/>
      </w:r>
      <w:r w:rsidR="00B73CB5">
        <w:rPr>
          <w:rFonts w:ascii="ＭＳ ゴシック" w:hAnsi="ＭＳ ゴシック"/>
        </w:rPr>
      </w:r>
      <w:r w:rsidR="00B73CB5">
        <w:rPr>
          <w:rFonts w:ascii="ＭＳ ゴシック" w:hAnsi="ＭＳ ゴシック"/>
        </w:rPr>
        <w:fldChar w:fldCharType="separate"/>
      </w:r>
      <w:r w:rsidR="00362ED6" w:rsidRPr="00362ED6">
        <w:rPr>
          <w:rFonts w:ascii="ＭＳ ゴシック" w:hAnsi="ＭＳ ゴシック"/>
          <w:noProof/>
          <w:vertAlign w:val="superscript"/>
        </w:rPr>
        <w:t>22</w:t>
      </w:r>
      <w:bookmarkEnd w:id="180"/>
      <w:r w:rsidR="00B73CB5">
        <w:rPr>
          <w:rFonts w:ascii="ＭＳ ゴシック" w:hAnsi="ＭＳ ゴシック"/>
        </w:rPr>
        <w:fldChar w:fldCharType="end"/>
      </w:r>
    </w:p>
    <w:p w14:paraId="50839605" w14:textId="6C700FC5" w:rsidR="00897526" w:rsidRPr="007741F9" w:rsidRDefault="000D17C4" w:rsidP="000D17C4">
      <w:pPr>
        <w:rPr>
          <w:lang w:eastAsia="zh-CN"/>
        </w:rPr>
      </w:pPr>
      <w:r w:rsidRPr="007741F9">
        <w:rPr>
          <w:rFonts w:hint="eastAsia"/>
          <w:lang w:eastAsia="zh-CN"/>
        </w:rPr>
        <w:t>四肢症状尺度</w:t>
      </w:r>
      <w:r w:rsidR="007741F9">
        <w:rPr>
          <w:rFonts w:hint="eastAsia"/>
          <w:lang w:eastAsia="zh-CN"/>
        </w:rPr>
        <w:t>（日本語版）</w:t>
      </w:r>
    </w:p>
    <w:tbl>
      <w:tblPr>
        <w:tblStyle w:val="11"/>
        <w:tblW w:w="9805" w:type="dxa"/>
        <w:tblCellMar>
          <w:left w:w="57" w:type="dxa"/>
          <w:right w:w="57" w:type="dxa"/>
        </w:tblCellMar>
        <w:tblLook w:val="04A0" w:firstRow="1" w:lastRow="0" w:firstColumn="1" w:lastColumn="0" w:noHBand="0" w:noVBand="1"/>
      </w:tblPr>
      <w:tblGrid>
        <w:gridCol w:w="1367"/>
        <w:gridCol w:w="336"/>
        <w:gridCol w:w="1682"/>
        <w:gridCol w:w="296"/>
        <w:gridCol w:w="2009"/>
        <w:gridCol w:w="326"/>
        <w:gridCol w:w="1884"/>
        <w:gridCol w:w="326"/>
        <w:gridCol w:w="1579"/>
      </w:tblGrid>
      <w:tr w:rsidR="00E942F0" w:rsidRPr="00632432" w14:paraId="2D0CC428" w14:textId="77777777" w:rsidTr="009E284C">
        <w:trPr>
          <w:trHeight w:val="340"/>
        </w:trPr>
        <w:tc>
          <w:tcPr>
            <w:tcW w:w="1367" w:type="dxa"/>
            <w:vAlign w:val="center"/>
          </w:tcPr>
          <w:p w14:paraId="48B96C90" w14:textId="77777777" w:rsidR="00223EB9" w:rsidRPr="00DC7A79" w:rsidRDefault="00223EB9" w:rsidP="00E942F0">
            <w:pPr>
              <w:jc w:val="center"/>
              <w:rPr>
                <w:rFonts w:ascii="Times New Roman" w:hAnsi="Times New Roman" w:cs="Times New Roman"/>
                <w:sz w:val="21"/>
                <w:szCs w:val="21"/>
                <w:lang w:eastAsia="zh-CN"/>
              </w:rPr>
            </w:pPr>
          </w:p>
        </w:tc>
        <w:tc>
          <w:tcPr>
            <w:tcW w:w="2018" w:type="dxa"/>
            <w:gridSpan w:val="2"/>
            <w:vAlign w:val="center"/>
          </w:tcPr>
          <w:p w14:paraId="0C869AA5" w14:textId="78A509B7" w:rsidR="00223EB9" w:rsidRPr="00DC7A79" w:rsidRDefault="00223EB9" w:rsidP="00E942F0">
            <w:pPr>
              <w:jc w:val="cente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305" w:type="dxa"/>
            <w:gridSpan w:val="2"/>
            <w:vAlign w:val="center"/>
          </w:tcPr>
          <w:p w14:paraId="22E7669D" w14:textId="3521C72D" w:rsidR="00223EB9" w:rsidRPr="00DC7A79" w:rsidRDefault="00223EB9" w:rsidP="00E942F0">
            <w:pPr>
              <w:jc w:val="center"/>
              <w:rPr>
                <w:rFonts w:ascii="Times New Roman" w:hAnsi="Times New Roman" w:cs="Times New Roman"/>
                <w:sz w:val="21"/>
                <w:szCs w:val="21"/>
              </w:rPr>
            </w:pPr>
            <w:proofErr w:type="spellStart"/>
            <w:r w:rsidRPr="000178F3">
              <w:rPr>
                <w:rFonts w:ascii="Times New Roman" w:hAnsi="Times New Roman" w:cs="Times New Roman" w:hint="eastAsia"/>
                <w:szCs w:val="21"/>
              </w:rPr>
              <w:t>いくぶん支障がある</w:t>
            </w:r>
            <w:proofErr w:type="spellEnd"/>
          </w:p>
        </w:tc>
        <w:tc>
          <w:tcPr>
            <w:tcW w:w="2210" w:type="dxa"/>
            <w:gridSpan w:val="2"/>
            <w:vAlign w:val="center"/>
          </w:tcPr>
          <w:p w14:paraId="22585121" w14:textId="389CB8ED" w:rsidR="00223EB9" w:rsidRPr="00DC7A79" w:rsidRDefault="00223EB9" w:rsidP="00E942F0">
            <w:pPr>
              <w:jc w:val="center"/>
              <w:rPr>
                <w:rFonts w:ascii="Times New Roman" w:hAnsi="Times New Roman" w:cs="Times New Roman"/>
                <w:sz w:val="21"/>
                <w:szCs w:val="21"/>
              </w:rPr>
            </w:pPr>
            <w:proofErr w:type="spellStart"/>
            <w:r w:rsidRPr="000178F3">
              <w:rPr>
                <w:rFonts w:ascii="Times New Roman" w:hAnsi="Times New Roman" w:cs="Times New Roman" w:hint="eastAsia"/>
                <w:szCs w:val="21"/>
              </w:rPr>
              <w:t>十分にはできない</w:t>
            </w:r>
            <w:proofErr w:type="spellEnd"/>
          </w:p>
        </w:tc>
        <w:tc>
          <w:tcPr>
            <w:tcW w:w="1905" w:type="dxa"/>
            <w:gridSpan w:val="2"/>
            <w:vAlign w:val="center"/>
          </w:tcPr>
          <w:p w14:paraId="312D2C64" w14:textId="50A2210C" w:rsidR="00223EB9" w:rsidRPr="00DC7A79" w:rsidRDefault="00223EB9" w:rsidP="00E942F0">
            <w:pPr>
              <w:jc w:val="cente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E942F0" w:rsidRPr="00632432" w14:paraId="09052191" w14:textId="77777777" w:rsidTr="009E284C">
        <w:tc>
          <w:tcPr>
            <w:tcW w:w="1367" w:type="dxa"/>
            <w:vAlign w:val="center"/>
          </w:tcPr>
          <w:p w14:paraId="5DCE057A" w14:textId="36780537" w:rsidR="000E2122" w:rsidRPr="00DC7A79" w:rsidRDefault="000E2122" w:rsidP="00EA2EED">
            <w:pPr>
              <w:rPr>
                <w:rFonts w:ascii="Times New Roman" w:hAnsi="Times New Roman" w:cs="Times New Roman"/>
                <w:sz w:val="21"/>
                <w:szCs w:val="21"/>
              </w:rPr>
            </w:pPr>
            <w:proofErr w:type="spellStart"/>
            <w:r w:rsidRPr="000178F3">
              <w:rPr>
                <w:rFonts w:ascii="Times New Roman" w:hAnsi="Times New Roman" w:cs="Times New Roman" w:hint="eastAsia"/>
                <w:szCs w:val="21"/>
              </w:rPr>
              <w:t>仰臥位で頭をあげる</w:t>
            </w:r>
            <w:proofErr w:type="spellEnd"/>
          </w:p>
        </w:tc>
        <w:tc>
          <w:tcPr>
            <w:tcW w:w="336" w:type="dxa"/>
            <w:vAlign w:val="center"/>
          </w:tcPr>
          <w:p w14:paraId="11A77711" w14:textId="6765EE2F" w:rsidR="000E2122" w:rsidRPr="00DC7A79" w:rsidRDefault="000E2122" w:rsidP="00EA2E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43B4F615" w14:textId="615942DD" w:rsidR="000E2122" w:rsidRPr="00DC7A79" w:rsidRDefault="000E2122"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普通にできる、約</w:t>
            </w:r>
            <w:r w:rsidRPr="000178F3">
              <w:rPr>
                <w:rFonts w:ascii="Times New Roman" w:hAnsi="Times New Roman" w:cs="Times New Roman"/>
                <w:szCs w:val="21"/>
                <w:lang w:eastAsia="ja-JP"/>
              </w:rPr>
              <w:t>60°</w:t>
            </w:r>
            <w:r w:rsidRPr="000178F3">
              <w:rPr>
                <w:rFonts w:ascii="Times New Roman" w:hAnsi="Times New Roman" w:cs="Times New Roman" w:hint="eastAsia"/>
                <w:szCs w:val="21"/>
                <w:lang w:eastAsia="ja-JP"/>
              </w:rPr>
              <w:t>屈曲を保持可能</w:t>
            </w:r>
          </w:p>
        </w:tc>
        <w:tc>
          <w:tcPr>
            <w:tcW w:w="296" w:type="dxa"/>
            <w:vAlign w:val="center"/>
          </w:tcPr>
          <w:p w14:paraId="2C476B08" w14:textId="2A952332" w:rsidR="000E2122" w:rsidRPr="00DC7A79" w:rsidRDefault="000E2122" w:rsidP="00EA2E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10515887" w14:textId="3B1C4013" w:rsidR="000E2122" w:rsidRPr="00DC7A79" w:rsidRDefault="00661A18"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床から約</w:t>
            </w:r>
            <w:r w:rsidRPr="000178F3">
              <w:rPr>
                <w:rFonts w:ascii="Times New Roman" w:hAnsi="Times New Roman" w:cs="Times New Roman"/>
                <w:szCs w:val="21"/>
                <w:lang w:eastAsia="ja-JP"/>
              </w:rPr>
              <w:t>30</w:t>
            </w:r>
            <w:r w:rsidRPr="000178F3">
              <w:rPr>
                <w:rFonts w:ascii="Times New Roman" w:hAnsi="Times New Roman" w:cs="Times New Roman" w:hint="eastAsia"/>
                <w:szCs w:val="21"/>
                <w:lang w:eastAsia="ja-JP"/>
              </w:rPr>
              <w:t>°以上屈曲し保持できる</w:t>
            </w:r>
          </w:p>
        </w:tc>
        <w:tc>
          <w:tcPr>
            <w:tcW w:w="326" w:type="dxa"/>
            <w:vAlign w:val="center"/>
          </w:tcPr>
          <w:p w14:paraId="737AF23C" w14:textId="374F337D" w:rsidR="000E2122" w:rsidRPr="00DC7A79" w:rsidRDefault="00661A18" w:rsidP="00EA2E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1BBDDECE" w14:textId="4D1694D0" w:rsidR="000E2122" w:rsidRPr="00DC7A79" w:rsidRDefault="00EA2EED"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床から</w:t>
            </w:r>
            <w:r w:rsidRPr="000178F3">
              <w:rPr>
                <w:rFonts w:ascii="Times New Roman" w:hAnsi="Times New Roman" w:cs="Times New Roman"/>
                <w:szCs w:val="21"/>
                <w:lang w:eastAsia="ja-JP"/>
              </w:rPr>
              <w:t>30</w:t>
            </w:r>
            <w:r w:rsidRPr="000178F3">
              <w:rPr>
                <w:rFonts w:ascii="Times New Roman" w:hAnsi="Times New Roman" w:cs="Times New Roman" w:hint="eastAsia"/>
                <w:szCs w:val="21"/>
                <w:lang w:eastAsia="ja-JP"/>
              </w:rPr>
              <w:t>°以下だが屈曲できる</w:t>
            </w:r>
          </w:p>
        </w:tc>
        <w:tc>
          <w:tcPr>
            <w:tcW w:w="326" w:type="dxa"/>
            <w:vAlign w:val="center"/>
          </w:tcPr>
          <w:p w14:paraId="3944336E" w14:textId="74770BFD" w:rsidR="000E2122" w:rsidRPr="00DC7A79" w:rsidRDefault="00661A18" w:rsidP="00EA2E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5E193B4F" w14:textId="31264504" w:rsidR="000E2122" w:rsidRPr="00DC7A79" w:rsidRDefault="00EA2EED"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床から頭を持ち上げられない</w:t>
            </w:r>
          </w:p>
        </w:tc>
      </w:tr>
      <w:tr w:rsidR="00E942F0" w:rsidRPr="00632432" w14:paraId="0CD580E5" w14:textId="77777777" w:rsidTr="009E284C">
        <w:tc>
          <w:tcPr>
            <w:tcW w:w="1367" w:type="dxa"/>
            <w:vAlign w:val="center"/>
          </w:tcPr>
          <w:p w14:paraId="24E55F51" w14:textId="05FCEAF8" w:rsidR="000E2122" w:rsidRPr="00DC7A79" w:rsidRDefault="00EA2EED" w:rsidP="00EA2EED">
            <w:pPr>
              <w:rPr>
                <w:rFonts w:ascii="Times New Roman" w:hAnsi="Times New Roman" w:cs="Times New Roman"/>
                <w:sz w:val="21"/>
                <w:szCs w:val="21"/>
              </w:rPr>
            </w:pPr>
            <w:proofErr w:type="spellStart"/>
            <w:r w:rsidRPr="000178F3">
              <w:rPr>
                <w:rFonts w:ascii="Times New Roman" w:hAnsi="Times New Roman" w:cs="Times New Roman" w:hint="eastAsia"/>
                <w:szCs w:val="21"/>
              </w:rPr>
              <w:t>寝返りする</w:t>
            </w:r>
            <w:proofErr w:type="spellEnd"/>
          </w:p>
        </w:tc>
        <w:tc>
          <w:tcPr>
            <w:tcW w:w="336" w:type="dxa"/>
            <w:vAlign w:val="center"/>
          </w:tcPr>
          <w:p w14:paraId="6FEBCFAC" w14:textId="52CEDDFF" w:rsidR="000E2122" w:rsidRPr="00DC7A79" w:rsidRDefault="00EA2EED" w:rsidP="00EA2E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0E865D47" w14:textId="0BD43877" w:rsidR="000E2122" w:rsidRPr="00DC7A79" w:rsidRDefault="00DE5A5E" w:rsidP="00897526">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1659FD79" w14:textId="6527586D" w:rsidR="000E2122" w:rsidRPr="00DC7A79" w:rsidRDefault="00EA2EED" w:rsidP="00EA2E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53B51EC5" w14:textId="09674B8F" w:rsidR="000E2122" w:rsidRPr="00DC7A79" w:rsidRDefault="00DE5A5E"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ひとりでできるが相当の努力と時間を要する</w:t>
            </w:r>
          </w:p>
        </w:tc>
        <w:tc>
          <w:tcPr>
            <w:tcW w:w="326" w:type="dxa"/>
            <w:vAlign w:val="center"/>
          </w:tcPr>
          <w:p w14:paraId="7AA53199" w14:textId="317830CE" w:rsidR="000E2122" w:rsidRPr="00DC7A79" w:rsidRDefault="00EA2EED" w:rsidP="00EA2E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666A4B53" w14:textId="0B3086FE" w:rsidR="000E2122" w:rsidRPr="00DC7A79" w:rsidRDefault="00DE5A5E" w:rsidP="0089752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人手をかりればできる、</w:t>
            </w:r>
            <w:r w:rsidR="00350D61" w:rsidRPr="000178F3">
              <w:rPr>
                <w:rFonts w:ascii="Times New Roman" w:hAnsi="Times New Roman" w:cs="Times New Roman" w:hint="eastAsia"/>
                <w:szCs w:val="21"/>
                <w:lang w:eastAsia="ja-JP"/>
              </w:rPr>
              <w:t>手摺のみでは困難</w:t>
            </w:r>
          </w:p>
        </w:tc>
        <w:tc>
          <w:tcPr>
            <w:tcW w:w="326" w:type="dxa"/>
            <w:vAlign w:val="center"/>
          </w:tcPr>
          <w:p w14:paraId="6F2C8A70" w14:textId="6AF51531" w:rsidR="000E2122" w:rsidRPr="00DC7A79" w:rsidRDefault="00EA2EED" w:rsidP="00EA2E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16D88E3D" w14:textId="16FB1547" w:rsidR="000E2122" w:rsidRPr="00DC7A79" w:rsidRDefault="00350D61" w:rsidP="00897526">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350D61" w:rsidRPr="00632432" w14:paraId="45DBB557" w14:textId="77777777" w:rsidTr="009E284C">
        <w:tc>
          <w:tcPr>
            <w:tcW w:w="1367" w:type="dxa"/>
            <w:vAlign w:val="center"/>
          </w:tcPr>
          <w:p w14:paraId="75BE96A6" w14:textId="7361E879" w:rsidR="00350D61" w:rsidRPr="00DC7A79" w:rsidRDefault="00350D61"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仰臥位から坐位まで起き上がれる</w:t>
            </w:r>
          </w:p>
        </w:tc>
        <w:tc>
          <w:tcPr>
            <w:tcW w:w="336" w:type="dxa"/>
            <w:vAlign w:val="center"/>
          </w:tcPr>
          <w:p w14:paraId="60B4AF50" w14:textId="17984A4A"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2BA646C2" w14:textId="4866C024" w:rsidR="00350D61" w:rsidRPr="00DC7A79" w:rsidRDefault="00350D61"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5A2D8105" w14:textId="28E5F4F4"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24F53C0C" w14:textId="18F3003F" w:rsidR="00350D61" w:rsidRPr="00DC7A79" w:rsidRDefault="00350D61"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ひとりでできるが相当の努力と時間を要する</w:t>
            </w:r>
          </w:p>
        </w:tc>
        <w:tc>
          <w:tcPr>
            <w:tcW w:w="326" w:type="dxa"/>
            <w:vAlign w:val="center"/>
          </w:tcPr>
          <w:p w14:paraId="46263428" w14:textId="3D5D2EEE"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6F0D5B58" w14:textId="0C87B3D4" w:rsidR="00350D61" w:rsidRPr="00DC7A79" w:rsidRDefault="00350D61"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人手をかり</w:t>
            </w:r>
            <w:r w:rsidR="007741F9" w:rsidRPr="000178F3">
              <w:rPr>
                <w:rFonts w:ascii="Times New Roman" w:hAnsi="Times New Roman" w:cs="Times New Roman" w:hint="eastAsia"/>
                <w:szCs w:val="21"/>
                <w:lang w:eastAsia="ja-JP"/>
              </w:rPr>
              <w:t>なければできない</w:t>
            </w:r>
          </w:p>
        </w:tc>
        <w:tc>
          <w:tcPr>
            <w:tcW w:w="326" w:type="dxa"/>
            <w:vAlign w:val="center"/>
          </w:tcPr>
          <w:p w14:paraId="76E96D14" w14:textId="76FA1579"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6E7627A4" w14:textId="7316C601" w:rsidR="00350D61" w:rsidRPr="00DC7A79" w:rsidRDefault="00350D61"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350D61" w:rsidRPr="00632432" w14:paraId="3B62D939" w14:textId="77777777" w:rsidTr="009E284C">
        <w:tc>
          <w:tcPr>
            <w:tcW w:w="1367" w:type="dxa"/>
            <w:vAlign w:val="center"/>
          </w:tcPr>
          <w:p w14:paraId="18C8A0B3" w14:textId="3528441E" w:rsidR="00350D61" w:rsidRPr="00DC7A79" w:rsidRDefault="007C187C"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名前を書く</w:t>
            </w:r>
            <w:proofErr w:type="spellEnd"/>
          </w:p>
        </w:tc>
        <w:tc>
          <w:tcPr>
            <w:tcW w:w="336" w:type="dxa"/>
            <w:vAlign w:val="center"/>
          </w:tcPr>
          <w:p w14:paraId="4FC5FB5A" w14:textId="1BEE0E02"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63C9C18D" w14:textId="169C25F1" w:rsidR="00350D61" w:rsidRPr="00DC7A79" w:rsidRDefault="00350D61"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672BC87A" w14:textId="7F683F67"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4E1325D9" w14:textId="40084034" w:rsidR="00350D61" w:rsidRPr="00DC7A79" w:rsidRDefault="007C187C"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時間をかければボールペンで読める字を書ける</w:t>
            </w:r>
          </w:p>
        </w:tc>
        <w:tc>
          <w:tcPr>
            <w:tcW w:w="326" w:type="dxa"/>
            <w:vAlign w:val="center"/>
          </w:tcPr>
          <w:p w14:paraId="2E8C1BCF" w14:textId="2A081546"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4F9FD7B0" w14:textId="337C1805" w:rsidR="00350D61" w:rsidRPr="00DC7A79" w:rsidRDefault="00FA61C3"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太めのマジックであれば、何とか判読可能</w:t>
            </w:r>
          </w:p>
        </w:tc>
        <w:tc>
          <w:tcPr>
            <w:tcW w:w="326" w:type="dxa"/>
            <w:vAlign w:val="center"/>
          </w:tcPr>
          <w:p w14:paraId="114BA882" w14:textId="09ABFF64" w:rsidR="00350D61" w:rsidRPr="00DC7A79" w:rsidRDefault="00350D61" w:rsidP="00350D61">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42225D52" w14:textId="267163F7" w:rsidR="00350D61" w:rsidRPr="00DC7A79" w:rsidRDefault="00350D61"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350D61" w:rsidRPr="00632432" w14:paraId="27A541A5" w14:textId="77777777" w:rsidTr="009E284C">
        <w:tc>
          <w:tcPr>
            <w:tcW w:w="1367" w:type="dxa"/>
            <w:vAlign w:val="center"/>
          </w:tcPr>
          <w:p w14:paraId="14697661" w14:textId="4D5295D5" w:rsidR="00350D61" w:rsidRPr="00DC7A79" w:rsidRDefault="00A41E0D"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シャツ・ブラウスを自分で着る</w:t>
            </w:r>
          </w:p>
        </w:tc>
        <w:tc>
          <w:tcPr>
            <w:tcW w:w="336" w:type="dxa"/>
            <w:vAlign w:val="center"/>
          </w:tcPr>
          <w:p w14:paraId="2CEF1120" w14:textId="3AB243CB" w:rsidR="00350D61" w:rsidRPr="00DC7A79" w:rsidRDefault="00FA61C3" w:rsidP="00350D61">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6A70C0B4" w14:textId="1FE58E29" w:rsidR="00350D61" w:rsidRPr="00DC7A79" w:rsidRDefault="00A41E0D"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029DAF8E" w14:textId="63DFA3A0" w:rsidR="00350D61" w:rsidRPr="00DC7A79" w:rsidRDefault="00FA61C3" w:rsidP="00350D61">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76649F38" w14:textId="0E4BECCD" w:rsidR="00350D61" w:rsidRPr="00DC7A79" w:rsidRDefault="00FF58FD" w:rsidP="00350D61">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通常のものであれば時間をかければひとりでできる</w:t>
            </w:r>
          </w:p>
        </w:tc>
        <w:tc>
          <w:tcPr>
            <w:tcW w:w="326" w:type="dxa"/>
            <w:vAlign w:val="center"/>
          </w:tcPr>
          <w:p w14:paraId="0D3D0FE0" w14:textId="15952C03" w:rsidR="00350D61" w:rsidRPr="00DC7A79" w:rsidRDefault="00FA61C3" w:rsidP="00350D61">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7A96B766" w14:textId="0EFF4C93" w:rsidR="00350D61" w:rsidRPr="00DC7A79" w:rsidRDefault="00A67B62"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一部介助が必要</w:t>
            </w:r>
            <w:proofErr w:type="spellEnd"/>
          </w:p>
        </w:tc>
        <w:tc>
          <w:tcPr>
            <w:tcW w:w="326" w:type="dxa"/>
            <w:vAlign w:val="center"/>
          </w:tcPr>
          <w:p w14:paraId="0306B8A6" w14:textId="16C61E5F" w:rsidR="00350D61" w:rsidRPr="00DC7A79" w:rsidRDefault="00FA61C3" w:rsidP="00350D61">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33E65DB2" w14:textId="7F2A7E8F" w:rsidR="00350D61" w:rsidRPr="00DC7A79" w:rsidRDefault="00A67B62" w:rsidP="00350D61">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1008B6" w:rsidRPr="00632432" w14:paraId="11743036" w14:textId="77777777" w:rsidTr="009E284C">
        <w:tc>
          <w:tcPr>
            <w:tcW w:w="1367" w:type="dxa"/>
            <w:vAlign w:val="center"/>
          </w:tcPr>
          <w:p w14:paraId="21FB3D90" w14:textId="05D64C32" w:rsidR="001008B6" w:rsidRPr="00DC7A79" w:rsidRDefault="001008B6" w:rsidP="001008B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シャツのボタンをかける（ファスナーのあけしめができる）</w:t>
            </w:r>
          </w:p>
        </w:tc>
        <w:tc>
          <w:tcPr>
            <w:tcW w:w="336" w:type="dxa"/>
            <w:vAlign w:val="center"/>
          </w:tcPr>
          <w:p w14:paraId="3E758D30" w14:textId="54A8DEEA" w:rsidR="001008B6" w:rsidRPr="00DC7A79" w:rsidRDefault="001008B6" w:rsidP="001008B6">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3EB6360A" w14:textId="6D7CA261" w:rsidR="001008B6" w:rsidRPr="00DC7A79" w:rsidRDefault="001008B6" w:rsidP="001008B6">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6F440209" w14:textId="616E483D" w:rsidR="001008B6" w:rsidRPr="00DC7A79" w:rsidRDefault="001008B6" w:rsidP="001008B6">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1F0EFC65" w14:textId="3BC5524B" w:rsidR="001008B6" w:rsidRPr="00DC7A79" w:rsidRDefault="005640AB" w:rsidP="001008B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時間をかければひとりでできる</w:t>
            </w:r>
          </w:p>
        </w:tc>
        <w:tc>
          <w:tcPr>
            <w:tcW w:w="326" w:type="dxa"/>
            <w:vAlign w:val="center"/>
          </w:tcPr>
          <w:p w14:paraId="1CF5828A" w14:textId="5D61E749" w:rsidR="001008B6" w:rsidRPr="00DC7A79" w:rsidRDefault="001008B6" w:rsidP="001008B6">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119DA56D" w14:textId="33ED3C9D" w:rsidR="001008B6" w:rsidRPr="00DC7A79" w:rsidRDefault="001008B6" w:rsidP="001008B6">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一部介助が必要</w:t>
            </w:r>
            <w:r w:rsidR="005640AB" w:rsidRPr="000178F3">
              <w:rPr>
                <w:rFonts w:ascii="Times New Roman" w:hAnsi="Times New Roman" w:cs="Times New Roman" w:hint="eastAsia"/>
                <w:szCs w:val="21"/>
                <w:lang w:eastAsia="ja-JP"/>
              </w:rPr>
              <w:t>、あるいは、一部の</w:t>
            </w:r>
            <w:r w:rsidR="007D06AA" w:rsidRPr="000178F3">
              <w:rPr>
                <w:rFonts w:ascii="Times New Roman" w:hAnsi="Times New Roman" w:cs="Times New Roman" w:hint="eastAsia"/>
                <w:szCs w:val="21"/>
                <w:lang w:eastAsia="ja-JP"/>
              </w:rPr>
              <w:t>ボタンしかかけられない</w:t>
            </w:r>
          </w:p>
        </w:tc>
        <w:tc>
          <w:tcPr>
            <w:tcW w:w="326" w:type="dxa"/>
            <w:vAlign w:val="center"/>
          </w:tcPr>
          <w:p w14:paraId="67E01066" w14:textId="6E049201" w:rsidR="001008B6" w:rsidRPr="00DC7A79" w:rsidRDefault="001008B6" w:rsidP="001008B6">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19E2160A" w14:textId="40622195" w:rsidR="001008B6" w:rsidRPr="00DC7A79" w:rsidRDefault="001008B6" w:rsidP="001008B6">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726ED7" w:rsidRPr="00632432" w14:paraId="5EB3AEFE" w14:textId="77777777" w:rsidTr="009E284C">
        <w:tc>
          <w:tcPr>
            <w:tcW w:w="1367" w:type="dxa"/>
            <w:vAlign w:val="center"/>
          </w:tcPr>
          <w:p w14:paraId="296D2774" w14:textId="38A15B8F" w:rsidR="00726ED7" w:rsidRPr="00DC7A79" w:rsidRDefault="00726ED7" w:rsidP="00726ED7">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スボン・スカートを自分ではく</w:t>
            </w:r>
          </w:p>
        </w:tc>
        <w:tc>
          <w:tcPr>
            <w:tcW w:w="336" w:type="dxa"/>
            <w:vAlign w:val="center"/>
          </w:tcPr>
          <w:p w14:paraId="5B8F47F5" w14:textId="251626FE" w:rsidR="00726ED7" w:rsidRPr="00DC7A79" w:rsidRDefault="00726ED7" w:rsidP="00726ED7">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22C87266" w14:textId="5DE2A12F" w:rsidR="00726ED7" w:rsidRPr="00DC7A79" w:rsidRDefault="00726ED7" w:rsidP="00726ED7">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7ED97836" w14:textId="5A4E69C8" w:rsidR="00726ED7" w:rsidRPr="00DC7A79" w:rsidRDefault="00726ED7" w:rsidP="00726ED7">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77E5A28E" w14:textId="6B0569BD" w:rsidR="00726ED7" w:rsidRPr="00DC7A79" w:rsidRDefault="00726ED7" w:rsidP="00726ED7">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時間をかければひとりでできる（坐位か立位かを明記）</w:t>
            </w:r>
          </w:p>
        </w:tc>
        <w:tc>
          <w:tcPr>
            <w:tcW w:w="326" w:type="dxa"/>
            <w:vAlign w:val="center"/>
          </w:tcPr>
          <w:p w14:paraId="3F9A1400" w14:textId="76209E1E" w:rsidR="00726ED7" w:rsidRPr="00DC7A79" w:rsidRDefault="00726ED7" w:rsidP="00726ED7">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14FE2BEE" w14:textId="01D79984" w:rsidR="00726ED7" w:rsidRPr="00DC7A79" w:rsidRDefault="00726ED7" w:rsidP="00726ED7">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時間がかかり過ぎて実用的ではない、かなりの介助が必要</w:t>
            </w:r>
          </w:p>
        </w:tc>
        <w:tc>
          <w:tcPr>
            <w:tcW w:w="326" w:type="dxa"/>
            <w:vAlign w:val="center"/>
          </w:tcPr>
          <w:p w14:paraId="75E7FA76" w14:textId="3DEFBA8F" w:rsidR="00726ED7" w:rsidRPr="00DC7A79" w:rsidRDefault="00726ED7" w:rsidP="00726ED7">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5F807920" w14:textId="30D4C3B0" w:rsidR="00726ED7" w:rsidRPr="00DC7A79" w:rsidRDefault="00726ED7" w:rsidP="00726ED7">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F22AED" w:rsidRPr="00632432" w14:paraId="498CA3B8" w14:textId="77777777" w:rsidTr="009E284C">
        <w:tc>
          <w:tcPr>
            <w:tcW w:w="1367" w:type="dxa"/>
            <w:vAlign w:val="center"/>
          </w:tcPr>
          <w:p w14:paraId="3B90F89B" w14:textId="72CB7262"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lastRenderedPageBreak/>
              <w:t>定規をあてて線を引く</w:t>
            </w:r>
          </w:p>
        </w:tc>
        <w:tc>
          <w:tcPr>
            <w:tcW w:w="336" w:type="dxa"/>
            <w:vAlign w:val="center"/>
          </w:tcPr>
          <w:p w14:paraId="439E179E" w14:textId="538FF261"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22FCE2EA" w14:textId="7E280845"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5A99EEAB" w14:textId="0469EC36"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5E65F0C8" w14:textId="63075FD3"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線は何とか実用的に引ける</w:t>
            </w:r>
          </w:p>
        </w:tc>
        <w:tc>
          <w:tcPr>
            <w:tcW w:w="326" w:type="dxa"/>
            <w:vAlign w:val="center"/>
          </w:tcPr>
          <w:p w14:paraId="07D3209F" w14:textId="6A215DED"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49971FD2" w14:textId="593C9957"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線は引けるか実用性に欠ける、自助具を使えば線は引ける</w:t>
            </w:r>
          </w:p>
        </w:tc>
        <w:tc>
          <w:tcPr>
            <w:tcW w:w="326" w:type="dxa"/>
            <w:vAlign w:val="center"/>
          </w:tcPr>
          <w:p w14:paraId="45AC8DA3" w14:textId="1C887910"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07C27199" w14:textId="3A99121C"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まったくできない</w:t>
            </w:r>
            <w:proofErr w:type="spellEnd"/>
          </w:p>
        </w:tc>
      </w:tr>
      <w:tr w:rsidR="00F22AED" w:rsidRPr="00632432" w14:paraId="01F9CC9A" w14:textId="77777777" w:rsidTr="009E284C">
        <w:tc>
          <w:tcPr>
            <w:tcW w:w="1367" w:type="dxa"/>
            <w:vAlign w:val="center"/>
          </w:tcPr>
          <w:p w14:paraId="00C8F125" w14:textId="0DE96362"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フォークまたはスプーンを握る</w:t>
            </w:r>
          </w:p>
        </w:tc>
        <w:tc>
          <w:tcPr>
            <w:tcW w:w="336" w:type="dxa"/>
            <w:vAlign w:val="center"/>
          </w:tcPr>
          <w:p w14:paraId="37D7D2BD" w14:textId="151396CC"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6DBC5C46" w14:textId="2B8CC71C"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6E2CD6E6" w14:textId="48959C33"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493D1DEE" w14:textId="66D43816" w:rsidR="00F22AED" w:rsidRPr="00DC7A79" w:rsidRDefault="004A5ABB"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握る力は弱いが何とか実用的に握れる</w:t>
            </w:r>
          </w:p>
        </w:tc>
        <w:tc>
          <w:tcPr>
            <w:tcW w:w="326" w:type="dxa"/>
            <w:vAlign w:val="center"/>
          </w:tcPr>
          <w:p w14:paraId="48B20E59" w14:textId="6AA990D5"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71DD52D5" w14:textId="35BFD170" w:rsidR="00F22AED" w:rsidRPr="00DC7A79" w:rsidRDefault="004A5ABB"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握る力は弱く実用性に欠ける（自助具を使うか、柄に布を巻き太くすることで何とか実用になる）</w:t>
            </w:r>
          </w:p>
        </w:tc>
        <w:tc>
          <w:tcPr>
            <w:tcW w:w="326" w:type="dxa"/>
            <w:vAlign w:val="center"/>
          </w:tcPr>
          <w:p w14:paraId="52BFA1CD" w14:textId="1D5897F6"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1CAF0905" w14:textId="6ACA7F66"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まったくできない</w:t>
            </w:r>
            <w:proofErr w:type="spellEnd"/>
          </w:p>
        </w:tc>
      </w:tr>
      <w:tr w:rsidR="00F22AED" w:rsidRPr="00632432" w14:paraId="1648EA61" w14:textId="77777777" w:rsidTr="009E284C">
        <w:tc>
          <w:tcPr>
            <w:tcW w:w="1367" w:type="dxa"/>
            <w:vAlign w:val="center"/>
          </w:tcPr>
          <w:p w14:paraId="4619D9B4" w14:textId="63A25A82" w:rsidR="00F22AED" w:rsidRPr="00DC7A79" w:rsidRDefault="004A5ABB"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急須から茶碗にお茶を入れ、それを飲む</w:t>
            </w:r>
          </w:p>
        </w:tc>
        <w:tc>
          <w:tcPr>
            <w:tcW w:w="336" w:type="dxa"/>
            <w:vAlign w:val="center"/>
          </w:tcPr>
          <w:p w14:paraId="68C19FC3" w14:textId="52BF3D16"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671ADFB8" w14:textId="0D974C83"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0D05748E" w14:textId="2E962D4A"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255535D8" w14:textId="23BD6DC4" w:rsidR="00F22AED" w:rsidRPr="00DC7A79" w:rsidRDefault="00397905"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時間がかかるが実用的である</w:t>
            </w:r>
          </w:p>
        </w:tc>
        <w:tc>
          <w:tcPr>
            <w:tcW w:w="326" w:type="dxa"/>
            <w:vAlign w:val="center"/>
          </w:tcPr>
          <w:p w14:paraId="50FF532B" w14:textId="42B994A4"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6E267F32" w14:textId="1737CEC5" w:rsidR="00F22AED" w:rsidRPr="00DC7A79" w:rsidRDefault="00397905"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自助具を使うか一部介助をすれば何とかできる</w:t>
            </w:r>
          </w:p>
        </w:tc>
        <w:tc>
          <w:tcPr>
            <w:tcW w:w="326" w:type="dxa"/>
            <w:vAlign w:val="center"/>
          </w:tcPr>
          <w:p w14:paraId="55EA948D" w14:textId="75864D62"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2351DAF0" w14:textId="3C53A702"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まったくできない</w:t>
            </w:r>
            <w:proofErr w:type="spellEnd"/>
          </w:p>
        </w:tc>
      </w:tr>
      <w:tr w:rsidR="00F22AED" w:rsidRPr="00632432" w14:paraId="5AAC55D1" w14:textId="77777777" w:rsidTr="009E284C">
        <w:tc>
          <w:tcPr>
            <w:tcW w:w="1367" w:type="dxa"/>
            <w:vAlign w:val="center"/>
          </w:tcPr>
          <w:p w14:paraId="3A9FCAB0" w14:textId="7F969A13" w:rsidR="00F22AED" w:rsidRPr="00DC7A79" w:rsidRDefault="00397905"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立ち上がってお辞儀をする</w:t>
            </w:r>
          </w:p>
        </w:tc>
        <w:tc>
          <w:tcPr>
            <w:tcW w:w="336" w:type="dxa"/>
            <w:vAlign w:val="center"/>
          </w:tcPr>
          <w:p w14:paraId="1F2F96FC" w14:textId="005EF710"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7FBFFB3D" w14:textId="5638E080"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03164E1F" w14:textId="6B5363A6"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09BFB197" w14:textId="72020340" w:rsidR="00F22AED" w:rsidRPr="00DC7A79" w:rsidRDefault="00397905"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時間をかければできる</w:t>
            </w:r>
          </w:p>
        </w:tc>
        <w:tc>
          <w:tcPr>
            <w:tcW w:w="326" w:type="dxa"/>
            <w:vAlign w:val="center"/>
          </w:tcPr>
          <w:p w14:paraId="1A0C956C" w14:textId="5CB80FD3"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6FCD171B" w14:textId="0FA4B50E" w:rsidR="00F22AED" w:rsidRPr="00DC7A79" w:rsidRDefault="00397905"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立ち上がれないか、</w:t>
            </w:r>
            <w:r w:rsidR="00F247E0" w:rsidRPr="000178F3">
              <w:rPr>
                <w:rFonts w:ascii="Times New Roman" w:hAnsi="Times New Roman" w:cs="Times New Roman" w:hint="eastAsia"/>
                <w:szCs w:val="21"/>
                <w:lang w:eastAsia="ja-JP"/>
              </w:rPr>
              <w:t>また</w:t>
            </w:r>
            <w:r w:rsidRPr="000178F3">
              <w:rPr>
                <w:rFonts w:ascii="Times New Roman" w:hAnsi="Times New Roman" w:cs="Times New Roman" w:hint="eastAsia"/>
                <w:szCs w:val="21"/>
                <w:lang w:eastAsia="ja-JP"/>
              </w:rPr>
              <w:t>は頭を十分に下げられない</w:t>
            </w:r>
          </w:p>
        </w:tc>
        <w:tc>
          <w:tcPr>
            <w:tcW w:w="326" w:type="dxa"/>
            <w:vAlign w:val="center"/>
          </w:tcPr>
          <w:p w14:paraId="29FC5152" w14:textId="703ABBAF"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4FC8853D" w14:textId="183F1F1D"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まったくできない</w:t>
            </w:r>
            <w:proofErr w:type="spellEnd"/>
          </w:p>
        </w:tc>
      </w:tr>
      <w:tr w:rsidR="00F22AED" w:rsidRPr="00632432" w14:paraId="13D6678B" w14:textId="77777777" w:rsidTr="009E284C">
        <w:tc>
          <w:tcPr>
            <w:tcW w:w="1367" w:type="dxa"/>
            <w:vAlign w:val="center"/>
          </w:tcPr>
          <w:p w14:paraId="666F9BAD" w14:textId="0EC315AB" w:rsidR="00F22AED" w:rsidRPr="00DC7A79" w:rsidRDefault="00F247E0"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髪をとかす（櫛が使える）</w:t>
            </w:r>
          </w:p>
        </w:tc>
        <w:tc>
          <w:tcPr>
            <w:tcW w:w="336" w:type="dxa"/>
            <w:vAlign w:val="center"/>
          </w:tcPr>
          <w:p w14:paraId="62B4227F" w14:textId="5F097779"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339C5C7F" w14:textId="0939578B"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10953F5E" w14:textId="7922BA22"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2</w:t>
            </w:r>
          </w:p>
        </w:tc>
        <w:tc>
          <w:tcPr>
            <w:tcW w:w="2009" w:type="dxa"/>
          </w:tcPr>
          <w:p w14:paraId="48ACBAB6" w14:textId="7FA4B00A" w:rsidR="00F22AED" w:rsidRPr="00DC7A79" w:rsidRDefault="009C000B"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時間をかければできる</w:t>
            </w:r>
          </w:p>
        </w:tc>
        <w:tc>
          <w:tcPr>
            <w:tcW w:w="326" w:type="dxa"/>
            <w:vAlign w:val="center"/>
          </w:tcPr>
          <w:p w14:paraId="2583AF7C" w14:textId="772E82C7"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1</w:t>
            </w:r>
          </w:p>
        </w:tc>
        <w:tc>
          <w:tcPr>
            <w:tcW w:w="1884" w:type="dxa"/>
          </w:tcPr>
          <w:p w14:paraId="47EFF9F1" w14:textId="0A882D7E" w:rsidR="00F22AED" w:rsidRPr="00DC7A79" w:rsidRDefault="009C000B" w:rsidP="00F22AED">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自分の思うようにできない、または一部介助が必要</w:t>
            </w:r>
          </w:p>
        </w:tc>
        <w:tc>
          <w:tcPr>
            <w:tcW w:w="326" w:type="dxa"/>
            <w:vAlign w:val="center"/>
          </w:tcPr>
          <w:p w14:paraId="5C5480D8" w14:textId="48995CCC" w:rsidR="00F22AED" w:rsidRPr="00DC7A79" w:rsidRDefault="00F22AED" w:rsidP="00F22AED">
            <w:pPr>
              <w:rPr>
                <w:rFonts w:ascii="Times New Roman" w:hAnsi="Times New Roman" w:cs="Times New Roman"/>
                <w:sz w:val="21"/>
                <w:szCs w:val="21"/>
                <w:lang w:eastAsia="ja-JP"/>
              </w:rPr>
            </w:pPr>
            <w:r w:rsidRPr="000178F3">
              <w:rPr>
                <w:rFonts w:ascii="Times New Roman" w:hAnsi="Times New Roman" w:cs="Times New Roman"/>
                <w:szCs w:val="21"/>
              </w:rPr>
              <w:t>0</w:t>
            </w:r>
          </w:p>
        </w:tc>
        <w:tc>
          <w:tcPr>
            <w:tcW w:w="1579" w:type="dxa"/>
          </w:tcPr>
          <w:p w14:paraId="30DFC6B2" w14:textId="3E89DFF7" w:rsidR="00F22AED" w:rsidRPr="00DC7A79" w:rsidRDefault="00F22AED" w:rsidP="00F22AED">
            <w:pPr>
              <w:rPr>
                <w:rFonts w:ascii="Times New Roman" w:hAnsi="Times New Roman" w:cs="Times New Roman"/>
                <w:sz w:val="21"/>
                <w:szCs w:val="21"/>
                <w:lang w:eastAsia="ja-JP"/>
              </w:rPr>
            </w:pPr>
            <w:proofErr w:type="spellStart"/>
            <w:r w:rsidRPr="000178F3">
              <w:rPr>
                <w:rFonts w:ascii="Times New Roman" w:hAnsi="Times New Roman" w:cs="Times New Roman" w:hint="eastAsia"/>
                <w:szCs w:val="21"/>
              </w:rPr>
              <w:t>まったくできない</w:t>
            </w:r>
            <w:proofErr w:type="spellEnd"/>
          </w:p>
        </w:tc>
      </w:tr>
      <w:tr w:rsidR="00682281" w:rsidRPr="00632432" w14:paraId="68F09228" w14:textId="77777777" w:rsidTr="00226E94">
        <w:tc>
          <w:tcPr>
            <w:tcW w:w="1367" w:type="dxa"/>
            <w:vAlign w:val="center"/>
          </w:tcPr>
          <w:p w14:paraId="49C9C8AC" w14:textId="0D6C3C6D" w:rsidR="009C000B" w:rsidRPr="00DC7A79" w:rsidRDefault="009C000B" w:rsidP="009C000B">
            <w:pPr>
              <w:rPr>
                <w:rFonts w:ascii="Times New Roman" w:hAnsi="Times New Roman" w:cs="Times New Roman"/>
                <w:sz w:val="21"/>
                <w:szCs w:val="21"/>
              </w:rPr>
            </w:pPr>
            <w:proofErr w:type="spellStart"/>
            <w:r w:rsidRPr="000178F3">
              <w:rPr>
                <w:rFonts w:ascii="Times New Roman" w:hAnsi="Times New Roman" w:cs="Times New Roman" w:hint="eastAsia"/>
                <w:szCs w:val="21"/>
              </w:rPr>
              <w:t>歯ブラシを使う</w:t>
            </w:r>
            <w:proofErr w:type="spellEnd"/>
          </w:p>
        </w:tc>
        <w:tc>
          <w:tcPr>
            <w:tcW w:w="336" w:type="dxa"/>
            <w:vAlign w:val="center"/>
          </w:tcPr>
          <w:p w14:paraId="5D244733" w14:textId="47CF9327" w:rsidR="009C000B" w:rsidRPr="00DC7A79" w:rsidRDefault="009C000B" w:rsidP="009C000B">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53CC4BC3" w14:textId="014D1C75" w:rsidR="009C000B" w:rsidRPr="00DC7A79" w:rsidRDefault="009C000B" w:rsidP="009C000B">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5F8368AE" w14:textId="06496D74" w:rsidR="009C000B" w:rsidRPr="00DC7A79" w:rsidRDefault="009C000B" w:rsidP="009C000B">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4F53CA2E" w14:textId="61420A46" w:rsidR="009C000B" w:rsidRPr="00DC7A79" w:rsidRDefault="009C000B" w:rsidP="009C000B">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時間がかかるが実用的である</w:t>
            </w:r>
          </w:p>
        </w:tc>
        <w:tc>
          <w:tcPr>
            <w:tcW w:w="326" w:type="dxa"/>
            <w:vAlign w:val="center"/>
          </w:tcPr>
          <w:p w14:paraId="5C8020EC" w14:textId="6494BD76" w:rsidR="009C000B" w:rsidRPr="00DC7A79" w:rsidRDefault="009C000B" w:rsidP="009C000B">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3A7BF240" w14:textId="68AFC1B8" w:rsidR="009C000B" w:rsidRPr="00DC7A79" w:rsidRDefault="00AC27C2" w:rsidP="009C000B">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自助具を使うか一部介助をすれば何とかできる、電動歯ブラシしか使えない</w:t>
            </w:r>
          </w:p>
        </w:tc>
        <w:tc>
          <w:tcPr>
            <w:tcW w:w="326" w:type="dxa"/>
            <w:vAlign w:val="center"/>
          </w:tcPr>
          <w:p w14:paraId="40094609" w14:textId="4C2A971C" w:rsidR="009C000B" w:rsidRPr="00DC7A79" w:rsidRDefault="009C000B" w:rsidP="009C000B">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3ED0975E" w14:textId="18F3F3C0" w:rsidR="009C000B" w:rsidRPr="00DC7A79" w:rsidRDefault="009C000B" w:rsidP="009C000B">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48DDE6C9" w14:textId="77777777" w:rsidTr="00226E94">
        <w:tc>
          <w:tcPr>
            <w:tcW w:w="1367" w:type="dxa"/>
            <w:vAlign w:val="center"/>
          </w:tcPr>
          <w:p w14:paraId="040BA33A" w14:textId="7675CF62"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本や盆を持ち上げる</w:t>
            </w:r>
            <w:proofErr w:type="spellEnd"/>
          </w:p>
        </w:tc>
        <w:tc>
          <w:tcPr>
            <w:tcW w:w="336" w:type="dxa"/>
          </w:tcPr>
          <w:p w14:paraId="4D81988C" w14:textId="2C0E76BC"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7FC620B3" w14:textId="69FEA0E8"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6EE17E2B" w14:textId="2E660902"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5BB21D4C" w14:textId="16BA7AF0" w:rsidR="00FD4B54" w:rsidRPr="00DC7A79" w:rsidRDefault="00FD4B54"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筋力は弱いが軽いものなら持ち上げることはでき、実用的である</w:t>
            </w:r>
          </w:p>
        </w:tc>
        <w:tc>
          <w:tcPr>
            <w:tcW w:w="326" w:type="dxa"/>
          </w:tcPr>
          <w:p w14:paraId="5B1AD92E" w14:textId="239A067D"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300A9B1E" w14:textId="569BF0EA" w:rsidR="00FD4B54" w:rsidRPr="00DC7A79" w:rsidRDefault="00FD4B54"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空の盆または新書本程度なら持ち上げることができる</w:t>
            </w:r>
          </w:p>
        </w:tc>
        <w:tc>
          <w:tcPr>
            <w:tcW w:w="326" w:type="dxa"/>
          </w:tcPr>
          <w:p w14:paraId="21EDACD6" w14:textId="481634A6"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360C468A" w14:textId="08ABB64D"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3630008E" w14:textId="77777777" w:rsidTr="00226E94">
        <w:tc>
          <w:tcPr>
            <w:tcW w:w="1367" w:type="dxa"/>
            <w:vAlign w:val="center"/>
          </w:tcPr>
          <w:p w14:paraId="14B36652" w14:textId="21D23D77" w:rsidR="00FD4B54" w:rsidRPr="00DC7A79" w:rsidRDefault="00FD4B54"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鉛筆やペンを持ち上げる</w:t>
            </w:r>
          </w:p>
        </w:tc>
        <w:tc>
          <w:tcPr>
            <w:tcW w:w="336" w:type="dxa"/>
          </w:tcPr>
          <w:p w14:paraId="4169244B" w14:textId="41EDD29A"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79A2162D" w14:textId="686FDB1E"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5A39C0BF" w14:textId="1B746C64"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74A437B9" w14:textId="02F96526" w:rsidR="00FD4B54" w:rsidRPr="00DC7A79" w:rsidRDefault="005A5E0F"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筋力は弱いが持ち上げることはでき実用的である</w:t>
            </w:r>
          </w:p>
        </w:tc>
        <w:tc>
          <w:tcPr>
            <w:tcW w:w="326" w:type="dxa"/>
          </w:tcPr>
          <w:p w14:paraId="5AFABA54" w14:textId="66F7AC9E"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5FCB07BF" w14:textId="0B660449" w:rsidR="00FD4B54" w:rsidRPr="00DC7A79" w:rsidRDefault="005A5E0F"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書字が可能な形で持ち上げるのは困難</w:t>
            </w:r>
          </w:p>
        </w:tc>
        <w:tc>
          <w:tcPr>
            <w:tcW w:w="326" w:type="dxa"/>
          </w:tcPr>
          <w:p w14:paraId="0AF5256C" w14:textId="16EE9CDF"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79A95D73" w14:textId="3E7D6065"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1CEF6EDF" w14:textId="77777777" w:rsidTr="00226E94">
        <w:tc>
          <w:tcPr>
            <w:tcW w:w="1367" w:type="dxa"/>
            <w:vAlign w:val="center"/>
          </w:tcPr>
          <w:p w14:paraId="1258BF75" w14:textId="1568E51F"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腕の位置をかえる</w:t>
            </w:r>
            <w:proofErr w:type="spellEnd"/>
          </w:p>
        </w:tc>
        <w:tc>
          <w:tcPr>
            <w:tcW w:w="336" w:type="dxa"/>
          </w:tcPr>
          <w:p w14:paraId="71B5953C" w14:textId="5BB542A6"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5E2B25AB" w14:textId="2635EAE3"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3850E92A" w14:textId="5C6F09EC"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130DB425" w14:textId="25AF79A1"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筋力は弱いが位置を変えることはでき実用的である</w:t>
            </w:r>
          </w:p>
        </w:tc>
        <w:tc>
          <w:tcPr>
            <w:tcW w:w="326" w:type="dxa"/>
          </w:tcPr>
          <w:p w14:paraId="0FC4B8A6" w14:textId="46A626FA"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08EC7D8B" w14:textId="36101C49"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人手あるいは反対側の手による介助があればできる</w:t>
            </w:r>
          </w:p>
        </w:tc>
        <w:tc>
          <w:tcPr>
            <w:tcW w:w="326" w:type="dxa"/>
          </w:tcPr>
          <w:p w14:paraId="7398EAAD" w14:textId="5B04E54F"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4C6FDCFE" w14:textId="6AE7D3E9"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56828CE4" w14:textId="77777777" w:rsidTr="00226E94">
        <w:tc>
          <w:tcPr>
            <w:tcW w:w="1367" w:type="dxa"/>
            <w:vAlign w:val="center"/>
          </w:tcPr>
          <w:p w14:paraId="6867226C" w14:textId="2C14ABC3"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階段を昇る</w:t>
            </w:r>
            <w:proofErr w:type="spellEnd"/>
          </w:p>
        </w:tc>
        <w:tc>
          <w:tcPr>
            <w:tcW w:w="336" w:type="dxa"/>
          </w:tcPr>
          <w:p w14:paraId="57A067CB" w14:textId="53CAB8F0"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3FBAB96D" w14:textId="7D80C9E6"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79686CE7" w14:textId="2ADC9B85"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3626BFBF" w14:textId="70C59947"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時間がかかるが実用的である、手摺があれば実用的に昇れる</w:t>
            </w:r>
          </w:p>
        </w:tc>
        <w:tc>
          <w:tcPr>
            <w:tcW w:w="326" w:type="dxa"/>
          </w:tcPr>
          <w:p w14:paraId="0796D689" w14:textId="6F322F24"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40B0F892" w14:textId="10A5EF47" w:rsidR="00942CFB"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側に人がいれば何とか昇れる（手摺が必要）</w:t>
            </w:r>
          </w:p>
        </w:tc>
        <w:tc>
          <w:tcPr>
            <w:tcW w:w="326" w:type="dxa"/>
          </w:tcPr>
          <w:p w14:paraId="603CD8B9" w14:textId="65DE00C8"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19530953" w14:textId="5AB98DF3"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5C0B056B" w14:textId="77777777" w:rsidTr="00226E94">
        <w:tc>
          <w:tcPr>
            <w:tcW w:w="1367" w:type="dxa"/>
            <w:vAlign w:val="center"/>
          </w:tcPr>
          <w:p w14:paraId="31E92CAD" w14:textId="44188A0D"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50m</w:t>
            </w:r>
            <w:r w:rsidRPr="000178F3">
              <w:rPr>
                <w:rFonts w:ascii="Times New Roman" w:hAnsi="Times New Roman" w:cs="Times New Roman" w:hint="eastAsia"/>
                <w:szCs w:val="21"/>
              </w:rPr>
              <w:t>歩く</w:t>
            </w:r>
          </w:p>
        </w:tc>
        <w:tc>
          <w:tcPr>
            <w:tcW w:w="336" w:type="dxa"/>
          </w:tcPr>
          <w:p w14:paraId="5963B726" w14:textId="2325B8D7"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6175FF86" w14:textId="50CE68AD"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06D8A5E7" w14:textId="6C470FA9"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406149D0" w14:textId="06EBBBC7"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時間はかかるが歩ける</w:t>
            </w:r>
          </w:p>
        </w:tc>
        <w:tc>
          <w:tcPr>
            <w:tcW w:w="326" w:type="dxa"/>
          </w:tcPr>
          <w:p w14:paraId="6F59818F" w14:textId="73476E9D"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57CC3259" w14:textId="639EC9F4"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szCs w:val="21"/>
              </w:rPr>
              <w:t>50m</w:t>
            </w:r>
            <w:r w:rsidRPr="000178F3">
              <w:rPr>
                <w:rFonts w:ascii="Times New Roman" w:hAnsi="Times New Roman" w:cs="Times New Roman" w:hint="eastAsia"/>
                <w:szCs w:val="21"/>
              </w:rPr>
              <w:t>までは歩けない</w:t>
            </w:r>
          </w:p>
        </w:tc>
        <w:tc>
          <w:tcPr>
            <w:tcW w:w="326" w:type="dxa"/>
          </w:tcPr>
          <w:p w14:paraId="4FB473A5" w14:textId="10D0E6E1"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58C56FAF" w14:textId="1B878A4E"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50FFD51E" w14:textId="77777777" w:rsidTr="00226E94">
        <w:tc>
          <w:tcPr>
            <w:tcW w:w="1367" w:type="dxa"/>
            <w:vAlign w:val="center"/>
          </w:tcPr>
          <w:p w14:paraId="5CC033C2" w14:textId="6E2F1F7E"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独りで歩く</w:t>
            </w:r>
            <w:proofErr w:type="spellEnd"/>
          </w:p>
        </w:tc>
        <w:tc>
          <w:tcPr>
            <w:tcW w:w="336" w:type="dxa"/>
          </w:tcPr>
          <w:p w14:paraId="548E75DD" w14:textId="7930C7ED"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784C77B3" w14:textId="199292E3"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2898F4C1" w14:textId="7D30B822"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0EF26B28" w14:textId="17C492F6" w:rsidR="00FD4B54" w:rsidRPr="00DC7A79" w:rsidRDefault="00942CFB"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時間はかかるがどこでも行ける</w:t>
            </w:r>
          </w:p>
        </w:tc>
        <w:tc>
          <w:tcPr>
            <w:tcW w:w="326" w:type="dxa"/>
          </w:tcPr>
          <w:p w14:paraId="0505853F" w14:textId="166B64AA"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3FD57FB4" w14:textId="19056B64" w:rsidR="00FD4B54" w:rsidRPr="00DC7A79" w:rsidRDefault="00802E7C"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歩ける場所、距離は限られる（家のなか程度）</w:t>
            </w:r>
          </w:p>
        </w:tc>
        <w:tc>
          <w:tcPr>
            <w:tcW w:w="326" w:type="dxa"/>
          </w:tcPr>
          <w:p w14:paraId="7C90F09B" w14:textId="393600A2"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5F6B70CE" w14:textId="39D1A2CF"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7B985CB0" w14:textId="77777777" w:rsidTr="00226E94">
        <w:tc>
          <w:tcPr>
            <w:tcW w:w="1367" w:type="dxa"/>
            <w:vAlign w:val="center"/>
          </w:tcPr>
          <w:p w14:paraId="4C97A178" w14:textId="71E87BD2" w:rsidR="00FD4B54" w:rsidRPr="00DC7A79" w:rsidRDefault="00FD4B54"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介助（杖・歩行器・人手）により歩く</w:t>
            </w:r>
          </w:p>
        </w:tc>
        <w:tc>
          <w:tcPr>
            <w:tcW w:w="336" w:type="dxa"/>
          </w:tcPr>
          <w:p w14:paraId="701A6503" w14:textId="5F72B54C" w:rsidR="00FD4B54" w:rsidRPr="00DC7A79" w:rsidRDefault="00FD4B54" w:rsidP="00FD4B54">
            <w:pPr>
              <w:rPr>
                <w:rFonts w:ascii="Times New Roman" w:hAnsi="Times New Roman" w:cs="Times New Roman"/>
                <w:sz w:val="21"/>
                <w:szCs w:val="21"/>
                <w:lang w:eastAsia="ja-JP"/>
              </w:rPr>
            </w:pPr>
            <w:r w:rsidRPr="000178F3">
              <w:rPr>
                <w:rFonts w:ascii="Times New Roman" w:hAnsi="Times New Roman" w:cs="Times New Roman"/>
                <w:szCs w:val="21"/>
              </w:rPr>
              <w:t>3</w:t>
            </w:r>
          </w:p>
        </w:tc>
        <w:tc>
          <w:tcPr>
            <w:tcW w:w="1682" w:type="dxa"/>
          </w:tcPr>
          <w:p w14:paraId="3FA21DEC" w14:textId="2DF02D17"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介助なしで歩ける</w:t>
            </w:r>
            <w:proofErr w:type="spellEnd"/>
          </w:p>
        </w:tc>
        <w:tc>
          <w:tcPr>
            <w:tcW w:w="296" w:type="dxa"/>
            <w:vAlign w:val="center"/>
          </w:tcPr>
          <w:p w14:paraId="4962CE0F" w14:textId="5114E65D"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6E8801CB" w14:textId="1BBB3909" w:rsidR="00FD4B54" w:rsidRPr="00DC7A79" w:rsidRDefault="00802E7C"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介助（杖、歩行器、人手）により歩ける、時間がかかるが実用的であ</w:t>
            </w:r>
            <w:r w:rsidRPr="000178F3">
              <w:rPr>
                <w:rFonts w:ascii="Times New Roman" w:hAnsi="Times New Roman" w:cs="Times New Roman" w:hint="eastAsia"/>
                <w:szCs w:val="21"/>
                <w:lang w:eastAsia="ja-JP"/>
              </w:rPr>
              <w:lastRenderedPageBreak/>
              <w:t>る</w:t>
            </w:r>
          </w:p>
        </w:tc>
        <w:tc>
          <w:tcPr>
            <w:tcW w:w="326" w:type="dxa"/>
          </w:tcPr>
          <w:p w14:paraId="72B9BB9C" w14:textId="31018954"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lastRenderedPageBreak/>
              <w:t>1</w:t>
            </w:r>
          </w:p>
        </w:tc>
        <w:tc>
          <w:tcPr>
            <w:tcW w:w="1884" w:type="dxa"/>
          </w:tcPr>
          <w:p w14:paraId="5A5F3B0B" w14:textId="6F831F46" w:rsidR="00FD4B54" w:rsidRPr="00DC7A79" w:rsidRDefault="00802E7C"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介助（杖、歩行器、人手）により</w:t>
            </w:r>
            <w:r w:rsidRPr="000178F3">
              <w:rPr>
                <w:rFonts w:ascii="Times New Roman" w:hAnsi="Times New Roman" w:cs="Times New Roman"/>
                <w:szCs w:val="21"/>
                <w:lang w:eastAsia="ja-JP"/>
              </w:rPr>
              <w:t>1m</w:t>
            </w:r>
            <w:r w:rsidRPr="000178F3">
              <w:rPr>
                <w:rFonts w:ascii="Times New Roman" w:hAnsi="Times New Roman" w:cs="Times New Roman" w:hint="eastAsia"/>
                <w:szCs w:val="21"/>
                <w:lang w:eastAsia="ja-JP"/>
              </w:rPr>
              <w:t>くらい歩ける</w:t>
            </w:r>
          </w:p>
        </w:tc>
        <w:tc>
          <w:tcPr>
            <w:tcW w:w="326" w:type="dxa"/>
          </w:tcPr>
          <w:p w14:paraId="1268FA14" w14:textId="67C317D9"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604E8603" w14:textId="3A5FBC30"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r w:rsidR="00682281" w:rsidRPr="00632432" w14:paraId="05C79FD9" w14:textId="77777777" w:rsidTr="00226E94">
        <w:tc>
          <w:tcPr>
            <w:tcW w:w="1367" w:type="dxa"/>
            <w:vAlign w:val="center"/>
          </w:tcPr>
          <w:p w14:paraId="4583455B" w14:textId="3F8AB017"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坐位より立ち上がる</w:t>
            </w:r>
            <w:proofErr w:type="spellEnd"/>
          </w:p>
        </w:tc>
        <w:tc>
          <w:tcPr>
            <w:tcW w:w="336" w:type="dxa"/>
            <w:vAlign w:val="center"/>
          </w:tcPr>
          <w:p w14:paraId="58088069" w14:textId="4EA21B85" w:rsidR="00FD4B54" w:rsidRPr="00DC7A79" w:rsidRDefault="00FD4B54" w:rsidP="00226E94">
            <w:pPr>
              <w:rPr>
                <w:rFonts w:ascii="Times New Roman" w:hAnsi="Times New Roman" w:cs="Times New Roman"/>
                <w:sz w:val="21"/>
                <w:szCs w:val="21"/>
              </w:rPr>
            </w:pPr>
            <w:r w:rsidRPr="000178F3">
              <w:rPr>
                <w:rFonts w:ascii="Times New Roman" w:hAnsi="Times New Roman" w:cs="Times New Roman"/>
                <w:szCs w:val="21"/>
              </w:rPr>
              <w:t>3</w:t>
            </w:r>
          </w:p>
        </w:tc>
        <w:tc>
          <w:tcPr>
            <w:tcW w:w="1682" w:type="dxa"/>
          </w:tcPr>
          <w:p w14:paraId="59331981" w14:textId="3EB18279"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普通にできる</w:t>
            </w:r>
            <w:proofErr w:type="spellEnd"/>
          </w:p>
        </w:tc>
        <w:tc>
          <w:tcPr>
            <w:tcW w:w="296" w:type="dxa"/>
            <w:vAlign w:val="center"/>
          </w:tcPr>
          <w:p w14:paraId="18665025" w14:textId="29D65AEC" w:rsidR="00FD4B54" w:rsidRPr="00DC7A79" w:rsidRDefault="00FD4B54" w:rsidP="00FD4B54">
            <w:pPr>
              <w:rPr>
                <w:rFonts w:ascii="Times New Roman" w:hAnsi="Times New Roman" w:cs="Times New Roman"/>
                <w:sz w:val="21"/>
                <w:szCs w:val="21"/>
              </w:rPr>
            </w:pPr>
            <w:r w:rsidRPr="000178F3">
              <w:rPr>
                <w:rFonts w:ascii="Times New Roman" w:hAnsi="Times New Roman" w:cs="Times New Roman"/>
                <w:szCs w:val="21"/>
              </w:rPr>
              <w:t>2</w:t>
            </w:r>
          </w:p>
        </w:tc>
        <w:tc>
          <w:tcPr>
            <w:tcW w:w="2009" w:type="dxa"/>
          </w:tcPr>
          <w:p w14:paraId="281D4C99" w14:textId="46A2E557" w:rsidR="00FD4B54" w:rsidRPr="00DC7A79" w:rsidRDefault="00802E7C"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時間をかければひとりでできる</w:t>
            </w:r>
          </w:p>
        </w:tc>
        <w:tc>
          <w:tcPr>
            <w:tcW w:w="326" w:type="dxa"/>
            <w:vAlign w:val="center"/>
          </w:tcPr>
          <w:p w14:paraId="0710430E" w14:textId="22FE1E81" w:rsidR="00FD4B54" w:rsidRPr="00DC7A79" w:rsidRDefault="00FD4B54" w:rsidP="00226E94">
            <w:pPr>
              <w:rPr>
                <w:rFonts w:ascii="Times New Roman" w:hAnsi="Times New Roman" w:cs="Times New Roman"/>
                <w:sz w:val="21"/>
                <w:szCs w:val="21"/>
              </w:rPr>
            </w:pPr>
            <w:r w:rsidRPr="000178F3">
              <w:rPr>
                <w:rFonts w:ascii="Times New Roman" w:hAnsi="Times New Roman" w:cs="Times New Roman"/>
                <w:szCs w:val="21"/>
              </w:rPr>
              <w:t>1</w:t>
            </w:r>
          </w:p>
        </w:tc>
        <w:tc>
          <w:tcPr>
            <w:tcW w:w="1884" w:type="dxa"/>
          </w:tcPr>
          <w:p w14:paraId="15E92FC7" w14:textId="65A32B75" w:rsidR="00FD4B54" w:rsidRPr="00DC7A79" w:rsidRDefault="00802E7C" w:rsidP="00FD4B54">
            <w:pPr>
              <w:rPr>
                <w:rFonts w:ascii="Times New Roman" w:hAnsi="Times New Roman" w:cs="Times New Roman"/>
                <w:sz w:val="21"/>
                <w:szCs w:val="21"/>
                <w:lang w:eastAsia="ja-JP"/>
              </w:rPr>
            </w:pPr>
            <w:r w:rsidRPr="000178F3">
              <w:rPr>
                <w:rFonts w:ascii="Times New Roman" w:hAnsi="Times New Roman" w:cs="Times New Roman" w:hint="eastAsia"/>
                <w:szCs w:val="21"/>
                <w:lang w:eastAsia="ja-JP"/>
              </w:rPr>
              <w:t>独りでは困難、介助が必要</w:t>
            </w:r>
          </w:p>
        </w:tc>
        <w:tc>
          <w:tcPr>
            <w:tcW w:w="326" w:type="dxa"/>
            <w:vAlign w:val="center"/>
          </w:tcPr>
          <w:p w14:paraId="2DDAA7E8" w14:textId="4276C73C" w:rsidR="00FD4B54" w:rsidRPr="00DC7A79" w:rsidRDefault="00FD4B54" w:rsidP="00226E94">
            <w:pPr>
              <w:rPr>
                <w:rFonts w:ascii="Times New Roman" w:hAnsi="Times New Roman" w:cs="Times New Roman"/>
                <w:sz w:val="21"/>
                <w:szCs w:val="21"/>
              </w:rPr>
            </w:pPr>
            <w:r w:rsidRPr="000178F3">
              <w:rPr>
                <w:rFonts w:ascii="Times New Roman" w:hAnsi="Times New Roman" w:cs="Times New Roman"/>
                <w:szCs w:val="21"/>
              </w:rPr>
              <w:t>0</w:t>
            </w:r>
          </w:p>
        </w:tc>
        <w:tc>
          <w:tcPr>
            <w:tcW w:w="1579" w:type="dxa"/>
          </w:tcPr>
          <w:p w14:paraId="3868351D" w14:textId="05C340E0" w:rsidR="00FD4B54" w:rsidRPr="00DC7A79" w:rsidRDefault="00FD4B54" w:rsidP="00FD4B54">
            <w:pPr>
              <w:rPr>
                <w:rFonts w:ascii="Times New Roman" w:hAnsi="Times New Roman" w:cs="Times New Roman"/>
                <w:sz w:val="21"/>
                <w:szCs w:val="21"/>
              </w:rPr>
            </w:pPr>
            <w:proofErr w:type="spellStart"/>
            <w:r w:rsidRPr="000178F3">
              <w:rPr>
                <w:rFonts w:ascii="Times New Roman" w:hAnsi="Times New Roman" w:cs="Times New Roman" w:hint="eastAsia"/>
                <w:szCs w:val="21"/>
              </w:rPr>
              <w:t>まったくできない</w:t>
            </w:r>
            <w:proofErr w:type="spellEnd"/>
          </w:p>
        </w:tc>
      </w:tr>
    </w:tbl>
    <w:p w14:paraId="0A9B604F" w14:textId="77777777" w:rsidR="000D17C4" w:rsidRDefault="000D17C4" w:rsidP="00897526"/>
    <w:p w14:paraId="21B74A76" w14:textId="2EF14015" w:rsidR="0087128D" w:rsidRDefault="0087128D" w:rsidP="00897526">
      <w:pPr>
        <w:rPr>
          <w:lang w:eastAsia="zh-CN"/>
        </w:rPr>
      </w:pPr>
      <w:r>
        <w:rPr>
          <w:rFonts w:hint="eastAsia"/>
          <w:lang w:eastAsia="zh-CN"/>
        </w:rPr>
        <w:t>球症状</w:t>
      </w:r>
      <w:r w:rsidR="00802E7C">
        <w:rPr>
          <w:rFonts w:hint="eastAsia"/>
          <w:lang w:eastAsia="zh-CN"/>
        </w:rPr>
        <w:t>尺度</w:t>
      </w:r>
      <w:r>
        <w:rPr>
          <w:rFonts w:hint="eastAsia"/>
          <w:lang w:eastAsia="zh-CN"/>
        </w:rPr>
        <w:t>（日本語版）</w:t>
      </w:r>
    </w:p>
    <w:tbl>
      <w:tblPr>
        <w:tblStyle w:val="a3"/>
        <w:tblW w:w="9773" w:type="dxa"/>
        <w:tblCellMar>
          <w:left w:w="57" w:type="dxa"/>
          <w:right w:w="57" w:type="dxa"/>
        </w:tblCellMar>
        <w:tblLook w:val="04A0" w:firstRow="1" w:lastRow="0" w:firstColumn="1" w:lastColumn="0" w:noHBand="0" w:noVBand="1"/>
      </w:tblPr>
      <w:tblGrid>
        <w:gridCol w:w="1413"/>
        <w:gridCol w:w="283"/>
        <w:gridCol w:w="1701"/>
        <w:gridCol w:w="284"/>
        <w:gridCol w:w="1984"/>
        <w:gridCol w:w="284"/>
        <w:gridCol w:w="1984"/>
        <w:gridCol w:w="284"/>
        <w:gridCol w:w="1556"/>
      </w:tblGrid>
      <w:tr w:rsidR="00314DC5" w14:paraId="7BFC2DB8" w14:textId="77777777" w:rsidTr="009E284C">
        <w:tc>
          <w:tcPr>
            <w:tcW w:w="1413" w:type="dxa"/>
            <w:vAlign w:val="center"/>
          </w:tcPr>
          <w:p w14:paraId="456EB5F8" w14:textId="77777777" w:rsidR="00314DC5" w:rsidRPr="00802E7C" w:rsidRDefault="00314DC5" w:rsidP="00314DC5">
            <w:pPr>
              <w:rPr>
                <w:lang w:eastAsia="zh-CN"/>
              </w:rPr>
            </w:pPr>
          </w:p>
        </w:tc>
        <w:tc>
          <w:tcPr>
            <w:tcW w:w="1984" w:type="dxa"/>
            <w:gridSpan w:val="2"/>
            <w:vAlign w:val="center"/>
          </w:tcPr>
          <w:p w14:paraId="30A055EC" w14:textId="4478212E" w:rsidR="00314DC5" w:rsidRDefault="00314DC5" w:rsidP="00314DC5">
            <w:r w:rsidRPr="00661A18">
              <w:rPr>
                <w:rFonts w:ascii="Times New Roman" w:hAnsi="Times New Roman" w:cs="Times New Roman"/>
              </w:rPr>
              <w:t>普通にできる</w:t>
            </w:r>
          </w:p>
        </w:tc>
        <w:tc>
          <w:tcPr>
            <w:tcW w:w="2268" w:type="dxa"/>
            <w:gridSpan w:val="2"/>
            <w:vAlign w:val="center"/>
          </w:tcPr>
          <w:p w14:paraId="1BFBAB00" w14:textId="4F9DA991" w:rsidR="00314DC5" w:rsidRDefault="00314DC5" w:rsidP="00314DC5">
            <w:r w:rsidRPr="00661A18">
              <w:rPr>
                <w:rFonts w:ascii="Times New Roman" w:hAnsi="Times New Roman" w:cs="Times New Roman"/>
              </w:rPr>
              <w:t>いくぶん支障がある</w:t>
            </w:r>
          </w:p>
        </w:tc>
        <w:tc>
          <w:tcPr>
            <w:tcW w:w="2268" w:type="dxa"/>
            <w:gridSpan w:val="2"/>
            <w:vAlign w:val="center"/>
          </w:tcPr>
          <w:p w14:paraId="2BCD4801" w14:textId="6E7F00EE" w:rsidR="00314DC5" w:rsidRDefault="00314DC5" w:rsidP="00314DC5">
            <w:r w:rsidRPr="00661A18">
              <w:rPr>
                <w:rFonts w:ascii="Times New Roman" w:hAnsi="Times New Roman" w:cs="Times New Roman"/>
              </w:rPr>
              <w:t>十分にはできない</w:t>
            </w:r>
          </w:p>
        </w:tc>
        <w:tc>
          <w:tcPr>
            <w:tcW w:w="1840" w:type="dxa"/>
            <w:gridSpan w:val="2"/>
            <w:vAlign w:val="center"/>
          </w:tcPr>
          <w:p w14:paraId="0337F1B4" w14:textId="1953A1D3" w:rsidR="00314DC5" w:rsidRDefault="00314DC5" w:rsidP="00314DC5">
            <w:r w:rsidRPr="00661A18">
              <w:rPr>
                <w:rFonts w:ascii="Times New Roman" w:hAnsi="Times New Roman" w:cs="Times New Roman"/>
              </w:rPr>
              <w:t>まったくできない</w:t>
            </w:r>
          </w:p>
        </w:tc>
      </w:tr>
      <w:tr w:rsidR="00463AF5" w14:paraId="7C12A3E2" w14:textId="77777777" w:rsidTr="009E284C">
        <w:tc>
          <w:tcPr>
            <w:tcW w:w="1413" w:type="dxa"/>
          </w:tcPr>
          <w:p w14:paraId="0E52F439" w14:textId="1A46CA7D" w:rsidR="00314DC5" w:rsidRDefault="00463AF5" w:rsidP="00314DC5">
            <w:r>
              <w:rPr>
                <w:rFonts w:hint="eastAsia"/>
              </w:rPr>
              <w:t>息を一気に吹き出す</w:t>
            </w:r>
          </w:p>
        </w:tc>
        <w:tc>
          <w:tcPr>
            <w:tcW w:w="283" w:type="dxa"/>
          </w:tcPr>
          <w:p w14:paraId="1F6FE46F" w14:textId="0FFEA2E8" w:rsidR="00314DC5" w:rsidRDefault="00463AF5" w:rsidP="00314DC5">
            <w:r>
              <w:rPr>
                <w:rFonts w:hint="eastAsia"/>
              </w:rPr>
              <w:t>3</w:t>
            </w:r>
          </w:p>
        </w:tc>
        <w:tc>
          <w:tcPr>
            <w:tcW w:w="1701" w:type="dxa"/>
          </w:tcPr>
          <w:p w14:paraId="229B32DE" w14:textId="10477588" w:rsidR="00314DC5" w:rsidRDefault="00943886" w:rsidP="003060FE">
            <w:r>
              <w:rPr>
                <w:rFonts w:hint="eastAsia"/>
              </w:rPr>
              <w:t>普通にできる</w:t>
            </w:r>
          </w:p>
        </w:tc>
        <w:tc>
          <w:tcPr>
            <w:tcW w:w="284" w:type="dxa"/>
          </w:tcPr>
          <w:p w14:paraId="36FB3F7F" w14:textId="744E3DC3" w:rsidR="00314DC5" w:rsidRDefault="00463AF5" w:rsidP="00314DC5">
            <w:r>
              <w:rPr>
                <w:rFonts w:hint="eastAsia"/>
              </w:rPr>
              <w:t>2</w:t>
            </w:r>
          </w:p>
        </w:tc>
        <w:tc>
          <w:tcPr>
            <w:tcW w:w="1984" w:type="dxa"/>
          </w:tcPr>
          <w:p w14:paraId="5FBFC499" w14:textId="0B1A0AAB" w:rsidR="00314DC5" w:rsidRDefault="00943886" w:rsidP="003060FE">
            <w:r>
              <w:rPr>
                <w:rFonts w:hint="eastAsia"/>
              </w:rPr>
              <w:t>弱いが吹き出せる</w:t>
            </w:r>
          </w:p>
        </w:tc>
        <w:tc>
          <w:tcPr>
            <w:tcW w:w="284" w:type="dxa"/>
          </w:tcPr>
          <w:p w14:paraId="5AE61D23" w14:textId="256E1557" w:rsidR="00314DC5" w:rsidRDefault="00463AF5" w:rsidP="00314DC5">
            <w:r>
              <w:rPr>
                <w:rFonts w:hint="eastAsia"/>
              </w:rPr>
              <w:t>1</w:t>
            </w:r>
          </w:p>
        </w:tc>
        <w:tc>
          <w:tcPr>
            <w:tcW w:w="1984" w:type="dxa"/>
          </w:tcPr>
          <w:p w14:paraId="48F8B5B6" w14:textId="5D9CB2D4" w:rsidR="00314DC5" w:rsidRDefault="00943886" w:rsidP="00314DC5">
            <w:r>
              <w:rPr>
                <w:rFonts w:hint="eastAsia"/>
              </w:rPr>
              <w:t>鼻にもれる</w:t>
            </w:r>
          </w:p>
        </w:tc>
        <w:tc>
          <w:tcPr>
            <w:tcW w:w="284" w:type="dxa"/>
          </w:tcPr>
          <w:p w14:paraId="085FD379" w14:textId="545B818A" w:rsidR="00314DC5" w:rsidRDefault="00463AF5" w:rsidP="00314DC5">
            <w:r>
              <w:rPr>
                <w:rFonts w:hint="eastAsia"/>
              </w:rPr>
              <w:t>0</w:t>
            </w:r>
          </w:p>
        </w:tc>
        <w:tc>
          <w:tcPr>
            <w:tcW w:w="1556" w:type="dxa"/>
          </w:tcPr>
          <w:p w14:paraId="5F407FF4" w14:textId="24C72714" w:rsidR="00314DC5" w:rsidRDefault="00943886" w:rsidP="00314DC5">
            <w:r>
              <w:rPr>
                <w:rFonts w:hint="eastAsia"/>
              </w:rPr>
              <w:t>まったくできない</w:t>
            </w:r>
          </w:p>
        </w:tc>
      </w:tr>
      <w:tr w:rsidR="00943886" w14:paraId="7D40FA2C" w14:textId="77777777" w:rsidTr="009E284C">
        <w:tc>
          <w:tcPr>
            <w:tcW w:w="1413" w:type="dxa"/>
          </w:tcPr>
          <w:p w14:paraId="7E37F836" w14:textId="2DDED8D6" w:rsidR="00943886" w:rsidRDefault="006F1D61" w:rsidP="00943886">
            <w:r>
              <w:rPr>
                <w:rFonts w:hint="eastAsia"/>
              </w:rPr>
              <w:t>口笛を吹く（口とがらしができる）</w:t>
            </w:r>
          </w:p>
        </w:tc>
        <w:tc>
          <w:tcPr>
            <w:tcW w:w="283" w:type="dxa"/>
          </w:tcPr>
          <w:p w14:paraId="443A293A" w14:textId="1EC2FE03" w:rsidR="00943886" w:rsidRDefault="00943886" w:rsidP="00943886">
            <w:r>
              <w:rPr>
                <w:rFonts w:hint="eastAsia"/>
              </w:rPr>
              <w:t>3</w:t>
            </w:r>
          </w:p>
        </w:tc>
        <w:tc>
          <w:tcPr>
            <w:tcW w:w="1701" w:type="dxa"/>
          </w:tcPr>
          <w:p w14:paraId="064C686C" w14:textId="3997830B" w:rsidR="00943886" w:rsidRDefault="00943886" w:rsidP="00943886">
            <w:r>
              <w:rPr>
                <w:rFonts w:hint="eastAsia"/>
              </w:rPr>
              <w:t>普通にできる</w:t>
            </w:r>
          </w:p>
        </w:tc>
        <w:tc>
          <w:tcPr>
            <w:tcW w:w="284" w:type="dxa"/>
          </w:tcPr>
          <w:p w14:paraId="3C4E9C40" w14:textId="048B218E" w:rsidR="00943886" w:rsidRDefault="00943886" w:rsidP="00943886">
            <w:r>
              <w:rPr>
                <w:rFonts w:hint="eastAsia"/>
              </w:rPr>
              <w:t>2</w:t>
            </w:r>
          </w:p>
        </w:tc>
        <w:tc>
          <w:tcPr>
            <w:tcW w:w="1984" w:type="dxa"/>
          </w:tcPr>
          <w:p w14:paraId="2ECD12C0" w14:textId="25A38C56" w:rsidR="00943886" w:rsidRDefault="00C95DE8" w:rsidP="003060FE">
            <w:r>
              <w:rPr>
                <w:rFonts w:hint="eastAsia"/>
              </w:rPr>
              <w:t>弱いが口笛らしく聞こえる</w:t>
            </w:r>
          </w:p>
        </w:tc>
        <w:tc>
          <w:tcPr>
            <w:tcW w:w="284" w:type="dxa"/>
          </w:tcPr>
          <w:p w14:paraId="0C551EE1" w14:textId="6892EEEB" w:rsidR="00943886" w:rsidRDefault="00943886" w:rsidP="00943886">
            <w:r>
              <w:rPr>
                <w:rFonts w:hint="eastAsia"/>
              </w:rPr>
              <w:t>1</w:t>
            </w:r>
          </w:p>
        </w:tc>
        <w:tc>
          <w:tcPr>
            <w:tcW w:w="1984" w:type="dxa"/>
          </w:tcPr>
          <w:p w14:paraId="388E4A06" w14:textId="0C6060F0" w:rsidR="00943886" w:rsidRDefault="00C95DE8" w:rsidP="00943886">
            <w:r>
              <w:rPr>
                <w:rFonts w:hint="eastAsia"/>
              </w:rPr>
              <w:t>口笛の形にはなるが音は出ない</w:t>
            </w:r>
          </w:p>
        </w:tc>
        <w:tc>
          <w:tcPr>
            <w:tcW w:w="284" w:type="dxa"/>
          </w:tcPr>
          <w:p w14:paraId="45BA8911" w14:textId="67E49F43" w:rsidR="00943886" w:rsidRDefault="00943886" w:rsidP="00943886">
            <w:r>
              <w:rPr>
                <w:rFonts w:hint="eastAsia"/>
              </w:rPr>
              <w:t>0</w:t>
            </w:r>
          </w:p>
        </w:tc>
        <w:tc>
          <w:tcPr>
            <w:tcW w:w="1556" w:type="dxa"/>
          </w:tcPr>
          <w:p w14:paraId="2029368E" w14:textId="48BEAAC6" w:rsidR="00943886" w:rsidRDefault="00943886" w:rsidP="00943886">
            <w:r>
              <w:rPr>
                <w:rFonts w:hint="eastAsia"/>
              </w:rPr>
              <w:t>まったくできない</w:t>
            </w:r>
          </w:p>
        </w:tc>
      </w:tr>
      <w:tr w:rsidR="00682281" w14:paraId="71345081" w14:textId="77777777" w:rsidTr="00226E94">
        <w:tc>
          <w:tcPr>
            <w:tcW w:w="1413" w:type="dxa"/>
          </w:tcPr>
          <w:p w14:paraId="6175E51E" w14:textId="7BBFF8F3" w:rsidR="006F1D61" w:rsidRDefault="00C95DE8" w:rsidP="00943886">
            <w:r>
              <w:rPr>
                <w:rFonts w:hint="eastAsia"/>
              </w:rPr>
              <w:t>頬をふくらます</w:t>
            </w:r>
          </w:p>
        </w:tc>
        <w:tc>
          <w:tcPr>
            <w:tcW w:w="283" w:type="dxa"/>
          </w:tcPr>
          <w:p w14:paraId="02E39E7F" w14:textId="2470A8E6" w:rsidR="006F1D61" w:rsidRDefault="007275B0" w:rsidP="00943886">
            <w:r>
              <w:rPr>
                <w:rFonts w:hint="eastAsia"/>
              </w:rPr>
              <w:t>3</w:t>
            </w:r>
          </w:p>
        </w:tc>
        <w:tc>
          <w:tcPr>
            <w:tcW w:w="1701" w:type="dxa"/>
          </w:tcPr>
          <w:p w14:paraId="71442582" w14:textId="0A1324AB" w:rsidR="006F1D61" w:rsidRDefault="00FE2F4D" w:rsidP="00943886">
            <w:r>
              <w:rPr>
                <w:rFonts w:hint="eastAsia"/>
              </w:rPr>
              <w:t>普通にできる</w:t>
            </w:r>
          </w:p>
        </w:tc>
        <w:tc>
          <w:tcPr>
            <w:tcW w:w="284" w:type="dxa"/>
          </w:tcPr>
          <w:p w14:paraId="5E5FCEFC" w14:textId="7EBA49ED" w:rsidR="006F1D61" w:rsidRDefault="007275B0" w:rsidP="00943886">
            <w:r>
              <w:rPr>
                <w:rFonts w:hint="eastAsia"/>
              </w:rPr>
              <w:t>2</w:t>
            </w:r>
          </w:p>
        </w:tc>
        <w:tc>
          <w:tcPr>
            <w:tcW w:w="1984" w:type="dxa"/>
          </w:tcPr>
          <w:p w14:paraId="1C94738A" w14:textId="64088597" w:rsidR="006F1D61" w:rsidRDefault="00FE2F4D" w:rsidP="003060FE">
            <w:r w:rsidRPr="00FE2F4D">
              <w:rPr>
                <w:rFonts w:hint="eastAsia"/>
              </w:rPr>
              <w:t>頬を押すと息が漏れる</w:t>
            </w:r>
          </w:p>
        </w:tc>
        <w:tc>
          <w:tcPr>
            <w:tcW w:w="284" w:type="dxa"/>
          </w:tcPr>
          <w:p w14:paraId="06212E62" w14:textId="6945EBC2" w:rsidR="006F1D61" w:rsidRDefault="007275B0" w:rsidP="00943886">
            <w:r>
              <w:rPr>
                <w:rFonts w:hint="eastAsia"/>
              </w:rPr>
              <w:t>1</w:t>
            </w:r>
          </w:p>
        </w:tc>
        <w:tc>
          <w:tcPr>
            <w:tcW w:w="1984" w:type="dxa"/>
          </w:tcPr>
          <w:p w14:paraId="41FD1063" w14:textId="37EBC8F0" w:rsidR="006F1D61" w:rsidRDefault="00FE2F4D" w:rsidP="00943886">
            <w:r>
              <w:rPr>
                <w:rFonts w:hint="eastAsia"/>
              </w:rPr>
              <w:t>口唇は閉じるが頬はふくらまない</w:t>
            </w:r>
          </w:p>
        </w:tc>
        <w:tc>
          <w:tcPr>
            <w:tcW w:w="284" w:type="dxa"/>
          </w:tcPr>
          <w:p w14:paraId="246A74F1" w14:textId="6BA436F0" w:rsidR="006F1D61" w:rsidRDefault="007275B0" w:rsidP="00943886">
            <w:r>
              <w:rPr>
                <w:rFonts w:hint="eastAsia"/>
              </w:rPr>
              <w:t>0</w:t>
            </w:r>
          </w:p>
        </w:tc>
        <w:tc>
          <w:tcPr>
            <w:tcW w:w="1556" w:type="dxa"/>
          </w:tcPr>
          <w:p w14:paraId="23150643" w14:textId="3F0EB410" w:rsidR="006F1D61" w:rsidRDefault="00FE2F4D" w:rsidP="00943886">
            <w:r>
              <w:rPr>
                <w:rFonts w:hint="eastAsia"/>
              </w:rPr>
              <w:t>口唇も閉じない</w:t>
            </w:r>
          </w:p>
        </w:tc>
      </w:tr>
      <w:tr w:rsidR="00682281" w14:paraId="13BCADA0" w14:textId="77777777" w:rsidTr="00226E94">
        <w:tc>
          <w:tcPr>
            <w:tcW w:w="1413" w:type="dxa"/>
          </w:tcPr>
          <w:p w14:paraId="648781EF" w14:textId="7BD71D43" w:rsidR="006F1D61" w:rsidRDefault="006634DF" w:rsidP="00943886">
            <w:r>
              <w:rPr>
                <w:rFonts w:hint="eastAsia"/>
              </w:rPr>
              <w:t>顎を動かす</w:t>
            </w:r>
          </w:p>
        </w:tc>
        <w:tc>
          <w:tcPr>
            <w:tcW w:w="283" w:type="dxa"/>
          </w:tcPr>
          <w:p w14:paraId="3D90A932" w14:textId="5FC469A8" w:rsidR="006F1D61" w:rsidRDefault="006634DF" w:rsidP="00943886">
            <w:r>
              <w:rPr>
                <w:rFonts w:hint="eastAsia"/>
              </w:rPr>
              <w:t>3</w:t>
            </w:r>
          </w:p>
        </w:tc>
        <w:tc>
          <w:tcPr>
            <w:tcW w:w="1701" w:type="dxa"/>
          </w:tcPr>
          <w:p w14:paraId="71B7AC97" w14:textId="0B41169C" w:rsidR="006F1D61" w:rsidRDefault="0042558E" w:rsidP="00943886">
            <w:r>
              <w:rPr>
                <w:rFonts w:hint="eastAsia"/>
              </w:rPr>
              <w:t>あらゆる方向に動かせる</w:t>
            </w:r>
          </w:p>
        </w:tc>
        <w:tc>
          <w:tcPr>
            <w:tcW w:w="284" w:type="dxa"/>
          </w:tcPr>
          <w:p w14:paraId="2E651D5C" w14:textId="1C20A95F" w:rsidR="006F1D61" w:rsidRDefault="006634DF" w:rsidP="00943886">
            <w:r>
              <w:rPr>
                <w:rFonts w:hint="eastAsia"/>
              </w:rPr>
              <w:t>2</w:t>
            </w:r>
          </w:p>
        </w:tc>
        <w:tc>
          <w:tcPr>
            <w:tcW w:w="1984" w:type="dxa"/>
          </w:tcPr>
          <w:p w14:paraId="782419AD" w14:textId="40B3CFC3" w:rsidR="006F1D61" w:rsidRDefault="0042558E" w:rsidP="003060FE">
            <w:r>
              <w:rPr>
                <w:rFonts w:hint="eastAsia"/>
              </w:rPr>
              <w:t>左右上下に動かせるがゆっくりで弱い</w:t>
            </w:r>
          </w:p>
        </w:tc>
        <w:tc>
          <w:tcPr>
            <w:tcW w:w="284" w:type="dxa"/>
          </w:tcPr>
          <w:p w14:paraId="1BF9F816" w14:textId="3A3EC630" w:rsidR="006F1D61" w:rsidRDefault="006634DF" w:rsidP="00943886">
            <w:r>
              <w:rPr>
                <w:rFonts w:hint="eastAsia"/>
              </w:rPr>
              <w:t>1</w:t>
            </w:r>
          </w:p>
        </w:tc>
        <w:tc>
          <w:tcPr>
            <w:tcW w:w="1984" w:type="dxa"/>
          </w:tcPr>
          <w:p w14:paraId="5FAF2FBE" w14:textId="6A817061" w:rsidR="006F1D61" w:rsidRDefault="0042558E" w:rsidP="00943886">
            <w:r>
              <w:rPr>
                <w:rFonts w:hint="eastAsia"/>
              </w:rPr>
              <w:t>極めてゆっくりで動く範囲も狭い</w:t>
            </w:r>
          </w:p>
        </w:tc>
        <w:tc>
          <w:tcPr>
            <w:tcW w:w="284" w:type="dxa"/>
          </w:tcPr>
          <w:p w14:paraId="5EC77E5D" w14:textId="0876406F" w:rsidR="006F1D61" w:rsidRDefault="006634DF" w:rsidP="00943886">
            <w:r>
              <w:rPr>
                <w:rFonts w:hint="eastAsia"/>
              </w:rPr>
              <w:t>0</w:t>
            </w:r>
          </w:p>
        </w:tc>
        <w:tc>
          <w:tcPr>
            <w:tcW w:w="1556" w:type="dxa"/>
          </w:tcPr>
          <w:p w14:paraId="264796AB" w14:textId="3DA5AC8E" w:rsidR="006F1D61" w:rsidRDefault="0042558E" w:rsidP="00943886">
            <w:r>
              <w:rPr>
                <w:rFonts w:hint="eastAsia"/>
              </w:rPr>
              <w:t>まったくできない</w:t>
            </w:r>
          </w:p>
        </w:tc>
      </w:tr>
      <w:tr w:rsidR="00682281" w14:paraId="4E499C09" w14:textId="77777777" w:rsidTr="00226E94">
        <w:tc>
          <w:tcPr>
            <w:tcW w:w="1413" w:type="dxa"/>
          </w:tcPr>
          <w:p w14:paraId="01532EAE" w14:textId="41429D1E" w:rsidR="006F1D61" w:rsidRDefault="0042558E" w:rsidP="00943886">
            <w:r>
              <w:rPr>
                <w:rFonts w:hint="eastAsia"/>
              </w:rPr>
              <w:t>ラララと言う</w:t>
            </w:r>
          </w:p>
        </w:tc>
        <w:tc>
          <w:tcPr>
            <w:tcW w:w="283" w:type="dxa"/>
          </w:tcPr>
          <w:p w14:paraId="6F3281A1" w14:textId="371606D8" w:rsidR="006F1D61" w:rsidRDefault="0042558E" w:rsidP="00943886">
            <w:r>
              <w:rPr>
                <w:rFonts w:hint="eastAsia"/>
              </w:rPr>
              <w:t>3</w:t>
            </w:r>
          </w:p>
        </w:tc>
        <w:tc>
          <w:tcPr>
            <w:tcW w:w="1701" w:type="dxa"/>
          </w:tcPr>
          <w:p w14:paraId="7FA3F512" w14:textId="7ACFB63A" w:rsidR="006F1D61" w:rsidRDefault="00575215" w:rsidP="00943886">
            <w:r>
              <w:rPr>
                <w:rFonts w:hint="eastAsia"/>
              </w:rPr>
              <w:t>普通にできる</w:t>
            </w:r>
          </w:p>
        </w:tc>
        <w:tc>
          <w:tcPr>
            <w:tcW w:w="284" w:type="dxa"/>
          </w:tcPr>
          <w:p w14:paraId="4FFDBB62" w14:textId="7926FDB4" w:rsidR="006F1D61" w:rsidRDefault="0042558E" w:rsidP="00943886">
            <w:r>
              <w:rPr>
                <w:rFonts w:hint="eastAsia"/>
              </w:rPr>
              <w:t>2</w:t>
            </w:r>
          </w:p>
        </w:tc>
        <w:tc>
          <w:tcPr>
            <w:tcW w:w="1984" w:type="dxa"/>
          </w:tcPr>
          <w:p w14:paraId="540A8494" w14:textId="783D8DCC" w:rsidR="006F1D61" w:rsidRDefault="00575215" w:rsidP="003060FE">
            <w:r>
              <w:rPr>
                <w:rFonts w:hint="eastAsia"/>
              </w:rPr>
              <w:t>ゆっくりとなら言える</w:t>
            </w:r>
          </w:p>
        </w:tc>
        <w:tc>
          <w:tcPr>
            <w:tcW w:w="284" w:type="dxa"/>
          </w:tcPr>
          <w:p w14:paraId="328D03C6" w14:textId="7913E161" w:rsidR="006F1D61" w:rsidRDefault="0042558E" w:rsidP="00943886">
            <w:r>
              <w:rPr>
                <w:rFonts w:hint="eastAsia"/>
              </w:rPr>
              <w:t>1</w:t>
            </w:r>
          </w:p>
        </w:tc>
        <w:tc>
          <w:tcPr>
            <w:tcW w:w="1984" w:type="dxa"/>
          </w:tcPr>
          <w:p w14:paraId="66D68CE2" w14:textId="4538B03B" w:rsidR="006F1D61" w:rsidRDefault="00575215" w:rsidP="00943886">
            <w:r>
              <w:rPr>
                <w:rFonts w:hint="eastAsia"/>
              </w:rPr>
              <w:t>ラの音が不明瞭</w:t>
            </w:r>
          </w:p>
        </w:tc>
        <w:tc>
          <w:tcPr>
            <w:tcW w:w="284" w:type="dxa"/>
          </w:tcPr>
          <w:p w14:paraId="4FE79EA8" w14:textId="134205EB" w:rsidR="006F1D61" w:rsidRDefault="0042558E" w:rsidP="00943886">
            <w:r>
              <w:rPr>
                <w:rFonts w:hint="eastAsia"/>
              </w:rPr>
              <w:t>0</w:t>
            </w:r>
          </w:p>
        </w:tc>
        <w:tc>
          <w:tcPr>
            <w:tcW w:w="1556" w:type="dxa"/>
          </w:tcPr>
          <w:p w14:paraId="03BE63BC" w14:textId="567FEE6C" w:rsidR="006F1D61" w:rsidRDefault="002F385C" w:rsidP="00943886">
            <w:r>
              <w:rPr>
                <w:rFonts w:hint="eastAsia"/>
              </w:rPr>
              <w:t>まったくラとは言えない</w:t>
            </w:r>
          </w:p>
        </w:tc>
      </w:tr>
      <w:tr w:rsidR="0042558E" w14:paraId="0323285F" w14:textId="77777777" w:rsidTr="00226E94">
        <w:tc>
          <w:tcPr>
            <w:tcW w:w="1413" w:type="dxa"/>
          </w:tcPr>
          <w:p w14:paraId="2C25C7D9" w14:textId="6FB9E688" w:rsidR="0042558E" w:rsidRDefault="002F385C" w:rsidP="0042558E">
            <w:r>
              <w:rPr>
                <w:rFonts w:hint="eastAsia"/>
              </w:rPr>
              <w:t>舌を突き出す</w:t>
            </w:r>
          </w:p>
        </w:tc>
        <w:tc>
          <w:tcPr>
            <w:tcW w:w="283" w:type="dxa"/>
          </w:tcPr>
          <w:p w14:paraId="407089FA" w14:textId="1054B6F4" w:rsidR="0042558E" w:rsidRDefault="0042558E" w:rsidP="0042558E">
            <w:r>
              <w:rPr>
                <w:rFonts w:hint="eastAsia"/>
              </w:rPr>
              <w:t>3</w:t>
            </w:r>
          </w:p>
        </w:tc>
        <w:tc>
          <w:tcPr>
            <w:tcW w:w="1701" w:type="dxa"/>
          </w:tcPr>
          <w:p w14:paraId="386A13DD" w14:textId="1A3C5206" w:rsidR="0042558E" w:rsidRDefault="00366D53" w:rsidP="0042558E">
            <w:r>
              <w:rPr>
                <w:rFonts w:hint="eastAsia"/>
              </w:rPr>
              <w:t>普通にできる</w:t>
            </w:r>
          </w:p>
        </w:tc>
        <w:tc>
          <w:tcPr>
            <w:tcW w:w="284" w:type="dxa"/>
          </w:tcPr>
          <w:p w14:paraId="5888C92B" w14:textId="1CFB6F4E" w:rsidR="0042558E" w:rsidRDefault="0042558E" w:rsidP="0042558E">
            <w:r>
              <w:rPr>
                <w:rFonts w:hint="eastAsia"/>
              </w:rPr>
              <w:t>2</w:t>
            </w:r>
          </w:p>
        </w:tc>
        <w:tc>
          <w:tcPr>
            <w:tcW w:w="1984" w:type="dxa"/>
          </w:tcPr>
          <w:p w14:paraId="129A6631" w14:textId="0828C6E2" w:rsidR="0042558E" w:rsidRDefault="002B0561" w:rsidP="003060FE">
            <w:r>
              <w:rPr>
                <w:rFonts w:hint="eastAsia"/>
              </w:rPr>
              <w:t>口唇より外に出せる</w:t>
            </w:r>
          </w:p>
        </w:tc>
        <w:tc>
          <w:tcPr>
            <w:tcW w:w="284" w:type="dxa"/>
          </w:tcPr>
          <w:p w14:paraId="484F2B09" w14:textId="74E9D3CE" w:rsidR="0042558E" w:rsidRDefault="0042558E" w:rsidP="0042558E">
            <w:r>
              <w:rPr>
                <w:rFonts w:hint="eastAsia"/>
              </w:rPr>
              <w:t>1</w:t>
            </w:r>
          </w:p>
        </w:tc>
        <w:tc>
          <w:tcPr>
            <w:tcW w:w="1984" w:type="dxa"/>
          </w:tcPr>
          <w:p w14:paraId="2032CBD1" w14:textId="173A6949" w:rsidR="0042558E" w:rsidRDefault="002B0561" w:rsidP="0042558E">
            <w:r>
              <w:rPr>
                <w:rFonts w:hint="eastAsia"/>
              </w:rPr>
              <w:t>歯列まで出せる</w:t>
            </w:r>
          </w:p>
        </w:tc>
        <w:tc>
          <w:tcPr>
            <w:tcW w:w="284" w:type="dxa"/>
          </w:tcPr>
          <w:p w14:paraId="57C1D8B5" w14:textId="496F892F" w:rsidR="0042558E" w:rsidRDefault="0042558E" w:rsidP="0042558E">
            <w:r>
              <w:rPr>
                <w:rFonts w:hint="eastAsia"/>
              </w:rPr>
              <w:t>0</w:t>
            </w:r>
          </w:p>
        </w:tc>
        <w:tc>
          <w:tcPr>
            <w:tcW w:w="1556" w:type="dxa"/>
          </w:tcPr>
          <w:p w14:paraId="42A3720B" w14:textId="4F649DA8" w:rsidR="0042558E" w:rsidRDefault="002B0561" w:rsidP="0042558E">
            <w:r>
              <w:rPr>
                <w:rFonts w:hint="eastAsia"/>
              </w:rPr>
              <w:t>歯列を超えない</w:t>
            </w:r>
          </w:p>
        </w:tc>
      </w:tr>
      <w:tr w:rsidR="0042558E" w14:paraId="6F3323D4" w14:textId="77777777" w:rsidTr="00226E94">
        <w:tc>
          <w:tcPr>
            <w:tcW w:w="1413" w:type="dxa"/>
          </w:tcPr>
          <w:p w14:paraId="2A2E0931" w14:textId="48C79C7C" w:rsidR="0042558E" w:rsidRDefault="002B0561" w:rsidP="0042558E">
            <w:r>
              <w:rPr>
                <w:rFonts w:hint="eastAsia"/>
              </w:rPr>
              <w:t>舌を頬の内側につける</w:t>
            </w:r>
          </w:p>
        </w:tc>
        <w:tc>
          <w:tcPr>
            <w:tcW w:w="283" w:type="dxa"/>
          </w:tcPr>
          <w:p w14:paraId="43235C57" w14:textId="56EEB9F2" w:rsidR="0042558E" w:rsidRDefault="0042558E" w:rsidP="0042558E">
            <w:r>
              <w:rPr>
                <w:rFonts w:hint="eastAsia"/>
              </w:rPr>
              <w:t>3</w:t>
            </w:r>
          </w:p>
        </w:tc>
        <w:tc>
          <w:tcPr>
            <w:tcW w:w="1701" w:type="dxa"/>
          </w:tcPr>
          <w:p w14:paraId="3E9A50A5" w14:textId="54601474" w:rsidR="0042558E" w:rsidRDefault="0025715F" w:rsidP="0042558E">
            <w:r>
              <w:rPr>
                <w:rFonts w:hint="eastAsia"/>
              </w:rPr>
              <w:t>舌を頬の内側につけ強く舌を収縮できる</w:t>
            </w:r>
          </w:p>
        </w:tc>
        <w:tc>
          <w:tcPr>
            <w:tcW w:w="284" w:type="dxa"/>
          </w:tcPr>
          <w:p w14:paraId="41149804" w14:textId="1F606C02" w:rsidR="0042558E" w:rsidRDefault="0042558E" w:rsidP="0042558E">
            <w:r>
              <w:rPr>
                <w:rFonts w:hint="eastAsia"/>
              </w:rPr>
              <w:t>2</w:t>
            </w:r>
          </w:p>
        </w:tc>
        <w:tc>
          <w:tcPr>
            <w:tcW w:w="1984" w:type="dxa"/>
          </w:tcPr>
          <w:p w14:paraId="4E18B5A2" w14:textId="0BC9AC33" w:rsidR="0042558E" w:rsidRDefault="0025715F" w:rsidP="003060FE">
            <w:r>
              <w:rPr>
                <w:rFonts w:hint="eastAsia"/>
              </w:rPr>
              <w:t>つけることができるが収縮が弱い</w:t>
            </w:r>
          </w:p>
        </w:tc>
        <w:tc>
          <w:tcPr>
            <w:tcW w:w="284" w:type="dxa"/>
          </w:tcPr>
          <w:p w14:paraId="24FCDC13" w14:textId="511C3C34" w:rsidR="0042558E" w:rsidRDefault="0042558E" w:rsidP="0042558E">
            <w:r>
              <w:rPr>
                <w:rFonts w:hint="eastAsia"/>
              </w:rPr>
              <w:t>1</w:t>
            </w:r>
          </w:p>
        </w:tc>
        <w:tc>
          <w:tcPr>
            <w:tcW w:w="1984" w:type="dxa"/>
          </w:tcPr>
          <w:p w14:paraId="13937EAD" w14:textId="69E64B95" w:rsidR="0042558E" w:rsidRDefault="00760A4C" w:rsidP="0042558E">
            <w:r>
              <w:rPr>
                <w:rFonts w:hint="eastAsia"/>
              </w:rPr>
              <w:t>頬に触れることができるが収縮しない</w:t>
            </w:r>
          </w:p>
        </w:tc>
        <w:tc>
          <w:tcPr>
            <w:tcW w:w="284" w:type="dxa"/>
          </w:tcPr>
          <w:p w14:paraId="1C6F680D" w14:textId="433E6890" w:rsidR="0042558E" w:rsidRDefault="0042558E" w:rsidP="0042558E">
            <w:r>
              <w:rPr>
                <w:rFonts w:hint="eastAsia"/>
              </w:rPr>
              <w:t>0</w:t>
            </w:r>
          </w:p>
        </w:tc>
        <w:tc>
          <w:tcPr>
            <w:tcW w:w="1556" w:type="dxa"/>
          </w:tcPr>
          <w:p w14:paraId="78F76CD9" w14:textId="793307CB" w:rsidR="0042558E" w:rsidRDefault="00E73966" w:rsidP="0042558E">
            <w:r>
              <w:rPr>
                <w:rFonts w:hint="eastAsia"/>
              </w:rPr>
              <w:t>つく所までいかない</w:t>
            </w:r>
          </w:p>
        </w:tc>
      </w:tr>
      <w:tr w:rsidR="0042558E" w14:paraId="4EC53F08" w14:textId="77777777" w:rsidTr="00226E94">
        <w:tc>
          <w:tcPr>
            <w:tcW w:w="1413" w:type="dxa"/>
          </w:tcPr>
          <w:p w14:paraId="37925D21" w14:textId="436E0CFC" w:rsidR="0042558E" w:rsidRDefault="00FE1AC3" w:rsidP="0042558E">
            <w:r>
              <w:rPr>
                <w:rFonts w:hint="eastAsia"/>
              </w:rPr>
              <w:t>舌を上顎につける</w:t>
            </w:r>
          </w:p>
        </w:tc>
        <w:tc>
          <w:tcPr>
            <w:tcW w:w="283" w:type="dxa"/>
          </w:tcPr>
          <w:p w14:paraId="050B8865" w14:textId="4C3E35B4" w:rsidR="0042558E" w:rsidRDefault="0042558E" w:rsidP="0042558E">
            <w:r>
              <w:rPr>
                <w:rFonts w:hint="eastAsia"/>
              </w:rPr>
              <w:t>3</w:t>
            </w:r>
          </w:p>
        </w:tc>
        <w:tc>
          <w:tcPr>
            <w:tcW w:w="1701" w:type="dxa"/>
          </w:tcPr>
          <w:p w14:paraId="267C3028" w14:textId="1A80DF90" w:rsidR="0042558E" w:rsidRDefault="00437137" w:rsidP="0042558E">
            <w:r>
              <w:rPr>
                <w:rFonts w:hint="eastAsia"/>
              </w:rPr>
              <w:t>舌を上顎につけて強く押すことができる</w:t>
            </w:r>
          </w:p>
        </w:tc>
        <w:tc>
          <w:tcPr>
            <w:tcW w:w="284" w:type="dxa"/>
          </w:tcPr>
          <w:p w14:paraId="0550417B" w14:textId="099F089F" w:rsidR="0042558E" w:rsidRDefault="0042558E" w:rsidP="0042558E">
            <w:r>
              <w:rPr>
                <w:rFonts w:hint="eastAsia"/>
              </w:rPr>
              <w:t>2</w:t>
            </w:r>
          </w:p>
        </w:tc>
        <w:tc>
          <w:tcPr>
            <w:tcW w:w="1984" w:type="dxa"/>
          </w:tcPr>
          <w:p w14:paraId="72ECC214" w14:textId="45AC00DC" w:rsidR="0042558E" w:rsidRDefault="00925F27" w:rsidP="003060FE">
            <w:r>
              <w:rPr>
                <w:rFonts w:hint="eastAsia"/>
              </w:rPr>
              <w:t>摂食して維持できる</w:t>
            </w:r>
          </w:p>
        </w:tc>
        <w:tc>
          <w:tcPr>
            <w:tcW w:w="284" w:type="dxa"/>
          </w:tcPr>
          <w:p w14:paraId="7FDE7485" w14:textId="351A6127" w:rsidR="0042558E" w:rsidRDefault="0042558E" w:rsidP="0042558E">
            <w:r>
              <w:rPr>
                <w:rFonts w:hint="eastAsia"/>
              </w:rPr>
              <w:t>1</w:t>
            </w:r>
          </w:p>
        </w:tc>
        <w:tc>
          <w:tcPr>
            <w:tcW w:w="1984" w:type="dxa"/>
          </w:tcPr>
          <w:p w14:paraId="14290AE1" w14:textId="6BD2B1D5" w:rsidR="0042558E" w:rsidRDefault="007647D9" w:rsidP="0042558E">
            <w:r>
              <w:rPr>
                <w:rFonts w:hint="eastAsia"/>
              </w:rPr>
              <w:t>上に向かって舌が動く</w:t>
            </w:r>
          </w:p>
        </w:tc>
        <w:tc>
          <w:tcPr>
            <w:tcW w:w="284" w:type="dxa"/>
          </w:tcPr>
          <w:p w14:paraId="05931742" w14:textId="500DE125" w:rsidR="0042558E" w:rsidRDefault="0042558E" w:rsidP="0042558E">
            <w:r>
              <w:rPr>
                <w:rFonts w:hint="eastAsia"/>
              </w:rPr>
              <w:t>0</w:t>
            </w:r>
          </w:p>
        </w:tc>
        <w:tc>
          <w:tcPr>
            <w:tcW w:w="1556" w:type="dxa"/>
          </w:tcPr>
          <w:p w14:paraId="76EFF752" w14:textId="1D6CB191" w:rsidR="0042558E" w:rsidRDefault="007647D9" w:rsidP="0042558E">
            <w:r>
              <w:rPr>
                <w:rFonts w:hint="eastAsia"/>
              </w:rPr>
              <w:t>舌はほとんど動かない</w:t>
            </w:r>
          </w:p>
        </w:tc>
      </w:tr>
      <w:tr w:rsidR="0042558E" w14:paraId="49C0727D" w14:textId="77777777" w:rsidTr="00226E94">
        <w:tc>
          <w:tcPr>
            <w:tcW w:w="1413" w:type="dxa"/>
          </w:tcPr>
          <w:p w14:paraId="3ADF4CD6" w14:textId="0B295B63" w:rsidR="0042558E" w:rsidRDefault="007647D9" w:rsidP="0042558E">
            <w:r>
              <w:rPr>
                <w:rFonts w:hint="eastAsia"/>
              </w:rPr>
              <w:t>咳払いをする</w:t>
            </w:r>
          </w:p>
        </w:tc>
        <w:tc>
          <w:tcPr>
            <w:tcW w:w="283" w:type="dxa"/>
          </w:tcPr>
          <w:p w14:paraId="239383C3" w14:textId="3F832953" w:rsidR="0042558E" w:rsidRDefault="0042558E" w:rsidP="0042558E">
            <w:r>
              <w:rPr>
                <w:rFonts w:hint="eastAsia"/>
              </w:rPr>
              <w:t>3</w:t>
            </w:r>
          </w:p>
        </w:tc>
        <w:tc>
          <w:tcPr>
            <w:tcW w:w="1701" w:type="dxa"/>
          </w:tcPr>
          <w:p w14:paraId="6D329765" w14:textId="149A6353" w:rsidR="0042558E" w:rsidRDefault="007647D9" w:rsidP="0042558E">
            <w:r>
              <w:rPr>
                <w:rFonts w:hint="eastAsia"/>
              </w:rPr>
              <w:t>普通にできる</w:t>
            </w:r>
          </w:p>
        </w:tc>
        <w:tc>
          <w:tcPr>
            <w:tcW w:w="284" w:type="dxa"/>
          </w:tcPr>
          <w:p w14:paraId="48E6E970" w14:textId="25D529AC" w:rsidR="0042558E" w:rsidRDefault="0042558E" w:rsidP="0042558E">
            <w:r>
              <w:rPr>
                <w:rFonts w:hint="eastAsia"/>
              </w:rPr>
              <w:t>2</w:t>
            </w:r>
          </w:p>
        </w:tc>
        <w:tc>
          <w:tcPr>
            <w:tcW w:w="1984" w:type="dxa"/>
          </w:tcPr>
          <w:p w14:paraId="5D964F51" w14:textId="40E0EBDC" w:rsidR="0042558E" w:rsidRDefault="00083CA9" w:rsidP="003060FE">
            <w:r>
              <w:rPr>
                <w:rFonts w:hint="eastAsia"/>
              </w:rPr>
              <w:t>痰が切れる程度にできる</w:t>
            </w:r>
          </w:p>
        </w:tc>
        <w:tc>
          <w:tcPr>
            <w:tcW w:w="284" w:type="dxa"/>
          </w:tcPr>
          <w:p w14:paraId="6A6DCA43" w14:textId="7DAC8120" w:rsidR="0042558E" w:rsidRDefault="0042558E" w:rsidP="0042558E">
            <w:r>
              <w:rPr>
                <w:rFonts w:hint="eastAsia"/>
              </w:rPr>
              <w:t>1</w:t>
            </w:r>
          </w:p>
        </w:tc>
        <w:tc>
          <w:tcPr>
            <w:tcW w:w="1984" w:type="dxa"/>
          </w:tcPr>
          <w:p w14:paraId="10F56581" w14:textId="134C528A" w:rsidR="0042558E" w:rsidRDefault="00F42F80" w:rsidP="0042558E">
            <w:r>
              <w:rPr>
                <w:rFonts w:hint="eastAsia"/>
              </w:rPr>
              <w:t>痰が切れるところまで行かない</w:t>
            </w:r>
          </w:p>
        </w:tc>
        <w:tc>
          <w:tcPr>
            <w:tcW w:w="284" w:type="dxa"/>
          </w:tcPr>
          <w:p w14:paraId="3143AE53" w14:textId="5DE29A11" w:rsidR="0042558E" w:rsidRDefault="0042558E" w:rsidP="0042558E">
            <w:r>
              <w:rPr>
                <w:rFonts w:hint="eastAsia"/>
              </w:rPr>
              <w:t>0</w:t>
            </w:r>
          </w:p>
        </w:tc>
        <w:tc>
          <w:tcPr>
            <w:tcW w:w="1556" w:type="dxa"/>
          </w:tcPr>
          <w:p w14:paraId="0C83834B" w14:textId="7188217A" w:rsidR="0042558E" w:rsidRDefault="00F42F80" w:rsidP="0042558E">
            <w:r>
              <w:rPr>
                <w:rFonts w:hint="eastAsia"/>
              </w:rPr>
              <w:t>まったくできない</w:t>
            </w:r>
          </w:p>
        </w:tc>
      </w:tr>
      <w:tr w:rsidR="0042558E" w14:paraId="62559212" w14:textId="77777777" w:rsidTr="00226E94">
        <w:tc>
          <w:tcPr>
            <w:tcW w:w="1413" w:type="dxa"/>
          </w:tcPr>
          <w:p w14:paraId="2D48BD77" w14:textId="32B2DB27" w:rsidR="0042558E" w:rsidRDefault="004A7B42" w:rsidP="0042558E">
            <w:r>
              <w:rPr>
                <w:rFonts w:hint="eastAsia"/>
              </w:rPr>
              <w:t>流</w:t>
            </w:r>
            <w:r w:rsidR="00395BC5">
              <w:rPr>
                <w:rFonts w:hint="eastAsia"/>
              </w:rPr>
              <w:t>涎</w:t>
            </w:r>
          </w:p>
        </w:tc>
        <w:tc>
          <w:tcPr>
            <w:tcW w:w="283" w:type="dxa"/>
          </w:tcPr>
          <w:p w14:paraId="5A993D9E" w14:textId="593D5850" w:rsidR="0042558E" w:rsidRDefault="0042558E" w:rsidP="0042558E">
            <w:r>
              <w:rPr>
                <w:rFonts w:hint="eastAsia"/>
              </w:rPr>
              <w:t>3</w:t>
            </w:r>
          </w:p>
        </w:tc>
        <w:tc>
          <w:tcPr>
            <w:tcW w:w="1701" w:type="dxa"/>
          </w:tcPr>
          <w:p w14:paraId="43DDC9DD" w14:textId="4124128F" w:rsidR="0042558E" w:rsidRDefault="00395BC5" w:rsidP="0042558E">
            <w:r>
              <w:rPr>
                <w:rFonts w:hint="eastAsia"/>
              </w:rPr>
              <w:t>なし</w:t>
            </w:r>
          </w:p>
        </w:tc>
        <w:tc>
          <w:tcPr>
            <w:tcW w:w="284" w:type="dxa"/>
          </w:tcPr>
          <w:p w14:paraId="2E95F99B" w14:textId="2171E29C" w:rsidR="0042558E" w:rsidRDefault="0042558E" w:rsidP="0042558E">
            <w:r>
              <w:rPr>
                <w:rFonts w:hint="eastAsia"/>
              </w:rPr>
              <w:t>2</w:t>
            </w:r>
          </w:p>
        </w:tc>
        <w:tc>
          <w:tcPr>
            <w:tcW w:w="1984" w:type="dxa"/>
          </w:tcPr>
          <w:p w14:paraId="4A956C60" w14:textId="2BD15A14" w:rsidR="0042558E" w:rsidRDefault="00395BC5" w:rsidP="003060FE">
            <w:r>
              <w:rPr>
                <w:rFonts w:hint="eastAsia"/>
              </w:rPr>
              <w:t>下を向く、食事中、会話などにある</w:t>
            </w:r>
          </w:p>
        </w:tc>
        <w:tc>
          <w:tcPr>
            <w:tcW w:w="284" w:type="dxa"/>
          </w:tcPr>
          <w:p w14:paraId="616B7A23" w14:textId="290F4394" w:rsidR="0042558E" w:rsidRDefault="0042558E" w:rsidP="0042558E">
            <w:r>
              <w:rPr>
                <w:rFonts w:hint="eastAsia"/>
              </w:rPr>
              <w:t>1</w:t>
            </w:r>
          </w:p>
        </w:tc>
        <w:tc>
          <w:tcPr>
            <w:tcW w:w="1984" w:type="dxa"/>
          </w:tcPr>
          <w:p w14:paraId="733973B1" w14:textId="5755BB82" w:rsidR="0042558E" w:rsidRDefault="003060FE" w:rsidP="0042558E">
            <w:r>
              <w:rPr>
                <w:rFonts w:hint="eastAsia"/>
              </w:rPr>
              <w:t>食事、会話などをしなくとも時々ある．あるいは時々よだれを拭く必要がある</w:t>
            </w:r>
          </w:p>
        </w:tc>
        <w:tc>
          <w:tcPr>
            <w:tcW w:w="284" w:type="dxa"/>
          </w:tcPr>
          <w:p w14:paraId="7E184B7A" w14:textId="49A0547D" w:rsidR="0042558E" w:rsidRDefault="0042558E" w:rsidP="0042558E">
            <w:r>
              <w:rPr>
                <w:rFonts w:hint="eastAsia"/>
              </w:rPr>
              <w:t>0</w:t>
            </w:r>
          </w:p>
        </w:tc>
        <w:tc>
          <w:tcPr>
            <w:tcW w:w="1556" w:type="dxa"/>
          </w:tcPr>
          <w:p w14:paraId="05148308" w14:textId="2FE8FA40" w:rsidR="0042558E" w:rsidRDefault="003060FE" w:rsidP="0042558E">
            <w:r>
              <w:rPr>
                <w:rFonts w:hint="eastAsia"/>
              </w:rPr>
              <w:t>絶えず流涎がある</w:t>
            </w:r>
          </w:p>
        </w:tc>
      </w:tr>
      <w:tr w:rsidR="0042558E" w14:paraId="50709206" w14:textId="77777777" w:rsidTr="00226E94">
        <w:tc>
          <w:tcPr>
            <w:tcW w:w="1413" w:type="dxa"/>
          </w:tcPr>
          <w:p w14:paraId="38D78F9E" w14:textId="7A579AB7" w:rsidR="0042558E" w:rsidRDefault="003060FE" w:rsidP="0042558E">
            <w:r>
              <w:rPr>
                <w:rFonts w:hint="eastAsia"/>
              </w:rPr>
              <w:t>鼻声</w:t>
            </w:r>
          </w:p>
        </w:tc>
        <w:tc>
          <w:tcPr>
            <w:tcW w:w="283" w:type="dxa"/>
          </w:tcPr>
          <w:p w14:paraId="40AD6795" w14:textId="26D62371" w:rsidR="0042558E" w:rsidRDefault="0042558E" w:rsidP="0042558E">
            <w:r>
              <w:rPr>
                <w:rFonts w:hint="eastAsia"/>
              </w:rPr>
              <w:t>3</w:t>
            </w:r>
          </w:p>
        </w:tc>
        <w:tc>
          <w:tcPr>
            <w:tcW w:w="1701" w:type="dxa"/>
          </w:tcPr>
          <w:p w14:paraId="576B8808" w14:textId="5D0866E9" w:rsidR="0042558E" w:rsidRDefault="007D43C1" w:rsidP="0042558E">
            <w:r>
              <w:rPr>
                <w:rFonts w:hint="eastAsia"/>
              </w:rPr>
              <w:t>なし</w:t>
            </w:r>
          </w:p>
        </w:tc>
        <w:tc>
          <w:tcPr>
            <w:tcW w:w="284" w:type="dxa"/>
          </w:tcPr>
          <w:p w14:paraId="534E90FE" w14:textId="001A6C56" w:rsidR="0042558E" w:rsidRDefault="0042558E" w:rsidP="0042558E">
            <w:r>
              <w:rPr>
                <w:rFonts w:hint="eastAsia"/>
              </w:rPr>
              <w:t>2</w:t>
            </w:r>
          </w:p>
        </w:tc>
        <w:tc>
          <w:tcPr>
            <w:tcW w:w="1984" w:type="dxa"/>
          </w:tcPr>
          <w:p w14:paraId="081D444E" w14:textId="3E79A6F4" w:rsidR="0042558E" w:rsidRDefault="007D43C1" w:rsidP="0042558E">
            <w:r>
              <w:rPr>
                <w:rFonts w:hint="eastAsia"/>
              </w:rPr>
              <w:t>少しはある</w:t>
            </w:r>
          </w:p>
        </w:tc>
        <w:tc>
          <w:tcPr>
            <w:tcW w:w="284" w:type="dxa"/>
          </w:tcPr>
          <w:p w14:paraId="65D22A9E" w14:textId="10BAE142" w:rsidR="0042558E" w:rsidRDefault="0042558E" w:rsidP="0042558E">
            <w:r>
              <w:rPr>
                <w:rFonts w:hint="eastAsia"/>
              </w:rPr>
              <w:t>1</w:t>
            </w:r>
          </w:p>
        </w:tc>
        <w:tc>
          <w:tcPr>
            <w:tcW w:w="1984" w:type="dxa"/>
          </w:tcPr>
          <w:p w14:paraId="4AB9D7C6" w14:textId="2243EC57" w:rsidR="0042558E" w:rsidRDefault="007D43C1" w:rsidP="0042558E">
            <w:r>
              <w:rPr>
                <w:rFonts w:hint="eastAsia"/>
              </w:rPr>
              <w:t>はっきりわかる程度</w:t>
            </w:r>
          </w:p>
        </w:tc>
        <w:tc>
          <w:tcPr>
            <w:tcW w:w="284" w:type="dxa"/>
          </w:tcPr>
          <w:p w14:paraId="5697A1BE" w14:textId="6C60556D" w:rsidR="0042558E" w:rsidRDefault="0042558E" w:rsidP="0042558E">
            <w:r>
              <w:rPr>
                <w:rFonts w:hint="eastAsia"/>
              </w:rPr>
              <w:t>0</w:t>
            </w:r>
          </w:p>
        </w:tc>
        <w:tc>
          <w:tcPr>
            <w:tcW w:w="1556" w:type="dxa"/>
          </w:tcPr>
          <w:p w14:paraId="1224D58F" w14:textId="53B7A559" w:rsidR="0042558E" w:rsidRDefault="007D43C1" w:rsidP="0042558E">
            <w:r>
              <w:rPr>
                <w:rFonts w:hint="eastAsia"/>
              </w:rPr>
              <w:t>話の内容がわからない程度</w:t>
            </w:r>
          </w:p>
        </w:tc>
      </w:tr>
      <w:tr w:rsidR="0042558E" w14:paraId="1044B6BE" w14:textId="77777777" w:rsidTr="00226E94">
        <w:tc>
          <w:tcPr>
            <w:tcW w:w="1413" w:type="dxa"/>
          </w:tcPr>
          <w:p w14:paraId="2836520F" w14:textId="0A48E306" w:rsidR="0042558E" w:rsidRDefault="003060FE" w:rsidP="0042558E">
            <w:r>
              <w:rPr>
                <w:rFonts w:hint="eastAsia"/>
              </w:rPr>
              <w:t>口ごもり、内容不明瞭</w:t>
            </w:r>
          </w:p>
        </w:tc>
        <w:tc>
          <w:tcPr>
            <w:tcW w:w="283" w:type="dxa"/>
          </w:tcPr>
          <w:p w14:paraId="46F6CDC9" w14:textId="46BA2480" w:rsidR="0042558E" w:rsidRDefault="0042558E" w:rsidP="0042558E">
            <w:r>
              <w:rPr>
                <w:rFonts w:hint="eastAsia"/>
              </w:rPr>
              <w:t>3</w:t>
            </w:r>
          </w:p>
        </w:tc>
        <w:tc>
          <w:tcPr>
            <w:tcW w:w="1701" w:type="dxa"/>
          </w:tcPr>
          <w:p w14:paraId="054164AD" w14:textId="636C18FF" w:rsidR="0042558E" w:rsidRDefault="007D43C1" w:rsidP="0042558E">
            <w:r>
              <w:rPr>
                <w:rFonts w:hint="eastAsia"/>
              </w:rPr>
              <w:t>なし</w:t>
            </w:r>
          </w:p>
        </w:tc>
        <w:tc>
          <w:tcPr>
            <w:tcW w:w="284" w:type="dxa"/>
          </w:tcPr>
          <w:p w14:paraId="38BFED5B" w14:textId="6E170FC0" w:rsidR="0042558E" w:rsidRDefault="0042558E" w:rsidP="0042558E">
            <w:r>
              <w:rPr>
                <w:rFonts w:hint="eastAsia"/>
              </w:rPr>
              <w:t>2</w:t>
            </w:r>
          </w:p>
        </w:tc>
        <w:tc>
          <w:tcPr>
            <w:tcW w:w="1984" w:type="dxa"/>
          </w:tcPr>
          <w:p w14:paraId="360191DA" w14:textId="358EB0BB" w:rsidR="0042558E" w:rsidRDefault="007D43C1" w:rsidP="0042558E">
            <w:r>
              <w:rPr>
                <w:rFonts w:hint="eastAsia"/>
              </w:rPr>
              <w:t>ときどき解らない言葉が混じる</w:t>
            </w:r>
          </w:p>
        </w:tc>
        <w:tc>
          <w:tcPr>
            <w:tcW w:w="284" w:type="dxa"/>
          </w:tcPr>
          <w:p w14:paraId="75453135" w14:textId="05C41D02" w:rsidR="0042558E" w:rsidRDefault="0042558E" w:rsidP="0042558E">
            <w:r>
              <w:rPr>
                <w:rFonts w:hint="eastAsia"/>
              </w:rPr>
              <w:t>1</w:t>
            </w:r>
          </w:p>
        </w:tc>
        <w:tc>
          <w:tcPr>
            <w:tcW w:w="1984" w:type="dxa"/>
          </w:tcPr>
          <w:p w14:paraId="7A7DB65C" w14:textId="7CA3488C" w:rsidR="0042558E" w:rsidRDefault="000951FC" w:rsidP="0042558E">
            <w:r>
              <w:rPr>
                <w:rFonts w:hint="eastAsia"/>
              </w:rPr>
              <w:t>ときどき解る言葉が混じる</w:t>
            </w:r>
          </w:p>
        </w:tc>
        <w:tc>
          <w:tcPr>
            <w:tcW w:w="284" w:type="dxa"/>
          </w:tcPr>
          <w:p w14:paraId="43C9EE38" w14:textId="4F998AB3" w:rsidR="0042558E" w:rsidRDefault="0042558E" w:rsidP="0042558E">
            <w:r>
              <w:rPr>
                <w:rFonts w:hint="eastAsia"/>
              </w:rPr>
              <w:t>0</w:t>
            </w:r>
          </w:p>
        </w:tc>
        <w:tc>
          <w:tcPr>
            <w:tcW w:w="1556" w:type="dxa"/>
          </w:tcPr>
          <w:p w14:paraId="34C4AB7E" w14:textId="209E08F4" w:rsidR="0042558E" w:rsidRDefault="000951FC" w:rsidP="0042558E">
            <w:r>
              <w:rPr>
                <w:rFonts w:hint="eastAsia"/>
              </w:rPr>
              <w:t>ほとんどわからない</w:t>
            </w:r>
          </w:p>
        </w:tc>
      </w:tr>
      <w:tr w:rsidR="0042558E" w14:paraId="3244F9C3" w14:textId="77777777" w:rsidTr="00226E94">
        <w:tc>
          <w:tcPr>
            <w:tcW w:w="1413" w:type="dxa"/>
          </w:tcPr>
          <w:p w14:paraId="14232867" w14:textId="12F14968" w:rsidR="0042558E" w:rsidRDefault="00F566F0" w:rsidP="0042558E">
            <w:r>
              <w:rPr>
                <w:rFonts w:hint="eastAsia"/>
              </w:rPr>
              <w:t>食事内容</w:t>
            </w:r>
          </w:p>
        </w:tc>
        <w:tc>
          <w:tcPr>
            <w:tcW w:w="283" w:type="dxa"/>
          </w:tcPr>
          <w:p w14:paraId="23D1B8E8" w14:textId="506ADEFA" w:rsidR="0042558E" w:rsidRDefault="0042558E" w:rsidP="0042558E">
            <w:r>
              <w:rPr>
                <w:rFonts w:hint="eastAsia"/>
              </w:rPr>
              <w:t>3</w:t>
            </w:r>
          </w:p>
        </w:tc>
        <w:tc>
          <w:tcPr>
            <w:tcW w:w="1701" w:type="dxa"/>
          </w:tcPr>
          <w:p w14:paraId="3FAF6CAE" w14:textId="69732641" w:rsidR="0042558E" w:rsidRDefault="007D43C1" w:rsidP="0042558E">
            <w:r>
              <w:rPr>
                <w:rFonts w:hint="eastAsia"/>
              </w:rPr>
              <w:t>常食</w:t>
            </w:r>
          </w:p>
        </w:tc>
        <w:tc>
          <w:tcPr>
            <w:tcW w:w="284" w:type="dxa"/>
          </w:tcPr>
          <w:p w14:paraId="47E9253A" w14:textId="2EF8F084" w:rsidR="0042558E" w:rsidRDefault="0042558E" w:rsidP="0042558E">
            <w:r>
              <w:rPr>
                <w:rFonts w:hint="eastAsia"/>
              </w:rPr>
              <w:t>2</w:t>
            </w:r>
          </w:p>
        </w:tc>
        <w:tc>
          <w:tcPr>
            <w:tcW w:w="1984" w:type="dxa"/>
          </w:tcPr>
          <w:p w14:paraId="56460FFD" w14:textId="1C5C21D1" w:rsidR="0042558E" w:rsidRDefault="00AB6D80" w:rsidP="0042558E">
            <w:r>
              <w:rPr>
                <w:rFonts w:hint="eastAsia"/>
              </w:rPr>
              <w:t>軟食</w:t>
            </w:r>
          </w:p>
        </w:tc>
        <w:tc>
          <w:tcPr>
            <w:tcW w:w="284" w:type="dxa"/>
          </w:tcPr>
          <w:p w14:paraId="58E048A8" w14:textId="1F2FCDAC" w:rsidR="0042558E" w:rsidRDefault="0042558E" w:rsidP="0042558E">
            <w:r>
              <w:rPr>
                <w:rFonts w:hint="eastAsia"/>
              </w:rPr>
              <w:t>1</w:t>
            </w:r>
          </w:p>
        </w:tc>
        <w:tc>
          <w:tcPr>
            <w:tcW w:w="1984" w:type="dxa"/>
          </w:tcPr>
          <w:p w14:paraId="2F503684" w14:textId="5C4E648A" w:rsidR="0042558E" w:rsidRDefault="00AB6D80" w:rsidP="0042558E">
            <w:r>
              <w:rPr>
                <w:rFonts w:hint="eastAsia"/>
              </w:rPr>
              <w:t>きざみ食</w:t>
            </w:r>
          </w:p>
        </w:tc>
        <w:tc>
          <w:tcPr>
            <w:tcW w:w="284" w:type="dxa"/>
          </w:tcPr>
          <w:p w14:paraId="3348257E" w14:textId="07F21189" w:rsidR="0042558E" w:rsidRDefault="0042558E" w:rsidP="0042558E">
            <w:r>
              <w:rPr>
                <w:rFonts w:hint="eastAsia"/>
              </w:rPr>
              <w:t>0</w:t>
            </w:r>
          </w:p>
        </w:tc>
        <w:tc>
          <w:tcPr>
            <w:tcW w:w="1556" w:type="dxa"/>
          </w:tcPr>
          <w:p w14:paraId="71D32DCF" w14:textId="2A8110DC" w:rsidR="0042558E" w:rsidRDefault="00AB6D80" w:rsidP="0042558E">
            <w:r>
              <w:rPr>
                <w:rFonts w:hint="eastAsia"/>
              </w:rPr>
              <w:t>半流動食</w:t>
            </w:r>
          </w:p>
        </w:tc>
      </w:tr>
    </w:tbl>
    <w:p w14:paraId="7C84C43C" w14:textId="77777777" w:rsidR="0087128D" w:rsidRDefault="0087128D" w:rsidP="00897526"/>
    <w:p w14:paraId="15189B44" w14:textId="77777777" w:rsidR="00897526" w:rsidRDefault="00897526" w:rsidP="00897526"/>
    <w:p w14:paraId="3BC311EE" w14:textId="5380409D" w:rsidR="00897526" w:rsidRPr="00B63883" w:rsidRDefault="002B6163" w:rsidP="002C7B2B">
      <w:pPr>
        <w:pStyle w:val="2"/>
        <w:numPr>
          <w:ilvl w:val="1"/>
          <w:numId w:val="1"/>
        </w:numPr>
        <w:spacing w:line="360" w:lineRule="auto"/>
        <w:rPr>
          <w:rFonts w:ascii="ＭＳ ゴシック" w:hAnsi="ＭＳ ゴシック"/>
        </w:rPr>
      </w:pPr>
      <w:bookmarkStart w:id="181" w:name="_Toc162425522"/>
      <w:r>
        <w:rPr>
          <w:rFonts w:ascii="ＭＳ 明朝" w:eastAsia="ＭＳ 明朝" w:hAnsi="ＭＳ 明朝" w:cs="ＭＳ 明朝" w:hint="eastAsia"/>
          <w:sz w:val="21"/>
        </w:rPr>
        <w:t>●●●</w:t>
      </w:r>
      <w:r w:rsidR="002C7B2B">
        <w:rPr>
          <w:rFonts w:ascii="ＭＳ ゴシック" w:hAnsi="ＭＳ ゴシック" w:hint="eastAsia"/>
        </w:rPr>
        <w:t>AQ-5</w:t>
      </w:r>
      <w:r w:rsidR="008F64F3" w:rsidRPr="008F64F3">
        <w:t xml:space="preserve"> </w:t>
      </w:r>
      <w:r w:rsidR="00B73CB5">
        <w:rPr>
          <w:rFonts w:ascii="ＭＳ ゴシック" w:hAnsi="ＭＳ ゴシック"/>
        </w:rPr>
        <w:fldChar w:fldCharType="begin">
          <w:fldData xml:space="preserve">PEVuZE5vdGU+PENpdGU+PEF1dGhvcj7lsbHlj6Mg5ouT5rSLPC9BdXRob3I+PFllYXI+MjAwNDwv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</w:fldData>
        </w:fldChar>
      </w:r>
      <w:r w:rsidR="00362ED6">
        <w:rPr>
          <w:rFonts w:ascii="ＭＳ ゴシック" w:hAnsi="ＭＳ ゴシック"/>
        </w:rPr>
        <w:instrText xml:space="preserve"> ADDIN EN.CITE </w:instrText>
      </w:r>
      <w:r w:rsidR="00362ED6">
        <w:rPr>
          <w:rFonts w:ascii="ＭＳ ゴシック" w:hAnsi="ＭＳ ゴシック"/>
        </w:rPr>
        <w:fldChar w:fldCharType="begin">
          <w:fldData xml:space="preserve">PEVuZE5vdGU+PENpdGU+PEF1dGhvcj7lsbHlj6Mg5ouT5rSLPC9BdXRob3I+PFllYXI+MjAwNDwv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</w:fldData>
        </w:fldChar>
      </w:r>
      <w:r w:rsidR="00362ED6">
        <w:rPr>
          <w:rFonts w:ascii="ＭＳ ゴシック" w:hAnsi="ＭＳ ゴシック"/>
        </w:rPr>
        <w:instrText xml:space="preserve"> ADDIN EN.CITE.DATA </w:instrText>
      </w:r>
      <w:r w:rsidR="00362ED6">
        <w:rPr>
          <w:rFonts w:ascii="ＭＳ ゴシック" w:hAnsi="ＭＳ ゴシック"/>
        </w:rPr>
      </w:r>
      <w:r w:rsidR="00362ED6">
        <w:rPr>
          <w:rFonts w:ascii="ＭＳ ゴシック" w:hAnsi="ＭＳ ゴシック"/>
        </w:rPr>
        <w:fldChar w:fldCharType="end"/>
      </w:r>
      <w:r w:rsidR="00B73CB5">
        <w:rPr>
          <w:rFonts w:ascii="ＭＳ ゴシック" w:hAnsi="ＭＳ ゴシック"/>
        </w:rPr>
      </w:r>
      <w:r w:rsidR="00B73CB5">
        <w:rPr>
          <w:rFonts w:ascii="ＭＳ ゴシック" w:hAnsi="ＭＳ ゴシック"/>
        </w:rPr>
        <w:fldChar w:fldCharType="separate"/>
      </w:r>
      <w:r w:rsidR="00362ED6" w:rsidRPr="00362ED6">
        <w:rPr>
          <w:rFonts w:ascii="ＭＳ ゴシック" w:hAnsi="ＭＳ ゴシック"/>
          <w:noProof/>
          <w:vertAlign w:val="superscript"/>
        </w:rPr>
        <w:t>18, 20</w:t>
      </w:r>
      <w:bookmarkEnd w:id="181"/>
      <w:r w:rsidR="00B73CB5">
        <w:rPr>
          <w:rFonts w:ascii="ＭＳ ゴシック" w:hAnsi="ＭＳ ゴシック"/>
        </w:rPr>
        <w:fldChar w:fldCharType="end"/>
      </w:r>
    </w:p>
    <w:p w14:paraId="5FEE98A8" w14:textId="63A5E27B" w:rsidR="00E753B8" w:rsidRDefault="00E753B8" w:rsidP="00DC7A79">
      <w:pPr>
        <w:jc w:val="left"/>
      </w:pPr>
      <w:r>
        <w:rPr>
          <w:rFonts w:hint="eastAsia"/>
        </w:rPr>
        <w:t>このアンケートは</w:t>
      </w:r>
      <w:r w:rsidR="00632432">
        <w:rPr>
          <w:rFonts w:hint="eastAsia"/>
        </w:rPr>
        <w:t>、</w:t>
      </w:r>
      <w:r>
        <w:rPr>
          <w:rFonts w:hint="eastAsia"/>
        </w:rPr>
        <w:t>ここ</w:t>
      </w:r>
      <w:r>
        <w:t xml:space="preserve"> 2 </w:t>
      </w:r>
      <w:r>
        <w:t>週間であなたに生じたかもしれない問題についての</w:t>
      </w:r>
      <w:r>
        <w:rPr>
          <w:rFonts w:hint="eastAsia"/>
        </w:rPr>
        <w:t>5</w:t>
      </w:r>
      <w:r>
        <w:t>の質問です。質問に対</w:t>
      </w:r>
      <w:r>
        <w:rPr>
          <w:rFonts w:hint="eastAsia"/>
        </w:rPr>
        <w:t>する答えには</w:t>
      </w:r>
      <w:r w:rsidR="00632432">
        <w:rPr>
          <w:rFonts w:hint="eastAsia"/>
        </w:rPr>
        <w:t>、</w:t>
      </w:r>
      <w:r>
        <w:rPr>
          <w:rFonts w:hint="eastAsia"/>
        </w:rPr>
        <w:t>正しい答え</w:t>
      </w:r>
      <w:r w:rsidR="00632432">
        <w:rPr>
          <w:rFonts w:hint="eastAsia"/>
        </w:rPr>
        <w:t>、</w:t>
      </w:r>
      <w:r>
        <w:rPr>
          <w:rFonts w:hint="eastAsia"/>
        </w:rPr>
        <w:t>間違った答えはありません。質問を読んであなたが最初に感じたことがもっと</w:t>
      </w:r>
      <w:r>
        <w:t>も正確な答えといえるでしょう。ご自分の体験</w:t>
      </w:r>
      <w:r w:rsidR="00632432">
        <w:rPr>
          <w:rFonts w:hint="eastAsia"/>
        </w:rPr>
        <w:t>、</w:t>
      </w:r>
      <w:r>
        <w:t>感じたことにもっともよくあてはまる番号を</w:t>
      </w:r>
      <w:r>
        <w:rPr>
          <w:rFonts w:hint="eastAsia"/>
        </w:rPr>
        <w:t>選択して</w:t>
      </w:r>
      <w:r>
        <w:t xml:space="preserve"> </w:t>
      </w:r>
      <w:r>
        <w:t>下さい。質問のなかには</w:t>
      </w:r>
      <w:r w:rsidR="00B10394">
        <w:rPr>
          <w:rFonts w:hint="eastAsia"/>
        </w:rPr>
        <w:t>、</w:t>
      </w:r>
      <w:r>
        <w:t>他の質問に似ているもの</w:t>
      </w:r>
      <w:r w:rsidR="00B10394">
        <w:rPr>
          <w:rFonts w:hint="eastAsia"/>
        </w:rPr>
        <w:t>、</w:t>
      </w:r>
      <w:r>
        <w:t>あるいはあなたに関係のないものもあるかもしれませんが</w:t>
      </w:r>
      <w:r w:rsidR="00B10394">
        <w:rPr>
          <w:rFonts w:hint="eastAsia"/>
        </w:rPr>
        <w:t>、</w:t>
      </w:r>
      <w:r>
        <w:t>すべての質問に答えるようにして下さい。</w:t>
      </w:r>
    </w:p>
    <w:p w14:paraId="5EF81D3D" w14:textId="3ED80C38" w:rsidR="00E753B8" w:rsidRDefault="00E753B8" w:rsidP="00E753B8"/>
    <w:tbl>
      <w:tblPr>
        <w:tblStyle w:val="a3"/>
        <w:tblW w:w="0" w:type="auto"/>
        <w:tblLook w:val="04A0" w:firstRow="1" w:lastRow="0" w:firstColumn="1" w:lastColumn="0" w:noHBand="0" w:noVBand="1"/>
      </w:tblPr>
      <w:tblGrid>
        <w:gridCol w:w="380"/>
        <w:gridCol w:w="2920"/>
        <w:gridCol w:w="3014"/>
        <w:gridCol w:w="659"/>
        <w:gridCol w:w="659"/>
        <w:gridCol w:w="659"/>
        <w:gridCol w:w="659"/>
        <w:gridCol w:w="791"/>
      </w:tblGrid>
      <w:tr w:rsidR="001D1692" w14:paraId="52E16BD7" w14:textId="5E80D8AE" w:rsidTr="001D1692">
        <w:trPr>
          <w:cantSplit/>
          <w:trHeight w:val="2268"/>
        </w:trPr>
        <w:tc>
          <w:tcPr>
            <w:tcW w:w="380" w:type="dxa"/>
            <w:tcBorders>
              <w:top w:val="nil"/>
              <w:left w:val="nil"/>
              <w:bottom w:val="single" w:sz="4" w:space="0" w:color="auto"/>
              <w:right w:val="nil"/>
            </w:tcBorders>
          </w:tcPr>
          <w:p w14:paraId="2E7CDB82" w14:textId="77777777" w:rsidR="001D1692" w:rsidRDefault="001D1692" w:rsidP="00E753B8"/>
        </w:tc>
        <w:tc>
          <w:tcPr>
            <w:tcW w:w="2920" w:type="dxa"/>
            <w:tcBorders>
              <w:top w:val="nil"/>
              <w:left w:val="nil"/>
              <w:bottom w:val="single" w:sz="4" w:space="0" w:color="auto"/>
              <w:right w:val="nil"/>
            </w:tcBorders>
          </w:tcPr>
          <w:p w14:paraId="1238256B" w14:textId="77777777" w:rsidR="001D1692" w:rsidRDefault="001D1692" w:rsidP="00E753B8"/>
        </w:tc>
        <w:tc>
          <w:tcPr>
            <w:tcW w:w="3014" w:type="dxa"/>
            <w:tcBorders>
              <w:top w:val="nil"/>
              <w:left w:val="nil"/>
              <w:bottom w:val="single" w:sz="4" w:space="0" w:color="auto"/>
              <w:right w:val="single" w:sz="4" w:space="0" w:color="auto"/>
            </w:tcBorders>
          </w:tcPr>
          <w:p w14:paraId="06FDD502" w14:textId="01C8DFA3" w:rsidR="001D1692" w:rsidRDefault="001D1692" w:rsidP="00E753B8"/>
        </w:tc>
        <w:tc>
          <w:tcPr>
            <w:tcW w:w="659" w:type="dxa"/>
            <w:tcBorders>
              <w:left w:val="single" w:sz="4" w:space="0" w:color="auto"/>
            </w:tcBorders>
            <w:textDirection w:val="tbRlV"/>
            <w:vAlign w:val="center"/>
          </w:tcPr>
          <w:p w14:paraId="1BED7632" w14:textId="7AF234F9" w:rsidR="001D1692" w:rsidRDefault="001D1692" w:rsidP="009E284C">
            <w:pPr>
              <w:ind w:left="113" w:right="113"/>
              <w:jc w:val="center"/>
            </w:pPr>
            <w:r>
              <w:rPr>
                <w:rFonts w:hint="eastAsia"/>
              </w:rPr>
              <w:t>まったくなかった</w:t>
            </w:r>
          </w:p>
        </w:tc>
        <w:tc>
          <w:tcPr>
            <w:tcW w:w="659" w:type="dxa"/>
            <w:textDirection w:val="tbRlV"/>
            <w:vAlign w:val="center"/>
          </w:tcPr>
          <w:p w14:paraId="5B5876DB" w14:textId="0163273C" w:rsidR="001D1692" w:rsidRDefault="001D1692" w:rsidP="009E284C">
            <w:pPr>
              <w:ind w:left="113" w:right="113"/>
              <w:jc w:val="center"/>
            </w:pPr>
            <w:r>
              <w:rPr>
                <w:rFonts w:hint="eastAsia"/>
              </w:rPr>
              <w:t>ほとんどなかった</w:t>
            </w:r>
          </w:p>
        </w:tc>
        <w:tc>
          <w:tcPr>
            <w:tcW w:w="659" w:type="dxa"/>
            <w:textDirection w:val="tbRlV"/>
            <w:vAlign w:val="center"/>
          </w:tcPr>
          <w:p w14:paraId="40C320B9" w14:textId="6957D224" w:rsidR="001D1692" w:rsidRDefault="001D1692" w:rsidP="009E284C">
            <w:pPr>
              <w:ind w:left="113" w:right="113"/>
              <w:jc w:val="center"/>
            </w:pPr>
            <w:r>
              <w:rPr>
                <w:rFonts w:hint="eastAsia"/>
              </w:rPr>
              <w:t>ときどきあった</w:t>
            </w:r>
          </w:p>
        </w:tc>
        <w:tc>
          <w:tcPr>
            <w:tcW w:w="659" w:type="dxa"/>
            <w:textDirection w:val="tbRlV"/>
            <w:vAlign w:val="center"/>
          </w:tcPr>
          <w:p w14:paraId="58B1716E" w14:textId="1F2430E4" w:rsidR="001D1692" w:rsidRDefault="001D1692" w:rsidP="009E284C">
            <w:pPr>
              <w:ind w:left="113" w:right="113"/>
              <w:jc w:val="center"/>
            </w:pPr>
            <w:r>
              <w:rPr>
                <w:rFonts w:hint="eastAsia"/>
              </w:rPr>
              <w:t>しばしばあった</w:t>
            </w:r>
          </w:p>
        </w:tc>
        <w:tc>
          <w:tcPr>
            <w:tcW w:w="791" w:type="dxa"/>
            <w:textDirection w:val="tbRlV"/>
            <w:vAlign w:val="center"/>
          </w:tcPr>
          <w:p w14:paraId="66597CB8" w14:textId="77777777" w:rsidR="001D1692" w:rsidRDefault="001D1692" w:rsidP="00E753B8">
            <w:pPr>
              <w:ind w:left="113" w:right="113"/>
              <w:jc w:val="center"/>
            </w:pPr>
            <w:r>
              <w:rPr>
                <w:rFonts w:hint="eastAsia"/>
              </w:rPr>
              <w:t>まったくできない</w:t>
            </w:r>
          </w:p>
          <w:p w14:paraId="100578FC" w14:textId="5A93776D" w:rsidR="001D1692" w:rsidRDefault="001D1692" w:rsidP="009E284C">
            <w:pPr>
              <w:ind w:left="113" w:right="113"/>
              <w:jc w:val="center"/>
            </w:pPr>
            <w:r>
              <w:rPr>
                <w:rFonts w:hint="eastAsia"/>
              </w:rPr>
              <w:t>いつもそうだった</w:t>
            </w:r>
          </w:p>
        </w:tc>
      </w:tr>
      <w:tr w:rsidR="001D1692" w14:paraId="6AB53E68" w14:textId="3CFF12FF" w:rsidTr="001D1692">
        <w:tc>
          <w:tcPr>
            <w:tcW w:w="380" w:type="dxa"/>
            <w:tcBorders>
              <w:top w:val="single" w:sz="4" w:space="0" w:color="auto"/>
            </w:tcBorders>
          </w:tcPr>
          <w:p w14:paraId="2CF30733" w14:textId="6CF4C754" w:rsidR="001D1692" w:rsidRDefault="001D1692" w:rsidP="00E753B8">
            <w:r>
              <w:rPr>
                <w:rFonts w:hint="eastAsia"/>
              </w:rPr>
              <w:t>1</w:t>
            </w:r>
          </w:p>
        </w:tc>
        <w:tc>
          <w:tcPr>
            <w:tcW w:w="2920" w:type="dxa"/>
            <w:tcBorders>
              <w:top w:val="single" w:sz="4" w:space="0" w:color="auto"/>
            </w:tcBorders>
          </w:tcPr>
          <w:p w14:paraId="5409FF1F" w14:textId="77777777" w:rsidR="001D1692" w:rsidRDefault="001D1692" w:rsidP="00E753B8"/>
        </w:tc>
        <w:tc>
          <w:tcPr>
            <w:tcW w:w="3014" w:type="dxa"/>
            <w:tcBorders>
              <w:top w:val="single" w:sz="4" w:space="0" w:color="auto"/>
            </w:tcBorders>
          </w:tcPr>
          <w:p w14:paraId="0267FF2E" w14:textId="1358E305" w:rsidR="001D1692" w:rsidRDefault="001D1692" w:rsidP="00E753B8">
            <w:r>
              <w:rPr>
                <w:rFonts w:hint="eastAsia"/>
              </w:rPr>
              <w:t>立っているのがむずかしかったことがある</w:t>
            </w:r>
          </w:p>
        </w:tc>
        <w:tc>
          <w:tcPr>
            <w:tcW w:w="659" w:type="dxa"/>
            <w:vAlign w:val="center"/>
          </w:tcPr>
          <w:p w14:paraId="38F1DC83" w14:textId="7345BC42" w:rsidR="001D1692" w:rsidRDefault="001D1692" w:rsidP="009E284C">
            <w:pPr>
              <w:jc w:val="center"/>
            </w:pPr>
            <w:r>
              <w:rPr>
                <w:rFonts w:hint="eastAsia"/>
              </w:rPr>
              <w:t>1</w:t>
            </w:r>
          </w:p>
        </w:tc>
        <w:tc>
          <w:tcPr>
            <w:tcW w:w="659" w:type="dxa"/>
            <w:vAlign w:val="center"/>
          </w:tcPr>
          <w:p w14:paraId="56066470" w14:textId="74473AEE" w:rsidR="001D1692" w:rsidRDefault="001D1692" w:rsidP="009E284C">
            <w:pPr>
              <w:jc w:val="center"/>
            </w:pPr>
            <w:r>
              <w:rPr>
                <w:rFonts w:hint="eastAsia"/>
              </w:rPr>
              <w:t>2</w:t>
            </w:r>
          </w:p>
        </w:tc>
        <w:tc>
          <w:tcPr>
            <w:tcW w:w="659" w:type="dxa"/>
            <w:vAlign w:val="center"/>
          </w:tcPr>
          <w:p w14:paraId="45E54B5E" w14:textId="00B4701D" w:rsidR="001D1692" w:rsidRDefault="001D1692" w:rsidP="009E284C">
            <w:pPr>
              <w:jc w:val="center"/>
            </w:pPr>
            <w:r>
              <w:rPr>
                <w:rFonts w:hint="eastAsia"/>
              </w:rPr>
              <w:t>3</w:t>
            </w:r>
          </w:p>
        </w:tc>
        <w:tc>
          <w:tcPr>
            <w:tcW w:w="659" w:type="dxa"/>
            <w:vAlign w:val="center"/>
          </w:tcPr>
          <w:p w14:paraId="41AEC9F7" w14:textId="50FA1C3D" w:rsidR="001D1692" w:rsidRDefault="001D1692" w:rsidP="009E284C">
            <w:pPr>
              <w:jc w:val="center"/>
            </w:pPr>
            <w:r>
              <w:rPr>
                <w:rFonts w:hint="eastAsia"/>
              </w:rPr>
              <w:t>4</w:t>
            </w:r>
          </w:p>
        </w:tc>
        <w:tc>
          <w:tcPr>
            <w:tcW w:w="791" w:type="dxa"/>
            <w:vAlign w:val="center"/>
          </w:tcPr>
          <w:p w14:paraId="20888400" w14:textId="4501B735" w:rsidR="001D1692" w:rsidRDefault="001D1692" w:rsidP="009E284C">
            <w:pPr>
              <w:jc w:val="center"/>
            </w:pPr>
            <w:r>
              <w:rPr>
                <w:rFonts w:hint="eastAsia"/>
              </w:rPr>
              <w:t>5</w:t>
            </w:r>
          </w:p>
        </w:tc>
      </w:tr>
      <w:tr w:rsidR="001D1692" w14:paraId="7D75B113" w14:textId="77777777" w:rsidTr="001D1692">
        <w:tc>
          <w:tcPr>
            <w:tcW w:w="380" w:type="dxa"/>
          </w:tcPr>
          <w:p w14:paraId="46280C8D" w14:textId="39E95DBB" w:rsidR="001D1692" w:rsidRDefault="001D1692" w:rsidP="00E753B8">
            <w:r>
              <w:rPr>
                <w:rFonts w:hint="eastAsia"/>
              </w:rPr>
              <w:t>2</w:t>
            </w:r>
          </w:p>
        </w:tc>
        <w:tc>
          <w:tcPr>
            <w:tcW w:w="2920" w:type="dxa"/>
          </w:tcPr>
          <w:p w14:paraId="633AA382" w14:textId="77777777" w:rsidR="001D1692" w:rsidRDefault="001D1692" w:rsidP="00E753B8"/>
        </w:tc>
        <w:tc>
          <w:tcPr>
            <w:tcW w:w="3014" w:type="dxa"/>
          </w:tcPr>
          <w:p w14:paraId="097655DE" w14:textId="6E197F6E" w:rsidR="001D1692" w:rsidRDefault="001D1692" w:rsidP="00E753B8">
            <w:r>
              <w:rPr>
                <w:rFonts w:hint="eastAsia"/>
              </w:rPr>
              <w:t>腕や手を動かすのがむずかしかったことがある</w:t>
            </w:r>
          </w:p>
        </w:tc>
        <w:tc>
          <w:tcPr>
            <w:tcW w:w="659" w:type="dxa"/>
            <w:vAlign w:val="center"/>
          </w:tcPr>
          <w:p w14:paraId="2DC92350" w14:textId="3B79F3BA" w:rsidR="001D1692" w:rsidRDefault="001D1692" w:rsidP="009E284C">
            <w:pPr>
              <w:jc w:val="center"/>
            </w:pPr>
            <w:r>
              <w:rPr>
                <w:rFonts w:hint="eastAsia"/>
              </w:rPr>
              <w:t>1</w:t>
            </w:r>
          </w:p>
        </w:tc>
        <w:tc>
          <w:tcPr>
            <w:tcW w:w="659" w:type="dxa"/>
            <w:vAlign w:val="center"/>
          </w:tcPr>
          <w:p w14:paraId="3BA6953F" w14:textId="5087FF23" w:rsidR="001D1692" w:rsidRDefault="001D1692" w:rsidP="009E284C">
            <w:pPr>
              <w:jc w:val="center"/>
            </w:pPr>
            <w:r>
              <w:rPr>
                <w:rFonts w:hint="eastAsia"/>
              </w:rPr>
              <w:t>2</w:t>
            </w:r>
          </w:p>
        </w:tc>
        <w:tc>
          <w:tcPr>
            <w:tcW w:w="659" w:type="dxa"/>
            <w:vAlign w:val="center"/>
          </w:tcPr>
          <w:p w14:paraId="134F40E7" w14:textId="0C53B005" w:rsidR="001D1692" w:rsidRDefault="001D1692" w:rsidP="009E284C">
            <w:pPr>
              <w:jc w:val="center"/>
            </w:pPr>
            <w:r>
              <w:rPr>
                <w:rFonts w:hint="eastAsia"/>
              </w:rPr>
              <w:t>3</w:t>
            </w:r>
          </w:p>
        </w:tc>
        <w:tc>
          <w:tcPr>
            <w:tcW w:w="659" w:type="dxa"/>
            <w:vAlign w:val="center"/>
          </w:tcPr>
          <w:p w14:paraId="75A9387A" w14:textId="01945C2E" w:rsidR="001D1692" w:rsidRDefault="001D1692" w:rsidP="009E284C">
            <w:pPr>
              <w:jc w:val="center"/>
            </w:pPr>
            <w:r>
              <w:rPr>
                <w:rFonts w:hint="eastAsia"/>
              </w:rPr>
              <w:t>4</w:t>
            </w:r>
          </w:p>
        </w:tc>
        <w:tc>
          <w:tcPr>
            <w:tcW w:w="791" w:type="dxa"/>
            <w:vAlign w:val="center"/>
          </w:tcPr>
          <w:p w14:paraId="23A3D177" w14:textId="33A0F234" w:rsidR="001D1692" w:rsidRDefault="001D1692" w:rsidP="009E284C">
            <w:pPr>
              <w:jc w:val="center"/>
            </w:pPr>
            <w:r>
              <w:rPr>
                <w:rFonts w:hint="eastAsia"/>
              </w:rPr>
              <w:t>5</w:t>
            </w:r>
          </w:p>
        </w:tc>
      </w:tr>
      <w:tr w:rsidR="001D1692" w14:paraId="5D896F6B" w14:textId="77777777" w:rsidTr="001D1692">
        <w:tc>
          <w:tcPr>
            <w:tcW w:w="380" w:type="dxa"/>
          </w:tcPr>
          <w:p w14:paraId="028F1A31" w14:textId="2762B46A" w:rsidR="001D1692" w:rsidRDefault="001D1692" w:rsidP="00E753B8">
            <w:r>
              <w:rPr>
                <w:rFonts w:hint="eastAsia"/>
              </w:rPr>
              <w:t>3</w:t>
            </w:r>
          </w:p>
        </w:tc>
        <w:tc>
          <w:tcPr>
            <w:tcW w:w="2920" w:type="dxa"/>
          </w:tcPr>
          <w:p w14:paraId="27374198" w14:textId="77777777" w:rsidR="001D1692" w:rsidRDefault="001D1692" w:rsidP="00E753B8"/>
        </w:tc>
        <w:tc>
          <w:tcPr>
            <w:tcW w:w="3014" w:type="dxa"/>
          </w:tcPr>
          <w:p w14:paraId="46EC6BAB" w14:textId="67D9BD12" w:rsidR="001D1692" w:rsidRDefault="001D1692" w:rsidP="00E753B8">
            <w:r>
              <w:rPr>
                <w:rFonts w:hint="eastAsia"/>
              </w:rPr>
              <w:t>固形のものを食べることがむずかしかったことがある</w:t>
            </w:r>
          </w:p>
        </w:tc>
        <w:tc>
          <w:tcPr>
            <w:tcW w:w="659" w:type="dxa"/>
            <w:vAlign w:val="center"/>
          </w:tcPr>
          <w:p w14:paraId="2E80CDD6" w14:textId="40789626" w:rsidR="001D1692" w:rsidRDefault="001D1692" w:rsidP="009E284C">
            <w:pPr>
              <w:jc w:val="center"/>
            </w:pPr>
            <w:r>
              <w:rPr>
                <w:rFonts w:hint="eastAsia"/>
              </w:rPr>
              <w:t>1</w:t>
            </w:r>
          </w:p>
        </w:tc>
        <w:tc>
          <w:tcPr>
            <w:tcW w:w="659" w:type="dxa"/>
            <w:vAlign w:val="center"/>
          </w:tcPr>
          <w:p w14:paraId="3EEF85E5" w14:textId="6D250C4D" w:rsidR="001D1692" w:rsidRDefault="001D1692" w:rsidP="009E284C">
            <w:pPr>
              <w:jc w:val="center"/>
            </w:pPr>
            <w:r>
              <w:rPr>
                <w:rFonts w:hint="eastAsia"/>
              </w:rPr>
              <w:t>2</w:t>
            </w:r>
          </w:p>
        </w:tc>
        <w:tc>
          <w:tcPr>
            <w:tcW w:w="659" w:type="dxa"/>
            <w:vAlign w:val="center"/>
          </w:tcPr>
          <w:p w14:paraId="6D8C38B2" w14:textId="4155DC0F" w:rsidR="001D1692" w:rsidRDefault="001D1692" w:rsidP="009E284C">
            <w:pPr>
              <w:jc w:val="center"/>
            </w:pPr>
            <w:r>
              <w:rPr>
                <w:rFonts w:hint="eastAsia"/>
              </w:rPr>
              <w:t>3</w:t>
            </w:r>
          </w:p>
        </w:tc>
        <w:tc>
          <w:tcPr>
            <w:tcW w:w="659" w:type="dxa"/>
            <w:vAlign w:val="center"/>
          </w:tcPr>
          <w:p w14:paraId="31073627" w14:textId="15E80F7B" w:rsidR="001D1692" w:rsidRDefault="001D1692" w:rsidP="009E284C">
            <w:pPr>
              <w:jc w:val="center"/>
            </w:pPr>
            <w:r>
              <w:rPr>
                <w:rFonts w:hint="eastAsia"/>
              </w:rPr>
              <w:t>4</w:t>
            </w:r>
          </w:p>
        </w:tc>
        <w:tc>
          <w:tcPr>
            <w:tcW w:w="791" w:type="dxa"/>
            <w:vAlign w:val="center"/>
          </w:tcPr>
          <w:p w14:paraId="5DC51F99" w14:textId="02A6A7F8" w:rsidR="001D1692" w:rsidRDefault="001D1692" w:rsidP="009E284C">
            <w:pPr>
              <w:jc w:val="center"/>
            </w:pPr>
            <w:r>
              <w:rPr>
                <w:rFonts w:hint="eastAsia"/>
              </w:rPr>
              <w:t>5</w:t>
            </w:r>
          </w:p>
        </w:tc>
      </w:tr>
      <w:tr w:rsidR="001D1692" w14:paraId="58BB1440" w14:textId="77777777" w:rsidTr="001D1692">
        <w:tc>
          <w:tcPr>
            <w:tcW w:w="380" w:type="dxa"/>
          </w:tcPr>
          <w:p w14:paraId="3E563751" w14:textId="511DC296" w:rsidR="001D1692" w:rsidRDefault="001D1692" w:rsidP="00E753B8">
            <w:r>
              <w:rPr>
                <w:rFonts w:hint="eastAsia"/>
              </w:rPr>
              <w:t>4</w:t>
            </w:r>
          </w:p>
        </w:tc>
        <w:tc>
          <w:tcPr>
            <w:tcW w:w="2920" w:type="dxa"/>
          </w:tcPr>
          <w:p w14:paraId="07EA0B0A" w14:textId="77777777" w:rsidR="001D1692" w:rsidRDefault="001D1692" w:rsidP="00E753B8"/>
        </w:tc>
        <w:tc>
          <w:tcPr>
            <w:tcW w:w="3014" w:type="dxa"/>
          </w:tcPr>
          <w:p w14:paraId="0C94FEB6" w14:textId="607F1F8B" w:rsidR="001D1692" w:rsidRDefault="001D1692" w:rsidP="00E753B8">
            <w:r>
              <w:rPr>
                <w:rFonts w:hint="eastAsia"/>
              </w:rPr>
              <w:t>自分が話したことが理解されにくかったと感じたことがある</w:t>
            </w:r>
          </w:p>
        </w:tc>
        <w:tc>
          <w:tcPr>
            <w:tcW w:w="659" w:type="dxa"/>
            <w:vAlign w:val="center"/>
          </w:tcPr>
          <w:p w14:paraId="32633EB7" w14:textId="4E86971B" w:rsidR="001D1692" w:rsidRDefault="001D1692" w:rsidP="009E284C">
            <w:pPr>
              <w:jc w:val="center"/>
            </w:pPr>
            <w:r>
              <w:rPr>
                <w:rFonts w:hint="eastAsia"/>
              </w:rPr>
              <w:t>1</w:t>
            </w:r>
          </w:p>
        </w:tc>
        <w:tc>
          <w:tcPr>
            <w:tcW w:w="659" w:type="dxa"/>
            <w:vAlign w:val="center"/>
          </w:tcPr>
          <w:p w14:paraId="7817C1EA" w14:textId="1C5FC1A0" w:rsidR="001D1692" w:rsidRDefault="001D1692" w:rsidP="009E284C">
            <w:pPr>
              <w:jc w:val="center"/>
            </w:pPr>
            <w:r>
              <w:rPr>
                <w:rFonts w:hint="eastAsia"/>
              </w:rPr>
              <w:t>2</w:t>
            </w:r>
          </w:p>
        </w:tc>
        <w:tc>
          <w:tcPr>
            <w:tcW w:w="659" w:type="dxa"/>
            <w:vAlign w:val="center"/>
          </w:tcPr>
          <w:p w14:paraId="2B5BF829" w14:textId="2093E74D" w:rsidR="001D1692" w:rsidRDefault="001D1692" w:rsidP="009E284C">
            <w:pPr>
              <w:jc w:val="center"/>
            </w:pPr>
            <w:r>
              <w:rPr>
                <w:rFonts w:hint="eastAsia"/>
              </w:rPr>
              <w:t>3</w:t>
            </w:r>
          </w:p>
        </w:tc>
        <w:tc>
          <w:tcPr>
            <w:tcW w:w="659" w:type="dxa"/>
            <w:vAlign w:val="center"/>
          </w:tcPr>
          <w:p w14:paraId="4F10D956" w14:textId="651D3615" w:rsidR="001D1692" w:rsidRDefault="001D1692" w:rsidP="009E284C">
            <w:pPr>
              <w:jc w:val="center"/>
            </w:pPr>
            <w:r>
              <w:rPr>
                <w:rFonts w:hint="eastAsia"/>
              </w:rPr>
              <w:t>4</w:t>
            </w:r>
          </w:p>
        </w:tc>
        <w:tc>
          <w:tcPr>
            <w:tcW w:w="791" w:type="dxa"/>
            <w:vAlign w:val="center"/>
          </w:tcPr>
          <w:p w14:paraId="13BE0FD3" w14:textId="2CB0BDEA" w:rsidR="001D1692" w:rsidRDefault="001D1692" w:rsidP="009E284C">
            <w:pPr>
              <w:jc w:val="center"/>
            </w:pPr>
            <w:r>
              <w:rPr>
                <w:rFonts w:hint="eastAsia"/>
              </w:rPr>
              <w:t>5</w:t>
            </w:r>
          </w:p>
        </w:tc>
      </w:tr>
      <w:tr w:rsidR="001D1692" w14:paraId="4858CFE5" w14:textId="77777777" w:rsidTr="001D1692">
        <w:tc>
          <w:tcPr>
            <w:tcW w:w="380" w:type="dxa"/>
          </w:tcPr>
          <w:p w14:paraId="4C7940DC" w14:textId="09B626B0" w:rsidR="001D1692" w:rsidRDefault="001D1692" w:rsidP="00E753B8">
            <w:r>
              <w:rPr>
                <w:rFonts w:hint="eastAsia"/>
              </w:rPr>
              <w:t>5</w:t>
            </w:r>
          </w:p>
        </w:tc>
        <w:tc>
          <w:tcPr>
            <w:tcW w:w="2920" w:type="dxa"/>
          </w:tcPr>
          <w:p w14:paraId="7DAC7F79" w14:textId="77777777" w:rsidR="001D1692" w:rsidRDefault="001D1692" w:rsidP="00E753B8"/>
        </w:tc>
        <w:tc>
          <w:tcPr>
            <w:tcW w:w="3014" w:type="dxa"/>
          </w:tcPr>
          <w:p w14:paraId="62BA265D" w14:textId="1F6B97D5" w:rsidR="001D1692" w:rsidRDefault="001D1692" w:rsidP="00E753B8">
            <w:r>
              <w:rPr>
                <w:rFonts w:hint="eastAsia"/>
              </w:rPr>
              <w:t>将来に希望がもてないと思ったことがある</w:t>
            </w:r>
          </w:p>
        </w:tc>
        <w:tc>
          <w:tcPr>
            <w:tcW w:w="659" w:type="dxa"/>
            <w:vAlign w:val="center"/>
          </w:tcPr>
          <w:p w14:paraId="0A37B2CF" w14:textId="13727E45" w:rsidR="001D1692" w:rsidRDefault="001D1692" w:rsidP="009E284C">
            <w:pPr>
              <w:jc w:val="center"/>
            </w:pPr>
            <w:r>
              <w:rPr>
                <w:rFonts w:hint="eastAsia"/>
              </w:rPr>
              <w:t>1</w:t>
            </w:r>
          </w:p>
        </w:tc>
        <w:tc>
          <w:tcPr>
            <w:tcW w:w="659" w:type="dxa"/>
            <w:vAlign w:val="center"/>
          </w:tcPr>
          <w:p w14:paraId="71AA79FC" w14:textId="2A62E2C0" w:rsidR="001D1692" w:rsidRDefault="001D1692" w:rsidP="009E284C">
            <w:pPr>
              <w:jc w:val="center"/>
            </w:pPr>
            <w:r>
              <w:rPr>
                <w:rFonts w:hint="eastAsia"/>
              </w:rPr>
              <w:t>2</w:t>
            </w:r>
          </w:p>
        </w:tc>
        <w:tc>
          <w:tcPr>
            <w:tcW w:w="659" w:type="dxa"/>
            <w:vAlign w:val="center"/>
          </w:tcPr>
          <w:p w14:paraId="39173E3E" w14:textId="2EA1B6BE" w:rsidR="001D1692" w:rsidRDefault="001D1692" w:rsidP="009E284C">
            <w:pPr>
              <w:jc w:val="center"/>
            </w:pPr>
            <w:r>
              <w:rPr>
                <w:rFonts w:hint="eastAsia"/>
              </w:rPr>
              <w:t>3</w:t>
            </w:r>
          </w:p>
        </w:tc>
        <w:tc>
          <w:tcPr>
            <w:tcW w:w="659" w:type="dxa"/>
            <w:vAlign w:val="center"/>
          </w:tcPr>
          <w:p w14:paraId="2EED1810" w14:textId="0CEC6C72" w:rsidR="001D1692" w:rsidRDefault="001D1692" w:rsidP="009E284C">
            <w:pPr>
              <w:jc w:val="center"/>
            </w:pPr>
            <w:r>
              <w:rPr>
                <w:rFonts w:hint="eastAsia"/>
              </w:rPr>
              <w:t>4</w:t>
            </w:r>
          </w:p>
        </w:tc>
        <w:tc>
          <w:tcPr>
            <w:tcW w:w="791" w:type="dxa"/>
            <w:vAlign w:val="center"/>
          </w:tcPr>
          <w:p w14:paraId="13DA6FAD" w14:textId="65090796" w:rsidR="001D1692" w:rsidRDefault="001D1692" w:rsidP="009E284C">
            <w:pPr>
              <w:jc w:val="center"/>
            </w:pPr>
            <w:r>
              <w:rPr>
                <w:rFonts w:hint="eastAsia"/>
              </w:rPr>
              <w:t>5</w:t>
            </w:r>
          </w:p>
        </w:tc>
      </w:tr>
    </w:tbl>
    <w:p w14:paraId="35F51077" w14:textId="2D0A444F" w:rsidR="00B63883" w:rsidRDefault="00B63883" w:rsidP="00E753B8"/>
    <w:p w14:paraId="3A8E880F" w14:textId="31D27B8E" w:rsidR="00B63883" w:rsidRDefault="00B63883" w:rsidP="00B63883"/>
    <w:p w14:paraId="2A1EE58C" w14:textId="77777777" w:rsidR="0087128D" w:rsidRDefault="0087128D" w:rsidP="00B63883"/>
    <w:p w14:paraId="37EBF952" w14:textId="77777777" w:rsidR="0087128D" w:rsidRPr="00B63883" w:rsidRDefault="0087128D" w:rsidP="00B63883"/>
    <w:p w14:paraId="686AECC3" w14:textId="77777777" w:rsidR="00C063E1" w:rsidRPr="009C0229" w:rsidRDefault="00C063E1" w:rsidP="009C0229"/>
    <w:p w14:paraId="412DF0CA" w14:textId="48AF4238" w:rsidR="006B756D" w:rsidRDefault="00EA6EF3" w:rsidP="009E284C">
      <w:pPr>
        <w:pStyle w:val="1"/>
        <w:numPr>
          <w:ilvl w:val="0"/>
          <w:numId w:val="1"/>
        </w:numPr>
      </w:pPr>
      <w:r>
        <w:rPr>
          <w:highlight w:val="lightGray"/>
        </w:rPr>
        <w:br w:type="page"/>
      </w:r>
      <w:bookmarkStart w:id="182" w:name="_Toc162425523"/>
      <w:r>
        <w:rPr>
          <w:rFonts w:hint="eastAsia"/>
        </w:rPr>
        <w:lastRenderedPageBreak/>
        <w:t>（付録４）：引用文献</w:t>
      </w:r>
      <w:bookmarkEnd w:id="182"/>
      <w:r w:rsidR="009D177C">
        <w:tab/>
      </w:r>
    </w:p>
    <w:p w14:paraId="622B67B6" w14:textId="06150CE4" w:rsidR="00362ED6" w:rsidRPr="009E284C" w:rsidRDefault="006B756D" w:rsidP="009E284C">
      <w:pPr>
        <w:pStyle w:val="EndNoteBibliography"/>
        <w:ind w:left="210" w:hangingChars="100" w:hanging="210"/>
        <w:rPr>
          <w:rFonts w:ascii="Times New Roman" w:eastAsia="ＭＳ 明朝" w:hAnsi="Times New Roman" w:cs="Times New Roman"/>
          <w:sz w:val="21"/>
          <w:szCs w:val="21"/>
        </w:rPr>
      </w:pPr>
      <w:r w:rsidRPr="00F25A5A">
        <w:rPr>
          <w:rFonts w:ascii="Times New Roman" w:eastAsia="ＭＳ 明朝" w:hAnsi="Times New Roman" w:cs="Times New Roman"/>
          <w:sz w:val="21"/>
          <w:szCs w:val="21"/>
        </w:rPr>
        <w:fldChar w:fldCharType="begin"/>
      </w:r>
      <w:r w:rsidRPr="00F25A5A">
        <w:rPr>
          <w:rFonts w:ascii="Times New Roman" w:eastAsia="ＭＳ 明朝" w:hAnsi="Times New Roman" w:cs="Times New Roman"/>
          <w:sz w:val="21"/>
          <w:szCs w:val="21"/>
        </w:rPr>
        <w:instrText xml:space="preserve"> ADDIN EN.REFLIST </w:instrText>
      </w:r>
      <w:r w:rsidRPr="00F25A5A">
        <w:rPr>
          <w:rFonts w:ascii="Times New Roman" w:eastAsia="ＭＳ 明朝" w:hAnsi="Times New Roman" w:cs="Times New Roman"/>
          <w:sz w:val="21"/>
          <w:szCs w:val="21"/>
        </w:rPr>
        <w:fldChar w:fldCharType="separate"/>
      </w:r>
      <w:r w:rsidR="00362ED6" w:rsidRPr="009E284C">
        <w:rPr>
          <w:rFonts w:ascii="Times New Roman" w:eastAsia="ＭＳ 明朝" w:hAnsi="Times New Roman" w:cs="Times New Roman"/>
          <w:sz w:val="21"/>
          <w:szCs w:val="21"/>
        </w:rPr>
        <w:t>1.</w:t>
      </w:r>
      <w:r w:rsidR="00362ED6" w:rsidRPr="009E284C">
        <w:rPr>
          <w:rFonts w:ascii="Times New Roman" w:eastAsia="ＭＳ 明朝" w:hAnsi="Times New Roman" w:cs="Times New Roman"/>
          <w:sz w:val="21"/>
          <w:szCs w:val="21"/>
        </w:rPr>
        <w:tab/>
      </w:r>
      <w:r w:rsidR="00362ED6" w:rsidRPr="009E284C">
        <w:rPr>
          <w:rFonts w:ascii="Times New Roman" w:eastAsia="ＭＳ 明朝" w:hAnsi="Times New Roman" w:cs="Times New Roman"/>
          <w:sz w:val="21"/>
          <w:szCs w:val="21"/>
        </w:rPr>
        <w:t>南江堂</w:t>
      </w:r>
      <w:r w:rsidR="00362ED6" w:rsidRPr="009E284C">
        <w:rPr>
          <w:rFonts w:ascii="Times New Roman" w:eastAsia="ＭＳ 明朝" w:hAnsi="Times New Roman" w:cs="Times New Roman"/>
          <w:sz w:val="21"/>
          <w:szCs w:val="21"/>
        </w:rPr>
        <w:t xml:space="preserve">. </w:t>
      </w:r>
      <w:r w:rsidR="00DA003A" w:rsidRPr="00DA003A">
        <w:rPr>
          <w:rFonts w:ascii="Times New Roman" w:eastAsia="ＭＳ 明朝" w:hAnsi="Times New Roman" w:cs="Times New Roman"/>
          <w:sz w:val="21"/>
          <w:szCs w:val="21"/>
        </w:rPr>
        <w:t>筋萎縮性側索硬化症</w:t>
      </w:r>
      <w:r w:rsidR="00362ED6" w:rsidRPr="009E284C">
        <w:rPr>
          <w:rFonts w:ascii="Times New Roman" w:eastAsia="ＭＳ 明朝" w:hAnsi="Times New Roman" w:cs="Times New Roman"/>
          <w:sz w:val="21"/>
          <w:szCs w:val="21"/>
        </w:rPr>
        <w:t>診療ガイドライン</w:t>
      </w:r>
      <w:r w:rsidR="00362ED6" w:rsidRPr="009E284C">
        <w:rPr>
          <w:rFonts w:ascii="Times New Roman" w:eastAsia="ＭＳ 明朝" w:hAnsi="Times New Roman" w:cs="Times New Roman"/>
          <w:sz w:val="21"/>
          <w:szCs w:val="21"/>
        </w:rPr>
        <w:t>2013.</w:t>
      </w:r>
    </w:p>
    <w:p w14:paraId="533FBF22" w14:textId="121F01D0"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3166EB">
        <w:rPr>
          <w:rFonts w:ascii="Times New Roman" w:eastAsia="ＭＳ 明朝" w:hAnsi="Times New Roman" w:cs="Times New Roman"/>
          <w:sz w:val="21"/>
          <w:szCs w:val="21"/>
          <w:lang w:val="pt-BR"/>
        </w:rPr>
        <w:t>2.</w:t>
      </w:r>
      <w:r w:rsidRPr="003166EB">
        <w:rPr>
          <w:rFonts w:ascii="Times New Roman" w:eastAsia="ＭＳ 明朝" w:hAnsi="Times New Roman" w:cs="Times New Roman"/>
          <w:sz w:val="21"/>
          <w:szCs w:val="21"/>
          <w:lang w:val="pt-BR"/>
        </w:rPr>
        <w:tab/>
        <w:t xml:space="preserve">Watanabe H, Atsuta N, Nakamura R, et al. </w:t>
      </w:r>
      <w:r w:rsidRPr="009E284C">
        <w:rPr>
          <w:rFonts w:ascii="Times New Roman" w:eastAsia="ＭＳ 明朝" w:hAnsi="Times New Roman" w:cs="Times New Roman"/>
          <w:sz w:val="21"/>
          <w:szCs w:val="21"/>
        </w:rPr>
        <w:t>Factors affecting longitudinal functional decline and survival in amyotrophic lateral sclerosis patients. Amyotroph Lateral Scler Frontotemporal Degener 2015;16:Factors affecting longitudinal functional decline and survival in amyotrophic lateral sclerosis patients</w:t>
      </w:r>
    </w:p>
    <w:p w14:paraId="0AE52FD6" w14:textId="4A9547CD"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3.</w:t>
      </w:r>
      <w:r w:rsidRPr="009E284C">
        <w:rPr>
          <w:rFonts w:ascii="Times New Roman" w:eastAsia="ＭＳ 明朝" w:hAnsi="Times New Roman" w:cs="Times New Roman"/>
          <w:sz w:val="21"/>
          <w:szCs w:val="21"/>
        </w:rPr>
        <w:tab/>
        <w:t>van Es MA, Hardiman O, Chio A, et al. Amyotrophic lateral sclerosis. Lancet 2017;390:2084-2098.</w:t>
      </w:r>
    </w:p>
    <w:p w14:paraId="72C1E0B6" w14:textId="5BF06900"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4.</w:t>
      </w:r>
      <w:r w:rsidRPr="009E284C">
        <w:rPr>
          <w:rFonts w:ascii="Times New Roman" w:eastAsia="ＭＳ 明朝" w:hAnsi="Times New Roman" w:cs="Times New Roman"/>
          <w:sz w:val="21"/>
          <w:szCs w:val="21"/>
        </w:rPr>
        <w:tab/>
        <w:t>Ryu H, Smith K, Camelo SI, et al. Sodium phenylbutyrate prolongs survival and regulates expression of anti-apoptotic genes in transgenic amyotrophic lateral sclerosis mice. J Neurochem 2005;93:1087-1098.</w:t>
      </w:r>
    </w:p>
    <w:p w14:paraId="6DCBB958" w14:textId="77777777"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5.</w:t>
      </w:r>
      <w:r w:rsidRPr="009E284C">
        <w:rPr>
          <w:rFonts w:ascii="Times New Roman" w:eastAsia="ＭＳ 明朝" w:hAnsi="Times New Roman" w:cs="Times New Roman"/>
          <w:sz w:val="21"/>
          <w:szCs w:val="21"/>
        </w:rPr>
        <w:tab/>
        <w:t>Rodrigues CM SS, Sharpe J, Moura JJ, Steer JC. Tauroursodeoxycholic Acid Prevents Bax-Induced Membrane Perturbation and Cytochrome c Release in Isolated Mitochondria. Biochemistry 2003;42:3070-3080.</w:t>
      </w:r>
    </w:p>
    <w:p w14:paraId="56269662" w14:textId="7AE4B8BC" w:rsidR="00362ED6" w:rsidRPr="003166EB" w:rsidRDefault="00362ED6" w:rsidP="009E284C">
      <w:pPr>
        <w:pStyle w:val="EndNoteBibliography"/>
        <w:ind w:leftChars="100" w:left="210" w:firstLineChars="100" w:firstLine="210"/>
        <w:rPr>
          <w:rFonts w:ascii="Times New Roman" w:eastAsia="ＭＳ 明朝" w:hAnsi="Times New Roman" w:cs="Times New Roman"/>
          <w:sz w:val="21"/>
          <w:szCs w:val="21"/>
          <w:lang w:val="pt-BR"/>
        </w:rPr>
      </w:pPr>
      <w:r w:rsidRPr="009E284C">
        <w:rPr>
          <w:rFonts w:ascii="Times New Roman" w:eastAsia="ＭＳ 明朝" w:hAnsi="Times New Roman" w:cs="Times New Roman"/>
          <w:sz w:val="21"/>
          <w:szCs w:val="21"/>
        </w:rPr>
        <w:t>6.</w:t>
      </w:r>
      <w:r w:rsidRPr="009E284C">
        <w:rPr>
          <w:rFonts w:ascii="Times New Roman" w:eastAsia="ＭＳ 明朝" w:hAnsi="Times New Roman" w:cs="Times New Roman"/>
          <w:sz w:val="21"/>
          <w:szCs w:val="21"/>
        </w:rPr>
        <w:tab/>
        <w:t>Rodrigues CM SS, Nan Z, Castro RE, Ribeiro PS, Low WC, Steer CJ. Tauroursodeoxycholic acid reduces apoptosis and protects against neurological injury after acute</w:t>
      </w:r>
      <w:r w:rsidR="008F659F" w:rsidRPr="009E284C">
        <w:rPr>
          <w:rFonts w:ascii="Times New Roman" w:eastAsia="ＭＳ 明朝" w:hAnsi="Times New Roman" w:cs="Times New Roman" w:hint="eastAsia"/>
          <w:sz w:val="21"/>
          <w:szCs w:val="21"/>
        </w:rPr>
        <w:t xml:space="preserve"> </w:t>
      </w:r>
      <w:r w:rsidRPr="009E284C">
        <w:rPr>
          <w:rFonts w:ascii="Times New Roman" w:eastAsia="ＭＳ 明朝" w:hAnsi="Times New Roman" w:cs="Times New Roman"/>
          <w:sz w:val="21"/>
          <w:szCs w:val="21"/>
        </w:rPr>
        <w:t xml:space="preserve">hemorrhagic stroke in rats. </w:t>
      </w:r>
      <w:r w:rsidRPr="003166EB">
        <w:rPr>
          <w:rFonts w:ascii="Times New Roman" w:eastAsia="ＭＳ 明朝" w:hAnsi="Times New Roman" w:cs="Times New Roman"/>
          <w:sz w:val="21"/>
          <w:szCs w:val="21"/>
          <w:lang w:val="pt-BR"/>
        </w:rPr>
        <w:t>PNAS 2003;100.</w:t>
      </w:r>
    </w:p>
    <w:p w14:paraId="6F95B59B" w14:textId="77777777"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3166EB">
        <w:rPr>
          <w:rFonts w:ascii="Times New Roman" w:eastAsia="ＭＳ 明朝" w:hAnsi="Times New Roman" w:cs="Times New Roman"/>
          <w:sz w:val="21"/>
          <w:szCs w:val="21"/>
          <w:lang w:val="pt-BR"/>
        </w:rPr>
        <w:t>7.</w:t>
      </w:r>
      <w:r w:rsidRPr="003166EB">
        <w:rPr>
          <w:rFonts w:ascii="Times New Roman" w:eastAsia="ＭＳ 明朝" w:hAnsi="Times New Roman" w:cs="Times New Roman"/>
          <w:sz w:val="21"/>
          <w:szCs w:val="21"/>
          <w:lang w:val="pt-BR"/>
        </w:rPr>
        <w:tab/>
        <w:t xml:space="preserve">Castro-Caldas M CA, Rodrigues E, Henderson CJ, Wolf CR, Rodrigues CM, Gama MJ. </w:t>
      </w:r>
      <w:r w:rsidRPr="009E284C">
        <w:rPr>
          <w:rFonts w:ascii="Times New Roman" w:eastAsia="ＭＳ 明朝" w:hAnsi="Times New Roman" w:cs="Times New Roman"/>
          <w:sz w:val="21"/>
          <w:szCs w:val="21"/>
        </w:rPr>
        <w:t>Tauroursodeoxycholic Acid Prevents MPTP-Induced Dopaminergic Cell Death in a Mouse Model of Parkinson’s Disease. J Mol Neurobiol 2012;46:475-486.</w:t>
      </w:r>
    </w:p>
    <w:p w14:paraId="0174376B" w14:textId="30F90390"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8.</w:t>
      </w:r>
      <w:r w:rsidRPr="009E284C">
        <w:rPr>
          <w:rFonts w:ascii="Times New Roman" w:eastAsia="ＭＳ 明朝" w:hAnsi="Times New Roman" w:cs="Times New Roman"/>
          <w:sz w:val="21"/>
          <w:szCs w:val="21"/>
        </w:rPr>
        <w:tab/>
        <w:t>Zhang YJ, Jansen-West K, Xu YF, et al. Aggregation-prone c9FTD/ALS poly(GA) RAN-translated proteins cause neurotoxicity by inducing ER stress. Acta Neuropathol 2014;128:505-524.</w:t>
      </w:r>
    </w:p>
    <w:p w14:paraId="569DA074" w14:textId="16366DCC"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9.</w:t>
      </w:r>
      <w:r w:rsidRPr="009E284C">
        <w:rPr>
          <w:rFonts w:ascii="Times New Roman" w:eastAsia="ＭＳ 明朝" w:hAnsi="Times New Roman" w:cs="Times New Roman"/>
          <w:sz w:val="21"/>
          <w:szCs w:val="21"/>
        </w:rPr>
        <w:tab/>
        <w:t>Cudkowicz ME, Andres PL, Macdonald SA, et al. Phase 2 study of sodium phenylbutyrate in ALS. Amyotroph Lateral Scler 2009;10:99-106.</w:t>
      </w:r>
    </w:p>
    <w:p w14:paraId="5FC78BDA" w14:textId="411EEA93"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10.</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Elia AE, Lalli S, Monsurro MR, et al. Tauroursodeoxycholic acid in the treatment of patients with amyotrophic lateral sclerosis. Eur J Neurol 2016;23:45-52.</w:t>
      </w:r>
    </w:p>
    <w:p w14:paraId="7B270AD2" w14:textId="5A19DD78"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11.</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Paganoni S, Macklin EA, Hendrix S, et al. Trial of Sodium Phenylbutyrate-Taurursodiol for Amyotrophic Lateral Sclerosis. N Engl J Med 2020;383:919-930.</w:t>
      </w:r>
    </w:p>
    <w:p w14:paraId="3DA742C0" w14:textId="2D523D28"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12.</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Paganoni S, Hendrix S, Dickson SP, et al. Effect of sodium phenylbutyrate/taurursodiol on tracheostomy/ventilation-free survival and hospitalisation in amyotrophic lateral sclerosis: long-term results from the CENTAUR trial. J Neurol Neurosurg Psychiatry 2022;93:871-875.</w:t>
      </w:r>
    </w:p>
    <w:p w14:paraId="264488AA" w14:textId="4700E4F9" w:rsidR="00362ED6" w:rsidRPr="009E284C" w:rsidRDefault="00362ED6" w:rsidP="009E284C">
      <w:pPr>
        <w:pStyle w:val="EndNoteBibliography"/>
        <w:ind w:leftChars="50" w:left="210" w:hangingChars="50" w:hanging="105"/>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13.</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Shahrizaila N, Sobue G, Kuwabara S, et al. Amyotrophic lateral sclerosis and motor neuron syndromes in Asia</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J Neurol Neurosurg Psychiatry 2016;87.</w:t>
      </w:r>
    </w:p>
    <w:p w14:paraId="4EBBDE90" w14:textId="085CFC34" w:rsidR="00362ED6" w:rsidRPr="003166EB" w:rsidRDefault="00362ED6" w:rsidP="009E284C">
      <w:pPr>
        <w:pStyle w:val="EndNoteBibliography"/>
        <w:ind w:left="210" w:hangingChars="100" w:hanging="210"/>
        <w:rPr>
          <w:rFonts w:ascii="Times New Roman" w:eastAsia="ＭＳ 明朝" w:hAnsi="Times New Roman" w:cs="Times New Roman"/>
          <w:sz w:val="21"/>
          <w:szCs w:val="21"/>
          <w:lang w:val="pt-BR"/>
        </w:rPr>
      </w:pPr>
      <w:r w:rsidRPr="009E284C">
        <w:rPr>
          <w:rFonts w:ascii="Times New Roman" w:eastAsia="ＭＳ 明朝" w:hAnsi="Times New Roman" w:cs="Times New Roman"/>
          <w:sz w:val="21"/>
          <w:szCs w:val="21"/>
        </w:rPr>
        <w:t>14.</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 xml:space="preserve">Abe K AM, Tsuji S, Itoyama Y, Sobue G, Togo M, Hamada C, Tanaka M, Akimoto M, Nakamura K, Takahashi F, Kondo K, Yoshino H. Safety and efficacy of edaravone in well defined patients with amyotrophic lateral sclerosis: a randomised, double-blind, placebo-controlled trial. </w:t>
      </w:r>
      <w:r w:rsidRPr="003166EB">
        <w:rPr>
          <w:rFonts w:ascii="Times New Roman" w:eastAsia="ＭＳ 明朝" w:hAnsi="Times New Roman" w:cs="Times New Roman"/>
          <w:sz w:val="21"/>
          <w:szCs w:val="21"/>
          <w:lang w:val="pt-BR"/>
        </w:rPr>
        <w:t>Lancet Neurol 2017;16:505-512.</w:t>
      </w:r>
    </w:p>
    <w:p w14:paraId="5DA74D59" w14:textId="3596BD9C"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3166EB">
        <w:rPr>
          <w:rFonts w:ascii="Times New Roman" w:eastAsia="ＭＳ 明朝" w:hAnsi="Times New Roman" w:cs="Times New Roman"/>
          <w:sz w:val="21"/>
          <w:szCs w:val="21"/>
          <w:lang w:val="pt-BR"/>
        </w:rPr>
        <w:t>15.</w:t>
      </w:r>
      <w:r w:rsidR="008F659F" w:rsidRPr="003166EB">
        <w:rPr>
          <w:rFonts w:ascii="Times New Roman" w:eastAsia="ＭＳ 明朝" w:hAnsi="Times New Roman" w:cs="Times New Roman"/>
          <w:sz w:val="21"/>
          <w:szCs w:val="21"/>
          <w:lang w:val="pt-BR"/>
        </w:rPr>
        <w:t xml:space="preserve"> </w:t>
      </w:r>
      <w:r w:rsidRPr="003166EB">
        <w:rPr>
          <w:rFonts w:ascii="Times New Roman" w:eastAsia="ＭＳ 明朝" w:hAnsi="Times New Roman" w:cs="Times New Roman"/>
          <w:sz w:val="21"/>
          <w:szCs w:val="21"/>
          <w:lang w:val="pt-BR"/>
        </w:rPr>
        <w:t xml:space="preserve">Cedarbaum JM, Stambler N, Malta E, et al. </w:t>
      </w:r>
      <w:r w:rsidRPr="009E284C">
        <w:rPr>
          <w:rFonts w:ascii="Times New Roman" w:eastAsia="ＭＳ 明朝" w:hAnsi="Times New Roman" w:cs="Times New Roman"/>
          <w:sz w:val="21"/>
          <w:szCs w:val="21"/>
        </w:rPr>
        <w:t>The ALSFRS-R: a revised ALS functional rating scale that incorporates assessments of respiratory function. J Neurol Sci 1999;169:13-21.</w:t>
      </w:r>
    </w:p>
    <w:p w14:paraId="5597F268" w14:textId="24D6299D"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16.</w:t>
      </w:r>
      <w:r w:rsidR="008F659F"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大橋</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靖雄</w:t>
      </w:r>
      <w:r w:rsidR="00530119" w:rsidRPr="009E284C">
        <w:rPr>
          <w:rFonts w:ascii="Times New Roman" w:eastAsia="ＭＳ 明朝" w:hAnsi="Times New Roman" w:cs="Times New Roman" w:hint="eastAsia"/>
          <w:sz w:val="21"/>
          <w:szCs w:val="21"/>
        </w:rPr>
        <w:t>,</w:t>
      </w:r>
      <w:r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田代</w:t>
      </w:r>
      <w:r w:rsidR="00530119" w:rsidRPr="009E284C">
        <w:rPr>
          <w:rFonts w:ascii="Times New Roman" w:eastAsia="ＭＳ 明朝" w:hAnsi="Times New Roman" w:cs="Times New Roman" w:hint="eastAsia"/>
          <w:sz w:val="21"/>
          <w:szCs w:val="21"/>
        </w:rPr>
        <w:t xml:space="preserve"> </w:t>
      </w:r>
      <w:r w:rsidRPr="009E284C">
        <w:rPr>
          <w:rFonts w:ascii="Times New Roman" w:eastAsia="ＭＳ 明朝" w:hAnsi="Times New Roman" w:cs="Times New Roman"/>
          <w:sz w:val="21"/>
          <w:szCs w:val="21"/>
        </w:rPr>
        <w:t>邦</w:t>
      </w:r>
      <w:r w:rsidR="00530119" w:rsidRPr="009E284C">
        <w:rPr>
          <w:rFonts w:ascii="Times New Roman" w:eastAsia="ＭＳ 明朝" w:hAnsi="Times New Roman" w:cs="Times New Roman" w:hint="eastAsia"/>
          <w:sz w:val="21"/>
          <w:szCs w:val="21"/>
        </w:rPr>
        <w:t>雄</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糸山</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泰人</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中野</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今治</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祖父江</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元</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中村</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重信</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角野</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修司</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柳澤</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信夫</w:t>
      </w:r>
      <w:r w:rsidRPr="009E284C">
        <w:rPr>
          <w:rFonts w:ascii="Times New Roman" w:eastAsia="ＭＳ 明朝" w:hAnsi="Times New Roman" w:cs="Times New Roman"/>
          <w:sz w:val="21"/>
          <w:szCs w:val="21"/>
        </w:rPr>
        <w:t xml:space="preserve">. </w:t>
      </w:r>
      <w:r w:rsidR="00DA003A" w:rsidRPr="00DA003A">
        <w:rPr>
          <w:rFonts w:ascii="Times New Roman" w:eastAsia="ＭＳ 明朝" w:hAnsi="Times New Roman" w:cs="Times New Roman"/>
          <w:sz w:val="21"/>
          <w:szCs w:val="21"/>
        </w:rPr>
        <w:t>筋萎縮性側索硬化症</w:t>
      </w:r>
      <w:r w:rsidRPr="009E284C">
        <w:rPr>
          <w:rFonts w:ascii="Times New Roman" w:eastAsia="ＭＳ 明朝" w:hAnsi="Times New Roman" w:cs="Times New Roman"/>
          <w:sz w:val="21"/>
          <w:szCs w:val="21"/>
        </w:rPr>
        <w:t>（</w:t>
      </w:r>
      <w:r w:rsidRPr="009E284C">
        <w:rPr>
          <w:rFonts w:ascii="Times New Roman" w:eastAsia="ＭＳ 明朝" w:hAnsi="Times New Roman" w:cs="Times New Roman"/>
          <w:sz w:val="21"/>
          <w:szCs w:val="21"/>
        </w:rPr>
        <w:t>ALS</w:t>
      </w:r>
      <w:r w:rsidRPr="009E284C">
        <w:rPr>
          <w:rFonts w:ascii="Times New Roman" w:eastAsia="ＭＳ 明朝" w:hAnsi="Times New Roman" w:cs="Times New Roman"/>
          <w:sz w:val="21"/>
          <w:szCs w:val="21"/>
        </w:rPr>
        <w:t>）患者の日常活動における機能評価尺度日本版改訂</w:t>
      </w:r>
      <w:r w:rsidRPr="009E284C">
        <w:rPr>
          <w:rFonts w:ascii="Times New Roman" w:eastAsia="ＭＳ 明朝" w:hAnsi="Times New Roman" w:cs="Times New Roman"/>
          <w:sz w:val="21"/>
          <w:szCs w:val="21"/>
        </w:rPr>
        <w:t>ALS Functional Rating Scale</w:t>
      </w:r>
      <w:r w:rsidRPr="009E284C">
        <w:rPr>
          <w:rFonts w:ascii="Times New Roman" w:eastAsia="ＭＳ 明朝" w:hAnsi="Times New Roman" w:cs="Times New Roman"/>
          <w:sz w:val="21"/>
          <w:szCs w:val="21"/>
        </w:rPr>
        <w:t>の検討</w:t>
      </w:r>
      <w:r w:rsidRPr="009E284C">
        <w:rPr>
          <w:rFonts w:ascii="Times New Roman" w:eastAsia="ＭＳ 明朝" w:hAnsi="Times New Roman" w:cs="Times New Roman"/>
          <w:sz w:val="21"/>
          <w:szCs w:val="21"/>
        </w:rPr>
        <w:t xml:space="preserve">. Brain adn Nerve </w:t>
      </w:r>
      <w:r w:rsidRPr="009E284C">
        <w:rPr>
          <w:rFonts w:ascii="Times New Roman" w:eastAsia="ＭＳ 明朝" w:hAnsi="Times New Roman" w:cs="Times New Roman"/>
          <w:sz w:val="21"/>
          <w:szCs w:val="21"/>
        </w:rPr>
        <w:t>脳と神経</w:t>
      </w:r>
      <w:r w:rsidRPr="009E284C">
        <w:rPr>
          <w:rFonts w:ascii="Times New Roman" w:eastAsia="ＭＳ 明朝" w:hAnsi="Times New Roman" w:cs="Times New Roman"/>
          <w:sz w:val="21"/>
          <w:szCs w:val="21"/>
        </w:rPr>
        <w:t xml:space="preserve"> 2001;53:346-355.</w:t>
      </w:r>
    </w:p>
    <w:p w14:paraId="1A13A3D0" w14:textId="4608E98C"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17.</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熱田</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直樹</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渡辺</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宏久</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伊藤</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瑞規</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中村</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亮一</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千田</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譲</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加藤</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重典</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祖父江</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元</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日本版</w:t>
      </w:r>
      <w:r w:rsidRPr="009E284C">
        <w:rPr>
          <w:rFonts w:ascii="Times New Roman" w:eastAsia="ＭＳ 明朝" w:hAnsi="Times New Roman" w:cs="Times New Roman"/>
          <w:sz w:val="21"/>
          <w:szCs w:val="21"/>
        </w:rPr>
        <w:t xml:space="preserve">ALSFRS-R </w:t>
      </w:r>
      <w:r w:rsidRPr="009E284C">
        <w:rPr>
          <w:rFonts w:ascii="Times New Roman" w:eastAsia="ＭＳ 明朝" w:hAnsi="Times New Roman" w:cs="Times New Roman"/>
          <w:sz w:val="21"/>
          <w:szCs w:val="21"/>
        </w:rPr>
        <w:t>を用いた</w:t>
      </w:r>
      <w:r w:rsidRPr="009E284C">
        <w:rPr>
          <w:rFonts w:ascii="Times New Roman" w:eastAsia="ＭＳ 明朝" w:hAnsi="Times New Roman" w:cs="Times New Roman"/>
          <w:sz w:val="21"/>
          <w:szCs w:val="21"/>
        </w:rPr>
        <w:lastRenderedPageBreak/>
        <w:t>電話調査による</w:t>
      </w:r>
      <w:r w:rsidRPr="009E284C">
        <w:rPr>
          <w:rFonts w:ascii="Times New Roman" w:eastAsia="ＭＳ 明朝" w:hAnsi="Times New Roman" w:cs="Times New Roman"/>
          <w:sz w:val="21"/>
          <w:szCs w:val="21"/>
        </w:rPr>
        <w:t xml:space="preserve">ALS </w:t>
      </w:r>
      <w:r w:rsidRPr="009E284C">
        <w:rPr>
          <w:rFonts w:ascii="Times New Roman" w:eastAsia="ＭＳ 明朝" w:hAnsi="Times New Roman" w:cs="Times New Roman"/>
          <w:sz w:val="21"/>
          <w:szCs w:val="21"/>
        </w:rPr>
        <w:t>患者の評価</w:t>
      </w:r>
      <w:r w:rsidRPr="009E284C">
        <w:rPr>
          <w:rFonts w:ascii="Times New Roman" w:eastAsia="ＭＳ 明朝" w:hAnsi="Times New Roman" w:cs="Times New Roman"/>
          <w:sz w:val="21"/>
          <w:szCs w:val="21"/>
        </w:rPr>
        <w:t>―</w:t>
      </w:r>
      <w:r w:rsidRPr="009E284C">
        <w:rPr>
          <w:rFonts w:ascii="Times New Roman" w:eastAsia="ＭＳ 明朝" w:hAnsi="Times New Roman" w:cs="Times New Roman"/>
          <w:sz w:val="21"/>
          <w:szCs w:val="21"/>
        </w:rPr>
        <w:t>広域的前向き縦断調査への応用</w:t>
      </w:r>
      <w:r w:rsidRPr="009E284C">
        <w:rPr>
          <w:rFonts w:ascii="Times New Roman" w:eastAsia="ＭＳ 明朝" w:hAnsi="Times New Roman" w:cs="Times New Roman"/>
          <w:sz w:val="21"/>
          <w:szCs w:val="21"/>
        </w:rPr>
        <w:t xml:space="preserve">. Brain adn Nerve </w:t>
      </w:r>
      <w:r w:rsidRPr="009E284C">
        <w:rPr>
          <w:rFonts w:ascii="Times New Roman" w:eastAsia="ＭＳ 明朝" w:hAnsi="Times New Roman" w:cs="Times New Roman"/>
          <w:sz w:val="21"/>
          <w:szCs w:val="21"/>
        </w:rPr>
        <w:t>脳と神経</w:t>
      </w:r>
      <w:r w:rsidRPr="009E284C">
        <w:rPr>
          <w:rFonts w:ascii="Times New Roman" w:eastAsia="ＭＳ 明朝" w:hAnsi="Times New Roman" w:cs="Times New Roman"/>
          <w:sz w:val="21"/>
          <w:szCs w:val="21"/>
        </w:rPr>
        <w:t xml:space="preserve"> 2011;63:491-496.</w:t>
      </w:r>
    </w:p>
    <w:p w14:paraId="65C2CE39" w14:textId="61BFF2C9"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18.</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Jenkinson C FR. Reduced item set for the amyotrophic lateral sclerosis assessment questionnaire: development and validation of the ALSAQ-5. J Neurol Neurosurg Psychiatry 2001;70:70-73.</w:t>
      </w:r>
    </w:p>
    <w:p w14:paraId="182812C9" w14:textId="62BBACC2"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19.</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Jenkinson C FR, Brennan C, Bromberg M, Swash M. Development and validation of a short measureof health status for individuals with amyotrophic lateral sclerosis/ motor neurone disease: the ALSAQ-40. J Neurol 1999;246:16-21.</w:t>
      </w:r>
    </w:p>
    <w:p w14:paraId="4EF66D2E" w14:textId="1C3B5FDF"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20.</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山口</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拓洋</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sz w:val="21"/>
          <w:szCs w:val="21"/>
        </w:rPr>
        <w:t>大生</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sz w:val="21"/>
          <w:szCs w:val="21"/>
        </w:rPr>
        <w:t>定義</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斎藤</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真梨</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伊藤</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陽一</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森若</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文雄</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福原</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俊一</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田代</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邦雄</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大橋</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靖雄</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福原</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俊一</w:t>
      </w:r>
      <w:r w:rsidRPr="009E284C">
        <w:rPr>
          <w:rFonts w:ascii="Times New Roman" w:eastAsia="ＭＳ 明朝" w:hAnsi="Times New Roman" w:cs="Times New Roman"/>
          <w:sz w:val="21"/>
          <w:szCs w:val="21"/>
        </w:rPr>
        <w:t>. ALS</w:t>
      </w:r>
      <w:r w:rsidRPr="009E284C">
        <w:rPr>
          <w:rFonts w:ascii="Times New Roman" w:eastAsia="ＭＳ 明朝" w:hAnsi="Times New Roman" w:cs="Times New Roman"/>
          <w:sz w:val="21"/>
          <w:szCs w:val="21"/>
        </w:rPr>
        <w:t>特異的</w:t>
      </w:r>
      <w:r w:rsidRPr="009E284C">
        <w:rPr>
          <w:rFonts w:ascii="Times New Roman" w:eastAsia="ＭＳ 明朝" w:hAnsi="Times New Roman" w:cs="Times New Roman"/>
          <w:sz w:val="21"/>
          <w:szCs w:val="21"/>
        </w:rPr>
        <w:t>QOL</w:t>
      </w:r>
      <w:r w:rsidRPr="009E284C">
        <w:rPr>
          <w:rFonts w:ascii="Times New Roman" w:eastAsia="ＭＳ 明朝" w:hAnsi="Times New Roman" w:cs="Times New Roman"/>
          <w:sz w:val="21"/>
          <w:szCs w:val="21"/>
        </w:rPr>
        <w:t>尺度</w:t>
      </w:r>
      <w:r w:rsidRPr="009E284C">
        <w:rPr>
          <w:rFonts w:ascii="Times New Roman" w:eastAsia="ＭＳ 明朝" w:hAnsi="Times New Roman" w:cs="Times New Roman"/>
          <w:sz w:val="21"/>
          <w:szCs w:val="21"/>
        </w:rPr>
        <w:t xml:space="preserve"> ALSAQ-40 </w:t>
      </w:r>
      <w:r w:rsidRPr="009E284C">
        <w:rPr>
          <w:rFonts w:ascii="Times New Roman" w:eastAsia="ＭＳ 明朝" w:hAnsi="Times New Roman" w:cs="Times New Roman"/>
          <w:sz w:val="21"/>
          <w:szCs w:val="21"/>
        </w:rPr>
        <w:t>日本語版</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その妥当性と臨床応用にむけて</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脳神経</w:t>
      </w:r>
      <w:r w:rsidRPr="009E284C">
        <w:rPr>
          <w:rFonts w:ascii="Times New Roman" w:eastAsia="ＭＳ 明朝" w:hAnsi="Times New Roman" w:cs="Times New Roman"/>
          <w:sz w:val="21"/>
          <w:szCs w:val="21"/>
        </w:rPr>
        <w:t xml:space="preserve"> 2004;56:483-494.</w:t>
      </w:r>
    </w:p>
    <w:p w14:paraId="0CDBF75A" w14:textId="2CD9BCC3"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21.</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Norris FH, Jr., Calanchini PR, Fallat RJ, Panchari S, Jewett B. The administration of guanidine in amyotrophic lateral sclerosis. Neurology 1974;24:721-728.</w:t>
      </w:r>
    </w:p>
    <w:p w14:paraId="1F3C77D9" w14:textId="382B5B02"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22.</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小田</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英世</w:t>
      </w:r>
      <w:r w:rsidR="00530119" w:rsidRPr="009E284C">
        <w:rPr>
          <w:rFonts w:ascii="Times New Roman" w:eastAsia="ＭＳ 明朝" w:hAnsi="Times New Roman" w:cs="Times New Roman" w:hint="eastAsia"/>
          <w:sz w:val="21"/>
          <w:szCs w:val="21"/>
        </w:rPr>
        <w:t>,</w:t>
      </w:r>
      <w:r w:rsidR="00530119" w:rsidRPr="009E284C">
        <w:rPr>
          <w:rFonts w:ascii="Times New Roman" w:eastAsia="ＭＳ 明朝" w:hAnsi="Times New Roman" w:cs="Times New Roman"/>
          <w:sz w:val="21"/>
          <w:szCs w:val="21"/>
        </w:rPr>
        <w:t xml:space="preserve"> </w:t>
      </w:r>
      <w:r w:rsidR="00530119" w:rsidRPr="009E284C">
        <w:rPr>
          <w:rFonts w:ascii="Times New Roman" w:eastAsia="ＭＳ 明朝" w:hAnsi="Times New Roman" w:cs="Times New Roman" w:hint="eastAsia"/>
          <w:sz w:val="21"/>
          <w:szCs w:val="21"/>
        </w:rPr>
        <w:t>大橋</w:t>
      </w:r>
      <w:r w:rsidR="00530119" w:rsidRPr="009E284C">
        <w:rPr>
          <w:rFonts w:ascii="Times New Roman" w:eastAsia="ＭＳ 明朝" w:hAnsi="Times New Roman" w:cs="Times New Roman" w:hint="eastAsia"/>
          <w:sz w:val="21"/>
          <w:szCs w:val="21"/>
        </w:rPr>
        <w:t xml:space="preserve"> </w:t>
      </w:r>
      <w:r w:rsidR="00530119" w:rsidRPr="009E284C">
        <w:rPr>
          <w:rFonts w:ascii="Times New Roman" w:eastAsia="ＭＳ 明朝" w:hAnsi="Times New Roman" w:cs="Times New Roman" w:hint="eastAsia"/>
          <w:sz w:val="21"/>
          <w:szCs w:val="21"/>
        </w:rPr>
        <w:t>靖雄</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田代</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邦雄</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水野</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美邦</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古和</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久幸</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柳澤</w:t>
      </w:r>
      <w:r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信夫</w:t>
      </w:r>
      <w:r w:rsidRPr="009E284C">
        <w:rPr>
          <w:rFonts w:ascii="Times New Roman" w:eastAsia="ＭＳ 明朝" w:hAnsi="Times New Roman" w:cs="Times New Roman"/>
          <w:sz w:val="21"/>
          <w:szCs w:val="21"/>
        </w:rPr>
        <w:t>. ALS</w:t>
      </w:r>
      <w:r w:rsidRPr="009E284C">
        <w:rPr>
          <w:rFonts w:ascii="Times New Roman" w:eastAsia="ＭＳ 明朝" w:hAnsi="Times New Roman" w:cs="Times New Roman"/>
          <w:sz w:val="21"/>
          <w:szCs w:val="21"/>
        </w:rPr>
        <w:t>患者の身体機能評価尺度の信頼性と因子構造</w:t>
      </w:r>
      <w:r w:rsidRPr="009E284C">
        <w:rPr>
          <w:rFonts w:ascii="Times New Roman" w:eastAsia="ＭＳ 明朝" w:hAnsi="Times New Roman" w:cs="Times New Roman"/>
          <w:sz w:val="21"/>
          <w:szCs w:val="21"/>
        </w:rPr>
        <w:t>. Brain and Nerve;48:999-1007.</w:t>
      </w:r>
    </w:p>
    <w:p w14:paraId="364C5FBD" w14:textId="632014D9"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23.</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Brooks BR, Miller RG, Swash M, Munsat TL, World Federation of Neurology Research Group on Motor Neuron D. El Escorial revisited: revised criteria for the diagnosis of amyotrophic lateral sclerosis. Amyotroph Lateral Scler Other Motor Neuron Disord 2000;1:293-299.</w:t>
      </w:r>
    </w:p>
    <w:p w14:paraId="7C407C6C" w14:textId="60CCAB10" w:rsidR="00362ED6" w:rsidRPr="009E284C" w:rsidRDefault="00362ED6" w:rsidP="009E284C">
      <w:pPr>
        <w:pStyle w:val="EndNoteBibliography"/>
        <w:ind w:left="210" w:hangingChars="100" w:hanging="210"/>
        <w:rPr>
          <w:rFonts w:ascii="Times New Roman" w:eastAsia="ＭＳ 明朝" w:hAnsi="Times New Roman" w:cs="Times New Roman"/>
          <w:sz w:val="21"/>
          <w:szCs w:val="21"/>
        </w:rPr>
      </w:pPr>
      <w:r w:rsidRPr="009E284C">
        <w:rPr>
          <w:rFonts w:ascii="Times New Roman" w:eastAsia="ＭＳ 明朝" w:hAnsi="Times New Roman" w:cs="Times New Roman"/>
          <w:sz w:val="21"/>
          <w:szCs w:val="21"/>
        </w:rPr>
        <w:t>24.</w:t>
      </w:r>
      <w:r w:rsidR="00530119" w:rsidRPr="009E284C">
        <w:rPr>
          <w:rFonts w:ascii="Times New Roman" w:eastAsia="ＭＳ 明朝" w:hAnsi="Times New Roman" w:cs="Times New Roman"/>
          <w:sz w:val="21"/>
          <w:szCs w:val="21"/>
        </w:rPr>
        <w:t xml:space="preserve"> </w:t>
      </w:r>
      <w:r w:rsidRPr="009E284C">
        <w:rPr>
          <w:rFonts w:ascii="Times New Roman" w:eastAsia="ＭＳ 明朝" w:hAnsi="Times New Roman" w:cs="Times New Roman"/>
          <w:sz w:val="21"/>
          <w:szCs w:val="21"/>
        </w:rPr>
        <w:t>Westeneng HJ, Debray TPA, Visser AE, et al. Prognosis for patients with amyotrophic lateral sclerosis: development and validation of a personalised prediction model. Lancet Neurol 2018;17:423-433.</w:t>
      </w:r>
    </w:p>
    <w:p w14:paraId="21E4E795" w14:textId="7BBC2766" w:rsidR="008D28A5" w:rsidRPr="00F25A5A" w:rsidRDefault="006B756D" w:rsidP="008F659F">
      <w:pPr>
        <w:ind w:left="210" w:hangingChars="100" w:hanging="210"/>
        <w:contextualSpacing/>
        <w:rPr>
          <w:rFonts w:ascii="Times New Roman" w:hAnsi="Times New Roman" w:cs="Times New Roman"/>
          <w:szCs w:val="21"/>
        </w:rPr>
      </w:pPr>
      <w:r w:rsidRPr="00F25A5A">
        <w:rPr>
          <w:rFonts w:ascii="Times New Roman" w:hAnsi="Times New Roman" w:cs="Times New Roman"/>
          <w:szCs w:val="21"/>
        </w:rPr>
        <w:fldChar w:fldCharType="end"/>
      </w:r>
    </w:p>
    <w:p w14:paraId="78F57934" w14:textId="77777777" w:rsidR="00574983" w:rsidRPr="00F25A5A" w:rsidRDefault="00574983" w:rsidP="00B73CB5">
      <w:pPr>
        <w:ind w:left="210" w:hangingChars="100" w:hanging="210"/>
        <w:rPr>
          <w:rFonts w:ascii="Times New Roman" w:hAnsi="Times New Roman" w:cs="Times New Roman"/>
          <w:szCs w:val="21"/>
        </w:rPr>
      </w:pPr>
    </w:p>
    <w:p w14:paraId="7E3953D9" w14:textId="77777777" w:rsidR="00574983" w:rsidRPr="00F25A5A" w:rsidRDefault="00574983" w:rsidP="00B73CB5">
      <w:pPr>
        <w:ind w:left="210" w:hangingChars="100" w:hanging="210"/>
        <w:rPr>
          <w:rFonts w:ascii="Times New Roman" w:hAnsi="Times New Roman" w:cs="Times New Roman"/>
          <w:szCs w:val="21"/>
        </w:rPr>
      </w:pPr>
    </w:p>
    <w:p w14:paraId="1403C506" w14:textId="77777777" w:rsidR="00574983" w:rsidRPr="00F25A5A" w:rsidRDefault="00574983" w:rsidP="00B73CB5">
      <w:pPr>
        <w:ind w:left="210" w:hangingChars="100" w:hanging="210"/>
        <w:rPr>
          <w:rFonts w:ascii="Times New Roman" w:hAnsi="Times New Roman" w:cs="Times New Roman"/>
          <w:szCs w:val="21"/>
        </w:rPr>
      </w:pPr>
    </w:p>
    <w:p w14:paraId="6EBD3A7E" w14:textId="77777777" w:rsidR="00574983" w:rsidRPr="00F25A5A" w:rsidRDefault="00574983" w:rsidP="00B73CB5">
      <w:pPr>
        <w:ind w:left="210" w:hangingChars="100" w:hanging="210"/>
        <w:rPr>
          <w:rFonts w:ascii="Times New Roman" w:hAnsi="Times New Roman" w:cs="Times New Roman"/>
          <w:szCs w:val="21"/>
        </w:rPr>
      </w:pPr>
    </w:p>
    <w:p w14:paraId="1CA01A6F" w14:textId="77777777" w:rsidR="00574983" w:rsidRPr="00F25A5A" w:rsidRDefault="00574983" w:rsidP="00B73CB5">
      <w:pPr>
        <w:ind w:left="210" w:hangingChars="100" w:hanging="210"/>
        <w:rPr>
          <w:rFonts w:ascii="Times New Roman" w:hAnsi="Times New Roman" w:cs="Times New Roman"/>
          <w:szCs w:val="21"/>
        </w:rPr>
      </w:pPr>
    </w:p>
    <w:p w14:paraId="63774836" w14:textId="721A22E5" w:rsidR="00574983" w:rsidRPr="00F25A5A" w:rsidRDefault="00574983" w:rsidP="00B73CB5">
      <w:pPr>
        <w:tabs>
          <w:tab w:val="left" w:pos="1177"/>
        </w:tabs>
        <w:ind w:left="210" w:hangingChars="100" w:hanging="210"/>
        <w:rPr>
          <w:rFonts w:ascii="Times New Roman" w:hAnsi="Times New Roman" w:cs="Times New Roman"/>
          <w:szCs w:val="21"/>
        </w:rPr>
      </w:pPr>
      <w:r w:rsidRPr="00F25A5A">
        <w:rPr>
          <w:rFonts w:ascii="Times New Roman" w:hAnsi="Times New Roman" w:cs="Times New Roman"/>
          <w:szCs w:val="21"/>
        </w:rPr>
        <w:tab/>
      </w:r>
    </w:p>
    <w:p w14:paraId="2E71EFA5" w14:textId="77777777" w:rsidR="00065E77" w:rsidRPr="00F25A5A" w:rsidRDefault="00065E77" w:rsidP="00065E77">
      <w:pPr>
        <w:rPr>
          <w:rFonts w:ascii="Times New Roman" w:hAnsi="Times New Roman" w:cs="Times New Roman"/>
          <w:szCs w:val="21"/>
        </w:rPr>
      </w:pPr>
    </w:p>
    <w:p w14:paraId="6D15ABAB" w14:textId="77777777" w:rsidR="00065E77" w:rsidRPr="00F25A5A" w:rsidRDefault="00065E77" w:rsidP="00065E77">
      <w:pPr>
        <w:rPr>
          <w:rFonts w:ascii="Times New Roman" w:hAnsi="Times New Roman" w:cs="Times New Roman"/>
          <w:szCs w:val="21"/>
        </w:rPr>
      </w:pPr>
    </w:p>
    <w:p w14:paraId="6C0A1D01" w14:textId="77777777" w:rsidR="00065E77" w:rsidRPr="00F25A5A" w:rsidRDefault="00065E77" w:rsidP="00065E77">
      <w:pPr>
        <w:rPr>
          <w:rFonts w:ascii="Times New Roman" w:hAnsi="Times New Roman" w:cs="Times New Roman"/>
          <w:szCs w:val="21"/>
        </w:rPr>
      </w:pPr>
    </w:p>
    <w:p w14:paraId="515A1A40" w14:textId="77777777" w:rsidR="00065E77" w:rsidRPr="00F25A5A" w:rsidRDefault="00065E77" w:rsidP="00065E77">
      <w:pPr>
        <w:rPr>
          <w:rFonts w:ascii="Times New Roman" w:hAnsi="Times New Roman" w:cs="Times New Roman"/>
          <w:szCs w:val="21"/>
        </w:rPr>
      </w:pPr>
    </w:p>
    <w:p w14:paraId="1132E370" w14:textId="77777777" w:rsidR="00065E77" w:rsidRPr="00F25A5A" w:rsidRDefault="00065E77" w:rsidP="00065E77">
      <w:pPr>
        <w:rPr>
          <w:rFonts w:ascii="Times New Roman" w:hAnsi="Times New Roman" w:cs="Times New Roman"/>
          <w:szCs w:val="21"/>
        </w:rPr>
      </w:pPr>
    </w:p>
    <w:p w14:paraId="449145DF" w14:textId="77777777" w:rsidR="00065E77" w:rsidRPr="00F25A5A" w:rsidRDefault="00065E77" w:rsidP="00065E77">
      <w:pPr>
        <w:rPr>
          <w:rFonts w:ascii="Times New Roman" w:hAnsi="Times New Roman" w:cs="Times New Roman"/>
          <w:szCs w:val="21"/>
        </w:rPr>
      </w:pPr>
    </w:p>
    <w:p w14:paraId="67C71860" w14:textId="58775561" w:rsidR="008F659F" w:rsidRPr="00F25A5A" w:rsidRDefault="008F659F" w:rsidP="00065E77">
      <w:pPr>
        <w:rPr>
          <w:rFonts w:ascii="Times New Roman" w:hAnsi="Times New Roman" w:cs="Times New Roman"/>
          <w:szCs w:val="21"/>
        </w:rPr>
      </w:pPr>
      <w:r w:rsidRPr="00F25A5A">
        <w:rPr>
          <w:rFonts w:ascii="Times New Roman" w:hAnsi="Times New Roman" w:cs="Times New Roman"/>
          <w:szCs w:val="21"/>
        </w:rPr>
        <w:br w:type="page"/>
      </w:r>
    </w:p>
    <w:p w14:paraId="7513517D" w14:textId="09526043" w:rsidR="00065E77" w:rsidRPr="009E284C" w:rsidRDefault="008F659F" w:rsidP="00065E77">
      <w:pPr>
        <w:rPr>
          <w:rFonts w:ascii="Times New Roman" w:hAnsi="Times New Roman" w:cs="Times New Roman"/>
          <w:b/>
          <w:bCs/>
          <w:sz w:val="28"/>
          <w:szCs w:val="28"/>
        </w:rPr>
      </w:pPr>
      <w:r w:rsidRPr="009E284C">
        <w:rPr>
          <w:rFonts w:ascii="Times New Roman" w:hAnsi="Times New Roman" w:cs="Times New Roman" w:hint="eastAsia"/>
          <w:b/>
          <w:bCs/>
          <w:sz w:val="28"/>
          <w:szCs w:val="28"/>
        </w:rPr>
        <w:lastRenderedPageBreak/>
        <w:t>プロトコル</w:t>
      </w:r>
      <w:r w:rsidR="00DF04B7">
        <w:rPr>
          <w:rFonts w:ascii="Times New Roman" w:hAnsi="Times New Roman" w:cs="Times New Roman" w:hint="eastAsia"/>
          <w:b/>
          <w:bCs/>
          <w:sz w:val="28"/>
          <w:szCs w:val="28"/>
        </w:rPr>
        <w:t>作成</w:t>
      </w:r>
      <w:r w:rsidRPr="009E284C">
        <w:rPr>
          <w:rFonts w:ascii="Times New Roman" w:hAnsi="Times New Roman" w:cs="Times New Roman" w:hint="eastAsia"/>
          <w:b/>
          <w:bCs/>
          <w:sz w:val="28"/>
          <w:szCs w:val="28"/>
        </w:rPr>
        <w:t>委員会</w:t>
      </w:r>
    </w:p>
    <w:tbl>
      <w:tblPr>
        <w:tblStyle w:val="a3"/>
        <w:tblW w:w="0" w:type="auto"/>
        <w:tblLook w:val="04A0" w:firstRow="1" w:lastRow="0" w:firstColumn="1" w:lastColumn="0" w:noHBand="0" w:noVBand="1"/>
      </w:tblPr>
      <w:tblGrid>
        <w:gridCol w:w="3245"/>
        <w:gridCol w:w="3245"/>
        <w:gridCol w:w="3246"/>
      </w:tblGrid>
      <w:tr w:rsidR="00D7058F" w14:paraId="64A92470" w14:textId="77777777" w:rsidTr="00DC7A79">
        <w:trPr>
          <w:trHeight w:val="397"/>
        </w:trPr>
        <w:tc>
          <w:tcPr>
            <w:tcW w:w="3245" w:type="dxa"/>
            <w:tcBorders>
              <w:bottom w:val="double" w:sz="12" w:space="0" w:color="auto"/>
            </w:tcBorders>
            <w:vAlign w:val="center"/>
          </w:tcPr>
          <w:p w14:paraId="5D90BC0F" w14:textId="7FF2A998" w:rsidR="00D7058F" w:rsidRDefault="00D7058F" w:rsidP="00DF28F0">
            <w:pPr>
              <w:jc w:val="center"/>
            </w:pPr>
            <w:r>
              <w:rPr>
                <w:rFonts w:hint="eastAsia"/>
              </w:rPr>
              <w:t>氏名</w:t>
            </w:r>
          </w:p>
        </w:tc>
        <w:tc>
          <w:tcPr>
            <w:tcW w:w="3245" w:type="dxa"/>
            <w:tcBorders>
              <w:bottom w:val="double" w:sz="12" w:space="0" w:color="auto"/>
            </w:tcBorders>
            <w:vAlign w:val="center"/>
          </w:tcPr>
          <w:p w14:paraId="148B7DA5" w14:textId="33330CE2" w:rsidR="00D7058F" w:rsidRDefault="00D7058F" w:rsidP="00DF28F0">
            <w:pPr>
              <w:jc w:val="center"/>
            </w:pPr>
            <w:r>
              <w:rPr>
                <w:rFonts w:hint="eastAsia"/>
              </w:rPr>
              <w:t>所属機関</w:t>
            </w:r>
          </w:p>
        </w:tc>
        <w:tc>
          <w:tcPr>
            <w:tcW w:w="3246" w:type="dxa"/>
            <w:tcBorders>
              <w:bottom w:val="double" w:sz="12" w:space="0" w:color="auto"/>
            </w:tcBorders>
            <w:vAlign w:val="center"/>
          </w:tcPr>
          <w:p w14:paraId="465FCF86" w14:textId="727C7A98" w:rsidR="00D7058F" w:rsidRDefault="00D7058F" w:rsidP="00DF28F0">
            <w:pPr>
              <w:jc w:val="center"/>
            </w:pPr>
            <w:r>
              <w:rPr>
                <w:rFonts w:hint="eastAsia"/>
              </w:rPr>
              <w:t>所属部署</w:t>
            </w:r>
          </w:p>
        </w:tc>
      </w:tr>
      <w:tr w:rsidR="00D7058F" w14:paraId="4885FEAC" w14:textId="77777777" w:rsidTr="00DC7A79">
        <w:trPr>
          <w:trHeight w:val="351"/>
        </w:trPr>
        <w:tc>
          <w:tcPr>
            <w:tcW w:w="3245" w:type="dxa"/>
            <w:tcBorders>
              <w:top w:val="double" w:sz="12" w:space="0" w:color="auto"/>
            </w:tcBorders>
            <w:vAlign w:val="center"/>
          </w:tcPr>
          <w:p w14:paraId="47E7D7F2" w14:textId="60174B49" w:rsidR="00D7058F" w:rsidRDefault="00DF28F0" w:rsidP="00DC7A79">
            <w:pPr>
              <w:jc w:val="center"/>
            </w:pPr>
            <w:r>
              <w:rPr>
                <w:rFonts w:hint="eastAsia"/>
              </w:rPr>
              <w:t>船越　公太</w:t>
            </w:r>
          </w:p>
        </w:tc>
        <w:tc>
          <w:tcPr>
            <w:tcW w:w="3245" w:type="dxa"/>
            <w:tcBorders>
              <w:top w:val="double" w:sz="12" w:space="0" w:color="auto"/>
              <w:bottom w:val="single" w:sz="4" w:space="0" w:color="auto"/>
            </w:tcBorders>
            <w:vAlign w:val="center"/>
          </w:tcPr>
          <w:p w14:paraId="2454310A" w14:textId="73AAB87A" w:rsidR="00D7058F" w:rsidRDefault="00DF28F0" w:rsidP="00DC7A79">
            <w:pPr>
              <w:jc w:val="center"/>
            </w:pPr>
            <w:r>
              <w:rPr>
                <w:rFonts w:hint="eastAsia"/>
              </w:rPr>
              <w:t>九州大学病院</w:t>
            </w:r>
          </w:p>
        </w:tc>
        <w:tc>
          <w:tcPr>
            <w:tcW w:w="3246" w:type="dxa"/>
            <w:tcBorders>
              <w:top w:val="double" w:sz="12" w:space="0" w:color="auto"/>
              <w:bottom w:val="single" w:sz="4" w:space="0" w:color="auto"/>
            </w:tcBorders>
            <w:vAlign w:val="center"/>
          </w:tcPr>
          <w:p w14:paraId="4CEA031B" w14:textId="0FDB6E96" w:rsidR="00D7058F" w:rsidRDefault="00DF28F0" w:rsidP="00DC7A79">
            <w:pPr>
              <w:jc w:val="center"/>
            </w:pPr>
            <w:r>
              <w:rPr>
                <w:rFonts w:hint="eastAsia"/>
              </w:rPr>
              <w:t>A</w:t>
            </w:r>
            <w:r>
              <w:t>RO</w:t>
            </w:r>
            <w:r>
              <w:rPr>
                <w:rFonts w:hint="eastAsia"/>
              </w:rPr>
              <w:t>次世代医療センター</w:t>
            </w:r>
          </w:p>
        </w:tc>
      </w:tr>
      <w:tr w:rsidR="006C4CC2" w14:paraId="6915132F" w14:textId="77777777" w:rsidTr="00DC7A79">
        <w:trPr>
          <w:trHeight w:val="351"/>
        </w:trPr>
        <w:tc>
          <w:tcPr>
            <w:tcW w:w="3245" w:type="dxa"/>
            <w:vAlign w:val="center"/>
          </w:tcPr>
          <w:p w14:paraId="5787DA7C" w14:textId="3D9892E2" w:rsidR="006C4CC2" w:rsidRDefault="006C4CC2" w:rsidP="00DC7A79">
            <w:pPr>
              <w:jc w:val="center"/>
            </w:pPr>
            <w:r>
              <w:rPr>
                <w:rFonts w:hint="eastAsia"/>
              </w:rPr>
              <w:t>小早川　優子</w:t>
            </w:r>
          </w:p>
        </w:tc>
        <w:tc>
          <w:tcPr>
            <w:tcW w:w="3245" w:type="dxa"/>
            <w:tcBorders>
              <w:top w:val="single" w:sz="4" w:space="0" w:color="auto"/>
              <w:bottom w:val="single" w:sz="4" w:space="0" w:color="auto"/>
            </w:tcBorders>
            <w:vAlign w:val="center"/>
          </w:tcPr>
          <w:p w14:paraId="11D5A443" w14:textId="7A281C14" w:rsidR="006C4CC2" w:rsidRDefault="006C4CC2" w:rsidP="00DC7A79">
            <w:pPr>
              <w:jc w:val="center"/>
            </w:pPr>
            <w:r>
              <w:rPr>
                <w:rFonts w:hint="eastAsia"/>
              </w:rPr>
              <w:t>九州大学病院</w:t>
            </w:r>
          </w:p>
        </w:tc>
        <w:tc>
          <w:tcPr>
            <w:tcW w:w="3246" w:type="dxa"/>
            <w:tcBorders>
              <w:top w:val="single" w:sz="4" w:space="0" w:color="auto"/>
              <w:bottom w:val="single" w:sz="4" w:space="0" w:color="auto"/>
            </w:tcBorders>
            <w:vAlign w:val="center"/>
          </w:tcPr>
          <w:p w14:paraId="4C0B5051" w14:textId="6FCA29D1" w:rsidR="006C4CC2" w:rsidRDefault="006C4CC2" w:rsidP="00DC7A79">
            <w:pPr>
              <w:jc w:val="center"/>
            </w:pPr>
            <w:r>
              <w:rPr>
                <w:rFonts w:hint="eastAsia"/>
              </w:rPr>
              <w:t>A</w:t>
            </w:r>
            <w:r>
              <w:t>RO</w:t>
            </w:r>
            <w:r>
              <w:rPr>
                <w:rFonts w:hint="eastAsia"/>
              </w:rPr>
              <w:t>次世代医療センター</w:t>
            </w:r>
          </w:p>
        </w:tc>
      </w:tr>
      <w:tr w:rsidR="006C4CC2" w14:paraId="18FCF55E" w14:textId="77777777" w:rsidTr="00DC7A79">
        <w:trPr>
          <w:trHeight w:val="351"/>
        </w:trPr>
        <w:tc>
          <w:tcPr>
            <w:tcW w:w="3245" w:type="dxa"/>
            <w:vAlign w:val="center"/>
          </w:tcPr>
          <w:p w14:paraId="688DD128" w14:textId="55BD2E66" w:rsidR="006C4CC2" w:rsidRDefault="006C4CC2" w:rsidP="00DC7A79">
            <w:pPr>
              <w:jc w:val="center"/>
            </w:pPr>
            <w:r>
              <w:rPr>
                <w:rFonts w:hint="eastAsia"/>
              </w:rPr>
              <w:t>森田　憲司</w:t>
            </w:r>
          </w:p>
        </w:tc>
        <w:tc>
          <w:tcPr>
            <w:tcW w:w="3245" w:type="dxa"/>
            <w:tcBorders>
              <w:top w:val="single" w:sz="4" w:space="0" w:color="auto"/>
            </w:tcBorders>
            <w:vAlign w:val="center"/>
          </w:tcPr>
          <w:p w14:paraId="239DD8A1" w14:textId="39B32F30" w:rsidR="006C4CC2" w:rsidRDefault="006C4CC2" w:rsidP="00DC7A79">
            <w:pPr>
              <w:jc w:val="center"/>
            </w:pPr>
            <w:r>
              <w:rPr>
                <w:rFonts w:hint="eastAsia"/>
              </w:rPr>
              <w:t>九州大学病院</w:t>
            </w:r>
          </w:p>
        </w:tc>
        <w:tc>
          <w:tcPr>
            <w:tcW w:w="3246" w:type="dxa"/>
            <w:tcBorders>
              <w:top w:val="single" w:sz="4" w:space="0" w:color="auto"/>
            </w:tcBorders>
            <w:vAlign w:val="center"/>
          </w:tcPr>
          <w:p w14:paraId="798C5DF2" w14:textId="2A260C72" w:rsidR="006C4CC2" w:rsidRDefault="006C4CC2" w:rsidP="00DC7A79">
            <w:pPr>
              <w:jc w:val="center"/>
            </w:pPr>
            <w:r>
              <w:rPr>
                <w:rFonts w:hint="eastAsia"/>
              </w:rPr>
              <w:t>A</w:t>
            </w:r>
            <w:r>
              <w:t>RO</w:t>
            </w:r>
            <w:r>
              <w:rPr>
                <w:rFonts w:hint="eastAsia"/>
              </w:rPr>
              <w:t>次世代医療センター</w:t>
            </w:r>
          </w:p>
        </w:tc>
      </w:tr>
      <w:tr w:rsidR="006C4CC2" w14:paraId="2F343409" w14:textId="77777777" w:rsidTr="00DC7A79">
        <w:trPr>
          <w:trHeight w:val="351"/>
        </w:trPr>
        <w:tc>
          <w:tcPr>
            <w:tcW w:w="3245" w:type="dxa"/>
            <w:vAlign w:val="center"/>
          </w:tcPr>
          <w:p w14:paraId="0ACFDC40" w14:textId="62EFC4A1" w:rsidR="006C4CC2" w:rsidRDefault="006C4CC2" w:rsidP="006C4CC2">
            <w:pPr>
              <w:jc w:val="center"/>
            </w:pPr>
            <w:r>
              <w:rPr>
                <w:rFonts w:hint="eastAsia"/>
              </w:rPr>
              <w:t>中村　泰三</w:t>
            </w:r>
          </w:p>
        </w:tc>
        <w:tc>
          <w:tcPr>
            <w:tcW w:w="3245" w:type="dxa"/>
            <w:tcBorders>
              <w:top w:val="single" w:sz="4" w:space="0" w:color="auto"/>
            </w:tcBorders>
            <w:vAlign w:val="center"/>
          </w:tcPr>
          <w:p w14:paraId="63412DBC" w14:textId="3231ABB0" w:rsidR="006C4CC2" w:rsidRDefault="006C4CC2" w:rsidP="006C4CC2">
            <w:pPr>
              <w:jc w:val="center"/>
            </w:pPr>
            <w:r>
              <w:rPr>
                <w:rFonts w:hint="eastAsia"/>
              </w:rPr>
              <w:t>九州大学病院</w:t>
            </w:r>
          </w:p>
        </w:tc>
        <w:tc>
          <w:tcPr>
            <w:tcW w:w="3246" w:type="dxa"/>
            <w:tcBorders>
              <w:top w:val="single" w:sz="4" w:space="0" w:color="auto"/>
            </w:tcBorders>
            <w:vAlign w:val="center"/>
          </w:tcPr>
          <w:p w14:paraId="56845EC3" w14:textId="36944D04" w:rsidR="006C4CC2" w:rsidRDefault="006C4CC2" w:rsidP="006C4CC2">
            <w:pPr>
              <w:jc w:val="center"/>
            </w:pPr>
            <w:r>
              <w:rPr>
                <w:rFonts w:hint="eastAsia"/>
              </w:rPr>
              <w:t>A</w:t>
            </w:r>
            <w:r>
              <w:t>RO</w:t>
            </w:r>
            <w:r>
              <w:rPr>
                <w:rFonts w:hint="eastAsia"/>
              </w:rPr>
              <w:t>次世代医療センター</w:t>
            </w:r>
          </w:p>
        </w:tc>
      </w:tr>
      <w:tr w:rsidR="006C4CC2" w14:paraId="4A880BC1" w14:textId="77777777" w:rsidTr="00DC7A79">
        <w:trPr>
          <w:trHeight w:val="351"/>
        </w:trPr>
        <w:tc>
          <w:tcPr>
            <w:tcW w:w="3245" w:type="dxa"/>
            <w:vAlign w:val="center"/>
          </w:tcPr>
          <w:p w14:paraId="57B51AD3" w14:textId="10CCBC64" w:rsidR="006C4CC2" w:rsidRDefault="006C4CC2" w:rsidP="006C4CC2">
            <w:pPr>
              <w:jc w:val="center"/>
            </w:pPr>
            <w:r>
              <w:rPr>
                <w:rFonts w:hint="eastAsia"/>
              </w:rPr>
              <w:t>笠井　宏委</w:t>
            </w:r>
          </w:p>
        </w:tc>
        <w:tc>
          <w:tcPr>
            <w:tcW w:w="3245" w:type="dxa"/>
            <w:vAlign w:val="center"/>
          </w:tcPr>
          <w:p w14:paraId="59D2E3AC" w14:textId="3D3A44F5" w:rsidR="006C4CC2" w:rsidRDefault="006C4CC2" w:rsidP="006C4CC2">
            <w:pPr>
              <w:jc w:val="center"/>
            </w:pPr>
            <w:r>
              <w:rPr>
                <w:rFonts w:hint="eastAsia"/>
              </w:rPr>
              <w:t>東北大学</w:t>
            </w:r>
            <w:r w:rsidR="008F1830">
              <w:rPr>
                <w:rFonts w:hint="eastAsia"/>
              </w:rPr>
              <w:t>病院</w:t>
            </w:r>
          </w:p>
        </w:tc>
        <w:tc>
          <w:tcPr>
            <w:tcW w:w="3246" w:type="dxa"/>
            <w:vAlign w:val="center"/>
          </w:tcPr>
          <w:p w14:paraId="0A752138" w14:textId="5112A714" w:rsidR="006C4CC2" w:rsidRDefault="0060343D" w:rsidP="006C4CC2">
            <w:pPr>
              <w:jc w:val="center"/>
            </w:pPr>
            <w:r>
              <w:rPr>
                <w:rFonts w:hint="eastAsia"/>
              </w:rPr>
              <w:t>臨床研究推進センター</w:t>
            </w:r>
          </w:p>
        </w:tc>
      </w:tr>
      <w:tr w:rsidR="006C4CC2" w14:paraId="308F9810" w14:textId="77777777" w:rsidTr="00DC7A79">
        <w:trPr>
          <w:trHeight w:val="351"/>
        </w:trPr>
        <w:tc>
          <w:tcPr>
            <w:tcW w:w="3245" w:type="dxa"/>
            <w:vAlign w:val="center"/>
          </w:tcPr>
          <w:p w14:paraId="0052DE11" w14:textId="1402F45A" w:rsidR="006C4CC2" w:rsidRDefault="006C4CC2" w:rsidP="006C4CC2">
            <w:pPr>
              <w:jc w:val="center"/>
            </w:pPr>
            <w:r>
              <w:rPr>
                <w:rFonts w:hint="eastAsia"/>
              </w:rPr>
              <w:t>橋詰　淳</w:t>
            </w:r>
          </w:p>
        </w:tc>
        <w:tc>
          <w:tcPr>
            <w:tcW w:w="3245" w:type="dxa"/>
            <w:vAlign w:val="center"/>
          </w:tcPr>
          <w:p w14:paraId="061DF4F1" w14:textId="49EF61EE" w:rsidR="006C4CC2" w:rsidRDefault="006C4CC2" w:rsidP="006C4CC2">
            <w:pPr>
              <w:jc w:val="center"/>
            </w:pPr>
            <w:r>
              <w:rPr>
                <w:rFonts w:hint="eastAsia"/>
              </w:rPr>
              <w:t>名古屋大学</w:t>
            </w:r>
          </w:p>
        </w:tc>
        <w:tc>
          <w:tcPr>
            <w:tcW w:w="3246" w:type="dxa"/>
            <w:vAlign w:val="center"/>
          </w:tcPr>
          <w:p w14:paraId="464A6EF5" w14:textId="4021A32D" w:rsidR="006C4CC2" w:rsidRDefault="006D2D62" w:rsidP="006C4CC2">
            <w:pPr>
              <w:jc w:val="center"/>
            </w:pPr>
            <w:r w:rsidRPr="006D2D62">
              <w:rPr>
                <w:rFonts w:hint="eastAsia"/>
              </w:rPr>
              <w:t>大学院医学系研究科</w:t>
            </w:r>
          </w:p>
        </w:tc>
      </w:tr>
      <w:tr w:rsidR="006C4CC2" w14:paraId="24F48FB0" w14:textId="77777777" w:rsidTr="00DC7A79">
        <w:trPr>
          <w:trHeight w:val="351"/>
        </w:trPr>
        <w:tc>
          <w:tcPr>
            <w:tcW w:w="3245" w:type="dxa"/>
            <w:vAlign w:val="center"/>
          </w:tcPr>
          <w:p w14:paraId="22DC301C" w14:textId="2FBDFF40" w:rsidR="006C4CC2" w:rsidRDefault="006C4CC2" w:rsidP="006C4CC2">
            <w:pPr>
              <w:jc w:val="center"/>
            </w:pPr>
            <w:r>
              <w:rPr>
                <w:rFonts w:hint="eastAsia"/>
              </w:rPr>
              <w:t>河野　健一</w:t>
            </w:r>
          </w:p>
        </w:tc>
        <w:tc>
          <w:tcPr>
            <w:tcW w:w="3245" w:type="dxa"/>
            <w:vAlign w:val="center"/>
          </w:tcPr>
          <w:p w14:paraId="742E6514" w14:textId="52BE3677" w:rsidR="006C4CC2" w:rsidRDefault="001B39D6" w:rsidP="006C4CC2">
            <w:pPr>
              <w:jc w:val="center"/>
              <w:rPr>
                <w:lang w:eastAsia="zh-CN"/>
              </w:rPr>
            </w:pPr>
            <w:r>
              <w:rPr>
                <w:rFonts w:hint="eastAsia"/>
                <w:lang w:eastAsia="zh-CN"/>
              </w:rPr>
              <w:t>京都大学医学部附属病院</w:t>
            </w:r>
          </w:p>
        </w:tc>
        <w:tc>
          <w:tcPr>
            <w:tcW w:w="3246" w:type="dxa"/>
            <w:vAlign w:val="center"/>
          </w:tcPr>
          <w:p w14:paraId="32E8B856" w14:textId="40E2B34C" w:rsidR="006C4CC2" w:rsidRDefault="00AB23C4" w:rsidP="006C4CC2">
            <w:pPr>
              <w:jc w:val="center"/>
              <w:rPr>
                <w:lang w:eastAsia="zh-CN"/>
              </w:rPr>
            </w:pPr>
            <w:r>
              <w:rPr>
                <w:rFonts w:hint="eastAsia"/>
                <w:lang w:eastAsia="zh-CN"/>
              </w:rPr>
              <w:t>先端医療研究開発機構</w:t>
            </w:r>
          </w:p>
        </w:tc>
      </w:tr>
      <w:tr w:rsidR="00BE7347" w14:paraId="35C41FFF" w14:textId="77777777" w:rsidTr="00DC7A79">
        <w:trPr>
          <w:trHeight w:val="351"/>
        </w:trPr>
        <w:tc>
          <w:tcPr>
            <w:tcW w:w="3245" w:type="dxa"/>
            <w:vAlign w:val="center"/>
          </w:tcPr>
          <w:p w14:paraId="12E99C54" w14:textId="134F96F6" w:rsidR="00BE7347" w:rsidRDefault="00BE7347" w:rsidP="00BE7347">
            <w:pPr>
              <w:jc w:val="center"/>
            </w:pPr>
            <w:r>
              <w:rPr>
                <w:rFonts w:hint="eastAsia"/>
              </w:rPr>
              <w:t>池田　靖子</w:t>
            </w:r>
          </w:p>
        </w:tc>
        <w:tc>
          <w:tcPr>
            <w:tcW w:w="3245" w:type="dxa"/>
            <w:vAlign w:val="center"/>
          </w:tcPr>
          <w:p w14:paraId="271F007C" w14:textId="56C9346E" w:rsidR="00BE7347" w:rsidRDefault="00BE7347" w:rsidP="00BE7347">
            <w:pPr>
              <w:jc w:val="center"/>
              <w:rPr>
                <w:lang w:eastAsia="zh-CN"/>
              </w:rPr>
            </w:pPr>
            <w:r>
              <w:rPr>
                <w:rFonts w:hint="eastAsia"/>
                <w:lang w:eastAsia="zh-CN"/>
              </w:rPr>
              <w:t>京都大学医学部附属病院</w:t>
            </w:r>
          </w:p>
        </w:tc>
        <w:tc>
          <w:tcPr>
            <w:tcW w:w="3246" w:type="dxa"/>
            <w:vAlign w:val="center"/>
          </w:tcPr>
          <w:p w14:paraId="6B6250D6" w14:textId="7FED36A6" w:rsidR="00BE7347" w:rsidRDefault="00BE7347" w:rsidP="00BE7347">
            <w:pPr>
              <w:jc w:val="center"/>
              <w:rPr>
                <w:lang w:eastAsia="zh-CN"/>
              </w:rPr>
            </w:pPr>
            <w:r>
              <w:rPr>
                <w:rFonts w:hint="eastAsia"/>
                <w:lang w:eastAsia="zh-CN"/>
              </w:rPr>
              <w:t>先端医療研究開発機構</w:t>
            </w:r>
          </w:p>
        </w:tc>
      </w:tr>
      <w:tr w:rsidR="00BE7347" w14:paraId="23FAB947" w14:textId="77777777" w:rsidTr="00DC7A79">
        <w:trPr>
          <w:trHeight w:val="351"/>
        </w:trPr>
        <w:tc>
          <w:tcPr>
            <w:tcW w:w="3245" w:type="dxa"/>
            <w:vAlign w:val="center"/>
          </w:tcPr>
          <w:p w14:paraId="0A93B7C6" w14:textId="711D2559" w:rsidR="00BE7347" w:rsidRDefault="00BE7347" w:rsidP="00BE7347">
            <w:pPr>
              <w:jc w:val="center"/>
            </w:pPr>
            <w:r>
              <w:rPr>
                <w:rFonts w:hint="eastAsia"/>
              </w:rPr>
              <w:t>丹　浩伸</w:t>
            </w:r>
          </w:p>
        </w:tc>
        <w:tc>
          <w:tcPr>
            <w:tcW w:w="3245" w:type="dxa"/>
            <w:vAlign w:val="center"/>
          </w:tcPr>
          <w:p w14:paraId="5FFDD469" w14:textId="59079679" w:rsidR="00BE7347" w:rsidRDefault="00BE7347" w:rsidP="00BE7347">
            <w:pPr>
              <w:jc w:val="center"/>
            </w:pPr>
            <w:r>
              <w:rPr>
                <w:rFonts w:hint="eastAsia"/>
              </w:rPr>
              <w:t>岡山大学病院</w:t>
            </w:r>
          </w:p>
        </w:tc>
        <w:tc>
          <w:tcPr>
            <w:tcW w:w="3246" w:type="dxa"/>
            <w:vAlign w:val="center"/>
          </w:tcPr>
          <w:p w14:paraId="27CAA3CD" w14:textId="170A1031" w:rsidR="00BE7347" w:rsidRDefault="00BE7347" w:rsidP="00BE7347">
            <w:pPr>
              <w:jc w:val="center"/>
            </w:pPr>
            <w:r>
              <w:rPr>
                <w:rFonts w:hint="eastAsia"/>
              </w:rPr>
              <w:t>新医療研究開発センター</w:t>
            </w:r>
          </w:p>
        </w:tc>
      </w:tr>
      <w:tr w:rsidR="00076FE4" w14:paraId="0E139CE5" w14:textId="77777777" w:rsidTr="00DC7A79">
        <w:trPr>
          <w:trHeight w:val="352"/>
        </w:trPr>
        <w:tc>
          <w:tcPr>
            <w:tcW w:w="3245" w:type="dxa"/>
            <w:vAlign w:val="center"/>
          </w:tcPr>
          <w:p w14:paraId="66191001" w14:textId="14B2B9D5" w:rsidR="00076FE4" w:rsidRDefault="00076FE4" w:rsidP="00076FE4">
            <w:pPr>
              <w:jc w:val="center"/>
            </w:pPr>
            <w:r>
              <w:rPr>
                <w:rFonts w:hint="eastAsia"/>
              </w:rPr>
              <w:t>宇野　秀樹</w:t>
            </w:r>
          </w:p>
        </w:tc>
        <w:tc>
          <w:tcPr>
            <w:tcW w:w="3245" w:type="dxa"/>
            <w:vAlign w:val="center"/>
          </w:tcPr>
          <w:p w14:paraId="6A87D37F" w14:textId="117E82A0" w:rsidR="00076FE4" w:rsidRDefault="00076FE4" w:rsidP="00076FE4">
            <w:pPr>
              <w:jc w:val="center"/>
            </w:pPr>
            <w:r>
              <w:rPr>
                <w:rFonts w:hint="eastAsia"/>
              </w:rPr>
              <w:t>岡山大学病院</w:t>
            </w:r>
          </w:p>
        </w:tc>
        <w:tc>
          <w:tcPr>
            <w:tcW w:w="3246" w:type="dxa"/>
            <w:vAlign w:val="center"/>
          </w:tcPr>
          <w:p w14:paraId="77C9A6DE" w14:textId="3D65F3F7" w:rsidR="00076FE4" w:rsidRDefault="00076FE4" w:rsidP="00076FE4">
            <w:pPr>
              <w:jc w:val="center"/>
            </w:pPr>
            <w:r>
              <w:rPr>
                <w:rFonts w:hint="eastAsia"/>
              </w:rPr>
              <w:t>新医療研究開発センター</w:t>
            </w:r>
          </w:p>
        </w:tc>
      </w:tr>
    </w:tbl>
    <w:p w14:paraId="64CCFF4A" w14:textId="6089398F" w:rsidR="00065E77" w:rsidRPr="00065E77" w:rsidRDefault="00D7058F" w:rsidP="00065E77">
      <w:pPr>
        <w:rPr>
          <w:rFonts w:ascii="Times New Roman" w:hAnsi="Times New Roman" w:cs="Times New Roman"/>
          <w:szCs w:val="21"/>
        </w:rPr>
      </w:pPr>
      <w:r>
        <w:rPr>
          <w:rFonts w:ascii="Times New Roman" w:hAnsi="Times New Roman" w:cs="Times New Roman" w:hint="eastAsia"/>
          <w:szCs w:val="21"/>
        </w:rPr>
        <w:t>（敬称略</w:t>
      </w:r>
      <w:r w:rsidR="00DF28F0">
        <w:rPr>
          <w:rFonts w:ascii="Times New Roman" w:hAnsi="Times New Roman" w:cs="Times New Roman" w:hint="eastAsia"/>
          <w:szCs w:val="21"/>
        </w:rPr>
        <w:t>・順不同</w:t>
      </w:r>
      <w:r>
        <w:rPr>
          <w:rFonts w:ascii="Times New Roman" w:hAnsi="Times New Roman" w:cs="Times New Roman" w:hint="eastAsia"/>
          <w:szCs w:val="21"/>
        </w:rPr>
        <w:t>）</w:t>
      </w:r>
    </w:p>
    <w:p w14:paraId="4149F401" w14:textId="77777777" w:rsidR="00065E77" w:rsidRDefault="00065E77" w:rsidP="00065E77">
      <w:pPr>
        <w:rPr>
          <w:rFonts w:ascii="Times New Roman" w:hAnsi="Times New Roman" w:cs="Times New Roman"/>
          <w:szCs w:val="21"/>
        </w:rPr>
      </w:pPr>
    </w:p>
    <w:p w14:paraId="4602050D" w14:textId="4CBA99CB" w:rsidR="00065E77" w:rsidRPr="00065E77" w:rsidRDefault="00065E77" w:rsidP="00065E77">
      <w:pPr>
        <w:rPr>
          <w:rFonts w:ascii="Times New Roman" w:hAnsi="Times New Roman" w:cs="Times New Roman"/>
          <w:szCs w:val="21"/>
        </w:rPr>
      </w:pPr>
    </w:p>
    <w:sectPr w:rsidR="00065E77" w:rsidRPr="00065E77" w:rsidSect="00DC7A79">
      <w:pgSz w:w="11906" w:h="16838"/>
      <w:pgMar w:top="1440" w:right="1080" w:bottom="1440" w:left="1080"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4D00" w14:textId="77777777" w:rsidR="00FA5009" w:rsidRDefault="00FA5009" w:rsidP="00603D58">
      <w:r>
        <w:separator/>
      </w:r>
    </w:p>
  </w:endnote>
  <w:endnote w:type="continuationSeparator" w:id="0">
    <w:p w14:paraId="0F0B888C" w14:textId="77777777" w:rsidR="00FA5009" w:rsidRDefault="00FA5009" w:rsidP="00603D58">
      <w:r>
        <w:continuationSeparator/>
      </w:r>
    </w:p>
  </w:endnote>
  <w:endnote w:type="continuationNotice" w:id="1">
    <w:p w14:paraId="40917F12" w14:textId="77777777" w:rsidR="00FA5009" w:rsidRDefault="00FA5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474734"/>
      <w:docPartObj>
        <w:docPartGallery w:val="Page Numbers (Bottom of Page)"/>
        <w:docPartUnique/>
      </w:docPartObj>
    </w:sdtPr>
    <w:sdtContent>
      <w:p w14:paraId="3D9D79DA" w14:textId="1C58BA3A" w:rsidR="002C7B2B" w:rsidRDefault="002C7B2B">
        <w:pPr>
          <w:pStyle w:val="a6"/>
          <w:jc w:val="center"/>
        </w:pPr>
        <w:r>
          <w:fldChar w:fldCharType="begin"/>
        </w:r>
        <w:r>
          <w:instrText>PAGE   \* MERGEFORMAT</w:instrText>
        </w:r>
        <w:r>
          <w:fldChar w:fldCharType="separate"/>
        </w:r>
        <w:r>
          <w:rPr>
            <w:lang w:val="ja-JP"/>
          </w:rPr>
          <w:t>2</w:t>
        </w:r>
        <w:r>
          <w:fldChar w:fldCharType="end"/>
        </w:r>
      </w:p>
    </w:sdtContent>
  </w:sdt>
  <w:p w14:paraId="51F14EE9" w14:textId="77777777" w:rsidR="002C7B2B" w:rsidRDefault="002C7B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2E62" w14:textId="77777777" w:rsidR="00FA5009" w:rsidRDefault="00FA5009" w:rsidP="00603D58">
      <w:r>
        <w:rPr>
          <w:rFonts w:hint="eastAsia"/>
        </w:rPr>
        <w:separator/>
      </w:r>
    </w:p>
  </w:footnote>
  <w:footnote w:type="continuationSeparator" w:id="0">
    <w:p w14:paraId="12DC9638" w14:textId="77777777" w:rsidR="00FA5009" w:rsidRDefault="00FA5009" w:rsidP="00603D58">
      <w:r>
        <w:continuationSeparator/>
      </w:r>
    </w:p>
  </w:footnote>
  <w:footnote w:type="continuationNotice" w:id="1">
    <w:p w14:paraId="2931F3D0" w14:textId="77777777" w:rsidR="00FA5009" w:rsidRDefault="00FA5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586A" w14:textId="77777777" w:rsidR="00873F38" w:rsidRPr="00873F38" w:rsidRDefault="00873F38" w:rsidP="00873F38">
    <w:pPr>
      <w:tabs>
        <w:tab w:val="center" w:pos="5013"/>
        <w:tab w:val="left" w:pos="7730"/>
      </w:tabs>
      <w:autoSpaceDE w:val="0"/>
      <w:autoSpaceDN w:val="0"/>
      <w:adjustRightInd w:val="0"/>
      <w:ind w:firstLineChars="100" w:firstLine="220"/>
      <w:jc w:val="center"/>
      <w:rPr>
        <w:rFonts w:ascii="ＭＳ 明朝" w:hAnsi="ＭＳ 明朝" w:cs="Times New Roman"/>
        <w:bCs/>
        <w:color w:val="FF0000"/>
        <w:kern w:val="0"/>
        <w:sz w:val="22"/>
      </w:rPr>
    </w:pPr>
    <w:r w:rsidRPr="00873F38">
      <w:rPr>
        <w:rFonts w:ascii="ＭＳ 明朝" w:hAnsi="ＭＳ 明朝" w:hint="eastAsia"/>
        <w:color w:val="FF0000"/>
        <w:sz w:val="22"/>
      </w:rPr>
      <w:t>※DCT特有の記載・項目について、赤字・赤枠囲みにしています</w:t>
    </w:r>
  </w:p>
  <w:p w14:paraId="3FB8F10A" w14:textId="77777777" w:rsidR="004F04A4" w:rsidRDefault="0027598C">
    <w:pPr>
      <w:pStyle w:val="a4"/>
      <w:rPr>
        <w:rFonts w:ascii="Times New Roman" w:hAnsi="Times New Roman" w:cs="Times New Roman"/>
      </w:rPr>
    </w:pPr>
    <w:r>
      <w:rPr>
        <w:rFonts w:ascii="Times New Roman" w:hAnsi="Times New Roman" w:cs="Times New Roman"/>
      </w:rPr>
      <w:t>DCT-01</w:t>
    </w:r>
    <w:r w:rsidR="00941B93">
      <w:rPr>
        <w:rFonts w:ascii="Times New Roman" w:hAnsi="Times New Roman" w:cs="Times New Roman"/>
      </w:rPr>
      <w:t xml:space="preserve">                </w:t>
    </w:r>
    <w:r w:rsidR="00C23728">
      <w:rPr>
        <w:rFonts w:ascii="Times New Roman" w:hAnsi="Times New Roman" w:cs="Times New Roman" w:hint="eastAsia"/>
      </w:rPr>
      <w:t xml:space="preserve">　　　　　　　　　　　　　　　　　　　　　　　　　　　　　　　</w:t>
    </w:r>
  </w:p>
  <w:p w14:paraId="1F8AAC75" w14:textId="5626412C" w:rsidR="00FC5A2E" w:rsidRPr="00DD2F04" w:rsidRDefault="00FC5A2E">
    <w:pPr>
      <w:pStyle w:val="a4"/>
      <w:rPr>
        <w:rFonts w:ascii="Times New Roman" w:hAnsi="Times New Roman" w:cs="Times New Roman"/>
      </w:rPr>
    </w:pPr>
    <w:r w:rsidRPr="00DD2F04">
      <w:rPr>
        <w:rFonts w:ascii="Times New Roman" w:hAnsi="Times New Roman" w:cs="Times New Roman"/>
      </w:rPr>
      <w:t xml:space="preserve">Ver </w:t>
    </w:r>
    <w:r w:rsidR="000178F3">
      <w:rPr>
        <w:rFonts w:ascii="Times New Roman" w:hAnsi="Times New Roman" w:cs="Times New Roman"/>
      </w:rPr>
      <w:t>1.</w:t>
    </w:r>
    <w:r w:rsidR="0050089C">
      <w:rPr>
        <w:rFonts w:ascii="Times New Roman" w:hAnsi="Times New Roman" w:cs="Times New Roman" w:hint="eastAsia"/>
      </w:rPr>
      <w:t>0</w:t>
    </w:r>
    <w:r w:rsidR="00DD2F04" w:rsidRPr="00DD2F04">
      <w:rPr>
        <w:rFonts w:ascii="Times New Roman" w:hAnsi="Times New Roman" w:cs="Times New Roman"/>
      </w:rPr>
      <w:t>（</w:t>
    </w:r>
    <w:r w:rsidR="00DD2F04" w:rsidRPr="00DD2F04">
      <w:rPr>
        <w:rFonts w:ascii="Times New Roman" w:hAnsi="Times New Roman" w:cs="Times New Roman"/>
      </w:rPr>
      <w:t>202</w:t>
    </w:r>
    <w:r w:rsidR="00D673F4">
      <w:rPr>
        <w:rFonts w:ascii="Times New Roman" w:hAnsi="Times New Roman" w:cs="Times New Roman"/>
      </w:rPr>
      <w:t>4</w:t>
    </w:r>
    <w:r w:rsidR="00DD2F04" w:rsidRPr="00DD2F04">
      <w:rPr>
        <w:rFonts w:ascii="Times New Roman" w:hAnsi="Times New Roman" w:cs="Times New Roman"/>
      </w:rPr>
      <w:t>/</w:t>
    </w:r>
    <w:r w:rsidR="00D673F4">
      <w:rPr>
        <w:rFonts w:ascii="Times New Roman" w:hAnsi="Times New Roman" w:cs="Times New Roman"/>
      </w:rPr>
      <w:t>3</w:t>
    </w:r>
    <w:r w:rsidR="00DD2F04" w:rsidRPr="00DD2F04">
      <w:rPr>
        <w:rFonts w:ascii="Times New Roman" w:hAnsi="Times New Roman" w:cs="Times New Roman"/>
      </w:rPr>
      <w:t>/</w:t>
    </w:r>
    <w:r w:rsidR="00D673F4">
      <w:rPr>
        <w:rFonts w:ascii="Times New Roman" w:hAnsi="Times New Roman" w:cs="Times New Roman"/>
      </w:rPr>
      <w:t>27</w:t>
    </w:r>
    <w:r w:rsidR="00DD2F04" w:rsidRPr="00DD2F04">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3770993"/>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08491F"/>
    <w:multiLevelType w:val="hybridMultilevel"/>
    <w:tmpl w:val="CB4E09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1A20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9A247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C705F61"/>
    <w:multiLevelType w:val="hybridMultilevel"/>
    <w:tmpl w:val="B0842E6E"/>
    <w:lvl w:ilvl="0" w:tplc="8392FFFC">
      <w:start w:val="1"/>
      <w:numFmt w:val="decimal"/>
      <w:lvlText w:val="%1)"/>
      <w:lvlJc w:val="left"/>
      <w:pPr>
        <w:ind w:left="1155" w:hanging="420"/>
      </w:pPr>
      <w:rPr>
        <w:rFonts w:cs="Times New Roman" w:hint="eastAsia"/>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6" w15:restartNumberingAfterBreak="0">
    <w:nsid w:val="0CBE00AD"/>
    <w:multiLevelType w:val="hybridMultilevel"/>
    <w:tmpl w:val="C888B874"/>
    <w:lvl w:ilvl="0" w:tplc="2036FC8E">
      <w:start w:val="1"/>
      <w:numFmt w:val="decimal"/>
      <w:lvlText w:val="%1) "/>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0CE855CB"/>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0DD96BF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E0C08D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0F4D3C0E"/>
    <w:multiLevelType w:val="hybridMultilevel"/>
    <w:tmpl w:val="B3F8A39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0733F4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15510A8"/>
    <w:multiLevelType w:val="hybridMultilevel"/>
    <w:tmpl w:val="22AC97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3C0B92"/>
    <w:multiLevelType w:val="hybridMultilevel"/>
    <w:tmpl w:val="89D2D3EA"/>
    <w:lvl w:ilvl="0" w:tplc="6060A85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FC5D04"/>
    <w:multiLevelType w:val="hybridMultilevel"/>
    <w:tmpl w:val="6B7603C2"/>
    <w:lvl w:ilvl="0" w:tplc="0EECC8E8">
      <w:start w:val="1"/>
      <w:numFmt w:val="decimal"/>
      <w:lvlText w:val="%1)"/>
      <w:lvlJc w:val="left"/>
      <w:pPr>
        <w:ind w:left="1155" w:hanging="420"/>
      </w:pPr>
      <w:rPr>
        <w:rFonts w:cs="Times New Roman" w:hint="eastAsia"/>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15" w15:restartNumberingAfterBreak="0">
    <w:nsid w:val="16074DA8"/>
    <w:multiLevelType w:val="hybridMultilevel"/>
    <w:tmpl w:val="7B62EB52"/>
    <w:lvl w:ilvl="0" w:tplc="0409000F">
      <w:start w:val="1"/>
      <w:numFmt w:val="decimal"/>
      <w:lvlText w:val="%1."/>
      <w:lvlJc w:val="left"/>
      <w:pPr>
        <w:ind w:left="527" w:hanging="420"/>
      </w:p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6" w15:restartNumberingAfterBreak="0">
    <w:nsid w:val="16FD1D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178624FC"/>
    <w:multiLevelType w:val="multilevel"/>
    <w:tmpl w:val="A948D512"/>
    <w:lvl w:ilvl="0">
      <w:start w:val="11"/>
      <w:numFmt w:val="decimal"/>
      <w:lvlText w:val="%1"/>
      <w:lvlJc w:val="left"/>
      <w:pPr>
        <w:ind w:left="751" w:hanging="596"/>
      </w:pPr>
      <w:rPr>
        <w:rFonts w:hint="default"/>
        <w:lang w:val="ja-JP" w:eastAsia="ja-JP" w:bidi="ja-JP"/>
      </w:rPr>
    </w:lvl>
    <w:lvl w:ilvl="1">
      <w:start w:val="2"/>
      <w:numFmt w:val="decimal"/>
      <w:lvlText w:val="%1.%2"/>
      <w:lvlJc w:val="left"/>
      <w:pPr>
        <w:ind w:left="751" w:hanging="596"/>
      </w:pPr>
      <w:rPr>
        <w:rFonts w:ascii="Arial" w:eastAsia="Arial" w:hAnsi="Arial" w:cs="Arial" w:hint="default"/>
        <w:b/>
        <w:bCs/>
        <w:spacing w:val="-7"/>
        <w:w w:val="99"/>
        <w:sz w:val="24"/>
        <w:szCs w:val="24"/>
        <w:lang w:val="ja-JP" w:eastAsia="ja-JP" w:bidi="ja-JP"/>
      </w:rPr>
    </w:lvl>
    <w:lvl w:ilvl="2">
      <w:numFmt w:val="bullet"/>
      <w:lvlText w:val="•"/>
      <w:lvlJc w:val="left"/>
      <w:pPr>
        <w:ind w:left="2496" w:hanging="596"/>
      </w:pPr>
      <w:rPr>
        <w:rFonts w:hint="default"/>
        <w:lang w:val="ja-JP" w:eastAsia="ja-JP" w:bidi="ja-JP"/>
      </w:rPr>
    </w:lvl>
    <w:lvl w:ilvl="3">
      <w:numFmt w:val="bullet"/>
      <w:lvlText w:val="•"/>
      <w:lvlJc w:val="left"/>
      <w:pPr>
        <w:ind w:left="3365" w:hanging="596"/>
      </w:pPr>
      <w:rPr>
        <w:rFonts w:hint="default"/>
        <w:lang w:val="ja-JP" w:eastAsia="ja-JP" w:bidi="ja-JP"/>
      </w:rPr>
    </w:lvl>
    <w:lvl w:ilvl="4">
      <w:numFmt w:val="bullet"/>
      <w:lvlText w:val="•"/>
      <w:lvlJc w:val="left"/>
      <w:pPr>
        <w:ind w:left="4233" w:hanging="596"/>
      </w:pPr>
      <w:rPr>
        <w:rFonts w:hint="default"/>
        <w:lang w:val="ja-JP" w:eastAsia="ja-JP" w:bidi="ja-JP"/>
      </w:rPr>
    </w:lvl>
    <w:lvl w:ilvl="5">
      <w:numFmt w:val="bullet"/>
      <w:lvlText w:val="•"/>
      <w:lvlJc w:val="left"/>
      <w:pPr>
        <w:ind w:left="5101" w:hanging="596"/>
      </w:pPr>
      <w:rPr>
        <w:rFonts w:hint="default"/>
        <w:lang w:val="ja-JP" w:eastAsia="ja-JP" w:bidi="ja-JP"/>
      </w:rPr>
    </w:lvl>
    <w:lvl w:ilvl="6">
      <w:numFmt w:val="bullet"/>
      <w:lvlText w:val="•"/>
      <w:lvlJc w:val="left"/>
      <w:pPr>
        <w:ind w:left="5970" w:hanging="596"/>
      </w:pPr>
      <w:rPr>
        <w:rFonts w:hint="default"/>
        <w:lang w:val="ja-JP" w:eastAsia="ja-JP" w:bidi="ja-JP"/>
      </w:rPr>
    </w:lvl>
    <w:lvl w:ilvl="7">
      <w:numFmt w:val="bullet"/>
      <w:lvlText w:val="•"/>
      <w:lvlJc w:val="left"/>
      <w:pPr>
        <w:ind w:left="6838" w:hanging="596"/>
      </w:pPr>
      <w:rPr>
        <w:rFonts w:hint="default"/>
        <w:lang w:val="ja-JP" w:eastAsia="ja-JP" w:bidi="ja-JP"/>
      </w:rPr>
    </w:lvl>
    <w:lvl w:ilvl="8">
      <w:numFmt w:val="bullet"/>
      <w:lvlText w:val="•"/>
      <w:lvlJc w:val="left"/>
      <w:pPr>
        <w:ind w:left="7706" w:hanging="596"/>
      </w:pPr>
      <w:rPr>
        <w:rFonts w:hint="default"/>
        <w:lang w:val="ja-JP" w:eastAsia="ja-JP" w:bidi="ja-JP"/>
      </w:rPr>
    </w:lvl>
  </w:abstractNum>
  <w:abstractNum w:abstractNumId="18" w15:restartNumberingAfterBreak="0">
    <w:nsid w:val="17B7715D"/>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17D3251E"/>
    <w:multiLevelType w:val="hybridMultilevel"/>
    <w:tmpl w:val="29B2E89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C867920"/>
    <w:multiLevelType w:val="hybridMultilevel"/>
    <w:tmpl w:val="6EAAC85C"/>
    <w:lvl w:ilvl="0" w:tplc="33D029A2">
      <w:start w:val="1"/>
      <w:numFmt w:val="lowerRoman"/>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1DAB522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DDC4285"/>
    <w:multiLevelType w:val="hybridMultilevel"/>
    <w:tmpl w:val="C778EC44"/>
    <w:lvl w:ilvl="0" w:tplc="87CACBA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1D23DD9"/>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37C08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269A2D2F"/>
    <w:multiLevelType w:val="hybridMultilevel"/>
    <w:tmpl w:val="87962902"/>
    <w:lvl w:ilvl="0" w:tplc="D3F87DE8">
      <w:start w:val="1"/>
      <w:numFmt w:val="decimal"/>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27CE441D"/>
    <w:multiLevelType w:val="hybridMultilevel"/>
    <w:tmpl w:val="80744F76"/>
    <w:lvl w:ilvl="0" w:tplc="CF92B5B4">
      <w:start w:val="1"/>
      <w:numFmt w:val="decimal"/>
      <w:lvlText w:val="%1."/>
      <w:lvlJc w:val="left"/>
      <w:pPr>
        <w:ind w:left="575" w:hanging="420"/>
      </w:pPr>
      <w:rPr>
        <w:b w:val="0"/>
        <w:bCs w:val="0"/>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27" w15:restartNumberingAfterBreak="0">
    <w:nsid w:val="282552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29555CFC"/>
    <w:multiLevelType w:val="multilevel"/>
    <w:tmpl w:val="C88ADA54"/>
    <w:lvl w:ilvl="0">
      <w:start w:val="1"/>
      <w:numFmt w:val="decimal"/>
      <w:lvlText w:val="%1."/>
      <w:lvlJc w:val="left"/>
      <w:pPr>
        <w:ind w:left="425" w:hanging="425"/>
      </w:pPr>
      <w:rPr>
        <w:rFonts w:ascii="ＭＳ ゴシック" w:eastAsia="ＭＳ ゴシック" w:hAnsi="ＭＳ ゴシック" w:hint="default"/>
      </w:rPr>
    </w:lvl>
    <w:lvl w:ilvl="1">
      <w:start w:val="1"/>
      <w:numFmt w:val="decimal"/>
      <w:lvlText w:val="%1.%2."/>
      <w:lvlJc w:val="left"/>
      <w:pPr>
        <w:ind w:left="567" w:hanging="567"/>
      </w:pPr>
      <w:rPr>
        <w:rFonts w:ascii="ＭＳ ゴシック" w:eastAsia="ＭＳ ゴシック" w:hAnsi="ＭＳ ゴシック" w:hint="default"/>
      </w:rPr>
    </w:lvl>
    <w:lvl w:ilvl="2">
      <w:start w:val="1"/>
      <w:numFmt w:val="decimal"/>
      <w:lvlText w:val="%1.%2.%3."/>
      <w:lvlJc w:val="left"/>
      <w:pPr>
        <w:ind w:left="709" w:hanging="709"/>
      </w:pPr>
      <w:rPr>
        <w:rFonts w:ascii="ＭＳ ゴシック" w:eastAsia="ＭＳ ゴシック" w:hAnsi="ＭＳ ゴシック"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9" w15:restartNumberingAfterBreak="0">
    <w:nsid w:val="2C230122"/>
    <w:multiLevelType w:val="hybridMultilevel"/>
    <w:tmpl w:val="55DC4728"/>
    <w:lvl w:ilvl="0" w:tplc="8392FFF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C462B5A"/>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2E47262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E5121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23423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2BA449D"/>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3397768A"/>
    <w:multiLevelType w:val="multilevel"/>
    <w:tmpl w:val="D00257A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36" w15:restartNumberingAfterBreak="0">
    <w:nsid w:val="340F65B2"/>
    <w:multiLevelType w:val="multilevel"/>
    <w:tmpl w:val="A948D512"/>
    <w:lvl w:ilvl="0">
      <w:start w:val="11"/>
      <w:numFmt w:val="decimal"/>
      <w:lvlText w:val="%1"/>
      <w:lvlJc w:val="left"/>
      <w:pPr>
        <w:ind w:left="751" w:hanging="596"/>
      </w:pPr>
      <w:rPr>
        <w:rFonts w:hint="default"/>
        <w:lang w:val="ja-JP" w:eastAsia="ja-JP" w:bidi="ja-JP"/>
      </w:rPr>
    </w:lvl>
    <w:lvl w:ilvl="1">
      <w:start w:val="2"/>
      <w:numFmt w:val="decimal"/>
      <w:lvlText w:val="%1.%2"/>
      <w:lvlJc w:val="left"/>
      <w:pPr>
        <w:ind w:left="751" w:hanging="596"/>
      </w:pPr>
      <w:rPr>
        <w:rFonts w:ascii="Arial" w:eastAsia="Arial" w:hAnsi="Arial" w:cs="Arial" w:hint="default"/>
        <w:b/>
        <w:bCs/>
        <w:spacing w:val="-7"/>
        <w:w w:val="99"/>
        <w:sz w:val="24"/>
        <w:szCs w:val="24"/>
        <w:lang w:val="ja-JP" w:eastAsia="ja-JP" w:bidi="ja-JP"/>
      </w:rPr>
    </w:lvl>
    <w:lvl w:ilvl="2">
      <w:numFmt w:val="bullet"/>
      <w:lvlText w:val="•"/>
      <w:lvlJc w:val="left"/>
      <w:pPr>
        <w:ind w:left="2496" w:hanging="596"/>
      </w:pPr>
      <w:rPr>
        <w:rFonts w:hint="default"/>
        <w:lang w:val="ja-JP" w:eastAsia="ja-JP" w:bidi="ja-JP"/>
      </w:rPr>
    </w:lvl>
    <w:lvl w:ilvl="3">
      <w:numFmt w:val="bullet"/>
      <w:lvlText w:val="•"/>
      <w:lvlJc w:val="left"/>
      <w:pPr>
        <w:ind w:left="3365" w:hanging="596"/>
      </w:pPr>
      <w:rPr>
        <w:rFonts w:hint="default"/>
        <w:lang w:val="ja-JP" w:eastAsia="ja-JP" w:bidi="ja-JP"/>
      </w:rPr>
    </w:lvl>
    <w:lvl w:ilvl="4">
      <w:numFmt w:val="bullet"/>
      <w:lvlText w:val="•"/>
      <w:lvlJc w:val="left"/>
      <w:pPr>
        <w:ind w:left="4233" w:hanging="596"/>
      </w:pPr>
      <w:rPr>
        <w:rFonts w:hint="default"/>
        <w:lang w:val="ja-JP" w:eastAsia="ja-JP" w:bidi="ja-JP"/>
      </w:rPr>
    </w:lvl>
    <w:lvl w:ilvl="5">
      <w:numFmt w:val="bullet"/>
      <w:lvlText w:val="•"/>
      <w:lvlJc w:val="left"/>
      <w:pPr>
        <w:ind w:left="5101" w:hanging="596"/>
      </w:pPr>
      <w:rPr>
        <w:rFonts w:hint="default"/>
        <w:lang w:val="ja-JP" w:eastAsia="ja-JP" w:bidi="ja-JP"/>
      </w:rPr>
    </w:lvl>
    <w:lvl w:ilvl="6">
      <w:numFmt w:val="bullet"/>
      <w:lvlText w:val="•"/>
      <w:lvlJc w:val="left"/>
      <w:pPr>
        <w:ind w:left="5970" w:hanging="596"/>
      </w:pPr>
      <w:rPr>
        <w:rFonts w:hint="default"/>
        <w:lang w:val="ja-JP" w:eastAsia="ja-JP" w:bidi="ja-JP"/>
      </w:rPr>
    </w:lvl>
    <w:lvl w:ilvl="7">
      <w:numFmt w:val="bullet"/>
      <w:lvlText w:val="•"/>
      <w:lvlJc w:val="left"/>
      <w:pPr>
        <w:ind w:left="6838" w:hanging="596"/>
      </w:pPr>
      <w:rPr>
        <w:rFonts w:hint="default"/>
        <w:lang w:val="ja-JP" w:eastAsia="ja-JP" w:bidi="ja-JP"/>
      </w:rPr>
    </w:lvl>
    <w:lvl w:ilvl="8">
      <w:numFmt w:val="bullet"/>
      <w:lvlText w:val="•"/>
      <w:lvlJc w:val="left"/>
      <w:pPr>
        <w:ind w:left="7706" w:hanging="596"/>
      </w:pPr>
      <w:rPr>
        <w:rFonts w:hint="default"/>
        <w:lang w:val="ja-JP" w:eastAsia="ja-JP" w:bidi="ja-JP"/>
      </w:rPr>
    </w:lvl>
  </w:abstractNum>
  <w:abstractNum w:abstractNumId="37" w15:restartNumberingAfterBreak="0">
    <w:nsid w:val="3C60623F"/>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3D4B3438"/>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3E0620C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3FED229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FFA0F09"/>
    <w:multiLevelType w:val="hybridMultilevel"/>
    <w:tmpl w:val="0C50D2F6"/>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2A2130F"/>
    <w:multiLevelType w:val="hybridMultilevel"/>
    <w:tmpl w:val="B9DE28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2F15243"/>
    <w:multiLevelType w:val="hybridMultilevel"/>
    <w:tmpl w:val="6F34960A"/>
    <w:lvl w:ilvl="0" w:tplc="E6747F06">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39279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47A11EC5"/>
    <w:multiLevelType w:val="hybridMultilevel"/>
    <w:tmpl w:val="419E9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AA25C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4BEF463E"/>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4FCD23E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50FD3F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525005F1"/>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52F53CE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15:restartNumberingAfterBreak="0">
    <w:nsid w:val="57B90F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57DC6263"/>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9100994"/>
    <w:multiLevelType w:val="hybridMultilevel"/>
    <w:tmpl w:val="651EC6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5AE37D8B"/>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5BB463AD"/>
    <w:multiLevelType w:val="hybridMultilevel"/>
    <w:tmpl w:val="4018638C"/>
    <w:lvl w:ilvl="0" w:tplc="E6747F06">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A557FC"/>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8" w15:restartNumberingAfterBreak="0">
    <w:nsid w:val="5F102CD9"/>
    <w:multiLevelType w:val="hybridMultilevel"/>
    <w:tmpl w:val="8C4E0AC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9" w15:restartNumberingAfterBreak="0">
    <w:nsid w:val="60653BB4"/>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624422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1" w15:restartNumberingAfterBreak="0">
    <w:nsid w:val="62B0334E"/>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62D41BE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306339B"/>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42C37B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5" w15:restartNumberingAfterBreak="0">
    <w:nsid w:val="64C06F9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6" w15:restartNumberingAfterBreak="0">
    <w:nsid w:val="64E319B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65F52A6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8" w15:restartNumberingAfterBreak="0">
    <w:nsid w:val="677B37AF"/>
    <w:multiLevelType w:val="hybridMultilevel"/>
    <w:tmpl w:val="CEB222EE"/>
    <w:lvl w:ilvl="0" w:tplc="1202225E">
      <w:start w:val="20"/>
      <w:numFmt w:val="bullet"/>
      <w:lvlText w:val="-"/>
      <w:lvlJc w:val="left"/>
      <w:pPr>
        <w:ind w:left="360" w:hanging="36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AD070CA"/>
    <w:multiLevelType w:val="multilevel"/>
    <w:tmpl w:val="C88ADA54"/>
    <w:lvl w:ilvl="0">
      <w:start w:val="1"/>
      <w:numFmt w:val="decimal"/>
      <w:lvlText w:val="%1."/>
      <w:lvlJc w:val="left"/>
      <w:pPr>
        <w:ind w:left="425" w:hanging="425"/>
      </w:pPr>
      <w:rPr>
        <w:rFonts w:ascii="ＭＳ ゴシック" w:eastAsia="ＭＳ ゴシック" w:hAnsi="ＭＳ ゴシック"/>
      </w:rPr>
    </w:lvl>
    <w:lvl w:ilvl="1">
      <w:start w:val="1"/>
      <w:numFmt w:val="decimal"/>
      <w:lvlText w:val="%1.%2."/>
      <w:lvlJc w:val="left"/>
      <w:pPr>
        <w:ind w:left="567" w:hanging="567"/>
      </w:pPr>
      <w:rPr>
        <w:rFonts w:ascii="ＭＳ ゴシック" w:eastAsia="ＭＳ ゴシック" w:hAnsi="ＭＳ ゴシック"/>
      </w:rPr>
    </w:lvl>
    <w:lvl w:ilvl="2">
      <w:start w:val="1"/>
      <w:numFmt w:val="decimal"/>
      <w:lvlText w:val="%1.%2.%3."/>
      <w:lvlJc w:val="left"/>
      <w:pPr>
        <w:ind w:left="709" w:hanging="709"/>
      </w:pPr>
      <w:rPr>
        <w:rFonts w:ascii="ＭＳ ゴシック" w:eastAsia="ＭＳ ゴシック" w:hAnsi="ＭＳ ゴシック"/>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15:restartNumberingAfterBreak="0">
    <w:nsid w:val="72271C0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62765366">
    <w:abstractNumId w:val="23"/>
  </w:num>
  <w:num w:numId="2" w16cid:durableId="1325664151">
    <w:abstractNumId w:val="26"/>
  </w:num>
  <w:num w:numId="3" w16cid:durableId="1789204329">
    <w:abstractNumId w:val="15"/>
  </w:num>
  <w:num w:numId="4" w16cid:durableId="976297066">
    <w:abstractNumId w:val="28"/>
  </w:num>
  <w:num w:numId="5" w16cid:durableId="2064981854">
    <w:abstractNumId w:val="13"/>
  </w:num>
  <w:num w:numId="6" w16cid:durableId="2101175783">
    <w:abstractNumId w:val="6"/>
  </w:num>
  <w:num w:numId="7" w16cid:durableId="1109818584">
    <w:abstractNumId w:val="47"/>
  </w:num>
  <w:num w:numId="8" w16cid:durableId="89862327">
    <w:abstractNumId w:val="3"/>
  </w:num>
  <w:num w:numId="9" w16cid:durableId="1553611845">
    <w:abstractNumId w:val="60"/>
  </w:num>
  <w:num w:numId="10" w16cid:durableId="1894779115">
    <w:abstractNumId w:val="39"/>
  </w:num>
  <w:num w:numId="11" w16cid:durableId="1986665734">
    <w:abstractNumId w:val="27"/>
  </w:num>
  <w:num w:numId="12" w16cid:durableId="357582636">
    <w:abstractNumId w:val="35"/>
  </w:num>
  <w:num w:numId="13" w16cid:durableId="409892383">
    <w:abstractNumId w:val="25"/>
  </w:num>
  <w:num w:numId="14" w16cid:durableId="1670601449">
    <w:abstractNumId w:val="43"/>
  </w:num>
  <w:num w:numId="15" w16cid:durableId="1607031800">
    <w:abstractNumId w:val="56"/>
  </w:num>
  <w:num w:numId="16" w16cid:durableId="1398238">
    <w:abstractNumId w:val="57"/>
  </w:num>
  <w:num w:numId="17" w16cid:durableId="364528438">
    <w:abstractNumId w:val="38"/>
  </w:num>
  <w:num w:numId="18" w16cid:durableId="326247437">
    <w:abstractNumId w:val="37"/>
  </w:num>
  <w:num w:numId="19" w16cid:durableId="1854805912">
    <w:abstractNumId w:val="63"/>
  </w:num>
  <w:num w:numId="20" w16cid:durableId="1378820230">
    <w:abstractNumId w:val="59"/>
  </w:num>
  <w:num w:numId="21" w16cid:durableId="1881016216">
    <w:abstractNumId w:val="0"/>
  </w:num>
  <w:num w:numId="22" w16cid:durableId="913048991">
    <w:abstractNumId w:val="49"/>
  </w:num>
  <w:num w:numId="23" w16cid:durableId="126516395">
    <w:abstractNumId w:val="1"/>
  </w:num>
  <w:num w:numId="24" w16cid:durableId="1875462923">
    <w:abstractNumId w:val="21"/>
  </w:num>
  <w:num w:numId="25" w16cid:durableId="1226835191">
    <w:abstractNumId w:val="36"/>
  </w:num>
  <w:num w:numId="26" w16cid:durableId="1763914502">
    <w:abstractNumId w:val="17"/>
  </w:num>
  <w:num w:numId="27" w16cid:durableId="1611550168">
    <w:abstractNumId w:val="11"/>
  </w:num>
  <w:num w:numId="28" w16cid:durableId="1794205389">
    <w:abstractNumId w:val="29"/>
  </w:num>
  <w:num w:numId="29" w16cid:durableId="56561234">
    <w:abstractNumId w:val="22"/>
  </w:num>
  <w:num w:numId="30" w16cid:durableId="2010673305">
    <w:abstractNumId w:val="69"/>
  </w:num>
  <w:num w:numId="31" w16cid:durableId="2008894650">
    <w:abstractNumId w:val="14"/>
  </w:num>
  <w:num w:numId="32" w16cid:durableId="1102265542">
    <w:abstractNumId w:val="45"/>
  </w:num>
  <w:num w:numId="33" w16cid:durableId="1771046112">
    <w:abstractNumId w:val="42"/>
  </w:num>
  <w:num w:numId="34" w16cid:durableId="1680935243">
    <w:abstractNumId w:val="24"/>
  </w:num>
  <w:num w:numId="35" w16cid:durableId="1292251675">
    <w:abstractNumId w:val="67"/>
  </w:num>
  <w:num w:numId="36" w16cid:durableId="1291475323">
    <w:abstractNumId w:val="32"/>
  </w:num>
  <w:num w:numId="37" w16cid:durableId="1815950083">
    <w:abstractNumId w:val="40"/>
  </w:num>
  <w:num w:numId="38" w16cid:durableId="1708798406">
    <w:abstractNumId w:val="44"/>
  </w:num>
  <w:num w:numId="39" w16cid:durableId="831023288">
    <w:abstractNumId w:val="8"/>
  </w:num>
  <w:num w:numId="40" w16cid:durableId="974676001">
    <w:abstractNumId w:val="31"/>
  </w:num>
  <w:num w:numId="41" w16cid:durableId="121969878">
    <w:abstractNumId w:val="64"/>
  </w:num>
  <w:num w:numId="42" w16cid:durableId="1390348954">
    <w:abstractNumId w:val="5"/>
  </w:num>
  <w:num w:numId="43" w16cid:durableId="896360691">
    <w:abstractNumId w:val="12"/>
  </w:num>
  <w:num w:numId="44" w16cid:durableId="601689909">
    <w:abstractNumId w:val="4"/>
  </w:num>
  <w:num w:numId="45" w16cid:durableId="128673407">
    <w:abstractNumId w:val="51"/>
  </w:num>
  <w:num w:numId="46" w16cid:durableId="1242104580">
    <w:abstractNumId w:val="52"/>
  </w:num>
  <w:num w:numId="47" w16cid:durableId="2110923662">
    <w:abstractNumId w:val="46"/>
  </w:num>
  <w:num w:numId="48" w16cid:durableId="1140656345">
    <w:abstractNumId w:val="9"/>
  </w:num>
  <w:num w:numId="49" w16cid:durableId="1870145954">
    <w:abstractNumId w:val="70"/>
  </w:num>
  <w:num w:numId="50" w16cid:durableId="1012683416">
    <w:abstractNumId w:val="66"/>
  </w:num>
  <w:num w:numId="51" w16cid:durableId="167445020">
    <w:abstractNumId w:val="7"/>
  </w:num>
  <w:num w:numId="52" w16cid:durableId="124852204">
    <w:abstractNumId w:val="10"/>
  </w:num>
  <w:num w:numId="53" w16cid:durableId="956565349">
    <w:abstractNumId w:val="53"/>
  </w:num>
  <w:num w:numId="54" w16cid:durableId="346366291">
    <w:abstractNumId w:val="2"/>
  </w:num>
  <w:num w:numId="55" w16cid:durableId="1644390987">
    <w:abstractNumId w:val="68"/>
  </w:num>
  <w:num w:numId="56" w16cid:durableId="530728616">
    <w:abstractNumId w:val="58"/>
  </w:num>
  <w:num w:numId="57" w16cid:durableId="1879539345">
    <w:abstractNumId w:val="54"/>
  </w:num>
  <w:num w:numId="58" w16cid:durableId="1629819761">
    <w:abstractNumId w:val="16"/>
  </w:num>
  <w:num w:numId="59" w16cid:durableId="785658267">
    <w:abstractNumId w:val="48"/>
  </w:num>
  <w:num w:numId="60" w16cid:durableId="1548762690">
    <w:abstractNumId w:val="33"/>
  </w:num>
  <w:num w:numId="61" w16cid:durableId="1979648489">
    <w:abstractNumId w:val="62"/>
  </w:num>
  <w:num w:numId="62" w16cid:durableId="673387221">
    <w:abstractNumId w:val="19"/>
  </w:num>
  <w:num w:numId="63" w16cid:durableId="1982727235">
    <w:abstractNumId w:val="41"/>
  </w:num>
  <w:num w:numId="64" w16cid:durableId="408817862">
    <w:abstractNumId w:val="30"/>
  </w:num>
  <w:num w:numId="65" w16cid:durableId="246959129">
    <w:abstractNumId w:val="18"/>
  </w:num>
  <w:num w:numId="66" w16cid:durableId="2085450504">
    <w:abstractNumId w:val="34"/>
  </w:num>
  <w:num w:numId="67" w16cid:durableId="1043362010">
    <w:abstractNumId w:val="20"/>
  </w:num>
  <w:num w:numId="68" w16cid:durableId="2001734701">
    <w:abstractNumId w:val="61"/>
  </w:num>
  <w:num w:numId="69" w16cid:durableId="1269697133">
    <w:abstractNumId w:val="55"/>
  </w:num>
  <w:num w:numId="70" w16cid:durableId="836648214">
    <w:abstractNumId w:val="50"/>
  </w:num>
  <w:num w:numId="71" w16cid:durableId="71127427">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eurology&lt;/Style&gt;&lt;LeftDelim&gt;{&lt;/LeftDelim&gt;&lt;RightDelim&gt;}&lt;/RightDelim&gt;&lt;FontName&gt;游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t9efsfnappf0es5vbxswt5xx9z92tpd5ts&quot;&gt;ALS DCT&lt;record-ids&gt;&lt;item&gt;1&lt;/item&gt;&lt;item&gt;2&lt;/item&gt;&lt;item&gt;4&lt;/item&gt;&lt;item&gt;5&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record-ids&gt;&lt;/item&gt;&lt;/Libraries&gt;"/>
  </w:docVars>
  <w:rsids>
    <w:rsidRoot w:val="00E9465C"/>
    <w:rsid w:val="00000078"/>
    <w:rsid w:val="0000028E"/>
    <w:rsid w:val="000006A3"/>
    <w:rsid w:val="000009FF"/>
    <w:rsid w:val="00000D3A"/>
    <w:rsid w:val="00000FC1"/>
    <w:rsid w:val="00001024"/>
    <w:rsid w:val="00001DC5"/>
    <w:rsid w:val="00001DDB"/>
    <w:rsid w:val="000025B6"/>
    <w:rsid w:val="000032BE"/>
    <w:rsid w:val="00004473"/>
    <w:rsid w:val="000044B6"/>
    <w:rsid w:val="00005340"/>
    <w:rsid w:val="00006B4E"/>
    <w:rsid w:val="000073A6"/>
    <w:rsid w:val="000079F9"/>
    <w:rsid w:val="00007EEE"/>
    <w:rsid w:val="00010954"/>
    <w:rsid w:val="00011043"/>
    <w:rsid w:val="00011399"/>
    <w:rsid w:val="000113EE"/>
    <w:rsid w:val="000126BC"/>
    <w:rsid w:val="00012768"/>
    <w:rsid w:val="00012B48"/>
    <w:rsid w:val="0001332B"/>
    <w:rsid w:val="00015B4D"/>
    <w:rsid w:val="0001668D"/>
    <w:rsid w:val="00017161"/>
    <w:rsid w:val="00017846"/>
    <w:rsid w:val="000178F3"/>
    <w:rsid w:val="000179C3"/>
    <w:rsid w:val="00017EC4"/>
    <w:rsid w:val="00020965"/>
    <w:rsid w:val="000209FE"/>
    <w:rsid w:val="00020E59"/>
    <w:rsid w:val="0002119F"/>
    <w:rsid w:val="000211D5"/>
    <w:rsid w:val="0002132B"/>
    <w:rsid w:val="0002132E"/>
    <w:rsid w:val="00021BDB"/>
    <w:rsid w:val="00022079"/>
    <w:rsid w:val="0002234D"/>
    <w:rsid w:val="000233C6"/>
    <w:rsid w:val="00023974"/>
    <w:rsid w:val="00023BF5"/>
    <w:rsid w:val="00023C7B"/>
    <w:rsid w:val="00024E78"/>
    <w:rsid w:val="00026831"/>
    <w:rsid w:val="0002684B"/>
    <w:rsid w:val="00026B2D"/>
    <w:rsid w:val="000272E9"/>
    <w:rsid w:val="00027599"/>
    <w:rsid w:val="00027BA8"/>
    <w:rsid w:val="00030012"/>
    <w:rsid w:val="0003021B"/>
    <w:rsid w:val="00030328"/>
    <w:rsid w:val="000309A1"/>
    <w:rsid w:val="0003111E"/>
    <w:rsid w:val="00033968"/>
    <w:rsid w:val="00033B66"/>
    <w:rsid w:val="00034287"/>
    <w:rsid w:val="00034B6C"/>
    <w:rsid w:val="00035509"/>
    <w:rsid w:val="00035E20"/>
    <w:rsid w:val="000360BF"/>
    <w:rsid w:val="00036A25"/>
    <w:rsid w:val="00036BF4"/>
    <w:rsid w:val="00037AB6"/>
    <w:rsid w:val="00037B0C"/>
    <w:rsid w:val="00037B31"/>
    <w:rsid w:val="00037E6D"/>
    <w:rsid w:val="00040609"/>
    <w:rsid w:val="000408F0"/>
    <w:rsid w:val="000413ED"/>
    <w:rsid w:val="00041910"/>
    <w:rsid w:val="00041FE0"/>
    <w:rsid w:val="00042408"/>
    <w:rsid w:val="000429A2"/>
    <w:rsid w:val="00043424"/>
    <w:rsid w:val="000443BC"/>
    <w:rsid w:val="0004452C"/>
    <w:rsid w:val="00046346"/>
    <w:rsid w:val="00046F6A"/>
    <w:rsid w:val="000473AF"/>
    <w:rsid w:val="000478F0"/>
    <w:rsid w:val="00047F37"/>
    <w:rsid w:val="0005054B"/>
    <w:rsid w:val="00050745"/>
    <w:rsid w:val="0005106C"/>
    <w:rsid w:val="00051B4B"/>
    <w:rsid w:val="00052721"/>
    <w:rsid w:val="000528DF"/>
    <w:rsid w:val="00052C70"/>
    <w:rsid w:val="0005369A"/>
    <w:rsid w:val="00053A5A"/>
    <w:rsid w:val="00053D27"/>
    <w:rsid w:val="00053D91"/>
    <w:rsid w:val="0005416D"/>
    <w:rsid w:val="00054D1A"/>
    <w:rsid w:val="000557C3"/>
    <w:rsid w:val="000559AB"/>
    <w:rsid w:val="00060314"/>
    <w:rsid w:val="00060327"/>
    <w:rsid w:val="00061509"/>
    <w:rsid w:val="000622EF"/>
    <w:rsid w:val="0006250D"/>
    <w:rsid w:val="0006289C"/>
    <w:rsid w:val="000629FE"/>
    <w:rsid w:val="00062AB2"/>
    <w:rsid w:val="00062D0C"/>
    <w:rsid w:val="000631A2"/>
    <w:rsid w:val="00063745"/>
    <w:rsid w:val="00064A1F"/>
    <w:rsid w:val="000657B1"/>
    <w:rsid w:val="00065A01"/>
    <w:rsid w:val="00065E77"/>
    <w:rsid w:val="000660C9"/>
    <w:rsid w:val="0006621E"/>
    <w:rsid w:val="00066657"/>
    <w:rsid w:val="00067830"/>
    <w:rsid w:val="00067A3E"/>
    <w:rsid w:val="00070288"/>
    <w:rsid w:val="00070E57"/>
    <w:rsid w:val="00071088"/>
    <w:rsid w:val="00071E05"/>
    <w:rsid w:val="00072462"/>
    <w:rsid w:val="00073605"/>
    <w:rsid w:val="000746B4"/>
    <w:rsid w:val="00074A8B"/>
    <w:rsid w:val="00075AA8"/>
    <w:rsid w:val="0007618B"/>
    <w:rsid w:val="0007693E"/>
    <w:rsid w:val="00076DC6"/>
    <w:rsid w:val="00076FE4"/>
    <w:rsid w:val="000773D5"/>
    <w:rsid w:val="000775B4"/>
    <w:rsid w:val="000801F4"/>
    <w:rsid w:val="00080495"/>
    <w:rsid w:val="000804F7"/>
    <w:rsid w:val="00080892"/>
    <w:rsid w:val="00080E36"/>
    <w:rsid w:val="0008161F"/>
    <w:rsid w:val="000817E0"/>
    <w:rsid w:val="00081B55"/>
    <w:rsid w:val="00083CA9"/>
    <w:rsid w:val="00083F79"/>
    <w:rsid w:val="000843CE"/>
    <w:rsid w:val="0008443C"/>
    <w:rsid w:val="000847FF"/>
    <w:rsid w:val="00086340"/>
    <w:rsid w:val="000871DC"/>
    <w:rsid w:val="000872AF"/>
    <w:rsid w:val="000872CD"/>
    <w:rsid w:val="0008730A"/>
    <w:rsid w:val="00087310"/>
    <w:rsid w:val="000874B3"/>
    <w:rsid w:val="00087E07"/>
    <w:rsid w:val="0009050E"/>
    <w:rsid w:val="000905F5"/>
    <w:rsid w:val="00090B95"/>
    <w:rsid w:val="00090BE2"/>
    <w:rsid w:val="00090E15"/>
    <w:rsid w:val="000920D4"/>
    <w:rsid w:val="00092358"/>
    <w:rsid w:val="00092DA7"/>
    <w:rsid w:val="000938D0"/>
    <w:rsid w:val="000944F2"/>
    <w:rsid w:val="00094B15"/>
    <w:rsid w:val="00094F7D"/>
    <w:rsid w:val="00095097"/>
    <w:rsid w:val="000950E1"/>
    <w:rsid w:val="000951FC"/>
    <w:rsid w:val="000953A2"/>
    <w:rsid w:val="00096C41"/>
    <w:rsid w:val="00097274"/>
    <w:rsid w:val="000A053A"/>
    <w:rsid w:val="000A087C"/>
    <w:rsid w:val="000A2580"/>
    <w:rsid w:val="000A31F5"/>
    <w:rsid w:val="000A357B"/>
    <w:rsid w:val="000A4096"/>
    <w:rsid w:val="000A4334"/>
    <w:rsid w:val="000A4B59"/>
    <w:rsid w:val="000A5023"/>
    <w:rsid w:val="000A64CC"/>
    <w:rsid w:val="000A654C"/>
    <w:rsid w:val="000A7835"/>
    <w:rsid w:val="000B2B75"/>
    <w:rsid w:val="000B313A"/>
    <w:rsid w:val="000B4274"/>
    <w:rsid w:val="000B4483"/>
    <w:rsid w:val="000B4521"/>
    <w:rsid w:val="000B4F86"/>
    <w:rsid w:val="000B61F0"/>
    <w:rsid w:val="000B642A"/>
    <w:rsid w:val="000B700A"/>
    <w:rsid w:val="000B73EB"/>
    <w:rsid w:val="000B7F6D"/>
    <w:rsid w:val="000C0332"/>
    <w:rsid w:val="000C16F6"/>
    <w:rsid w:val="000C33E3"/>
    <w:rsid w:val="000C3714"/>
    <w:rsid w:val="000C38B5"/>
    <w:rsid w:val="000C56DB"/>
    <w:rsid w:val="000C5748"/>
    <w:rsid w:val="000C5B28"/>
    <w:rsid w:val="000C7998"/>
    <w:rsid w:val="000D17C4"/>
    <w:rsid w:val="000D1923"/>
    <w:rsid w:val="000D1986"/>
    <w:rsid w:val="000D1F11"/>
    <w:rsid w:val="000D2603"/>
    <w:rsid w:val="000D2A2A"/>
    <w:rsid w:val="000D33DC"/>
    <w:rsid w:val="000D3A0A"/>
    <w:rsid w:val="000D3EDB"/>
    <w:rsid w:val="000D4902"/>
    <w:rsid w:val="000D5519"/>
    <w:rsid w:val="000D5AE2"/>
    <w:rsid w:val="000D66CD"/>
    <w:rsid w:val="000D679A"/>
    <w:rsid w:val="000D6E9B"/>
    <w:rsid w:val="000D71D7"/>
    <w:rsid w:val="000D7C82"/>
    <w:rsid w:val="000E0391"/>
    <w:rsid w:val="000E0533"/>
    <w:rsid w:val="000E13B9"/>
    <w:rsid w:val="000E1A0E"/>
    <w:rsid w:val="000E2122"/>
    <w:rsid w:val="000E2770"/>
    <w:rsid w:val="000E27C9"/>
    <w:rsid w:val="000E27F7"/>
    <w:rsid w:val="000E2994"/>
    <w:rsid w:val="000E32DE"/>
    <w:rsid w:val="000E3C03"/>
    <w:rsid w:val="000E4474"/>
    <w:rsid w:val="000E5841"/>
    <w:rsid w:val="000E5E08"/>
    <w:rsid w:val="000E60F5"/>
    <w:rsid w:val="000E62FD"/>
    <w:rsid w:val="000E69C9"/>
    <w:rsid w:val="000F072F"/>
    <w:rsid w:val="000F0A55"/>
    <w:rsid w:val="000F0A60"/>
    <w:rsid w:val="000F0E62"/>
    <w:rsid w:val="000F1A0A"/>
    <w:rsid w:val="000F1CA7"/>
    <w:rsid w:val="000F2619"/>
    <w:rsid w:val="000F275B"/>
    <w:rsid w:val="000F3616"/>
    <w:rsid w:val="000F5703"/>
    <w:rsid w:val="000F59FF"/>
    <w:rsid w:val="000F6141"/>
    <w:rsid w:val="000F7296"/>
    <w:rsid w:val="000F7A94"/>
    <w:rsid w:val="00100867"/>
    <w:rsid w:val="001008B6"/>
    <w:rsid w:val="001010ED"/>
    <w:rsid w:val="00101CD9"/>
    <w:rsid w:val="00102C5C"/>
    <w:rsid w:val="001039AB"/>
    <w:rsid w:val="00103FC2"/>
    <w:rsid w:val="001057C5"/>
    <w:rsid w:val="00106C91"/>
    <w:rsid w:val="0010754D"/>
    <w:rsid w:val="00107B01"/>
    <w:rsid w:val="00110AC0"/>
    <w:rsid w:val="00110E43"/>
    <w:rsid w:val="00111023"/>
    <w:rsid w:val="0011168F"/>
    <w:rsid w:val="00111CB1"/>
    <w:rsid w:val="00111DFC"/>
    <w:rsid w:val="00111ED4"/>
    <w:rsid w:val="001126D7"/>
    <w:rsid w:val="0011357C"/>
    <w:rsid w:val="001135F9"/>
    <w:rsid w:val="00113AD5"/>
    <w:rsid w:val="001141FC"/>
    <w:rsid w:val="00114DC8"/>
    <w:rsid w:val="00115864"/>
    <w:rsid w:val="00115DAD"/>
    <w:rsid w:val="0011628A"/>
    <w:rsid w:val="0011629A"/>
    <w:rsid w:val="00116D54"/>
    <w:rsid w:val="00116EBB"/>
    <w:rsid w:val="0011788E"/>
    <w:rsid w:val="00117C4D"/>
    <w:rsid w:val="001207C5"/>
    <w:rsid w:val="00120B58"/>
    <w:rsid w:val="00120D8F"/>
    <w:rsid w:val="00121EE6"/>
    <w:rsid w:val="0012212E"/>
    <w:rsid w:val="00122B81"/>
    <w:rsid w:val="001238BB"/>
    <w:rsid w:val="00124CC1"/>
    <w:rsid w:val="00125196"/>
    <w:rsid w:val="00125201"/>
    <w:rsid w:val="001262EA"/>
    <w:rsid w:val="00126300"/>
    <w:rsid w:val="00126959"/>
    <w:rsid w:val="00126C1C"/>
    <w:rsid w:val="001276F3"/>
    <w:rsid w:val="001278D7"/>
    <w:rsid w:val="00127F72"/>
    <w:rsid w:val="00127FD9"/>
    <w:rsid w:val="00130ADF"/>
    <w:rsid w:val="00130B69"/>
    <w:rsid w:val="00130CA1"/>
    <w:rsid w:val="00132823"/>
    <w:rsid w:val="00132F93"/>
    <w:rsid w:val="00133BF7"/>
    <w:rsid w:val="001346FB"/>
    <w:rsid w:val="00134793"/>
    <w:rsid w:val="0013516D"/>
    <w:rsid w:val="00135A6D"/>
    <w:rsid w:val="00135C76"/>
    <w:rsid w:val="001369D5"/>
    <w:rsid w:val="00136C2C"/>
    <w:rsid w:val="001377D4"/>
    <w:rsid w:val="00137AF6"/>
    <w:rsid w:val="00137C6B"/>
    <w:rsid w:val="00140258"/>
    <w:rsid w:val="0014047A"/>
    <w:rsid w:val="00140B1A"/>
    <w:rsid w:val="001412B7"/>
    <w:rsid w:val="001417D3"/>
    <w:rsid w:val="00142123"/>
    <w:rsid w:val="00142245"/>
    <w:rsid w:val="00142E7A"/>
    <w:rsid w:val="00143E8D"/>
    <w:rsid w:val="00144090"/>
    <w:rsid w:val="00144C82"/>
    <w:rsid w:val="00144EAB"/>
    <w:rsid w:val="0014685E"/>
    <w:rsid w:val="00150068"/>
    <w:rsid w:val="001504FA"/>
    <w:rsid w:val="00150DE9"/>
    <w:rsid w:val="0015265B"/>
    <w:rsid w:val="00152990"/>
    <w:rsid w:val="00152DD2"/>
    <w:rsid w:val="00153084"/>
    <w:rsid w:val="0015359B"/>
    <w:rsid w:val="001541E5"/>
    <w:rsid w:val="00154810"/>
    <w:rsid w:val="001548F5"/>
    <w:rsid w:val="00155198"/>
    <w:rsid w:val="001552E6"/>
    <w:rsid w:val="00155D2B"/>
    <w:rsid w:val="00156DBE"/>
    <w:rsid w:val="00157C0A"/>
    <w:rsid w:val="00157D2B"/>
    <w:rsid w:val="00157F59"/>
    <w:rsid w:val="00160314"/>
    <w:rsid w:val="001608B5"/>
    <w:rsid w:val="001623D7"/>
    <w:rsid w:val="00162E19"/>
    <w:rsid w:val="001633E5"/>
    <w:rsid w:val="001634BA"/>
    <w:rsid w:val="001638DC"/>
    <w:rsid w:val="001639E7"/>
    <w:rsid w:val="00163AC7"/>
    <w:rsid w:val="00164490"/>
    <w:rsid w:val="00164B2E"/>
    <w:rsid w:val="001651ED"/>
    <w:rsid w:val="001657AF"/>
    <w:rsid w:val="001658D6"/>
    <w:rsid w:val="00167060"/>
    <w:rsid w:val="001674A9"/>
    <w:rsid w:val="001674CE"/>
    <w:rsid w:val="00167BA7"/>
    <w:rsid w:val="00170F6E"/>
    <w:rsid w:val="00172A09"/>
    <w:rsid w:val="001738B0"/>
    <w:rsid w:val="00173B5B"/>
    <w:rsid w:val="00174F4E"/>
    <w:rsid w:val="00175641"/>
    <w:rsid w:val="001759FF"/>
    <w:rsid w:val="0017609B"/>
    <w:rsid w:val="001768B7"/>
    <w:rsid w:val="001769B2"/>
    <w:rsid w:val="00176F99"/>
    <w:rsid w:val="00177052"/>
    <w:rsid w:val="00177089"/>
    <w:rsid w:val="0017708B"/>
    <w:rsid w:val="0017798C"/>
    <w:rsid w:val="00177A05"/>
    <w:rsid w:val="00177D0C"/>
    <w:rsid w:val="001808A9"/>
    <w:rsid w:val="001808BA"/>
    <w:rsid w:val="00180E83"/>
    <w:rsid w:val="001813C1"/>
    <w:rsid w:val="00181645"/>
    <w:rsid w:val="00181D8A"/>
    <w:rsid w:val="00181E00"/>
    <w:rsid w:val="00181EAE"/>
    <w:rsid w:val="0018219F"/>
    <w:rsid w:val="00182AA5"/>
    <w:rsid w:val="00182F60"/>
    <w:rsid w:val="00183435"/>
    <w:rsid w:val="001845A0"/>
    <w:rsid w:val="0018565F"/>
    <w:rsid w:val="00185C52"/>
    <w:rsid w:val="0018648A"/>
    <w:rsid w:val="001866B6"/>
    <w:rsid w:val="001870FF"/>
    <w:rsid w:val="00187303"/>
    <w:rsid w:val="0019000A"/>
    <w:rsid w:val="00191C37"/>
    <w:rsid w:val="001944AC"/>
    <w:rsid w:val="00194B99"/>
    <w:rsid w:val="00195192"/>
    <w:rsid w:val="0019519D"/>
    <w:rsid w:val="0019595A"/>
    <w:rsid w:val="001959F2"/>
    <w:rsid w:val="0019733A"/>
    <w:rsid w:val="001974CE"/>
    <w:rsid w:val="001A0117"/>
    <w:rsid w:val="001A0A31"/>
    <w:rsid w:val="001A0A5C"/>
    <w:rsid w:val="001A1197"/>
    <w:rsid w:val="001A16FF"/>
    <w:rsid w:val="001A21C9"/>
    <w:rsid w:val="001A25A3"/>
    <w:rsid w:val="001A2D4F"/>
    <w:rsid w:val="001A3CCA"/>
    <w:rsid w:val="001A426E"/>
    <w:rsid w:val="001A4385"/>
    <w:rsid w:val="001A4C82"/>
    <w:rsid w:val="001A4D56"/>
    <w:rsid w:val="001A5130"/>
    <w:rsid w:val="001A5538"/>
    <w:rsid w:val="001A69A7"/>
    <w:rsid w:val="001A7186"/>
    <w:rsid w:val="001A744E"/>
    <w:rsid w:val="001A7728"/>
    <w:rsid w:val="001A7BD0"/>
    <w:rsid w:val="001B00EE"/>
    <w:rsid w:val="001B0C53"/>
    <w:rsid w:val="001B0F2F"/>
    <w:rsid w:val="001B0FD6"/>
    <w:rsid w:val="001B2074"/>
    <w:rsid w:val="001B28F6"/>
    <w:rsid w:val="001B2C6C"/>
    <w:rsid w:val="001B39D6"/>
    <w:rsid w:val="001B3B84"/>
    <w:rsid w:val="001B3F3B"/>
    <w:rsid w:val="001B461B"/>
    <w:rsid w:val="001B5260"/>
    <w:rsid w:val="001B5E9C"/>
    <w:rsid w:val="001C0622"/>
    <w:rsid w:val="001C22D9"/>
    <w:rsid w:val="001C26DA"/>
    <w:rsid w:val="001C3FC6"/>
    <w:rsid w:val="001C40BD"/>
    <w:rsid w:val="001C418A"/>
    <w:rsid w:val="001C4FC5"/>
    <w:rsid w:val="001C531E"/>
    <w:rsid w:val="001C63DE"/>
    <w:rsid w:val="001C6638"/>
    <w:rsid w:val="001C6873"/>
    <w:rsid w:val="001C6B97"/>
    <w:rsid w:val="001C7526"/>
    <w:rsid w:val="001C7C5D"/>
    <w:rsid w:val="001D0058"/>
    <w:rsid w:val="001D01F7"/>
    <w:rsid w:val="001D0B0A"/>
    <w:rsid w:val="001D1692"/>
    <w:rsid w:val="001D1795"/>
    <w:rsid w:val="001D187F"/>
    <w:rsid w:val="001D1BA7"/>
    <w:rsid w:val="001D2617"/>
    <w:rsid w:val="001D2B83"/>
    <w:rsid w:val="001D3A1C"/>
    <w:rsid w:val="001D4348"/>
    <w:rsid w:val="001D4EE6"/>
    <w:rsid w:val="001D549B"/>
    <w:rsid w:val="001D5E85"/>
    <w:rsid w:val="001D68B2"/>
    <w:rsid w:val="001D7A30"/>
    <w:rsid w:val="001D7EA6"/>
    <w:rsid w:val="001E041C"/>
    <w:rsid w:val="001E0454"/>
    <w:rsid w:val="001E0F3E"/>
    <w:rsid w:val="001E1661"/>
    <w:rsid w:val="001E25A2"/>
    <w:rsid w:val="001E2C9D"/>
    <w:rsid w:val="001E47D7"/>
    <w:rsid w:val="001E4EA4"/>
    <w:rsid w:val="001E5090"/>
    <w:rsid w:val="001E5203"/>
    <w:rsid w:val="001E5D8F"/>
    <w:rsid w:val="001E7403"/>
    <w:rsid w:val="001F0525"/>
    <w:rsid w:val="001F07B5"/>
    <w:rsid w:val="001F091B"/>
    <w:rsid w:val="001F0DC8"/>
    <w:rsid w:val="001F0E61"/>
    <w:rsid w:val="001F0F0D"/>
    <w:rsid w:val="001F1DF0"/>
    <w:rsid w:val="001F43CF"/>
    <w:rsid w:val="001F4DCB"/>
    <w:rsid w:val="001F5855"/>
    <w:rsid w:val="001F5D3B"/>
    <w:rsid w:val="001F5FAA"/>
    <w:rsid w:val="001F6BB0"/>
    <w:rsid w:val="001F7042"/>
    <w:rsid w:val="001F78BC"/>
    <w:rsid w:val="00201451"/>
    <w:rsid w:val="0020166B"/>
    <w:rsid w:val="002017BC"/>
    <w:rsid w:val="00201E50"/>
    <w:rsid w:val="00202DE8"/>
    <w:rsid w:val="00202FD8"/>
    <w:rsid w:val="002032A6"/>
    <w:rsid w:val="00203662"/>
    <w:rsid w:val="00204113"/>
    <w:rsid w:val="00204BCA"/>
    <w:rsid w:val="00204C18"/>
    <w:rsid w:val="00205466"/>
    <w:rsid w:val="002059FF"/>
    <w:rsid w:val="0020654D"/>
    <w:rsid w:val="002065AD"/>
    <w:rsid w:val="00206AD3"/>
    <w:rsid w:val="00206C86"/>
    <w:rsid w:val="0020753D"/>
    <w:rsid w:val="00210024"/>
    <w:rsid w:val="0021158B"/>
    <w:rsid w:val="00211E5D"/>
    <w:rsid w:val="00212247"/>
    <w:rsid w:val="0021252B"/>
    <w:rsid w:val="002138F9"/>
    <w:rsid w:val="00213C63"/>
    <w:rsid w:val="00214152"/>
    <w:rsid w:val="0021430A"/>
    <w:rsid w:val="00214B99"/>
    <w:rsid w:val="00215A20"/>
    <w:rsid w:val="00215BE5"/>
    <w:rsid w:val="0021648F"/>
    <w:rsid w:val="002164FA"/>
    <w:rsid w:val="002170B1"/>
    <w:rsid w:val="00217868"/>
    <w:rsid w:val="0021787D"/>
    <w:rsid w:val="0022068A"/>
    <w:rsid w:val="00221A51"/>
    <w:rsid w:val="002224BB"/>
    <w:rsid w:val="002230A8"/>
    <w:rsid w:val="00223207"/>
    <w:rsid w:val="002234B2"/>
    <w:rsid w:val="00223EB9"/>
    <w:rsid w:val="00223EDF"/>
    <w:rsid w:val="0022432A"/>
    <w:rsid w:val="0022458C"/>
    <w:rsid w:val="00224B11"/>
    <w:rsid w:val="00224DAA"/>
    <w:rsid w:val="002251F8"/>
    <w:rsid w:val="0022520E"/>
    <w:rsid w:val="0022528E"/>
    <w:rsid w:val="00225498"/>
    <w:rsid w:val="00225C5F"/>
    <w:rsid w:val="00225DAB"/>
    <w:rsid w:val="00226659"/>
    <w:rsid w:val="002269B8"/>
    <w:rsid w:val="00226E94"/>
    <w:rsid w:val="002302C3"/>
    <w:rsid w:val="00230EB8"/>
    <w:rsid w:val="0023108E"/>
    <w:rsid w:val="002313EF"/>
    <w:rsid w:val="002314B3"/>
    <w:rsid w:val="002314F9"/>
    <w:rsid w:val="00232FAD"/>
    <w:rsid w:val="0023363B"/>
    <w:rsid w:val="002337E9"/>
    <w:rsid w:val="00234352"/>
    <w:rsid w:val="00234D69"/>
    <w:rsid w:val="0023510B"/>
    <w:rsid w:val="00235B83"/>
    <w:rsid w:val="0023620B"/>
    <w:rsid w:val="002363B7"/>
    <w:rsid w:val="00236686"/>
    <w:rsid w:val="00236C7F"/>
    <w:rsid w:val="002371F2"/>
    <w:rsid w:val="002374AE"/>
    <w:rsid w:val="00237716"/>
    <w:rsid w:val="0024000B"/>
    <w:rsid w:val="002402DE"/>
    <w:rsid w:val="0024047E"/>
    <w:rsid w:val="00240624"/>
    <w:rsid w:val="00241927"/>
    <w:rsid w:val="00242B18"/>
    <w:rsid w:val="00242F78"/>
    <w:rsid w:val="002434F4"/>
    <w:rsid w:val="00243579"/>
    <w:rsid w:val="0024359A"/>
    <w:rsid w:val="00243A12"/>
    <w:rsid w:val="00243D65"/>
    <w:rsid w:val="0024510A"/>
    <w:rsid w:val="0024584D"/>
    <w:rsid w:val="002463EA"/>
    <w:rsid w:val="00246D6A"/>
    <w:rsid w:val="00247800"/>
    <w:rsid w:val="00247FBB"/>
    <w:rsid w:val="002504A0"/>
    <w:rsid w:val="00251266"/>
    <w:rsid w:val="002515C3"/>
    <w:rsid w:val="002515F6"/>
    <w:rsid w:val="00251B2D"/>
    <w:rsid w:val="00252AF6"/>
    <w:rsid w:val="002538E6"/>
    <w:rsid w:val="00253CA9"/>
    <w:rsid w:val="00255251"/>
    <w:rsid w:val="002566AF"/>
    <w:rsid w:val="0025715F"/>
    <w:rsid w:val="00257A78"/>
    <w:rsid w:val="00257C5C"/>
    <w:rsid w:val="002602B3"/>
    <w:rsid w:val="002603BD"/>
    <w:rsid w:val="0026042F"/>
    <w:rsid w:val="00260553"/>
    <w:rsid w:val="00260662"/>
    <w:rsid w:val="00261153"/>
    <w:rsid w:val="0026141D"/>
    <w:rsid w:val="002638FB"/>
    <w:rsid w:val="00263DD6"/>
    <w:rsid w:val="002641C2"/>
    <w:rsid w:val="002658BF"/>
    <w:rsid w:val="002658C8"/>
    <w:rsid w:val="00265F39"/>
    <w:rsid w:val="00266433"/>
    <w:rsid w:val="0026669F"/>
    <w:rsid w:val="00267159"/>
    <w:rsid w:val="002674A8"/>
    <w:rsid w:val="002677F4"/>
    <w:rsid w:val="002703C8"/>
    <w:rsid w:val="002703F1"/>
    <w:rsid w:val="00270C32"/>
    <w:rsid w:val="00270C54"/>
    <w:rsid w:val="00271224"/>
    <w:rsid w:val="002714F5"/>
    <w:rsid w:val="00271652"/>
    <w:rsid w:val="00271CDA"/>
    <w:rsid w:val="002737F0"/>
    <w:rsid w:val="0027404B"/>
    <w:rsid w:val="0027427F"/>
    <w:rsid w:val="002749D7"/>
    <w:rsid w:val="00274DE6"/>
    <w:rsid w:val="0027598C"/>
    <w:rsid w:val="002760CD"/>
    <w:rsid w:val="002775DC"/>
    <w:rsid w:val="002777DC"/>
    <w:rsid w:val="00277A34"/>
    <w:rsid w:val="002812B3"/>
    <w:rsid w:val="0028144F"/>
    <w:rsid w:val="002820CD"/>
    <w:rsid w:val="00282592"/>
    <w:rsid w:val="00282EFA"/>
    <w:rsid w:val="002838F7"/>
    <w:rsid w:val="00283966"/>
    <w:rsid w:val="002840EE"/>
    <w:rsid w:val="002844BF"/>
    <w:rsid w:val="00284883"/>
    <w:rsid w:val="00284BF9"/>
    <w:rsid w:val="00285F6E"/>
    <w:rsid w:val="0028602F"/>
    <w:rsid w:val="0028629F"/>
    <w:rsid w:val="00287444"/>
    <w:rsid w:val="00287A1A"/>
    <w:rsid w:val="00290537"/>
    <w:rsid w:val="00290E59"/>
    <w:rsid w:val="00291575"/>
    <w:rsid w:val="00292134"/>
    <w:rsid w:val="0029225A"/>
    <w:rsid w:val="00292766"/>
    <w:rsid w:val="0029281D"/>
    <w:rsid w:val="00292D9C"/>
    <w:rsid w:val="00293145"/>
    <w:rsid w:val="00293B96"/>
    <w:rsid w:val="00294415"/>
    <w:rsid w:val="00294D22"/>
    <w:rsid w:val="002950B5"/>
    <w:rsid w:val="002953EA"/>
    <w:rsid w:val="002960DD"/>
    <w:rsid w:val="002962DA"/>
    <w:rsid w:val="002973F2"/>
    <w:rsid w:val="00297E29"/>
    <w:rsid w:val="002A0970"/>
    <w:rsid w:val="002A0B01"/>
    <w:rsid w:val="002A0D4F"/>
    <w:rsid w:val="002A2727"/>
    <w:rsid w:val="002A3058"/>
    <w:rsid w:val="002A35D5"/>
    <w:rsid w:val="002A4435"/>
    <w:rsid w:val="002A4468"/>
    <w:rsid w:val="002A4747"/>
    <w:rsid w:val="002A4DB5"/>
    <w:rsid w:val="002A4F41"/>
    <w:rsid w:val="002A50C8"/>
    <w:rsid w:val="002A57BD"/>
    <w:rsid w:val="002A65F4"/>
    <w:rsid w:val="002A6B61"/>
    <w:rsid w:val="002A6F43"/>
    <w:rsid w:val="002A6F46"/>
    <w:rsid w:val="002A7F91"/>
    <w:rsid w:val="002B037F"/>
    <w:rsid w:val="002B0561"/>
    <w:rsid w:val="002B1CFC"/>
    <w:rsid w:val="002B2C04"/>
    <w:rsid w:val="002B2F03"/>
    <w:rsid w:val="002B347B"/>
    <w:rsid w:val="002B4FB0"/>
    <w:rsid w:val="002B5227"/>
    <w:rsid w:val="002B5376"/>
    <w:rsid w:val="002B6163"/>
    <w:rsid w:val="002B671A"/>
    <w:rsid w:val="002B6E04"/>
    <w:rsid w:val="002B7021"/>
    <w:rsid w:val="002B7947"/>
    <w:rsid w:val="002C007F"/>
    <w:rsid w:val="002C01F2"/>
    <w:rsid w:val="002C073A"/>
    <w:rsid w:val="002C09FA"/>
    <w:rsid w:val="002C1965"/>
    <w:rsid w:val="002C1F2F"/>
    <w:rsid w:val="002C22B8"/>
    <w:rsid w:val="002C32EB"/>
    <w:rsid w:val="002C3539"/>
    <w:rsid w:val="002C39DD"/>
    <w:rsid w:val="002C3B91"/>
    <w:rsid w:val="002C41A9"/>
    <w:rsid w:val="002C4A08"/>
    <w:rsid w:val="002C5CE0"/>
    <w:rsid w:val="002C5F68"/>
    <w:rsid w:val="002C68C3"/>
    <w:rsid w:val="002C7B2B"/>
    <w:rsid w:val="002C7B5D"/>
    <w:rsid w:val="002D07D9"/>
    <w:rsid w:val="002D0BCF"/>
    <w:rsid w:val="002D15FB"/>
    <w:rsid w:val="002D1DAF"/>
    <w:rsid w:val="002D1EC7"/>
    <w:rsid w:val="002D39F2"/>
    <w:rsid w:val="002D3D09"/>
    <w:rsid w:val="002D4E6F"/>
    <w:rsid w:val="002D50C9"/>
    <w:rsid w:val="002D5916"/>
    <w:rsid w:val="002D5FCA"/>
    <w:rsid w:val="002D683D"/>
    <w:rsid w:val="002D6ABA"/>
    <w:rsid w:val="002D7B9A"/>
    <w:rsid w:val="002E09D6"/>
    <w:rsid w:val="002E0B02"/>
    <w:rsid w:val="002E1285"/>
    <w:rsid w:val="002E2D8D"/>
    <w:rsid w:val="002E2F3E"/>
    <w:rsid w:val="002E2F8E"/>
    <w:rsid w:val="002E33BB"/>
    <w:rsid w:val="002E3F83"/>
    <w:rsid w:val="002E42FF"/>
    <w:rsid w:val="002E49AC"/>
    <w:rsid w:val="002E5DAF"/>
    <w:rsid w:val="002E7250"/>
    <w:rsid w:val="002E7AE5"/>
    <w:rsid w:val="002F07EE"/>
    <w:rsid w:val="002F0C02"/>
    <w:rsid w:val="002F1222"/>
    <w:rsid w:val="002F27C4"/>
    <w:rsid w:val="002F382C"/>
    <w:rsid w:val="002F385C"/>
    <w:rsid w:val="002F3C2D"/>
    <w:rsid w:val="002F4CFD"/>
    <w:rsid w:val="002F54EB"/>
    <w:rsid w:val="002F662E"/>
    <w:rsid w:val="002F6CB0"/>
    <w:rsid w:val="002F6D72"/>
    <w:rsid w:val="002F6DFF"/>
    <w:rsid w:val="002F6E46"/>
    <w:rsid w:val="002F7154"/>
    <w:rsid w:val="002F7E2F"/>
    <w:rsid w:val="0030115C"/>
    <w:rsid w:val="003012FA"/>
    <w:rsid w:val="003016B6"/>
    <w:rsid w:val="00301ABA"/>
    <w:rsid w:val="003026D7"/>
    <w:rsid w:val="00302E6A"/>
    <w:rsid w:val="00303E16"/>
    <w:rsid w:val="003043EA"/>
    <w:rsid w:val="0030519B"/>
    <w:rsid w:val="003060FE"/>
    <w:rsid w:val="00306DC4"/>
    <w:rsid w:val="003070A8"/>
    <w:rsid w:val="00310792"/>
    <w:rsid w:val="00310C72"/>
    <w:rsid w:val="00310DA4"/>
    <w:rsid w:val="003110BA"/>
    <w:rsid w:val="0031119A"/>
    <w:rsid w:val="00311F8A"/>
    <w:rsid w:val="00311F9E"/>
    <w:rsid w:val="0031233B"/>
    <w:rsid w:val="0031264E"/>
    <w:rsid w:val="00312BD2"/>
    <w:rsid w:val="00312F2B"/>
    <w:rsid w:val="00313406"/>
    <w:rsid w:val="0031372B"/>
    <w:rsid w:val="00313938"/>
    <w:rsid w:val="00313D96"/>
    <w:rsid w:val="00313EB6"/>
    <w:rsid w:val="003145E8"/>
    <w:rsid w:val="00314837"/>
    <w:rsid w:val="00314A4D"/>
    <w:rsid w:val="00314DC5"/>
    <w:rsid w:val="00315403"/>
    <w:rsid w:val="00315A6F"/>
    <w:rsid w:val="00316554"/>
    <w:rsid w:val="003166EB"/>
    <w:rsid w:val="00320186"/>
    <w:rsid w:val="00320F26"/>
    <w:rsid w:val="003214BB"/>
    <w:rsid w:val="00321776"/>
    <w:rsid w:val="0032195F"/>
    <w:rsid w:val="003222B4"/>
    <w:rsid w:val="003229A6"/>
    <w:rsid w:val="00322DE0"/>
    <w:rsid w:val="003230A5"/>
    <w:rsid w:val="003231AD"/>
    <w:rsid w:val="00323269"/>
    <w:rsid w:val="00323607"/>
    <w:rsid w:val="003238B2"/>
    <w:rsid w:val="00323B86"/>
    <w:rsid w:val="00324BC8"/>
    <w:rsid w:val="00324DF2"/>
    <w:rsid w:val="003251DD"/>
    <w:rsid w:val="0032700C"/>
    <w:rsid w:val="00327401"/>
    <w:rsid w:val="00330409"/>
    <w:rsid w:val="00331B5F"/>
    <w:rsid w:val="00331F57"/>
    <w:rsid w:val="003325B1"/>
    <w:rsid w:val="0033271F"/>
    <w:rsid w:val="00332810"/>
    <w:rsid w:val="00333569"/>
    <w:rsid w:val="00334709"/>
    <w:rsid w:val="00334AE8"/>
    <w:rsid w:val="00334CB5"/>
    <w:rsid w:val="0034007B"/>
    <w:rsid w:val="00340A01"/>
    <w:rsid w:val="00340D22"/>
    <w:rsid w:val="00341256"/>
    <w:rsid w:val="003416AF"/>
    <w:rsid w:val="00341C86"/>
    <w:rsid w:val="00341EAE"/>
    <w:rsid w:val="00342F57"/>
    <w:rsid w:val="00344174"/>
    <w:rsid w:val="0034447C"/>
    <w:rsid w:val="00344A36"/>
    <w:rsid w:val="00345022"/>
    <w:rsid w:val="00345D5A"/>
    <w:rsid w:val="00345D77"/>
    <w:rsid w:val="00346493"/>
    <w:rsid w:val="0034713C"/>
    <w:rsid w:val="00350328"/>
    <w:rsid w:val="00350D61"/>
    <w:rsid w:val="00351113"/>
    <w:rsid w:val="0035239B"/>
    <w:rsid w:val="00352ABF"/>
    <w:rsid w:val="003537F9"/>
    <w:rsid w:val="003551F4"/>
    <w:rsid w:val="00355232"/>
    <w:rsid w:val="0035539C"/>
    <w:rsid w:val="00355510"/>
    <w:rsid w:val="003555B2"/>
    <w:rsid w:val="00355B2C"/>
    <w:rsid w:val="00355CA8"/>
    <w:rsid w:val="00356154"/>
    <w:rsid w:val="00356168"/>
    <w:rsid w:val="003562E4"/>
    <w:rsid w:val="00357005"/>
    <w:rsid w:val="003571AD"/>
    <w:rsid w:val="0035746F"/>
    <w:rsid w:val="003603BC"/>
    <w:rsid w:val="00361868"/>
    <w:rsid w:val="003629B5"/>
    <w:rsid w:val="00362ED6"/>
    <w:rsid w:val="00363800"/>
    <w:rsid w:val="00363A5F"/>
    <w:rsid w:val="00363E47"/>
    <w:rsid w:val="0036497F"/>
    <w:rsid w:val="003659EE"/>
    <w:rsid w:val="00366359"/>
    <w:rsid w:val="00366CC7"/>
    <w:rsid w:val="00366D53"/>
    <w:rsid w:val="00367524"/>
    <w:rsid w:val="00367669"/>
    <w:rsid w:val="00367ADE"/>
    <w:rsid w:val="00367CE5"/>
    <w:rsid w:val="00370304"/>
    <w:rsid w:val="00370320"/>
    <w:rsid w:val="0037032D"/>
    <w:rsid w:val="00370B03"/>
    <w:rsid w:val="0037174C"/>
    <w:rsid w:val="0037181A"/>
    <w:rsid w:val="00372698"/>
    <w:rsid w:val="00372C22"/>
    <w:rsid w:val="003737FA"/>
    <w:rsid w:val="00373972"/>
    <w:rsid w:val="00373C2C"/>
    <w:rsid w:val="003741B3"/>
    <w:rsid w:val="00376EDF"/>
    <w:rsid w:val="00377B9B"/>
    <w:rsid w:val="00377E26"/>
    <w:rsid w:val="00380057"/>
    <w:rsid w:val="00383288"/>
    <w:rsid w:val="00383359"/>
    <w:rsid w:val="00383933"/>
    <w:rsid w:val="00383E7F"/>
    <w:rsid w:val="003843A3"/>
    <w:rsid w:val="00385994"/>
    <w:rsid w:val="00385B67"/>
    <w:rsid w:val="00386141"/>
    <w:rsid w:val="00386EFF"/>
    <w:rsid w:val="00387FAF"/>
    <w:rsid w:val="00390380"/>
    <w:rsid w:val="0039068C"/>
    <w:rsid w:val="00390887"/>
    <w:rsid w:val="00390ADA"/>
    <w:rsid w:val="0039119E"/>
    <w:rsid w:val="00391645"/>
    <w:rsid w:val="003924DD"/>
    <w:rsid w:val="003927CB"/>
    <w:rsid w:val="00393556"/>
    <w:rsid w:val="003937D5"/>
    <w:rsid w:val="003938D2"/>
    <w:rsid w:val="003944E4"/>
    <w:rsid w:val="00394E33"/>
    <w:rsid w:val="003952BE"/>
    <w:rsid w:val="0039538D"/>
    <w:rsid w:val="00395BC5"/>
    <w:rsid w:val="00395C2A"/>
    <w:rsid w:val="00396743"/>
    <w:rsid w:val="003967F6"/>
    <w:rsid w:val="00396B34"/>
    <w:rsid w:val="00396BBE"/>
    <w:rsid w:val="00396CC2"/>
    <w:rsid w:val="0039710E"/>
    <w:rsid w:val="00397905"/>
    <w:rsid w:val="00397E5A"/>
    <w:rsid w:val="003A040C"/>
    <w:rsid w:val="003A1731"/>
    <w:rsid w:val="003A1763"/>
    <w:rsid w:val="003A17A1"/>
    <w:rsid w:val="003A18BC"/>
    <w:rsid w:val="003A1BCC"/>
    <w:rsid w:val="003A1CFE"/>
    <w:rsid w:val="003A2164"/>
    <w:rsid w:val="003A21D0"/>
    <w:rsid w:val="003A247B"/>
    <w:rsid w:val="003A2573"/>
    <w:rsid w:val="003A2693"/>
    <w:rsid w:val="003A2A3A"/>
    <w:rsid w:val="003A2B48"/>
    <w:rsid w:val="003A36E2"/>
    <w:rsid w:val="003A3780"/>
    <w:rsid w:val="003A4635"/>
    <w:rsid w:val="003A4ED7"/>
    <w:rsid w:val="003A5222"/>
    <w:rsid w:val="003A5E25"/>
    <w:rsid w:val="003A617A"/>
    <w:rsid w:val="003A6190"/>
    <w:rsid w:val="003A64D4"/>
    <w:rsid w:val="003A72A1"/>
    <w:rsid w:val="003A73E9"/>
    <w:rsid w:val="003A7BB9"/>
    <w:rsid w:val="003B0951"/>
    <w:rsid w:val="003B1A4E"/>
    <w:rsid w:val="003B22D5"/>
    <w:rsid w:val="003B2BE6"/>
    <w:rsid w:val="003B3B96"/>
    <w:rsid w:val="003B3EBC"/>
    <w:rsid w:val="003B473E"/>
    <w:rsid w:val="003B4A1C"/>
    <w:rsid w:val="003B4A5B"/>
    <w:rsid w:val="003B5938"/>
    <w:rsid w:val="003B6003"/>
    <w:rsid w:val="003B602D"/>
    <w:rsid w:val="003B70B9"/>
    <w:rsid w:val="003B7DD8"/>
    <w:rsid w:val="003B7F7A"/>
    <w:rsid w:val="003C0EBF"/>
    <w:rsid w:val="003C1083"/>
    <w:rsid w:val="003C1597"/>
    <w:rsid w:val="003C20DB"/>
    <w:rsid w:val="003C2443"/>
    <w:rsid w:val="003C2B7F"/>
    <w:rsid w:val="003C2C22"/>
    <w:rsid w:val="003C2D2D"/>
    <w:rsid w:val="003C4FD8"/>
    <w:rsid w:val="003C5715"/>
    <w:rsid w:val="003C61A6"/>
    <w:rsid w:val="003C72CC"/>
    <w:rsid w:val="003C792D"/>
    <w:rsid w:val="003D010E"/>
    <w:rsid w:val="003D037B"/>
    <w:rsid w:val="003D17FC"/>
    <w:rsid w:val="003D1A83"/>
    <w:rsid w:val="003D1C67"/>
    <w:rsid w:val="003D1FD2"/>
    <w:rsid w:val="003D1FDC"/>
    <w:rsid w:val="003D20BB"/>
    <w:rsid w:val="003D216C"/>
    <w:rsid w:val="003D26DC"/>
    <w:rsid w:val="003D36A9"/>
    <w:rsid w:val="003D39B5"/>
    <w:rsid w:val="003D46F9"/>
    <w:rsid w:val="003D4A62"/>
    <w:rsid w:val="003D4CAB"/>
    <w:rsid w:val="003D5501"/>
    <w:rsid w:val="003D5799"/>
    <w:rsid w:val="003D60A6"/>
    <w:rsid w:val="003D6869"/>
    <w:rsid w:val="003D701F"/>
    <w:rsid w:val="003D7523"/>
    <w:rsid w:val="003D7FD0"/>
    <w:rsid w:val="003E0D8E"/>
    <w:rsid w:val="003E0E01"/>
    <w:rsid w:val="003E141F"/>
    <w:rsid w:val="003E2134"/>
    <w:rsid w:val="003E2379"/>
    <w:rsid w:val="003E34EB"/>
    <w:rsid w:val="003E3656"/>
    <w:rsid w:val="003E366C"/>
    <w:rsid w:val="003E36ED"/>
    <w:rsid w:val="003E410C"/>
    <w:rsid w:val="003E4123"/>
    <w:rsid w:val="003E415A"/>
    <w:rsid w:val="003E4E53"/>
    <w:rsid w:val="003E53C0"/>
    <w:rsid w:val="003E55E7"/>
    <w:rsid w:val="003E5A22"/>
    <w:rsid w:val="003E5EC1"/>
    <w:rsid w:val="003E64C3"/>
    <w:rsid w:val="003E651B"/>
    <w:rsid w:val="003E775E"/>
    <w:rsid w:val="003E79ED"/>
    <w:rsid w:val="003E7A15"/>
    <w:rsid w:val="003F186D"/>
    <w:rsid w:val="003F196F"/>
    <w:rsid w:val="003F209E"/>
    <w:rsid w:val="003F28FB"/>
    <w:rsid w:val="003F2A83"/>
    <w:rsid w:val="003F2D77"/>
    <w:rsid w:val="003F3CDF"/>
    <w:rsid w:val="003F4384"/>
    <w:rsid w:val="003F469C"/>
    <w:rsid w:val="003F4994"/>
    <w:rsid w:val="003F51C0"/>
    <w:rsid w:val="003F52B8"/>
    <w:rsid w:val="003F5500"/>
    <w:rsid w:val="003F5A28"/>
    <w:rsid w:val="003F7176"/>
    <w:rsid w:val="00400DDD"/>
    <w:rsid w:val="004010A2"/>
    <w:rsid w:val="004011B4"/>
    <w:rsid w:val="004019E8"/>
    <w:rsid w:val="00401BB7"/>
    <w:rsid w:val="00402693"/>
    <w:rsid w:val="00402716"/>
    <w:rsid w:val="0040272B"/>
    <w:rsid w:val="004028C9"/>
    <w:rsid w:val="00403335"/>
    <w:rsid w:val="004041E5"/>
    <w:rsid w:val="00404321"/>
    <w:rsid w:val="0040452F"/>
    <w:rsid w:val="00404686"/>
    <w:rsid w:val="00404987"/>
    <w:rsid w:val="00404A81"/>
    <w:rsid w:val="00404E7D"/>
    <w:rsid w:val="0040705B"/>
    <w:rsid w:val="00407498"/>
    <w:rsid w:val="00407CDD"/>
    <w:rsid w:val="00410EFA"/>
    <w:rsid w:val="0041344F"/>
    <w:rsid w:val="004136A9"/>
    <w:rsid w:val="004136E0"/>
    <w:rsid w:val="00413953"/>
    <w:rsid w:val="00414206"/>
    <w:rsid w:val="00414DAA"/>
    <w:rsid w:val="004164D1"/>
    <w:rsid w:val="00416575"/>
    <w:rsid w:val="0041691F"/>
    <w:rsid w:val="004178EE"/>
    <w:rsid w:val="00417FD6"/>
    <w:rsid w:val="00420991"/>
    <w:rsid w:val="00420CF1"/>
    <w:rsid w:val="00420F99"/>
    <w:rsid w:val="00421B70"/>
    <w:rsid w:val="00422F14"/>
    <w:rsid w:val="004235E8"/>
    <w:rsid w:val="004236A4"/>
    <w:rsid w:val="0042529F"/>
    <w:rsid w:val="0042558E"/>
    <w:rsid w:val="0042565C"/>
    <w:rsid w:val="00425DA9"/>
    <w:rsid w:val="00427D5E"/>
    <w:rsid w:val="00430969"/>
    <w:rsid w:val="00430F58"/>
    <w:rsid w:val="00431326"/>
    <w:rsid w:val="00431716"/>
    <w:rsid w:val="00432867"/>
    <w:rsid w:val="004341D3"/>
    <w:rsid w:val="004344F6"/>
    <w:rsid w:val="004353A5"/>
    <w:rsid w:val="0043551A"/>
    <w:rsid w:val="004357AC"/>
    <w:rsid w:val="00435B54"/>
    <w:rsid w:val="00435E2C"/>
    <w:rsid w:val="00436381"/>
    <w:rsid w:val="004364F3"/>
    <w:rsid w:val="00436B5E"/>
    <w:rsid w:val="00437137"/>
    <w:rsid w:val="00437618"/>
    <w:rsid w:val="0044001E"/>
    <w:rsid w:val="00440874"/>
    <w:rsid w:val="00440EB5"/>
    <w:rsid w:val="00441016"/>
    <w:rsid w:val="00441741"/>
    <w:rsid w:val="00441AE6"/>
    <w:rsid w:val="00441C0F"/>
    <w:rsid w:val="004420EA"/>
    <w:rsid w:val="00442BE1"/>
    <w:rsid w:val="00442FE1"/>
    <w:rsid w:val="004430EA"/>
    <w:rsid w:val="00443235"/>
    <w:rsid w:val="00443346"/>
    <w:rsid w:val="00443374"/>
    <w:rsid w:val="004441A7"/>
    <w:rsid w:val="004444E2"/>
    <w:rsid w:val="00444ABE"/>
    <w:rsid w:val="00444D59"/>
    <w:rsid w:val="00445333"/>
    <w:rsid w:val="00445E30"/>
    <w:rsid w:val="004460B3"/>
    <w:rsid w:val="00446140"/>
    <w:rsid w:val="0044634B"/>
    <w:rsid w:val="0044646F"/>
    <w:rsid w:val="00446B1C"/>
    <w:rsid w:val="00450009"/>
    <w:rsid w:val="004506FE"/>
    <w:rsid w:val="004509E4"/>
    <w:rsid w:val="00451148"/>
    <w:rsid w:val="0045125A"/>
    <w:rsid w:val="00451B1D"/>
    <w:rsid w:val="00451D6A"/>
    <w:rsid w:val="004523F1"/>
    <w:rsid w:val="00452B6B"/>
    <w:rsid w:val="00453305"/>
    <w:rsid w:val="00453447"/>
    <w:rsid w:val="00453B33"/>
    <w:rsid w:val="00454AA5"/>
    <w:rsid w:val="00454C37"/>
    <w:rsid w:val="004550E3"/>
    <w:rsid w:val="004554F1"/>
    <w:rsid w:val="00455C84"/>
    <w:rsid w:val="00455FB8"/>
    <w:rsid w:val="004561D4"/>
    <w:rsid w:val="0045657B"/>
    <w:rsid w:val="00457210"/>
    <w:rsid w:val="004601B6"/>
    <w:rsid w:val="0046026B"/>
    <w:rsid w:val="00460615"/>
    <w:rsid w:val="004613A6"/>
    <w:rsid w:val="00461FA3"/>
    <w:rsid w:val="0046233F"/>
    <w:rsid w:val="00462F25"/>
    <w:rsid w:val="0046316C"/>
    <w:rsid w:val="004632E1"/>
    <w:rsid w:val="0046348C"/>
    <w:rsid w:val="00463528"/>
    <w:rsid w:val="0046354C"/>
    <w:rsid w:val="00463671"/>
    <w:rsid w:val="00463AF5"/>
    <w:rsid w:val="0046419E"/>
    <w:rsid w:val="004648DA"/>
    <w:rsid w:val="0046592E"/>
    <w:rsid w:val="0046595F"/>
    <w:rsid w:val="00466668"/>
    <w:rsid w:val="0046686E"/>
    <w:rsid w:val="004668CE"/>
    <w:rsid w:val="00466E67"/>
    <w:rsid w:val="00467206"/>
    <w:rsid w:val="00467858"/>
    <w:rsid w:val="0046796D"/>
    <w:rsid w:val="00467C41"/>
    <w:rsid w:val="004706D9"/>
    <w:rsid w:val="004707AD"/>
    <w:rsid w:val="00470F14"/>
    <w:rsid w:val="00471A65"/>
    <w:rsid w:val="004725D8"/>
    <w:rsid w:val="00472D22"/>
    <w:rsid w:val="00472D72"/>
    <w:rsid w:val="00473695"/>
    <w:rsid w:val="00473853"/>
    <w:rsid w:val="00473F8C"/>
    <w:rsid w:val="00474161"/>
    <w:rsid w:val="004748E1"/>
    <w:rsid w:val="00474BCC"/>
    <w:rsid w:val="00474D32"/>
    <w:rsid w:val="00475497"/>
    <w:rsid w:val="00475C53"/>
    <w:rsid w:val="00476287"/>
    <w:rsid w:val="00476AEF"/>
    <w:rsid w:val="00477082"/>
    <w:rsid w:val="004777E1"/>
    <w:rsid w:val="0047785A"/>
    <w:rsid w:val="004778C0"/>
    <w:rsid w:val="00477C1A"/>
    <w:rsid w:val="004809E9"/>
    <w:rsid w:val="004810F1"/>
    <w:rsid w:val="00481281"/>
    <w:rsid w:val="00482255"/>
    <w:rsid w:val="00482552"/>
    <w:rsid w:val="00482751"/>
    <w:rsid w:val="00482A42"/>
    <w:rsid w:val="004830D6"/>
    <w:rsid w:val="00483248"/>
    <w:rsid w:val="0048363B"/>
    <w:rsid w:val="00484669"/>
    <w:rsid w:val="00485537"/>
    <w:rsid w:val="00485EA2"/>
    <w:rsid w:val="00485F56"/>
    <w:rsid w:val="004868A6"/>
    <w:rsid w:val="0049018B"/>
    <w:rsid w:val="00491153"/>
    <w:rsid w:val="00492259"/>
    <w:rsid w:val="004924D6"/>
    <w:rsid w:val="00492B40"/>
    <w:rsid w:val="004931D6"/>
    <w:rsid w:val="00493AA1"/>
    <w:rsid w:val="00493ED4"/>
    <w:rsid w:val="0049544E"/>
    <w:rsid w:val="004955D9"/>
    <w:rsid w:val="00496007"/>
    <w:rsid w:val="00496810"/>
    <w:rsid w:val="00496EB1"/>
    <w:rsid w:val="00497CBE"/>
    <w:rsid w:val="004A029B"/>
    <w:rsid w:val="004A1C9B"/>
    <w:rsid w:val="004A2038"/>
    <w:rsid w:val="004A20E0"/>
    <w:rsid w:val="004A2ADF"/>
    <w:rsid w:val="004A33C9"/>
    <w:rsid w:val="004A34B2"/>
    <w:rsid w:val="004A36F0"/>
    <w:rsid w:val="004A43EC"/>
    <w:rsid w:val="004A4415"/>
    <w:rsid w:val="004A4ABC"/>
    <w:rsid w:val="004A506B"/>
    <w:rsid w:val="004A56FA"/>
    <w:rsid w:val="004A5A1B"/>
    <w:rsid w:val="004A5A2C"/>
    <w:rsid w:val="004A5ABB"/>
    <w:rsid w:val="004A5E56"/>
    <w:rsid w:val="004A698F"/>
    <w:rsid w:val="004A74D4"/>
    <w:rsid w:val="004A76C1"/>
    <w:rsid w:val="004A772C"/>
    <w:rsid w:val="004A7A3F"/>
    <w:rsid w:val="004A7B42"/>
    <w:rsid w:val="004B01EA"/>
    <w:rsid w:val="004B161B"/>
    <w:rsid w:val="004B18F7"/>
    <w:rsid w:val="004B1C00"/>
    <w:rsid w:val="004B24B1"/>
    <w:rsid w:val="004B35BC"/>
    <w:rsid w:val="004B3B28"/>
    <w:rsid w:val="004B417B"/>
    <w:rsid w:val="004B5198"/>
    <w:rsid w:val="004B56A5"/>
    <w:rsid w:val="004B5CAA"/>
    <w:rsid w:val="004B5D88"/>
    <w:rsid w:val="004B79B4"/>
    <w:rsid w:val="004B79FE"/>
    <w:rsid w:val="004B7AA4"/>
    <w:rsid w:val="004B7C05"/>
    <w:rsid w:val="004C0F0B"/>
    <w:rsid w:val="004C1B27"/>
    <w:rsid w:val="004C1E58"/>
    <w:rsid w:val="004C2037"/>
    <w:rsid w:val="004C2260"/>
    <w:rsid w:val="004C24F5"/>
    <w:rsid w:val="004C2C4D"/>
    <w:rsid w:val="004C3586"/>
    <w:rsid w:val="004C478E"/>
    <w:rsid w:val="004C62BD"/>
    <w:rsid w:val="004C7E8A"/>
    <w:rsid w:val="004D061E"/>
    <w:rsid w:val="004D0A5C"/>
    <w:rsid w:val="004D125B"/>
    <w:rsid w:val="004D153A"/>
    <w:rsid w:val="004D2564"/>
    <w:rsid w:val="004D2AB9"/>
    <w:rsid w:val="004D2BC7"/>
    <w:rsid w:val="004D3360"/>
    <w:rsid w:val="004D39CD"/>
    <w:rsid w:val="004D3B31"/>
    <w:rsid w:val="004D4D03"/>
    <w:rsid w:val="004D538D"/>
    <w:rsid w:val="004D541E"/>
    <w:rsid w:val="004D566D"/>
    <w:rsid w:val="004D601E"/>
    <w:rsid w:val="004D61AB"/>
    <w:rsid w:val="004D7304"/>
    <w:rsid w:val="004D7C5D"/>
    <w:rsid w:val="004E097D"/>
    <w:rsid w:val="004E166D"/>
    <w:rsid w:val="004E1AB1"/>
    <w:rsid w:val="004E1C31"/>
    <w:rsid w:val="004E1D22"/>
    <w:rsid w:val="004E32B6"/>
    <w:rsid w:val="004E3700"/>
    <w:rsid w:val="004E5264"/>
    <w:rsid w:val="004E5787"/>
    <w:rsid w:val="004E5E0A"/>
    <w:rsid w:val="004E7B31"/>
    <w:rsid w:val="004E7C42"/>
    <w:rsid w:val="004F04A4"/>
    <w:rsid w:val="004F04AE"/>
    <w:rsid w:val="004F0C0E"/>
    <w:rsid w:val="004F12FE"/>
    <w:rsid w:val="004F168D"/>
    <w:rsid w:val="004F1E7C"/>
    <w:rsid w:val="004F2BDB"/>
    <w:rsid w:val="004F2F84"/>
    <w:rsid w:val="004F325F"/>
    <w:rsid w:val="004F394E"/>
    <w:rsid w:val="004F4BEB"/>
    <w:rsid w:val="004F4D18"/>
    <w:rsid w:val="004F4EE7"/>
    <w:rsid w:val="004F69EB"/>
    <w:rsid w:val="004F71D8"/>
    <w:rsid w:val="004F71EA"/>
    <w:rsid w:val="004F7466"/>
    <w:rsid w:val="004F7C23"/>
    <w:rsid w:val="004F7C78"/>
    <w:rsid w:val="005002FA"/>
    <w:rsid w:val="0050089C"/>
    <w:rsid w:val="00500B31"/>
    <w:rsid w:val="0050108F"/>
    <w:rsid w:val="005014DD"/>
    <w:rsid w:val="00501643"/>
    <w:rsid w:val="005045C3"/>
    <w:rsid w:val="00504CC7"/>
    <w:rsid w:val="00505925"/>
    <w:rsid w:val="00507998"/>
    <w:rsid w:val="00510AB2"/>
    <w:rsid w:val="00510BD8"/>
    <w:rsid w:val="00510EFF"/>
    <w:rsid w:val="005110E1"/>
    <w:rsid w:val="00511A49"/>
    <w:rsid w:val="00511C62"/>
    <w:rsid w:val="00512255"/>
    <w:rsid w:val="00512903"/>
    <w:rsid w:val="005130AE"/>
    <w:rsid w:val="00513D84"/>
    <w:rsid w:val="00513F34"/>
    <w:rsid w:val="005143FA"/>
    <w:rsid w:val="0051505F"/>
    <w:rsid w:val="00515166"/>
    <w:rsid w:val="00515209"/>
    <w:rsid w:val="00515478"/>
    <w:rsid w:val="00515B29"/>
    <w:rsid w:val="00515EAA"/>
    <w:rsid w:val="0051653B"/>
    <w:rsid w:val="00517B23"/>
    <w:rsid w:val="00517FD0"/>
    <w:rsid w:val="0052160D"/>
    <w:rsid w:val="005217D3"/>
    <w:rsid w:val="00522469"/>
    <w:rsid w:val="00522883"/>
    <w:rsid w:val="00522D67"/>
    <w:rsid w:val="00522F50"/>
    <w:rsid w:val="00524956"/>
    <w:rsid w:val="0052539C"/>
    <w:rsid w:val="00526113"/>
    <w:rsid w:val="005262EB"/>
    <w:rsid w:val="005263BA"/>
    <w:rsid w:val="00526599"/>
    <w:rsid w:val="00526772"/>
    <w:rsid w:val="00526B77"/>
    <w:rsid w:val="0052707C"/>
    <w:rsid w:val="00530119"/>
    <w:rsid w:val="00530223"/>
    <w:rsid w:val="00530411"/>
    <w:rsid w:val="005309CE"/>
    <w:rsid w:val="005310B3"/>
    <w:rsid w:val="005338D1"/>
    <w:rsid w:val="00533E93"/>
    <w:rsid w:val="005347AE"/>
    <w:rsid w:val="005355CA"/>
    <w:rsid w:val="00535AAD"/>
    <w:rsid w:val="00535F34"/>
    <w:rsid w:val="0053617F"/>
    <w:rsid w:val="00536D35"/>
    <w:rsid w:val="00537EC5"/>
    <w:rsid w:val="00537FF2"/>
    <w:rsid w:val="00541881"/>
    <w:rsid w:val="0054190B"/>
    <w:rsid w:val="00541B23"/>
    <w:rsid w:val="005425D7"/>
    <w:rsid w:val="0054276C"/>
    <w:rsid w:val="00542958"/>
    <w:rsid w:val="00542D40"/>
    <w:rsid w:val="00542E72"/>
    <w:rsid w:val="00543D43"/>
    <w:rsid w:val="00544EAA"/>
    <w:rsid w:val="0054503D"/>
    <w:rsid w:val="005453F8"/>
    <w:rsid w:val="00545805"/>
    <w:rsid w:val="00545827"/>
    <w:rsid w:val="00545C7D"/>
    <w:rsid w:val="005465FE"/>
    <w:rsid w:val="00546990"/>
    <w:rsid w:val="005476AF"/>
    <w:rsid w:val="00547833"/>
    <w:rsid w:val="0054788B"/>
    <w:rsid w:val="00547F38"/>
    <w:rsid w:val="00550318"/>
    <w:rsid w:val="005503BE"/>
    <w:rsid w:val="00550881"/>
    <w:rsid w:val="00550979"/>
    <w:rsid w:val="005520B1"/>
    <w:rsid w:val="005522DC"/>
    <w:rsid w:val="00552309"/>
    <w:rsid w:val="005525A2"/>
    <w:rsid w:val="00553233"/>
    <w:rsid w:val="00553883"/>
    <w:rsid w:val="0055416B"/>
    <w:rsid w:val="00554718"/>
    <w:rsid w:val="00555CEE"/>
    <w:rsid w:val="00555F1A"/>
    <w:rsid w:val="00556FDC"/>
    <w:rsid w:val="005577E1"/>
    <w:rsid w:val="00557D50"/>
    <w:rsid w:val="0056031E"/>
    <w:rsid w:val="005617D7"/>
    <w:rsid w:val="005619E8"/>
    <w:rsid w:val="00562EBF"/>
    <w:rsid w:val="005639C7"/>
    <w:rsid w:val="00563DB8"/>
    <w:rsid w:val="00563E6B"/>
    <w:rsid w:val="00563F9C"/>
    <w:rsid w:val="005640AB"/>
    <w:rsid w:val="005646C0"/>
    <w:rsid w:val="00564B88"/>
    <w:rsid w:val="00564CFC"/>
    <w:rsid w:val="00565C42"/>
    <w:rsid w:val="00565E93"/>
    <w:rsid w:val="00566355"/>
    <w:rsid w:val="005668C6"/>
    <w:rsid w:val="00566D6E"/>
    <w:rsid w:val="00566E1B"/>
    <w:rsid w:val="00567383"/>
    <w:rsid w:val="00567B12"/>
    <w:rsid w:val="0057069E"/>
    <w:rsid w:val="00571513"/>
    <w:rsid w:val="005717E8"/>
    <w:rsid w:val="00571A40"/>
    <w:rsid w:val="00571E13"/>
    <w:rsid w:val="00572D3E"/>
    <w:rsid w:val="00573D29"/>
    <w:rsid w:val="0057462B"/>
    <w:rsid w:val="00574983"/>
    <w:rsid w:val="00575215"/>
    <w:rsid w:val="005755AF"/>
    <w:rsid w:val="00575B1F"/>
    <w:rsid w:val="00575C01"/>
    <w:rsid w:val="005776EF"/>
    <w:rsid w:val="005809A9"/>
    <w:rsid w:val="005818D7"/>
    <w:rsid w:val="00582031"/>
    <w:rsid w:val="00582F82"/>
    <w:rsid w:val="005832C6"/>
    <w:rsid w:val="005834D4"/>
    <w:rsid w:val="00583773"/>
    <w:rsid w:val="0058470F"/>
    <w:rsid w:val="0058475B"/>
    <w:rsid w:val="005850C2"/>
    <w:rsid w:val="005850E1"/>
    <w:rsid w:val="0058559A"/>
    <w:rsid w:val="00586A42"/>
    <w:rsid w:val="00587343"/>
    <w:rsid w:val="00587E1D"/>
    <w:rsid w:val="00587F31"/>
    <w:rsid w:val="00587F5C"/>
    <w:rsid w:val="00590FDA"/>
    <w:rsid w:val="005918A9"/>
    <w:rsid w:val="00592A7B"/>
    <w:rsid w:val="00593947"/>
    <w:rsid w:val="00593CEE"/>
    <w:rsid w:val="005960C4"/>
    <w:rsid w:val="005960C5"/>
    <w:rsid w:val="00596E1C"/>
    <w:rsid w:val="00597AB3"/>
    <w:rsid w:val="00597E2A"/>
    <w:rsid w:val="005A0090"/>
    <w:rsid w:val="005A05E0"/>
    <w:rsid w:val="005A0B8F"/>
    <w:rsid w:val="005A1257"/>
    <w:rsid w:val="005A160B"/>
    <w:rsid w:val="005A33FD"/>
    <w:rsid w:val="005A4566"/>
    <w:rsid w:val="005A4F0C"/>
    <w:rsid w:val="005A510F"/>
    <w:rsid w:val="005A581B"/>
    <w:rsid w:val="005A5B78"/>
    <w:rsid w:val="005A5E0F"/>
    <w:rsid w:val="005A655E"/>
    <w:rsid w:val="005A6751"/>
    <w:rsid w:val="005A77A2"/>
    <w:rsid w:val="005B00F4"/>
    <w:rsid w:val="005B0D19"/>
    <w:rsid w:val="005B1329"/>
    <w:rsid w:val="005B133E"/>
    <w:rsid w:val="005B148D"/>
    <w:rsid w:val="005B2FAC"/>
    <w:rsid w:val="005B3743"/>
    <w:rsid w:val="005B37DF"/>
    <w:rsid w:val="005B4493"/>
    <w:rsid w:val="005B4B89"/>
    <w:rsid w:val="005B5224"/>
    <w:rsid w:val="005B5B95"/>
    <w:rsid w:val="005B5B96"/>
    <w:rsid w:val="005B60FE"/>
    <w:rsid w:val="005B66BB"/>
    <w:rsid w:val="005B670E"/>
    <w:rsid w:val="005B6F5E"/>
    <w:rsid w:val="005B73D5"/>
    <w:rsid w:val="005B790A"/>
    <w:rsid w:val="005C01E6"/>
    <w:rsid w:val="005C0AF3"/>
    <w:rsid w:val="005C0E2A"/>
    <w:rsid w:val="005C1952"/>
    <w:rsid w:val="005C214B"/>
    <w:rsid w:val="005C2B01"/>
    <w:rsid w:val="005C2D70"/>
    <w:rsid w:val="005C3DE2"/>
    <w:rsid w:val="005C3F7B"/>
    <w:rsid w:val="005C42C1"/>
    <w:rsid w:val="005C476D"/>
    <w:rsid w:val="005C49B8"/>
    <w:rsid w:val="005C5956"/>
    <w:rsid w:val="005C59FA"/>
    <w:rsid w:val="005C6A16"/>
    <w:rsid w:val="005C7574"/>
    <w:rsid w:val="005C761D"/>
    <w:rsid w:val="005C781F"/>
    <w:rsid w:val="005C7CD8"/>
    <w:rsid w:val="005D145D"/>
    <w:rsid w:val="005D2A89"/>
    <w:rsid w:val="005D3404"/>
    <w:rsid w:val="005D397B"/>
    <w:rsid w:val="005D4179"/>
    <w:rsid w:val="005D419F"/>
    <w:rsid w:val="005D44E2"/>
    <w:rsid w:val="005D4550"/>
    <w:rsid w:val="005D49ED"/>
    <w:rsid w:val="005D4F35"/>
    <w:rsid w:val="005D5112"/>
    <w:rsid w:val="005D533A"/>
    <w:rsid w:val="005D6485"/>
    <w:rsid w:val="005D65D0"/>
    <w:rsid w:val="005D6E91"/>
    <w:rsid w:val="005D6FBD"/>
    <w:rsid w:val="005E04C8"/>
    <w:rsid w:val="005E098F"/>
    <w:rsid w:val="005E0EED"/>
    <w:rsid w:val="005E131A"/>
    <w:rsid w:val="005E1D9C"/>
    <w:rsid w:val="005E1E12"/>
    <w:rsid w:val="005E240A"/>
    <w:rsid w:val="005E2761"/>
    <w:rsid w:val="005E2C21"/>
    <w:rsid w:val="005E35E4"/>
    <w:rsid w:val="005E4E5E"/>
    <w:rsid w:val="005E5B0B"/>
    <w:rsid w:val="005E6997"/>
    <w:rsid w:val="005E6CFB"/>
    <w:rsid w:val="005F0099"/>
    <w:rsid w:val="005F0684"/>
    <w:rsid w:val="005F0913"/>
    <w:rsid w:val="005F09D2"/>
    <w:rsid w:val="005F1C3C"/>
    <w:rsid w:val="005F27B5"/>
    <w:rsid w:val="005F3313"/>
    <w:rsid w:val="005F37E0"/>
    <w:rsid w:val="005F4295"/>
    <w:rsid w:val="005F51E0"/>
    <w:rsid w:val="005F5EBB"/>
    <w:rsid w:val="005F636E"/>
    <w:rsid w:val="005F66B3"/>
    <w:rsid w:val="005F7069"/>
    <w:rsid w:val="005F71A9"/>
    <w:rsid w:val="005F768A"/>
    <w:rsid w:val="00600A86"/>
    <w:rsid w:val="00600DA5"/>
    <w:rsid w:val="00601BB0"/>
    <w:rsid w:val="00601FF6"/>
    <w:rsid w:val="006026DC"/>
    <w:rsid w:val="00602961"/>
    <w:rsid w:val="0060343D"/>
    <w:rsid w:val="00603D58"/>
    <w:rsid w:val="00604272"/>
    <w:rsid w:val="00604AE7"/>
    <w:rsid w:val="00606075"/>
    <w:rsid w:val="00606694"/>
    <w:rsid w:val="00607250"/>
    <w:rsid w:val="00610155"/>
    <w:rsid w:val="006103D1"/>
    <w:rsid w:val="00611624"/>
    <w:rsid w:val="00611E19"/>
    <w:rsid w:val="00612145"/>
    <w:rsid w:val="00612150"/>
    <w:rsid w:val="00612870"/>
    <w:rsid w:val="00612A79"/>
    <w:rsid w:val="00613379"/>
    <w:rsid w:val="00614F8B"/>
    <w:rsid w:val="006152BF"/>
    <w:rsid w:val="00615A07"/>
    <w:rsid w:val="00615E6B"/>
    <w:rsid w:val="0061649A"/>
    <w:rsid w:val="0061695C"/>
    <w:rsid w:val="006173E1"/>
    <w:rsid w:val="00617983"/>
    <w:rsid w:val="006179C6"/>
    <w:rsid w:val="006203C8"/>
    <w:rsid w:val="00620CC4"/>
    <w:rsid w:val="00620F50"/>
    <w:rsid w:val="0062102F"/>
    <w:rsid w:val="00622608"/>
    <w:rsid w:val="006227F6"/>
    <w:rsid w:val="00623837"/>
    <w:rsid w:val="00625675"/>
    <w:rsid w:val="00625976"/>
    <w:rsid w:val="0062635A"/>
    <w:rsid w:val="0062671F"/>
    <w:rsid w:val="006273F4"/>
    <w:rsid w:val="00627622"/>
    <w:rsid w:val="006277C3"/>
    <w:rsid w:val="0062787E"/>
    <w:rsid w:val="00631726"/>
    <w:rsid w:val="00631A15"/>
    <w:rsid w:val="00631BE6"/>
    <w:rsid w:val="00632432"/>
    <w:rsid w:val="00632D6C"/>
    <w:rsid w:val="0063358B"/>
    <w:rsid w:val="00633AB6"/>
    <w:rsid w:val="00633B81"/>
    <w:rsid w:val="00634504"/>
    <w:rsid w:val="0063499D"/>
    <w:rsid w:val="00634E5A"/>
    <w:rsid w:val="006350BF"/>
    <w:rsid w:val="0063515C"/>
    <w:rsid w:val="00635322"/>
    <w:rsid w:val="0063567A"/>
    <w:rsid w:val="00635BA0"/>
    <w:rsid w:val="00636078"/>
    <w:rsid w:val="00636D92"/>
    <w:rsid w:val="006373B0"/>
    <w:rsid w:val="00637D78"/>
    <w:rsid w:val="006402A7"/>
    <w:rsid w:val="006410CA"/>
    <w:rsid w:val="00641714"/>
    <w:rsid w:val="006419D8"/>
    <w:rsid w:val="00642178"/>
    <w:rsid w:val="00642C30"/>
    <w:rsid w:val="00643016"/>
    <w:rsid w:val="006449C2"/>
    <w:rsid w:val="00646EE0"/>
    <w:rsid w:val="006474A1"/>
    <w:rsid w:val="00647B38"/>
    <w:rsid w:val="006515FD"/>
    <w:rsid w:val="00651AF4"/>
    <w:rsid w:val="00651FA3"/>
    <w:rsid w:val="00652127"/>
    <w:rsid w:val="00652346"/>
    <w:rsid w:val="00652972"/>
    <w:rsid w:val="00653229"/>
    <w:rsid w:val="006557C3"/>
    <w:rsid w:val="00655974"/>
    <w:rsid w:val="00655A89"/>
    <w:rsid w:val="00655C55"/>
    <w:rsid w:val="00655E45"/>
    <w:rsid w:val="00655E56"/>
    <w:rsid w:val="00656F5C"/>
    <w:rsid w:val="00657264"/>
    <w:rsid w:val="0066062D"/>
    <w:rsid w:val="00660ED4"/>
    <w:rsid w:val="00661A18"/>
    <w:rsid w:val="00661E23"/>
    <w:rsid w:val="00661EB0"/>
    <w:rsid w:val="00662167"/>
    <w:rsid w:val="00662F28"/>
    <w:rsid w:val="00662F50"/>
    <w:rsid w:val="00662FC2"/>
    <w:rsid w:val="006634DF"/>
    <w:rsid w:val="00663C0D"/>
    <w:rsid w:val="00664633"/>
    <w:rsid w:val="0066466A"/>
    <w:rsid w:val="0066499E"/>
    <w:rsid w:val="00664E2B"/>
    <w:rsid w:val="00665354"/>
    <w:rsid w:val="00667753"/>
    <w:rsid w:val="0067058E"/>
    <w:rsid w:val="0067083B"/>
    <w:rsid w:val="0067129F"/>
    <w:rsid w:val="00671E66"/>
    <w:rsid w:val="00672490"/>
    <w:rsid w:val="0067472E"/>
    <w:rsid w:val="00674A2D"/>
    <w:rsid w:val="00674A74"/>
    <w:rsid w:val="00674A87"/>
    <w:rsid w:val="0067525A"/>
    <w:rsid w:val="00675CDB"/>
    <w:rsid w:val="00675E26"/>
    <w:rsid w:val="00676A17"/>
    <w:rsid w:val="00676B5B"/>
    <w:rsid w:val="00680D4C"/>
    <w:rsid w:val="00680DAD"/>
    <w:rsid w:val="00682281"/>
    <w:rsid w:val="0068252C"/>
    <w:rsid w:val="00683CE4"/>
    <w:rsid w:val="00684187"/>
    <w:rsid w:val="00684AD1"/>
    <w:rsid w:val="006854A8"/>
    <w:rsid w:val="00685776"/>
    <w:rsid w:val="0068600D"/>
    <w:rsid w:val="00686074"/>
    <w:rsid w:val="0068632C"/>
    <w:rsid w:val="0068653C"/>
    <w:rsid w:val="00686762"/>
    <w:rsid w:val="00686CC6"/>
    <w:rsid w:val="006872D4"/>
    <w:rsid w:val="00687D75"/>
    <w:rsid w:val="00691685"/>
    <w:rsid w:val="00692536"/>
    <w:rsid w:val="00692637"/>
    <w:rsid w:val="00692994"/>
    <w:rsid w:val="00692F03"/>
    <w:rsid w:val="00693582"/>
    <w:rsid w:val="00693C4B"/>
    <w:rsid w:val="00693D08"/>
    <w:rsid w:val="00693EA0"/>
    <w:rsid w:val="00693FEC"/>
    <w:rsid w:val="0069435D"/>
    <w:rsid w:val="0069473A"/>
    <w:rsid w:val="006950B8"/>
    <w:rsid w:val="00695BBB"/>
    <w:rsid w:val="00695D20"/>
    <w:rsid w:val="00695EC5"/>
    <w:rsid w:val="00696783"/>
    <w:rsid w:val="0069766B"/>
    <w:rsid w:val="006977BC"/>
    <w:rsid w:val="006A029D"/>
    <w:rsid w:val="006A0DE4"/>
    <w:rsid w:val="006A0E93"/>
    <w:rsid w:val="006A1357"/>
    <w:rsid w:val="006A20E7"/>
    <w:rsid w:val="006A342B"/>
    <w:rsid w:val="006A3CC3"/>
    <w:rsid w:val="006A5D3C"/>
    <w:rsid w:val="006A5EEE"/>
    <w:rsid w:val="006A6073"/>
    <w:rsid w:val="006A658F"/>
    <w:rsid w:val="006A730E"/>
    <w:rsid w:val="006A73BC"/>
    <w:rsid w:val="006A7BAC"/>
    <w:rsid w:val="006B1926"/>
    <w:rsid w:val="006B1DB4"/>
    <w:rsid w:val="006B24DF"/>
    <w:rsid w:val="006B27B8"/>
    <w:rsid w:val="006B2DCF"/>
    <w:rsid w:val="006B330C"/>
    <w:rsid w:val="006B3F73"/>
    <w:rsid w:val="006B4454"/>
    <w:rsid w:val="006B462E"/>
    <w:rsid w:val="006B4A90"/>
    <w:rsid w:val="006B6056"/>
    <w:rsid w:val="006B6331"/>
    <w:rsid w:val="006B637B"/>
    <w:rsid w:val="006B68CA"/>
    <w:rsid w:val="006B6A09"/>
    <w:rsid w:val="006B6BAA"/>
    <w:rsid w:val="006B715C"/>
    <w:rsid w:val="006B756D"/>
    <w:rsid w:val="006B7618"/>
    <w:rsid w:val="006B786E"/>
    <w:rsid w:val="006C0241"/>
    <w:rsid w:val="006C038B"/>
    <w:rsid w:val="006C0AFF"/>
    <w:rsid w:val="006C21F1"/>
    <w:rsid w:val="006C2882"/>
    <w:rsid w:val="006C2A1E"/>
    <w:rsid w:val="006C32DB"/>
    <w:rsid w:val="006C43A4"/>
    <w:rsid w:val="006C46B1"/>
    <w:rsid w:val="006C4CC2"/>
    <w:rsid w:val="006C4F83"/>
    <w:rsid w:val="006C501A"/>
    <w:rsid w:val="006C5148"/>
    <w:rsid w:val="006C562A"/>
    <w:rsid w:val="006C56D8"/>
    <w:rsid w:val="006C5A49"/>
    <w:rsid w:val="006C5BD5"/>
    <w:rsid w:val="006C5DA3"/>
    <w:rsid w:val="006C616A"/>
    <w:rsid w:val="006C6534"/>
    <w:rsid w:val="006C65AE"/>
    <w:rsid w:val="006C68A5"/>
    <w:rsid w:val="006C6D8E"/>
    <w:rsid w:val="006C7648"/>
    <w:rsid w:val="006C7A64"/>
    <w:rsid w:val="006D03F7"/>
    <w:rsid w:val="006D1E60"/>
    <w:rsid w:val="006D25EA"/>
    <w:rsid w:val="006D261F"/>
    <w:rsid w:val="006D28C7"/>
    <w:rsid w:val="006D2BDD"/>
    <w:rsid w:val="006D2D62"/>
    <w:rsid w:val="006D35D1"/>
    <w:rsid w:val="006D383C"/>
    <w:rsid w:val="006D3D05"/>
    <w:rsid w:val="006D52F7"/>
    <w:rsid w:val="006D610D"/>
    <w:rsid w:val="006D7786"/>
    <w:rsid w:val="006D77D2"/>
    <w:rsid w:val="006D7BDD"/>
    <w:rsid w:val="006E0899"/>
    <w:rsid w:val="006E0AEC"/>
    <w:rsid w:val="006E0DB6"/>
    <w:rsid w:val="006E0F02"/>
    <w:rsid w:val="006E0F2D"/>
    <w:rsid w:val="006E15C2"/>
    <w:rsid w:val="006E1A10"/>
    <w:rsid w:val="006E2362"/>
    <w:rsid w:val="006E352D"/>
    <w:rsid w:val="006E4B22"/>
    <w:rsid w:val="006E5BEE"/>
    <w:rsid w:val="006E5D5F"/>
    <w:rsid w:val="006E6CF5"/>
    <w:rsid w:val="006E7279"/>
    <w:rsid w:val="006E7310"/>
    <w:rsid w:val="006E750A"/>
    <w:rsid w:val="006F1767"/>
    <w:rsid w:val="006F1D61"/>
    <w:rsid w:val="006F2C6E"/>
    <w:rsid w:val="006F3304"/>
    <w:rsid w:val="006F38EC"/>
    <w:rsid w:val="006F4378"/>
    <w:rsid w:val="006F43B0"/>
    <w:rsid w:val="006F43ED"/>
    <w:rsid w:val="006F5745"/>
    <w:rsid w:val="006F62D5"/>
    <w:rsid w:val="006F6388"/>
    <w:rsid w:val="006F694D"/>
    <w:rsid w:val="006F741F"/>
    <w:rsid w:val="006F7AE0"/>
    <w:rsid w:val="0070004E"/>
    <w:rsid w:val="00700695"/>
    <w:rsid w:val="00701756"/>
    <w:rsid w:val="0070232C"/>
    <w:rsid w:val="007026CB"/>
    <w:rsid w:val="00702887"/>
    <w:rsid w:val="00704043"/>
    <w:rsid w:val="0070530D"/>
    <w:rsid w:val="00705F1E"/>
    <w:rsid w:val="007064CF"/>
    <w:rsid w:val="00706D5F"/>
    <w:rsid w:val="00707242"/>
    <w:rsid w:val="0070735B"/>
    <w:rsid w:val="00707550"/>
    <w:rsid w:val="00707BA9"/>
    <w:rsid w:val="00710B66"/>
    <w:rsid w:val="00710F33"/>
    <w:rsid w:val="00712279"/>
    <w:rsid w:val="007123BC"/>
    <w:rsid w:val="007124A5"/>
    <w:rsid w:val="007128D1"/>
    <w:rsid w:val="007138B6"/>
    <w:rsid w:val="00713C6E"/>
    <w:rsid w:val="0071410A"/>
    <w:rsid w:val="00714BD6"/>
    <w:rsid w:val="00714C6D"/>
    <w:rsid w:val="00714C78"/>
    <w:rsid w:val="00714DA6"/>
    <w:rsid w:val="0071563E"/>
    <w:rsid w:val="007160EC"/>
    <w:rsid w:val="00716542"/>
    <w:rsid w:val="00716BA7"/>
    <w:rsid w:val="00717BF0"/>
    <w:rsid w:val="00717D9E"/>
    <w:rsid w:val="00720C1C"/>
    <w:rsid w:val="0072182C"/>
    <w:rsid w:val="00721C80"/>
    <w:rsid w:val="00721EC9"/>
    <w:rsid w:val="007229E2"/>
    <w:rsid w:val="007230B7"/>
    <w:rsid w:val="00723391"/>
    <w:rsid w:val="00723510"/>
    <w:rsid w:val="00723D4E"/>
    <w:rsid w:val="00723FD9"/>
    <w:rsid w:val="007240F6"/>
    <w:rsid w:val="00724106"/>
    <w:rsid w:val="0072453B"/>
    <w:rsid w:val="00724F79"/>
    <w:rsid w:val="007252A8"/>
    <w:rsid w:val="00725369"/>
    <w:rsid w:val="00725627"/>
    <w:rsid w:val="00726080"/>
    <w:rsid w:val="007264D7"/>
    <w:rsid w:val="00726ED7"/>
    <w:rsid w:val="007275B0"/>
    <w:rsid w:val="00727BE3"/>
    <w:rsid w:val="00727C35"/>
    <w:rsid w:val="00727D5F"/>
    <w:rsid w:val="007309D3"/>
    <w:rsid w:val="00730CB1"/>
    <w:rsid w:val="0073119C"/>
    <w:rsid w:val="0073159A"/>
    <w:rsid w:val="007322A4"/>
    <w:rsid w:val="007344AD"/>
    <w:rsid w:val="0073542C"/>
    <w:rsid w:val="00735545"/>
    <w:rsid w:val="007355B5"/>
    <w:rsid w:val="00735C8C"/>
    <w:rsid w:val="007362B8"/>
    <w:rsid w:val="00736916"/>
    <w:rsid w:val="007406D5"/>
    <w:rsid w:val="00740AAF"/>
    <w:rsid w:val="00741150"/>
    <w:rsid w:val="007414F0"/>
    <w:rsid w:val="0074230F"/>
    <w:rsid w:val="007423A1"/>
    <w:rsid w:val="007423B1"/>
    <w:rsid w:val="00742591"/>
    <w:rsid w:val="007446A9"/>
    <w:rsid w:val="00744EDB"/>
    <w:rsid w:val="00745043"/>
    <w:rsid w:val="007452D1"/>
    <w:rsid w:val="007456C6"/>
    <w:rsid w:val="0074595B"/>
    <w:rsid w:val="007459F5"/>
    <w:rsid w:val="00745D3B"/>
    <w:rsid w:val="00745D4D"/>
    <w:rsid w:val="00746AA6"/>
    <w:rsid w:val="00746BCB"/>
    <w:rsid w:val="00747D2E"/>
    <w:rsid w:val="00750F71"/>
    <w:rsid w:val="00751572"/>
    <w:rsid w:val="007526ED"/>
    <w:rsid w:val="00752AFC"/>
    <w:rsid w:val="007533F4"/>
    <w:rsid w:val="00753D60"/>
    <w:rsid w:val="007545BC"/>
    <w:rsid w:val="007553B5"/>
    <w:rsid w:val="00755963"/>
    <w:rsid w:val="007566D7"/>
    <w:rsid w:val="00757294"/>
    <w:rsid w:val="0075729E"/>
    <w:rsid w:val="00757411"/>
    <w:rsid w:val="007605DE"/>
    <w:rsid w:val="00760740"/>
    <w:rsid w:val="00760A4C"/>
    <w:rsid w:val="00760E8F"/>
    <w:rsid w:val="007617AE"/>
    <w:rsid w:val="00761946"/>
    <w:rsid w:val="007619E8"/>
    <w:rsid w:val="00761A61"/>
    <w:rsid w:val="00761EEA"/>
    <w:rsid w:val="0076321B"/>
    <w:rsid w:val="00763ACC"/>
    <w:rsid w:val="00763DC6"/>
    <w:rsid w:val="007647D9"/>
    <w:rsid w:val="00764BEA"/>
    <w:rsid w:val="00764C08"/>
    <w:rsid w:val="00765809"/>
    <w:rsid w:val="00765A52"/>
    <w:rsid w:val="00766E92"/>
    <w:rsid w:val="0077051E"/>
    <w:rsid w:val="0077086D"/>
    <w:rsid w:val="00770C7F"/>
    <w:rsid w:val="00770E81"/>
    <w:rsid w:val="00771704"/>
    <w:rsid w:val="00771E54"/>
    <w:rsid w:val="00772359"/>
    <w:rsid w:val="007727A9"/>
    <w:rsid w:val="00773030"/>
    <w:rsid w:val="007741F9"/>
    <w:rsid w:val="0077439D"/>
    <w:rsid w:val="00774BDE"/>
    <w:rsid w:val="007752FD"/>
    <w:rsid w:val="00776718"/>
    <w:rsid w:val="00776B0D"/>
    <w:rsid w:val="00776C85"/>
    <w:rsid w:val="00776FB9"/>
    <w:rsid w:val="007777F4"/>
    <w:rsid w:val="00781587"/>
    <w:rsid w:val="00781C0C"/>
    <w:rsid w:val="00781DE1"/>
    <w:rsid w:val="007822B4"/>
    <w:rsid w:val="0078231E"/>
    <w:rsid w:val="00783477"/>
    <w:rsid w:val="0078476D"/>
    <w:rsid w:val="00784CAD"/>
    <w:rsid w:val="0078572D"/>
    <w:rsid w:val="00785ED4"/>
    <w:rsid w:val="00785EE9"/>
    <w:rsid w:val="00785EFF"/>
    <w:rsid w:val="007868C2"/>
    <w:rsid w:val="0078694D"/>
    <w:rsid w:val="00787676"/>
    <w:rsid w:val="00787844"/>
    <w:rsid w:val="007878AB"/>
    <w:rsid w:val="00787E5F"/>
    <w:rsid w:val="007903EE"/>
    <w:rsid w:val="00790574"/>
    <w:rsid w:val="0079068D"/>
    <w:rsid w:val="00790D05"/>
    <w:rsid w:val="00791762"/>
    <w:rsid w:val="00792136"/>
    <w:rsid w:val="0079229B"/>
    <w:rsid w:val="007925CB"/>
    <w:rsid w:val="0079268E"/>
    <w:rsid w:val="0079283D"/>
    <w:rsid w:val="00792DD9"/>
    <w:rsid w:val="00793097"/>
    <w:rsid w:val="00793A36"/>
    <w:rsid w:val="007947CE"/>
    <w:rsid w:val="00794D4B"/>
    <w:rsid w:val="0079575E"/>
    <w:rsid w:val="00795B94"/>
    <w:rsid w:val="00796386"/>
    <w:rsid w:val="0079662E"/>
    <w:rsid w:val="00797624"/>
    <w:rsid w:val="007977E8"/>
    <w:rsid w:val="007A08C2"/>
    <w:rsid w:val="007A103B"/>
    <w:rsid w:val="007A180F"/>
    <w:rsid w:val="007A1EC8"/>
    <w:rsid w:val="007A2002"/>
    <w:rsid w:val="007A2514"/>
    <w:rsid w:val="007A2780"/>
    <w:rsid w:val="007A34DA"/>
    <w:rsid w:val="007A3E8C"/>
    <w:rsid w:val="007A4401"/>
    <w:rsid w:val="007A4906"/>
    <w:rsid w:val="007A4CE4"/>
    <w:rsid w:val="007A50EE"/>
    <w:rsid w:val="007A5682"/>
    <w:rsid w:val="007A6746"/>
    <w:rsid w:val="007A6F62"/>
    <w:rsid w:val="007A6FBC"/>
    <w:rsid w:val="007A7C7C"/>
    <w:rsid w:val="007A7EDC"/>
    <w:rsid w:val="007B01A5"/>
    <w:rsid w:val="007B0379"/>
    <w:rsid w:val="007B0E0F"/>
    <w:rsid w:val="007B181D"/>
    <w:rsid w:val="007B18F7"/>
    <w:rsid w:val="007B1B14"/>
    <w:rsid w:val="007B261D"/>
    <w:rsid w:val="007B2E81"/>
    <w:rsid w:val="007B3BED"/>
    <w:rsid w:val="007B474A"/>
    <w:rsid w:val="007B6F2E"/>
    <w:rsid w:val="007B7118"/>
    <w:rsid w:val="007B7C70"/>
    <w:rsid w:val="007B7EB2"/>
    <w:rsid w:val="007C0056"/>
    <w:rsid w:val="007C0270"/>
    <w:rsid w:val="007C06F6"/>
    <w:rsid w:val="007C15EF"/>
    <w:rsid w:val="007C187C"/>
    <w:rsid w:val="007C2755"/>
    <w:rsid w:val="007C2ACC"/>
    <w:rsid w:val="007C2D33"/>
    <w:rsid w:val="007C40E4"/>
    <w:rsid w:val="007C42D4"/>
    <w:rsid w:val="007C4614"/>
    <w:rsid w:val="007C51C5"/>
    <w:rsid w:val="007C5C43"/>
    <w:rsid w:val="007C5DDB"/>
    <w:rsid w:val="007C6E39"/>
    <w:rsid w:val="007D0122"/>
    <w:rsid w:val="007D0599"/>
    <w:rsid w:val="007D06AA"/>
    <w:rsid w:val="007D2555"/>
    <w:rsid w:val="007D2AC4"/>
    <w:rsid w:val="007D3621"/>
    <w:rsid w:val="007D43C1"/>
    <w:rsid w:val="007D484D"/>
    <w:rsid w:val="007D4994"/>
    <w:rsid w:val="007D4B80"/>
    <w:rsid w:val="007D5644"/>
    <w:rsid w:val="007D7020"/>
    <w:rsid w:val="007E07A1"/>
    <w:rsid w:val="007E0CEB"/>
    <w:rsid w:val="007E13B1"/>
    <w:rsid w:val="007E26F9"/>
    <w:rsid w:val="007E2D50"/>
    <w:rsid w:val="007E3179"/>
    <w:rsid w:val="007E4029"/>
    <w:rsid w:val="007E4A08"/>
    <w:rsid w:val="007E4B79"/>
    <w:rsid w:val="007E4BA4"/>
    <w:rsid w:val="007E4FD7"/>
    <w:rsid w:val="007E5071"/>
    <w:rsid w:val="007E5F79"/>
    <w:rsid w:val="007E746D"/>
    <w:rsid w:val="007E7AA8"/>
    <w:rsid w:val="007E7AB8"/>
    <w:rsid w:val="007E7B78"/>
    <w:rsid w:val="007F067F"/>
    <w:rsid w:val="007F1172"/>
    <w:rsid w:val="007F1561"/>
    <w:rsid w:val="007F18B2"/>
    <w:rsid w:val="007F2BDA"/>
    <w:rsid w:val="007F2F91"/>
    <w:rsid w:val="007F34F7"/>
    <w:rsid w:val="007F3547"/>
    <w:rsid w:val="007F36FB"/>
    <w:rsid w:val="007F45DA"/>
    <w:rsid w:val="007F5773"/>
    <w:rsid w:val="007F630E"/>
    <w:rsid w:val="007F7508"/>
    <w:rsid w:val="007F7EF6"/>
    <w:rsid w:val="0080079C"/>
    <w:rsid w:val="00800B68"/>
    <w:rsid w:val="00800E68"/>
    <w:rsid w:val="00801EDF"/>
    <w:rsid w:val="00802E7C"/>
    <w:rsid w:val="00803943"/>
    <w:rsid w:val="00803971"/>
    <w:rsid w:val="0080454D"/>
    <w:rsid w:val="00804C7C"/>
    <w:rsid w:val="00805013"/>
    <w:rsid w:val="008067FD"/>
    <w:rsid w:val="00807F67"/>
    <w:rsid w:val="00810DBF"/>
    <w:rsid w:val="008118B9"/>
    <w:rsid w:val="00811B4F"/>
    <w:rsid w:val="00812AC3"/>
    <w:rsid w:val="00812BB3"/>
    <w:rsid w:val="00813868"/>
    <w:rsid w:val="008138D4"/>
    <w:rsid w:val="008145BD"/>
    <w:rsid w:val="008154A3"/>
    <w:rsid w:val="008157B3"/>
    <w:rsid w:val="00815DF6"/>
    <w:rsid w:val="00815E2C"/>
    <w:rsid w:val="00815EEA"/>
    <w:rsid w:val="008165FA"/>
    <w:rsid w:val="00816DA6"/>
    <w:rsid w:val="00817857"/>
    <w:rsid w:val="00821306"/>
    <w:rsid w:val="00822893"/>
    <w:rsid w:val="008237F7"/>
    <w:rsid w:val="00824509"/>
    <w:rsid w:val="00824A46"/>
    <w:rsid w:val="00824FE6"/>
    <w:rsid w:val="00825163"/>
    <w:rsid w:val="00825C11"/>
    <w:rsid w:val="0082628E"/>
    <w:rsid w:val="0082689A"/>
    <w:rsid w:val="008270DE"/>
    <w:rsid w:val="0082752C"/>
    <w:rsid w:val="00827F03"/>
    <w:rsid w:val="00827F9C"/>
    <w:rsid w:val="008307FE"/>
    <w:rsid w:val="00831833"/>
    <w:rsid w:val="00831D61"/>
    <w:rsid w:val="00832779"/>
    <w:rsid w:val="00832D96"/>
    <w:rsid w:val="00832F9F"/>
    <w:rsid w:val="00833652"/>
    <w:rsid w:val="00833C98"/>
    <w:rsid w:val="00833ED3"/>
    <w:rsid w:val="0083554E"/>
    <w:rsid w:val="00835C67"/>
    <w:rsid w:val="00835D3B"/>
    <w:rsid w:val="00836055"/>
    <w:rsid w:val="00840857"/>
    <w:rsid w:val="008408BB"/>
    <w:rsid w:val="00840AC4"/>
    <w:rsid w:val="00841ACC"/>
    <w:rsid w:val="00842A58"/>
    <w:rsid w:val="00843272"/>
    <w:rsid w:val="008432CE"/>
    <w:rsid w:val="00843F63"/>
    <w:rsid w:val="00844DE9"/>
    <w:rsid w:val="00844E18"/>
    <w:rsid w:val="008452FE"/>
    <w:rsid w:val="00846B72"/>
    <w:rsid w:val="008478EA"/>
    <w:rsid w:val="00851240"/>
    <w:rsid w:val="0085192E"/>
    <w:rsid w:val="00851BDB"/>
    <w:rsid w:val="00852A7E"/>
    <w:rsid w:val="008534F2"/>
    <w:rsid w:val="00853B7C"/>
    <w:rsid w:val="00853D87"/>
    <w:rsid w:val="008565F0"/>
    <w:rsid w:val="008566D5"/>
    <w:rsid w:val="00856A30"/>
    <w:rsid w:val="00856C7B"/>
    <w:rsid w:val="008603E8"/>
    <w:rsid w:val="0086076B"/>
    <w:rsid w:val="00861382"/>
    <w:rsid w:val="008620D4"/>
    <w:rsid w:val="00862265"/>
    <w:rsid w:val="008622AC"/>
    <w:rsid w:val="0086232A"/>
    <w:rsid w:val="00863468"/>
    <w:rsid w:val="008637A1"/>
    <w:rsid w:val="00863895"/>
    <w:rsid w:val="00863D30"/>
    <w:rsid w:val="00863F19"/>
    <w:rsid w:val="00863FC8"/>
    <w:rsid w:val="0086419F"/>
    <w:rsid w:val="008641BA"/>
    <w:rsid w:val="00866105"/>
    <w:rsid w:val="0086621A"/>
    <w:rsid w:val="00866852"/>
    <w:rsid w:val="00866B58"/>
    <w:rsid w:val="00867DB1"/>
    <w:rsid w:val="008706BD"/>
    <w:rsid w:val="0087128D"/>
    <w:rsid w:val="00871569"/>
    <w:rsid w:val="00871CB5"/>
    <w:rsid w:val="008726A5"/>
    <w:rsid w:val="008731AB"/>
    <w:rsid w:val="008733D5"/>
    <w:rsid w:val="00873B48"/>
    <w:rsid w:val="00873F38"/>
    <w:rsid w:val="00875256"/>
    <w:rsid w:val="00875697"/>
    <w:rsid w:val="00876767"/>
    <w:rsid w:val="00880458"/>
    <w:rsid w:val="00880995"/>
    <w:rsid w:val="00882C54"/>
    <w:rsid w:val="00882E65"/>
    <w:rsid w:val="00883A46"/>
    <w:rsid w:val="00884660"/>
    <w:rsid w:val="00884708"/>
    <w:rsid w:val="0088491A"/>
    <w:rsid w:val="008863BB"/>
    <w:rsid w:val="008876DB"/>
    <w:rsid w:val="00887E66"/>
    <w:rsid w:val="0089022F"/>
    <w:rsid w:val="00890294"/>
    <w:rsid w:val="00890BBC"/>
    <w:rsid w:val="00891616"/>
    <w:rsid w:val="00891751"/>
    <w:rsid w:val="00892AB0"/>
    <w:rsid w:val="00893C50"/>
    <w:rsid w:val="00893FF6"/>
    <w:rsid w:val="008948D7"/>
    <w:rsid w:val="00895A1D"/>
    <w:rsid w:val="00895E47"/>
    <w:rsid w:val="008960F2"/>
    <w:rsid w:val="008963C1"/>
    <w:rsid w:val="0089667F"/>
    <w:rsid w:val="00897526"/>
    <w:rsid w:val="008A08F9"/>
    <w:rsid w:val="008A1346"/>
    <w:rsid w:val="008A1986"/>
    <w:rsid w:val="008A20BB"/>
    <w:rsid w:val="008A226C"/>
    <w:rsid w:val="008A24E5"/>
    <w:rsid w:val="008A2D1A"/>
    <w:rsid w:val="008A2D2A"/>
    <w:rsid w:val="008A30BA"/>
    <w:rsid w:val="008A5E03"/>
    <w:rsid w:val="008A6B8C"/>
    <w:rsid w:val="008A70D9"/>
    <w:rsid w:val="008A7C80"/>
    <w:rsid w:val="008B0140"/>
    <w:rsid w:val="008B1548"/>
    <w:rsid w:val="008B1CFE"/>
    <w:rsid w:val="008B24A1"/>
    <w:rsid w:val="008B2507"/>
    <w:rsid w:val="008B27FA"/>
    <w:rsid w:val="008B2B21"/>
    <w:rsid w:val="008B31C6"/>
    <w:rsid w:val="008B3AFE"/>
    <w:rsid w:val="008B44E2"/>
    <w:rsid w:val="008B4730"/>
    <w:rsid w:val="008B5D3A"/>
    <w:rsid w:val="008B682A"/>
    <w:rsid w:val="008B733D"/>
    <w:rsid w:val="008B7ED9"/>
    <w:rsid w:val="008C0B65"/>
    <w:rsid w:val="008C0C23"/>
    <w:rsid w:val="008C14EC"/>
    <w:rsid w:val="008C4DD1"/>
    <w:rsid w:val="008C5687"/>
    <w:rsid w:val="008C5D2A"/>
    <w:rsid w:val="008C5E59"/>
    <w:rsid w:val="008C5EE5"/>
    <w:rsid w:val="008C72D1"/>
    <w:rsid w:val="008D03FC"/>
    <w:rsid w:val="008D09C0"/>
    <w:rsid w:val="008D1216"/>
    <w:rsid w:val="008D1A36"/>
    <w:rsid w:val="008D2179"/>
    <w:rsid w:val="008D28A5"/>
    <w:rsid w:val="008D3483"/>
    <w:rsid w:val="008D3659"/>
    <w:rsid w:val="008D3EFB"/>
    <w:rsid w:val="008D5276"/>
    <w:rsid w:val="008D537E"/>
    <w:rsid w:val="008D5EDB"/>
    <w:rsid w:val="008D6F8C"/>
    <w:rsid w:val="008D7209"/>
    <w:rsid w:val="008D7221"/>
    <w:rsid w:val="008D72F3"/>
    <w:rsid w:val="008D7641"/>
    <w:rsid w:val="008D7877"/>
    <w:rsid w:val="008D7B5B"/>
    <w:rsid w:val="008E04A4"/>
    <w:rsid w:val="008E095B"/>
    <w:rsid w:val="008E0DE6"/>
    <w:rsid w:val="008E135A"/>
    <w:rsid w:val="008E1590"/>
    <w:rsid w:val="008E183F"/>
    <w:rsid w:val="008E2476"/>
    <w:rsid w:val="008E3620"/>
    <w:rsid w:val="008E3857"/>
    <w:rsid w:val="008E3CDD"/>
    <w:rsid w:val="008E4C8B"/>
    <w:rsid w:val="008E4D1F"/>
    <w:rsid w:val="008E4FB2"/>
    <w:rsid w:val="008E53F0"/>
    <w:rsid w:val="008E544D"/>
    <w:rsid w:val="008E57EC"/>
    <w:rsid w:val="008E609C"/>
    <w:rsid w:val="008E651D"/>
    <w:rsid w:val="008E72B2"/>
    <w:rsid w:val="008E74D6"/>
    <w:rsid w:val="008E750C"/>
    <w:rsid w:val="008E7BAE"/>
    <w:rsid w:val="008E7F03"/>
    <w:rsid w:val="008F04B0"/>
    <w:rsid w:val="008F1830"/>
    <w:rsid w:val="008F1D2F"/>
    <w:rsid w:val="008F27FE"/>
    <w:rsid w:val="008F2A69"/>
    <w:rsid w:val="008F44CC"/>
    <w:rsid w:val="008F495E"/>
    <w:rsid w:val="008F5345"/>
    <w:rsid w:val="008F62BD"/>
    <w:rsid w:val="008F64F3"/>
    <w:rsid w:val="008F655C"/>
    <w:rsid w:val="008F659F"/>
    <w:rsid w:val="008F6F6B"/>
    <w:rsid w:val="008F70B4"/>
    <w:rsid w:val="008F773F"/>
    <w:rsid w:val="008F7C41"/>
    <w:rsid w:val="008F7F23"/>
    <w:rsid w:val="00900557"/>
    <w:rsid w:val="00901171"/>
    <w:rsid w:val="009017B1"/>
    <w:rsid w:val="00901847"/>
    <w:rsid w:val="00901E3A"/>
    <w:rsid w:val="00902565"/>
    <w:rsid w:val="00902865"/>
    <w:rsid w:val="00902AF9"/>
    <w:rsid w:val="00902D34"/>
    <w:rsid w:val="00902F67"/>
    <w:rsid w:val="0090335E"/>
    <w:rsid w:val="0090374A"/>
    <w:rsid w:val="00903A91"/>
    <w:rsid w:val="00904A5A"/>
    <w:rsid w:val="00904CD1"/>
    <w:rsid w:val="00905440"/>
    <w:rsid w:val="00905558"/>
    <w:rsid w:val="00906063"/>
    <w:rsid w:val="009062AB"/>
    <w:rsid w:val="00906F26"/>
    <w:rsid w:val="00907330"/>
    <w:rsid w:val="009073AD"/>
    <w:rsid w:val="00907B17"/>
    <w:rsid w:val="009101BD"/>
    <w:rsid w:val="00910865"/>
    <w:rsid w:val="00912148"/>
    <w:rsid w:val="00913572"/>
    <w:rsid w:val="00914079"/>
    <w:rsid w:val="00914917"/>
    <w:rsid w:val="00914C4B"/>
    <w:rsid w:val="00914CA9"/>
    <w:rsid w:val="00914DF6"/>
    <w:rsid w:val="00914F45"/>
    <w:rsid w:val="009158FF"/>
    <w:rsid w:val="00915C79"/>
    <w:rsid w:val="009165FB"/>
    <w:rsid w:val="00916DA0"/>
    <w:rsid w:val="009174EF"/>
    <w:rsid w:val="00917D54"/>
    <w:rsid w:val="00917E82"/>
    <w:rsid w:val="00920A3D"/>
    <w:rsid w:val="0092161A"/>
    <w:rsid w:val="00921EF3"/>
    <w:rsid w:val="009226B2"/>
    <w:rsid w:val="00922BFB"/>
    <w:rsid w:val="0092302F"/>
    <w:rsid w:val="009243A8"/>
    <w:rsid w:val="009251C1"/>
    <w:rsid w:val="009251ED"/>
    <w:rsid w:val="009255D7"/>
    <w:rsid w:val="009256F8"/>
    <w:rsid w:val="009259F7"/>
    <w:rsid w:val="00925F27"/>
    <w:rsid w:val="009262C1"/>
    <w:rsid w:val="00926335"/>
    <w:rsid w:val="00926519"/>
    <w:rsid w:val="00926866"/>
    <w:rsid w:val="00927162"/>
    <w:rsid w:val="00927175"/>
    <w:rsid w:val="00927274"/>
    <w:rsid w:val="00927343"/>
    <w:rsid w:val="009276D7"/>
    <w:rsid w:val="0092788A"/>
    <w:rsid w:val="00930160"/>
    <w:rsid w:val="009306B2"/>
    <w:rsid w:val="00930FC4"/>
    <w:rsid w:val="009310DF"/>
    <w:rsid w:val="0093125D"/>
    <w:rsid w:val="00931572"/>
    <w:rsid w:val="00931613"/>
    <w:rsid w:val="00932B9F"/>
    <w:rsid w:val="00932DBF"/>
    <w:rsid w:val="00933693"/>
    <w:rsid w:val="009346BF"/>
    <w:rsid w:val="00934958"/>
    <w:rsid w:val="00935B82"/>
    <w:rsid w:val="00936090"/>
    <w:rsid w:val="00940C17"/>
    <w:rsid w:val="00941064"/>
    <w:rsid w:val="00941617"/>
    <w:rsid w:val="00941B93"/>
    <w:rsid w:val="00941DF2"/>
    <w:rsid w:val="009420D0"/>
    <w:rsid w:val="00942305"/>
    <w:rsid w:val="0094277E"/>
    <w:rsid w:val="00942CFB"/>
    <w:rsid w:val="00942D84"/>
    <w:rsid w:val="0094371D"/>
    <w:rsid w:val="00943886"/>
    <w:rsid w:val="00944577"/>
    <w:rsid w:val="0094484D"/>
    <w:rsid w:val="00945302"/>
    <w:rsid w:val="00945596"/>
    <w:rsid w:val="00945B9D"/>
    <w:rsid w:val="00945D14"/>
    <w:rsid w:val="009464C5"/>
    <w:rsid w:val="00946B57"/>
    <w:rsid w:val="009470E7"/>
    <w:rsid w:val="00947101"/>
    <w:rsid w:val="009476FD"/>
    <w:rsid w:val="00947D4C"/>
    <w:rsid w:val="009505C8"/>
    <w:rsid w:val="00950670"/>
    <w:rsid w:val="009508BE"/>
    <w:rsid w:val="00950FB3"/>
    <w:rsid w:val="009523FD"/>
    <w:rsid w:val="00952425"/>
    <w:rsid w:val="0095246C"/>
    <w:rsid w:val="00952D76"/>
    <w:rsid w:val="00953997"/>
    <w:rsid w:val="00953E7F"/>
    <w:rsid w:val="00954137"/>
    <w:rsid w:val="00954455"/>
    <w:rsid w:val="00954AE3"/>
    <w:rsid w:val="009551A9"/>
    <w:rsid w:val="00955244"/>
    <w:rsid w:val="00955D57"/>
    <w:rsid w:val="00956134"/>
    <w:rsid w:val="00956408"/>
    <w:rsid w:val="00956B1A"/>
    <w:rsid w:val="00956E52"/>
    <w:rsid w:val="009571BB"/>
    <w:rsid w:val="0095774F"/>
    <w:rsid w:val="00957DE7"/>
    <w:rsid w:val="00960574"/>
    <w:rsid w:val="0096125F"/>
    <w:rsid w:val="00961747"/>
    <w:rsid w:val="00961C07"/>
    <w:rsid w:val="00961D05"/>
    <w:rsid w:val="00962578"/>
    <w:rsid w:val="009628BE"/>
    <w:rsid w:val="00963024"/>
    <w:rsid w:val="009631DA"/>
    <w:rsid w:val="00963659"/>
    <w:rsid w:val="00963ACB"/>
    <w:rsid w:val="00965465"/>
    <w:rsid w:val="0096699C"/>
    <w:rsid w:val="00966DF1"/>
    <w:rsid w:val="00966ECD"/>
    <w:rsid w:val="00967540"/>
    <w:rsid w:val="0096780C"/>
    <w:rsid w:val="009679D5"/>
    <w:rsid w:val="00967AD1"/>
    <w:rsid w:val="00967CCD"/>
    <w:rsid w:val="00967F31"/>
    <w:rsid w:val="009706C1"/>
    <w:rsid w:val="009708D4"/>
    <w:rsid w:val="00970B06"/>
    <w:rsid w:val="009720FC"/>
    <w:rsid w:val="0097239E"/>
    <w:rsid w:val="00972654"/>
    <w:rsid w:val="00972C13"/>
    <w:rsid w:val="00973195"/>
    <w:rsid w:val="0097370C"/>
    <w:rsid w:val="00973E27"/>
    <w:rsid w:val="009761E2"/>
    <w:rsid w:val="00976208"/>
    <w:rsid w:val="0097634D"/>
    <w:rsid w:val="009763A4"/>
    <w:rsid w:val="009770F7"/>
    <w:rsid w:val="0097788F"/>
    <w:rsid w:val="00977D83"/>
    <w:rsid w:val="00982429"/>
    <w:rsid w:val="00982735"/>
    <w:rsid w:val="00982996"/>
    <w:rsid w:val="009832AC"/>
    <w:rsid w:val="00983B3B"/>
    <w:rsid w:val="00983E94"/>
    <w:rsid w:val="00984778"/>
    <w:rsid w:val="009852CA"/>
    <w:rsid w:val="009856AF"/>
    <w:rsid w:val="009874BA"/>
    <w:rsid w:val="00987609"/>
    <w:rsid w:val="00987869"/>
    <w:rsid w:val="00987F3C"/>
    <w:rsid w:val="0099029D"/>
    <w:rsid w:val="00990450"/>
    <w:rsid w:val="0099100E"/>
    <w:rsid w:val="009911AF"/>
    <w:rsid w:val="00991228"/>
    <w:rsid w:val="0099128A"/>
    <w:rsid w:val="009915D4"/>
    <w:rsid w:val="00991BC4"/>
    <w:rsid w:val="00991E01"/>
    <w:rsid w:val="0099246B"/>
    <w:rsid w:val="00992D03"/>
    <w:rsid w:val="00992ED7"/>
    <w:rsid w:val="009933C2"/>
    <w:rsid w:val="009938E5"/>
    <w:rsid w:val="009941EA"/>
    <w:rsid w:val="009943C8"/>
    <w:rsid w:val="00994493"/>
    <w:rsid w:val="009949EF"/>
    <w:rsid w:val="00995172"/>
    <w:rsid w:val="0099598C"/>
    <w:rsid w:val="00995B2C"/>
    <w:rsid w:val="009965F3"/>
    <w:rsid w:val="009968C8"/>
    <w:rsid w:val="00997A1E"/>
    <w:rsid w:val="009A09C8"/>
    <w:rsid w:val="009A0CF4"/>
    <w:rsid w:val="009A1347"/>
    <w:rsid w:val="009A2405"/>
    <w:rsid w:val="009A3E99"/>
    <w:rsid w:val="009A40C9"/>
    <w:rsid w:val="009A462D"/>
    <w:rsid w:val="009A5B0F"/>
    <w:rsid w:val="009A61A8"/>
    <w:rsid w:val="009A69A6"/>
    <w:rsid w:val="009A701F"/>
    <w:rsid w:val="009A70C6"/>
    <w:rsid w:val="009A7480"/>
    <w:rsid w:val="009B0165"/>
    <w:rsid w:val="009B03C8"/>
    <w:rsid w:val="009B23D0"/>
    <w:rsid w:val="009B342A"/>
    <w:rsid w:val="009B44DF"/>
    <w:rsid w:val="009B59A8"/>
    <w:rsid w:val="009B5D2B"/>
    <w:rsid w:val="009B5F2B"/>
    <w:rsid w:val="009B63EB"/>
    <w:rsid w:val="009B7752"/>
    <w:rsid w:val="009B77A0"/>
    <w:rsid w:val="009B7920"/>
    <w:rsid w:val="009B7F08"/>
    <w:rsid w:val="009C000B"/>
    <w:rsid w:val="009C0229"/>
    <w:rsid w:val="009C07A0"/>
    <w:rsid w:val="009C217B"/>
    <w:rsid w:val="009C23ED"/>
    <w:rsid w:val="009C2554"/>
    <w:rsid w:val="009C3499"/>
    <w:rsid w:val="009C362E"/>
    <w:rsid w:val="009C3890"/>
    <w:rsid w:val="009C3D1E"/>
    <w:rsid w:val="009C4F5F"/>
    <w:rsid w:val="009C5A6F"/>
    <w:rsid w:val="009C6172"/>
    <w:rsid w:val="009C6389"/>
    <w:rsid w:val="009C6596"/>
    <w:rsid w:val="009C667B"/>
    <w:rsid w:val="009C796D"/>
    <w:rsid w:val="009C7B73"/>
    <w:rsid w:val="009D009D"/>
    <w:rsid w:val="009D0332"/>
    <w:rsid w:val="009D0820"/>
    <w:rsid w:val="009D0B82"/>
    <w:rsid w:val="009D1497"/>
    <w:rsid w:val="009D177C"/>
    <w:rsid w:val="009D1942"/>
    <w:rsid w:val="009D23CA"/>
    <w:rsid w:val="009D2DA9"/>
    <w:rsid w:val="009D3217"/>
    <w:rsid w:val="009D3371"/>
    <w:rsid w:val="009D33E4"/>
    <w:rsid w:val="009D3C67"/>
    <w:rsid w:val="009D3E59"/>
    <w:rsid w:val="009D454E"/>
    <w:rsid w:val="009D46CA"/>
    <w:rsid w:val="009D4793"/>
    <w:rsid w:val="009D4DEE"/>
    <w:rsid w:val="009D5B37"/>
    <w:rsid w:val="009D5BB3"/>
    <w:rsid w:val="009D5EC2"/>
    <w:rsid w:val="009D63C4"/>
    <w:rsid w:val="009D795C"/>
    <w:rsid w:val="009E01CE"/>
    <w:rsid w:val="009E0458"/>
    <w:rsid w:val="009E04B0"/>
    <w:rsid w:val="009E0E88"/>
    <w:rsid w:val="009E20DE"/>
    <w:rsid w:val="009E2528"/>
    <w:rsid w:val="009E284C"/>
    <w:rsid w:val="009E3DB2"/>
    <w:rsid w:val="009E479F"/>
    <w:rsid w:val="009E4C9E"/>
    <w:rsid w:val="009E4DE4"/>
    <w:rsid w:val="009E4FED"/>
    <w:rsid w:val="009E5114"/>
    <w:rsid w:val="009E547A"/>
    <w:rsid w:val="009E63AD"/>
    <w:rsid w:val="009E65C3"/>
    <w:rsid w:val="009E741C"/>
    <w:rsid w:val="009E7A06"/>
    <w:rsid w:val="009E7F97"/>
    <w:rsid w:val="009F0CE0"/>
    <w:rsid w:val="009F126D"/>
    <w:rsid w:val="009F135F"/>
    <w:rsid w:val="009F1A1E"/>
    <w:rsid w:val="009F1CD3"/>
    <w:rsid w:val="009F2052"/>
    <w:rsid w:val="009F2B82"/>
    <w:rsid w:val="009F2FD2"/>
    <w:rsid w:val="009F30F6"/>
    <w:rsid w:val="009F3BEB"/>
    <w:rsid w:val="009F474E"/>
    <w:rsid w:val="009F478D"/>
    <w:rsid w:val="009F4937"/>
    <w:rsid w:val="009F4EB3"/>
    <w:rsid w:val="009F592B"/>
    <w:rsid w:val="009F61F9"/>
    <w:rsid w:val="009F6FF4"/>
    <w:rsid w:val="009F6FFB"/>
    <w:rsid w:val="009F7F5A"/>
    <w:rsid w:val="00A00047"/>
    <w:rsid w:val="00A00373"/>
    <w:rsid w:val="00A00E60"/>
    <w:rsid w:val="00A00FD9"/>
    <w:rsid w:val="00A02105"/>
    <w:rsid w:val="00A023B6"/>
    <w:rsid w:val="00A0310C"/>
    <w:rsid w:val="00A03367"/>
    <w:rsid w:val="00A03B48"/>
    <w:rsid w:val="00A0433F"/>
    <w:rsid w:val="00A045D8"/>
    <w:rsid w:val="00A04604"/>
    <w:rsid w:val="00A05369"/>
    <w:rsid w:val="00A05CB8"/>
    <w:rsid w:val="00A0613D"/>
    <w:rsid w:val="00A06849"/>
    <w:rsid w:val="00A10E9F"/>
    <w:rsid w:val="00A1103A"/>
    <w:rsid w:val="00A11DBE"/>
    <w:rsid w:val="00A12521"/>
    <w:rsid w:val="00A12731"/>
    <w:rsid w:val="00A12F57"/>
    <w:rsid w:val="00A13078"/>
    <w:rsid w:val="00A130BB"/>
    <w:rsid w:val="00A13738"/>
    <w:rsid w:val="00A13B9C"/>
    <w:rsid w:val="00A14A71"/>
    <w:rsid w:val="00A15C60"/>
    <w:rsid w:val="00A16844"/>
    <w:rsid w:val="00A16CF9"/>
    <w:rsid w:val="00A16D58"/>
    <w:rsid w:val="00A16EB4"/>
    <w:rsid w:val="00A172D9"/>
    <w:rsid w:val="00A17B6E"/>
    <w:rsid w:val="00A17B9B"/>
    <w:rsid w:val="00A17EEB"/>
    <w:rsid w:val="00A200AD"/>
    <w:rsid w:val="00A2035E"/>
    <w:rsid w:val="00A215AF"/>
    <w:rsid w:val="00A21BAD"/>
    <w:rsid w:val="00A21C40"/>
    <w:rsid w:val="00A22A3A"/>
    <w:rsid w:val="00A233F3"/>
    <w:rsid w:val="00A23517"/>
    <w:rsid w:val="00A241D3"/>
    <w:rsid w:val="00A2629F"/>
    <w:rsid w:val="00A266AA"/>
    <w:rsid w:val="00A27870"/>
    <w:rsid w:val="00A3020C"/>
    <w:rsid w:val="00A302BC"/>
    <w:rsid w:val="00A30B2F"/>
    <w:rsid w:val="00A30C6D"/>
    <w:rsid w:val="00A3125C"/>
    <w:rsid w:val="00A3132F"/>
    <w:rsid w:val="00A315ED"/>
    <w:rsid w:val="00A3184F"/>
    <w:rsid w:val="00A31F7D"/>
    <w:rsid w:val="00A333B3"/>
    <w:rsid w:val="00A33D9C"/>
    <w:rsid w:val="00A3456C"/>
    <w:rsid w:val="00A34899"/>
    <w:rsid w:val="00A34E3F"/>
    <w:rsid w:val="00A370AF"/>
    <w:rsid w:val="00A37726"/>
    <w:rsid w:val="00A379B7"/>
    <w:rsid w:val="00A37C09"/>
    <w:rsid w:val="00A37EC2"/>
    <w:rsid w:val="00A409EE"/>
    <w:rsid w:val="00A4109C"/>
    <w:rsid w:val="00A41671"/>
    <w:rsid w:val="00A41695"/>
    <w:rsid w:val="00A416A9"/>
    <w:rsid w:val="00A418F5"/>
    <w:rsid w:val="00A41D18"/>
    <w:rsid w:val="00A41E0D"/>
    <w:rsid w:val="00A4223C"/>
    <w:rsid w:val="00A425D5"/>
    <w:rsid w:val="00A42C3D"/>
    <w:rsid w:val="00A42C9E"/>
    <w:rsid w:val="00A43827"/>
    <w:rsid w:val="00A4382B"/>
    <w:rsid w:val="00A465CF"/>
    <w:rsid w:val="00A472F7"/>
    <w:rsid w:val="00A47401"/>
    <w:rsid w:val="00A47D74"/>
    <w:rsid w:val="00A47DBE"/>
    <w:rsid w:val="00A47E33"/>
    <w:rsid w:val="00A47F67"/>
    <w:rsid w:val="00A50BAA"/>
    <w:rsid w:val="00A50C23"/>
    <w:rsid w:val="00A512C6"/>
    <w:rsid w:val="00A52E7A"/>
    <w:rsid w:val="00A538E6"/>
    <w:rsid w:val="00A53AC9"/>
    <w:rsid w:val="00A549E7"/>
    <w:rsid w:val="00A55848"/>
    <w:rsid w:val="00A5628F"/>
    <w:rsid w:val="00A5633D"/>
    <w:rsid w:val="00A56BA0"/>
    <w:rsid w:val="00A571AE"/>
    <w:rsid w:val="00A571C6"/>
    <w:rsid w:val="00A572C0"/>
    <w:rsid w:val="00A576B1"/>
    <w:rsid w:val="00A606C8"/>
    <w:rsid w:val="00A60B12"/>
    <w:rsid w:val="00A60F01"/>
    <w:rsid w:val="00A611AD"/>
    <w:rsid w:val="00A61627"/>
    <w:rsid w:val="00A618B9"/>
    <w:rsid w:val="00A61A37"/>
    <w:rsid w:val="00A6266E"/>
    <w:rsid w:val="00A62F38"/>
    <w:rsid w:val="00A63414"/>
    <w:rsid w:val="00A6373E"/>
    <w:rsid w:val="00A6437E"/>
    <w:rsid w:val="00A646E1"/>
    <w:rsid w:val="00A647B8"/>
    <w:rsid w:val="00A66070"/>
    <w:rsid w:val="00A66743"/>
    <w:rsid w:val="00A66D07"/>
    <w:rsid w:val="00A66DC2"/>
    <w:rsid w:val="00A67030"/>
    <w:rsid w:val="00A671CD"/>
    <w:rsid w:val="00A6737B"/>
    <w:rsid w:val="00A679E7"/>
    <w:rsid w:val="00A67B62"/>
    <w:rsid w:val="00A67BAD"/>
    <w:rsid w:val="00A703CA"/>
    <w:rsid w:val="00A707C5"/>
    <w:rsid w:val="00A708BE"/>
    <w:rsid w:val="00A709F7"/>
    <w:rsid w:val="00A714C4"/>
    <w:rsid w:val="00A71912"/>
    <w:rsid w:val="00A71C64"/>
    <w:rsid w:val="00A72827"/>
    <w:rsid w:val="00A728BF"/>
    <w:rsid w:val="00A72A2F"/>
    <w:rsid w:val="00A72C45"/>
    <w:rsid w:val="00A72F19"/>
    <w:rsid w:val="00A7404A"/>
    <w:rsid w:val="00A7445F"/>
    <w:rsid w:val="00A74A43"/>
    <w:rsid w:val="00A74C26"/>
    <w:rsid w:val="00A751D2"/>
    <w:rsid w:val="00A75766"/>
    <w:rsid w:val="00A75B5C"/>
    <w:rsid w:val="00A75EA7"/>
    <w:rsid w:val="00A75F4D"/>
    <w:rsid w:val="00A779AF"/>
    <w:rsid w:val="00A77B04"/>
    <w:rsid w:val="00A77D2F"/>
    <w:rsid w:val="00A77E61"/>
    <w:rsid w:val="00A80203"/>
    <w:rsid w:val="00A804F4"/>
    <w:rsid w:val="00A81488"/>
    <w:rsid w:val="00A83D29"/>
    <w:rsid w:val="00A846BB"/>
    <w:rsid w:val="00A84B0C"/>
    <w:rsid w:val="00A84DEE"/>
    <w:rsid w:val="00A8519A"/>
    <w:rsid w:val="00A85743"/>
    <w:rsid w:val="00A8642C"/>
    <w:rsid w:val="00A86C35"/>
    <w:rsid w:val="00A872F2"/>
    <w:rsid w:val="00A872F8"/>
    <w:rsid w:val="00A900E9"/>
    <w:rsid w:val="00A90342"/>
    <w:rsid w:val="00A90773"/>
    <w:rsid w:val="00A911E7"/>
    <w:rsid w:val="00A918A2"/>
    <w:rsid w:val="00A92618"/>
    <w:rsid w:val="00A93042"/>
    <w:rsid w:val="00A93110"/>
    <w:rsid w:val="00A93B2D"/>
    <w:rsid w:val="00A94232"/>
    <w:rsid w:val="00A94916"/>
    <w:rsid w:val="00A9497F"/>
    <w:rsid w:val="00A96A9E"/>
    <w:rsid w:val="00A971E7"/>
    <w:rsid w:val="00A97CC2"/>
    <w:rsid w:val="00AA0054"/>
    <w:rsid w:val="00AA02EB"/>
    <w:rsid w:val="00AA05A9"/>
    <w:rsid w:val="00AA06FE"/>
    <w:rsid w:val="00AA0D94"/>
    <w:rsid w:val="00AA1B79"/>
    <w:rsid w:val="00AA2B48"/>
    <w:rsid w:val="00AA2BCE"/>
    <w:rsid w:val="00AA307B"/>
    <w:rsid w:val="00AA3474"/>
    <w:rsid w:val="00AA367E"/>
    <w:rsid w:val="00AA451E"/>
    <w:rsid w:val="00AA5DA9"/>
    <w:rsid w:val="00AA60D4"/>
    <w:rsid w:val="00AA6161"/>
    <w:rsid w:val="00AA6279"/>
    <w:rsid w:val="00AA6A5B"/>
    <w:rsid w:val="00AA73AD"/>
    <w:rsid w:val="00AA74AE"/>
    <w:rsid w:val="00AA79B9"/>
    <w:rsid w:val="00AA79C1"/>
    <w:rsid w:val="00AA7B3D"/>
    <w:rsid w:val="00AB01E7"/>
    <w:rsid w:val="00AB07FD"/>
    <w:rsid w:val="00AB0A17"/>
    <w:rsid w:val="00AB1A05"/>
    <w:rsid w:val="00AB1F18"/>
    <w:rsid w:val="00AB23C4"/>
    <w:rsid w:val="00AB27E1"/>
    <w:rsid w:val="00AB3217"/>
    <w:rsid w:val="00AB3C33"/>
    <w:rsid w:val="00AB5499"/>
    <w:rsid w:val="00AB6A8A"/>
    <w:rsid w:val="00AB6D80"/>
    <w:rsid w:val="00AB6F1D"/>
    <w:rsid w:val="00AB7356"/>
    <w:rsid w:val="00AC0DDD"/>
    <w:rsid w:val="00AC1572"/>
    <w:rsid w:val="00AC16DA"/>
    <w:rsid w:val="00AC1FC9"/>
    <w:rsid w:val="00AC27BB"/>
    <w:rsid w:val="00AC27BF"/>
    <w:rsid w:val="00AC27C2"/>
    <w:rsid w:val="00AC31AD"/>
    <w:rsid w:val="00AC372F"/>
    <w:rsid w:val="00AC3C7F"/>
    <w:rsid w:val="00AC3C8C"/>
    <w:rsid w:val="00AC4075"/>
    <w:rsid w:val="00AC45F6"/>
    <w:rsid w:val="00AC5852"/>
    <w:rsid w:val="00AC5E85"/>
    <w:rsid w:val="00AC68DF"/>
    <w:rsid w:val="00AC6B1F"/>
    <w:rsid w:val="00AC75C2"/>
    <w:rsid w:val="00AC76EB"/>
    <w:rsid w:val="00AC78B6"/>
    <w:rsid w:val="00AD0B4C"/>
    <w:rsid w:val="00AD0B96"/>
    <w:rsid w:val="00AD1374"/>
    <w:rsid w:val="00AD1469"/>
    <w:rsid w:val="00AD14F3"/>
    <w:rsid w:val="00AD15AF"/>
    <w:rsid w:val="00AD2007"/>
    <w:rsid w:val="00AD2033"/>
    <w:rsid w:val="00AD2753"/>
    <w:rsid w:val="00AD2CF7"/>
    <w:rsid w:val="00AD3B33"/>
    <w:rsid w:val="00AD4054"/>
    <w:rsid w:val="00AD5B8F"/>
    <w:rsid w:val="00AD5CB3"/>
    <w:rsid w:val="00AD667E"/>
    <w:rsid w:val="00AD6689"/>
    <w:rsid w:val="00AD7B23"/>
    <w:rsid w:val="00AD7DE4"/>
    <w:rsid w:val="00AE06DB"/>
    <w:rsid w:val="00AE17C2"/>
    <w:rsid w:val="00AE1F4D"/>
    <w:rsid w:val="00AE2E99"/>
    <w:rsid w:val="00AE30C5"/>
    <w:rsid w:val="00AE3FCF"/>
    <w:rsid w:val="00AE5FD2"/>
    <w:rsid w:val="00AE66F3"/>
    <w:rsid w:val="00AE7211"/>
    <w:rsid w:val="00AE737D"/>
    <w:rsid w:val="00AE7AF0"/>
    <w:rsid w:val="00AE7F7B"/>
    <w:rsid w:val="00AF1DA6"/>
    <w:rsid w:val="00AF222D"/>
    <w:rsid w:val="00AF22D8"/>
    <w:rsid w:val="00AF26E2"/>
    <w:rsid w:val="00AF27F1"/>
    <w:rsid w:val="00AF28D4"/>
    <w:rsid w:val="00AF3476"/>
    <w:rsid w:val="00AF390D"/>
    <w:rsid w:val="00AF3EBF"/>
    <w:rsid w:val="00AF3F4C"/>
    <w:rsid w:val="00AF515F"/>
    <w:rsid w:val="00AF517A"/>
    <w:rsid w:val="00AF6243"/>
    <w:rsid w:val="00AF69AE"/>
    <w:rsid w:val="00AF6B0C"/>
    <w:rsid w:val="00AF6E1E"/>
    <w:rsid w:val="00AF6E3A"/>
    <w:rsid w:val="00AF79AA"/>
    <w:rsid w:val="00B00289"/>
    <w:rsid w:val="00B01151"/>
    <w:rsid w:val="00B0115D"/>
    <w:rsid w:val="00B01D05"/>
    <w:rsid w:val="00B01EB7"/>
    <w:rsid w:val="00B022F9"/>
    <w:rsid w:val="00B025BA"/>
    <w:rsid w:val="00B02731"/>
    <w:rsid w:val="00B031AC"/>
    <w:rsid w:val="00B0376B"/>
    <w:rsid w:val="00B03ABB"/>
    <w:rsid w:val="00B03D88"/>
    <w:rsid w:val="00B05AD0"/>
    <w:rsid w:val="00B0677E"/>
    <w:rsid w:val="00B075CA"/>
    <w:rsid w:val="00B07AE1"/>
    <w:rsid w:val="00B07CAB"/>
    <w:rsid w:val="00B10394"/>
    <w:rsid w:val="00B10926"/>
    <w:rsid w:val="00B10D44"/>
    <w:rsid w:val="00B1104F"/>
    <w:rsid w:val="00B1131D"/>
    <w:rsid w:val="00B12C29"/>
    <w:rsid w:val="00B12CF2"/>
    <w:rsid w:val="00B1317A"/>
    <w:rsid w:val="00B135AF"/>
    <w:rsid w:val="00B1615F"/>
    <w:rsid w:val="00B16B85"/>
    <w:rsid w:val="00B17050"/>
    <w:rsid w:val="00B17D03"/>
    <w:rsid w:val="00B17E35"/>
    <w:rsid w:val="00B17FEB"/>
    <w:rsid w:val="00B20619"/>
    <w:rsid w:val="00B20AEE"/>
    <w:rsid w:val="00B21A3C"/>
    <w:rsid w:val="00B22114"/>
    <w:rsid w:val="00B2279E"/>
    <w:rsid w:val="00B227A4"/>
    <w:rsid w:val="00B22DBD"/>
    <w:rsid w:val="00B24CE0"/>
    <w:rsid w:val="00B25A4A"/>
    <w:rsid w:val="00B277F9"/>
    <w:rsid w:val="00B311E3"/>
    <w:rsid w:val="00B316A1"/>
    <w:rsid w:val="00B324CF"/>
    <w:rsid w:val="00B32CFE"/>
    <w:rsid w:val="00B33400"/>
    <w:rsid w:val="00B33812"/>
    <w:rsid w:val="00B34523"/>
    <w:rsid w:val="00B346E8"/>
    <w:rsid w:val="00B34938"/>
    <w:rsid w:val="00B34BA0"/>
    <w:rsid w:val="00B34E72"/>
    <w:rsid w:val="00B3515F"/>
    <w:rsid w:val="00B359A9"/>
    <w:rsid w:val="00B35EC2"/>
    <w:rsid w:val="00B3611C"/>
    <w:rsid w:val="00B36598"/>
    <w:rsid w:val="00B367C2"/>
    <w:rsid w:val="00B36BA8"/>
    <w:rsid w:val="00B372E8"/>
    <w:rsid w:val="00B37A02"/>
    <w:rsid w:val="00B416B9"/>
    <w:rsid w:val="00B41848"/>
    <w:rsid w:val="00B4209E"/>
    <w:rsid w:val="00B42707"/>
    <w:rsid w:val="00B43BD2"/>
    <w:rsid w:val="00B459BE"/>
    <w:rsid w:val="00B45EA7"/>
    <w:rsid w:val="00B46DDC"/>
    <w:rsid w:val="00B47580"/>
    <w:rsid w:val="00B477B3"/>
    <w:rsid w:val="00B500E8"/>
    <w:rsid w:val="00B51337"/>
    <w:rsid w:val="00B5200D"/>
    <w:rsid w:val="00B528DF"/>
    <w:rsid w:val="00B52931"/>
    <w:rsid w:val="00B5381F"/>
    <w:rsid w:val="00B53852"/>
    <w:rsid w:val="00B5406F"/>
    <w:rsid w:val="00B55D86"/>
    <w:rsid w:val="00B56979"/>
    <w:rsid w:val="00B57987"/>
    <w:rsid w:val="00B57B89"/>
    <w:rsid w:val="00B57E10"/>
    <w:rsid w:val="00B6004D"/>
    <w:rsid w:val="00B6093B"/>
    <w:rsid w:val="00B61821"/>
    <w:rsid w:val="00B6186A"/>
    <w:rsid w:val="00B61CE9"/>
    <w:rsid w:val="00B63883"/>
    <w:rsid w:val="00B63E4C"/>
    <w:rsid w:val="00B650AE"/>
    <w:rsid w:val="00B654D9"/>
    <w:rsid w:val="00B657C9"/>
    <w:rsid w:val="00B663EC"/>
    <w:rsid w:val="00B66A36"/>
    <w:rsid w:val="00B66B86"/>
    <w:rsid w:val="00B67211"/>
    <w:rsid w:val="00B67233"/>
    <w:rsid w:val="00B696FE"/>
    <w:rsid w:val="00B70762"/>
    <w:rsid w:val="00B720D3"/>
    <w:rsid w:val="00B720E0"/>
    <w:rsid w:val="00B7223B"/>
    <w:rsid w:val="00B72D20"/>
    <w:rsid w:val="00B7334E"/>
    <w:rsid w:val="00B734E1"/>
    <w:rsid w:val="00B735A4"/>
    <w:rsid w:val="00B73A51"/>
    <w:rsid w:val="00B73CB5"/>
    <w:rsid w:val="00B74250"/>
    <w:rsid w:val="00B75368"/>
    <w:rsid w:val="00B75870"/>
    <w:rsid w:val="00B76E7D"/>
    <w:rsid w:val="00B7782A"/>
    <w:rsid w:val="00B77BD0"/>
    <w:rsid w:val="00B77D13"/>
    <w:rsid w:val="00B77D4F"/>
    <w:rsid w:val="00B80095"/>
    <w:rsid w:val="00B81177"/>
    <w:rsid w:val="00B813EA"/>
    <w:rsid w:val="00B8163B"/>
    <w:rsid w:val="00B82399"/>
    <w:rsid w:val="00B826E6"/>
    <w:rsid w:val="00B82863"/>
    <w:rsid w:val="00B833DE"/>
    <w:rsid w:val="00B8356F"/>
    <w:rsid w:val="00B83C92"/>
    <w:rsid w:val="00B8548D"/>
    <w:rsid w:val="00B85D7F"/>
    <w:rsid w:val="00B85E48"/>
    <w:rsid w:val="00B85FB1"/>
    <w:rsid w:val="00B867C6"/>
    <w:rsid w:val="00B86B17"/>
    <w:rsid w:val="00B86F02"/>
    <w:rsid w:val="00B87D37"/>
    <w:rsid w:val="00B90986"/>
    <w:rsid w:val="00B90B45"/>
    <w:rsid w:val="00B90B58"/>
    <w:rsid w:val="00B913AA"/>
    <w:rsid w:val="00B91972"/>
    <w:rsid w:val="00B92DF5"/>
    <w:rsid w:val="00B92EE6"/>
    <w:rsid w:val="00B93082"/>
    <w:rsid w:val="00B9335F"/>
    <w:rsid w:val="00B93AC2"/>
    <w:rsid w:val="00B95628"/>
    <w:rsid w:val="00B9584E"/>
    <w:rsid w:val="00B96B7B"/>
    <w:rsid w:val="00B96E55"/>
    <w:rsid w:val="00B9774F"/>
    <w:rsid w:val="00B97872"/>
    <w:rsid w:val="00BA0550"/>
    <w:rsid w:val="00BA0DBA"/>
    <w:rsid w:val="00BA0EA5"/>
    <w:rsid w:val="00BA223A"/>
    <w:rsid w:val="00BA2B80"/>
    <w:rsid w:val="00BA32C2"/>
    <w:rsid w:val="00BA4086"/>
    <w:rsid w:val="00BA43BE"/>
    <w:rsid w:val="00BA530D"/>
    <w:rsid w:val="00BA64BA"/>
    <w:rsid w:val="00BA692F"/>
    <w:rsid w:val="00BA6DCA"/>
    <w:rsid w:val="00BA7007"/>
    <w:rsid w:val="00BA7299"/>
    <w:rsid w:val="00BA7D9F"/>
    <w:rsid w:val="00BB0BDF"/>
    <w:rsid w:val="00BB0CC6"/>
    <w:rsid w:val="00BB15BE"/>
    <w:rsid w:val="00BB1A24"/>
    <w:rsid w:val="00BB297E"/>
    <w:rsid w:val="00BB2D4F"/>
    <w:rsid w:val="00BB3198"/>
    <w:rsid w:val="00BB3ADF"/>
    <w:rsid w:val="00BB3D28"/>
    <w:rsid w:val="00BB4ADE"/>
    <w:rsid w:val="00BB4B8A"/>
    <w:rsid w:val="00BB5A3D"/>
    <w:rsid w:val="00BB69AB"/>
    <w:rsid w:val="00BB6DFF"/>
    <w:rsid w:val="00BB6FE4"/>
    <w:rsid w:val="00BB79C0"/>
    <w:rsid w:val="00BB7AB7"/>
    <w:rsid w:val="00BC0311"/>
    <w:rsid w:val="00BC06BF"/>
    <w:rsid w:val="00BC159B"/>
    <w:rsid w:val="00BC3E49"/>
    <w:rsid w:val="00BC3E9D"/>
    <w:rsid w:val="00BC4ABF"/>
    <w:rsid w:val="00BC5F8D"/>
    <w:rsid w:val="00BC609C"/>
    <w:rsid w:val="00BC65AE"/>
    <w:rsid w:val="00BC680A"/>
    <w:rsid w:val="00BC681D"/>
    <w:rsid w:val="00BC792C"/>
    <w:rsid w:val="00BD02A5"/>
    <w:rsid w:val="00BD03DF"/>
    <w:rsid w:val="00BD074D"/>
    <w:rsid w:val="00BD0AE1"/>
    <w:rsid w:val="00BD1587"/>
    <w:rsid w:val="00BD2FB8"/>
    <w:rsid w:val="00BD3C26"/>
    <w:rsid w:val="00BD4784"/>
    <w:rsid w:val="00BD51EB"/>
    <w:rsid w:val="00BD53AE"/>
    <w:rsid w:val="00BD5981"/>
    <w:rsid w:val="00BD6763"/>
    <w:rsid w:val="00BD6BEC"/>
    <w:rsid w:val="00BD6EC3"/>
    <w:rsid w:val="00BD71F1"/>
    <w:rsid w:val="00BD7991"/>
    <w:rsid w:val="00BE0768"/>
    <w:rsid w:val="00BE076E"/>
    <w:rsid w:val="00BE0945"/>
    <w:rsid w:val="00BE195B"/>
    <w:rsid w:val="00BE229B"/>
    <w:rsid w:val="00BE2E72"/>
    <w:rsid w:val="00BE37CA"/>
    <w:rsid w:val="00BE39B7"/>
    <w:rsid w:val="00BE3D58"/>
    <w:rsid w:val="00BE467E"/>
    <w:rsid w:val="00BE4F6F"/>
    <w:rsid w:val="00BE5972"/>
    <w:rsid w:val="00BE618F"/>
    <w:rsid w:val="00BE6E5D"/>
    <w:rsid w:val="00BE71AD"/>
    <w:rsid w:val="00BE7347"/>
    <w:rsid w:val="00BE7F01"/>
    <w:rsid w:val="00BF0200"/>
    <w:rsid w:val="00BF06B2"/>
    <w:rsid w:val="00BF1BA1"/>
    <w:rsid w:val="00BF1BF3"/>
    <w:rsid w:val="00BF3CD7"/>
    <w:rsid w:val="00BF5017"/>
    <w:rsid w:val="00BF5133"/>
    <w:rsid w:val="00BF66EA"/>
    <w:rsid w:val="00BF7285"/>
    <w:rsid w:val="00C00A34"/>
    <w:rsid w:val="00C00ACC"/>
    <w:rsid w:val="00C00E94"/>
    <w:rsid w:val="00C01661"/>
    <w:rsid w:val="00C02148"/>
    <w:rsid w:val="00C02473"/>
    <w:rsid w:val="00C0356B"/>
    <w:rsid w:val="00C035B2"/>
    <w:rsid w:val="00C038E3"/>
    <w:rsid w:val="00C04D4A"/>
    <w:rsid w:val="00C05C56"/>
    <w:rsid w:val="00C05D67"/>
    <w:rsid w:val="00C05D89"/>
    <w:rsid w:val="00C05DD2"/>
    <w:rsid w:val="00C05E81"/>
    <w:rsid w:val="00C063E1"/>
    <w:rsid w:val="00C06819"/>
    <w:rsid w:val="00C06E2C"/>
    <w:rsid w:val="00C07AC8"/>
    <w:rsid w:val="00C07E42"/>
    <w:rsid w:val="00C07EB5"/>
    <w:rsid w:val="00C1049F"/>
    <w:rsid w:val="00C106A3"/>
    <w:rsid w:val="00C11EB8"/>
    <w:rsid w:val="00C12438"/>
    <w:rsid w:val="00C12733"/>
    <w:rsid w:val="00C12CDC"/>
    <w:rsid w:val="00C13106"/>
    <w:rsid w:val="00C1400D"/>
    <w:rsid w:val="00C1455B"/>
    <w:rsid w:val="00C15925"/>
    <w:rsid w:val="00C16163"/>
    <w:rsid w:val="00C16216"/>
    <w:rsid w:val="00C16C65"/>
    <w:rsid w:val="00C16CC6"/>
    <w:rsid w:val="00C16D8C"/>
    <w:rsid w:val="00C16EFB"/>
    <w:rsid w:val="00C20A59"/>
    <w:rsid w:val="00C217A5"/>
    <w:rsid w:val="00C21C0C"/>
    <w:rsid w:val="00C2266C"/>
    <w:rsid w:val="00C22FBE"/>
    <w:rsid w:val="00C23728"/>
    <w:rsid w:val="00C24148"/>
    <w:rsid w:val="00C2498D"/>
    <w:rsid w:val="00C24C9D"/>
    <w:rsid w:val="00C251B3"/>
    <w:rsid w:val="00C252CA"/>
    <w:rsid w:val="00C25F66"/>
    <w:rsid w:val="00C27478"/>
    <w:rsid w:val="00C2760B"/>
    <w:rsid w:val="00C3002A"/>
    <w:rsid w:val="00C3148C"/>
    <w:rsid w:val="00C316A0"/>
    <w:rsid w:val="00C3180C"/>
    <w:rsid w:val="00C31A43"/>
    <w:rsid w:val="00C322E9"/>
    <w:rsid w:val="00C32CBA"/>
    <w:rsid w:val="00C331F3"/>
    <w:rsid w:val="00C33B5E"/>
    <w:rsid w:val="00C33D10"/>
    <w:rsid w:val="00C340F9"/>
    <w:rsid w:val="00C34107"/>
    <w:rsid w:val="00C341C1"/>
    <w:rsid w:val="00C343C4"/>
    <w:rsid w:val="00C348DA"/>
    <w:rsid w:val="00C3500A"/>
    <w:rsid w:val="00C356B9"/>
    <w:rsid w:val="00C35B5B"/>
    <w:rsid w:val="00C364CC"/>
    <w:rsid w:val="00C36581"/>
    <w:rsid w:val="00C3671A"/>
    <w:rsid w:val="00C367F2"/>
    <w:rsid w:val="00C36949"/>
    <w:rsid w:val="00C36B4F"/>
    <w:rsid w:val="00C370E7"/>
    <w:rsid w:val="00C37380"/>
    <w:rsid w:val="00C376CD"/>
    <w:rsid w:val="00C37E20"/>
    <w:rsid w:val="00C40BC5"/>
    <w:rsid w:val="00C41272"/>
    <w:rsid w:val="00C412BB"/>
    <w:rsid w:val="00C41F33"/>
    <w:rsid w:val="00C4311A"/>
    <w:rsid w:val="00C43673"/>
    <w:rsid w:val="00C44440"/>
    <w:rsid w:val="00C44526"/>
    <w:rsid w:val="00C4464F"/>
    <w:rsid w:val="00C446D6"/>
    <w:rsid w:val="00C44AA7"/>
    <w:rsid w:val="00C46201"/>
    <w:rsid w:val="00C46273"/>
    <w:rsid w:val="00C46532"/>
    <w:rsid w:val="00C46A19"/>
    <w:rsid w:val="00C473B2"/>
    <w:rsid w:val="00C47D9E"/>
    <w:rsid w:val="00C5095C"/>
    <w:rsid w:val="00C5110A"/>
    <w:rsid w:val="00C5119D"/>
    <w:rsid w:val="00C511E9"/>
    <w:rsid w:val="00C5290A"/>
    <w:rsid w:val="00C531B6"/>
    <w:rsid w:val="00C53AAB"/>
    <w:rsid w:val="00C54A16"/>
    <w:rsid w:val="00C551AB"/>
    <w:rsid w:val="00C5689F"/>
    <w:rsid w:val="00C577D0"/>
    <w:rsid w:val="00C57972"/>
    <w:rsid w:val="00C603A9"/>
    <w:rsid w:val="00C6065D"/>
    <w:rsid w:val="00C60661"/>
    <w:rsid w:val="00C6079B"/>
    <w:rsid w:val="00C61988"/>
    <w:rsid w:val="00C621E8"/>
    <w:rsid w:val="00C631BB"/>
    <w:rsid w:val="00C63392"/>
    <w:rsid w:val="00C63534"/>
    <w:rsid w:val="00C638DC"/>
    <w:rsid w:val="00C65D0C"/>
    <w:rsid w:val="00C667E4"/>
    <w:rsid w:val="00C66E69"/>
    <w:rsid w:val="00C67317"/>
    <w:rsid w:val="00C706A8"/>
    <w:rsid w:val="00C708A5"/>
    <w:rsid w:val="00C70EA9"/>
    <w:rsid w:val="00C72A37"/>
    <w:rsid w:val="00C73D72"/>
    <w:rsid w:val="00C742A9"/>
    <w:rsid w:val="00C74ADE"/>
    <w:rsid w:val="00C754A3"/>
    <w:rsid w:val="00C75794"/>
    <w:rsid w:val="00C75A53"/>
    <w:rsid w:val="00C75F09"/>
    <w:rsid w:val="00C7606E"/>
    <w:rsid w:val="00C802D7"/>
    <w:rsid w:val="00C8061F"/>
    <w:rsid w:val="00C81A80"/>
    <w:rsid w:val="00C8271E"/>
    <w:rsid w:val="00C827E5"/>
    <w:rsid w:val="00C82DFB"/>
    <w:rsid w:val="00C83021"/>
    <w:rsid w:val="00C839A4"/>
    <w:rsid w:val="00C83B98"/>
    <w:rsid w:val="00C83D88"/>
    <w:rsid w:val="00C83F3B"/>
    <w:rsid w:val="00C848C6"/>
    <w:rsid w:val="00C849DE"/>
    <w:rsid w:val="00C84F8A"/>
    <w:rsid w:val="00C851FC"/>
    <w:rsid w:val="00C854EC"/>
    <w:rsid w:val="00C857E7"/>
    <w:rsid w:val="00C86765"/>
    <w:rsid w:val="00C86EC9"/>
    <w:rsid w:val="00C901D7"/>
    <w:rsid w:val="00C9130B"/>
    <w:rsid w:val="00C914E1"/>
    <w:rsid w:val="00C917C3"/>
    <w:rsid w:val="00C91944"/>
    <w:rsid w:val="00C92274"/>
    <w:rsid w:val="00C92781"/>
    <w:rsid w:val="00C92E94"/>
    <w:rsid w:val="00C935F3"/>
    <w:rsid w:val="00C93933"/>
    <w:rsid w:val="00C94C6A"/>
    <w:rsid w:val="00C94E99"/>
    <w:rsid w:val="00C95707"/>
    <w:rsid w:val="00C95C1D"/>
    <w:rsid w:val="00C95CF3"/>
    <w:rsid w:val="00C95DE8"/>
    <w:rsid w:val="00C962E7"/>
    <w:rsid w:val="00C96368"/>
    <w:rsid w:val="00CA007D"/>
    <w:rsid w:val="00CA008E"/>
    <w:rsid w:val="00CA02CA"/>
    <w:rsid w:val="00CA058B"/>
    <w:rsid w:val="00CA0EA0"/>
    <w:rsid w:val="00CA273A"/>
    <w:rsid w:val="00CA31AD"/>
    <w:rsid w:val="00CA32FA"/>
    <w:rsid w:val="00CA3464"/>
    <w:rsid w:val="00CA3A0D"/>
    <w:rsid w:val="00CA419D"/>
    <w:rsid w:val="00CA457F"/>
    <w:rsid w:val="00CA4ED5"/>
    <w:rsid w:val="00CA529D"/>
    <w:rsid w:val="00CA5A6A"/>
    <w:rsid w:val="00CA5E15"/>
    <w:rsid w:val="00CA5E8F"/>
    <w:rsid w:val="00CA6219"/>
    <w:rsid w:val="00CA6507"/>
    <w:rsid w:val="00CA6AD4"/>
    <w:rsid w:val="00CA6EE6"/>
    <w:rsid w:val="00CA78F1"/>
    <w:rsid w:val="00CA7C34"/>
    <w:rsid w:val="00CA7FB2"/>
    <w:rsid w:val="00CB0958"/>
    <w:rsid w:val="00CB10B4"/>
    <w:rsid w:val="00CB12B5"/>
    <w:rsid w:val="00CB16A1"/>
    <w:rsid w:val="00CB187F"/>
    <w:rsid w:val="00CB19C6"/>
    <w:rsid w:val="00CB20AB"/>
    <w:rsid w:val="00CB2972"/>
    <w:rsid w:val="00CB3437"/>
    <w:rsid w:val="00CB3668"/>
    <w:rsid w:val="00CB3EB4"/>
    <w:rsid w:val="00CB3FD3"/>
    <w:rsid w:val="00CB4608"/>
    <w:rsid w:val="00CB496C"/>
    <w:rsid w:val="00CB5740"/>
    <w:rsid w:val="00CB58A0"/>
    <w:rsid w:val="00CB5A20"/>
    <w:rsid w:val="00CB601C"/>
    <w:rsid w:val="00CB7F2F"/>
    <w:rsid w:val="00CC030D"/>
    <w:rsid w:val="00CC032C"/>
    <w:rsid w:val="00CC05DC"/>
    <w:rsid w:val="00CC06C6"/>
    <w:rsid w:val="00CC0D88"/>
    <w:rsid w:val="00CC0D94"/>
    <w:rsid w:val="00CC2F6D"/>
    <w:rsid w:val="00CC4AFB"/>
    <w:rsid w:val="00CC51F2"/>
    <w:rsid w:val="00CC5608"/>
    <w:rsid w:val="00CC5CDB"/>
    <w:rsid w:val="00CC677C"/>
    <w:rsid w:val="00CD02BE"/>
    <w:rsid w:val="00CD0F95"/>
    <w:rsid w:val="00CD113C"/>
    <w:rsid w:val="00CD18A7"/>
    <w:rsid w:val="00CD1C63"/>
    <w:rsid w:val="00CD1E66"/>
    <w:rsid w:val="00CD1EDC"/>
    <w:rsid w:val="00CD22EC"/>
    <w:rsid w:val="00CD2525"/>
    <w:rsid w:val="00CD2FD2"/>
    <w:rsid w:val="00CD376A"/>
    <w:rsid w:val="00CD47F9"/>
    <w:rsid w:val="00CD49F7"/>
    <w:rsid w:val="00CD4E1E"/>
    <w:rsid w:val="00CD4EDF"/>
    <w:rsid w:val="00CD5941"/>
    <w:rsid w:val="00CD5B68"/>
    <w:rsid w:val="00CD6089"/>
    <w:rsid w:val="00CD65FD"/>
    <w:rsid w:val="00CD6C23"/>
    <w:rsid w:val="00CD7993"/>
    <w:rsid w:val="00CE0313"/>
    <w:rsid w:val="00CE0A6A"/>
    <w:rsid w:val="00CE2926"/>
    <w:rsid w:val="00CE2CCD"/>
    <w:rsid w:val="00CE32FB"/>
    <w:rsid w:val="00CE3692"/>
    <w:rsid w:val="00CE4226"/>
    <w:rsid w:val="00CE456C"/>
    <w:rsid w:val="00CE4A29"/>
    <w:rsid w:val="00CE5290"/>
    <w:rsid w:val="00CE532F"/>
    <w:rsid w:val="00CE5664"/>
    <w:rsid w:val="00CE5B6E"/>
    <w:rsid w:val="00CE5DE5"/>
    <w:rsid w:val="00CE5E6C"/>
    <w:rsid w:val="00CE78A8"/>
    <w:rsid w:val="00CE79D4"/>
    <w:rsid w:val="00CE7A72"/>
    <w:rsid w:val="00CF0D8D"/>
    <w:rsid w:val="00CF1E0F"/>
    <w:rsid w:val="00CF1FF9"/>
    <w:rsid w:val="00CF23BE"/>
    <w:rsid w:val="00CF26D0"/>
    <w:rsid w:val="00CF3BEC"/>
    <w:rsid w:val="00CF43CF"/>
    <w:rsid w:val="00CF4502"/>
    <w:rsid w:val="00CF472D"/>
    <w:rsid w:val="00CF4D88"/>
    <w:rsid w:val="00CF50C5"/>
    <w:rsid w:val="00CF5A0A"/>
    <w:rsid w:val="00CF6122"/>
    <w:rsid w:val="00CF6B02"/>
    <w:rsid w:val="00D0091B"/>
    <w:rsid w:val="00D00BFB"/>
    <w:rsid w:val="00D01015"/>
    <w:rsid w:val="00D01107"/>
    <w:rsid w:val="00D01B69"/>
    <w:rsid w:val="00D0232A"/>
    <w:rsid w:val="00D02CEB"/>
    <w:rsid w:val="00D03344"/>
    <w:rsid w:val="00D04BB3"/>
    <w:rsid w:val="00D04E96"/>
    <w:rsid w:val="00D05AF1"/>
    <w:rsid w:val="00D06868"/>
    <w:rsid w:val="00D075CE"/>
    <w:rsid w:val="00D10C62"/>
    <w:rsid w:val="00D10F1F"/>
    <w:rsid w:val="00D11023"/>
    <w:rsid w:val="00D11C69"/>
    <w:rsid w:val="00D123C5"/>
    <w:rsid w:val="00D12D35"/>
    <w:rsid w:val="00D1400B"/>
    <w:rsid w:val="00D15495"/>
    <w:rsid w:val="00D1595D"/>
    <w:rsid w:val="00D15FBA"/>
    <w:rsid w:val="00D168F6"/>
    <w:rsid w:val="00D1749A"/>
    <w:rsid w:val="00D17F8E"/>
    <w:rsid w:val="00D201FB"/>
    <w:rsid w:val="00D21271"/>
    <w:rsid w:val="00D221B2"/>
    <w:rsid w:val="00D22C7E"/>
    <w:rsid w:val="00D22F8D"/>
    <w:rsid w:val="00D2349A"/>
    <w:rsid w:val="00D23800"/>
    <w:rsid w:val="00D23837"/>
    <w:rsid w:val="00D23BC2"/>
    <w:rsid w:val="00D23F29"/>
    <w:rsid w:val="00D243DB"/>
    <w:rsid w:val="00D25780"/>
    <w:rsid w:val="00D25E44"/>
    <w:rsid w:val="00D265D8"/>
    <w:rsid w:val="00D26825"/>
    <w:rsid w:val="00D273D1"/>
    <w:rsid w:val="00D27BF2"/>
    <w:rsid w:val="00D300BD"/>
    <w:rsid w:val="00D30262"/>
    <w:rsid w:val="00D303BC"/>
    <w:rsid w:val="00D30D06"/>
    <w:rsid w:val="00D310BE"/>
    <w:rsid w:val="00D311BC"/>
    <w:rsid w:val="00D31842"/>
    <w:rsid w:val="00D32313"/>
    <w:rsid w:val="00D3233E"/>
    <w:rsid w:val="00D32D9E"/>
    <w:rsid w:val="00D33223"/>
    <w:rsid w:val="00D33524"/>
    <w:rsid w:val="00D33A92"/>
    <w:rsid w:val="00D33B48"/>
    <w:rsid w:val="00D33D0D"/>
    <w:rsid w:val="00D34475"/>
    <w:rsid w:val="00D34717"/>
    <w:rsid w:val="00D35B40"/>
    <w:rsid w:val="00D362F4"/>
    <w:rsid w:val="00D36C40"/>
    <w:rsid w:val="00D36E76"/>
    <w:rsid w:val="00D3752B"/>
    <w:rsid w:val="00D37890"/>
    <w:rsid w:val="00D401E9"/>
    <w:rsid w:val="00D40C49"/>
    <w:rsid w:val="00D40EF8"/>
    <w:rsid w:val="00D4131E"/>
    <w:rsid w:val="00D4131F"/>
    <w:rsid w:val="00D417CB"/>
    <w:rsid w:val="00D41CCA"/>
    <w:rsid w:val="00D41F25"/>
    <w:rsid w:val="00D42A07"/>
    <w:rsid w:val="00D42F2B"/>
    <w:rsid w:val="00D435E0"/>
    <w:rsid w:val="00D43E4D"/>
    <w:rsid w:val="00D43F98"/>
    <w:rsid w:val="00D440F3"/>
    <w:rsid w:val="00D44386"/>
    <w:rsid w:val="00D44FA9"/>
    <w:rsid w:val="00D450C4"/>
    <w:rsid w:val="00D45924"/>
    <w:rsid w:val="00D45B73"/>
    <w:rsid w:val="00D476A4"/>
    <w:rsid w:val="00D47E70"/>
    <w:rsid w:val="00D51E18"/>
    <w:rsid w:val="00D5238C"/>
    <w:rsid w:val="00D5263E"/>
    <w:rsid w:val="00D5280F"/>
    <w:rsid w:val="00D52E31"/>
    <w:rsid w:val="00D535FE"/>
    <w:rsid w:val="00D54655"/>
    <w:rsid w:val="00D54BB2"/>
    <w:rsid w:val="00D55130"/>
    <w:rsid w:val="00D55D3B"/>
    <w:rsid w:val="00D6005E"/>
    <w:rsid w:val="00D619E9"/>
    <w:rsid w:val="00D61F94"/>
    <w:rsid w:val="00D628A7"/>
    <w:rsid w:val="00D62D46"/>
    <w:rsid w:val="00D63F9F"/>
    <w:rsid w:val="00D641DC"/>
    <w:rsid w:val="00D64679"/>
    <w:rsid w:val="00D65315"/>
    <w:rsid w:val="00D65C5E"/>
    <w:rsid w:val="00D66311"/>
    <w:rsid w:val="00D66411"/>
    <w:rsid w:val="00D667F8"/>
    <w:rsid w:val="00D66AB0"/>
    <w:rsid w:val="00D66EA4"/>
    <w:rsid w:val="00D673DC"/>
    <w:rsid w:val="00D673F4"/>
    <w:rsid w:val="00D67A58"/>
    <w:rsid w:val="00D67B2E"/>
    <w:rsid w:val="00D7058F"/>
    <w:rsid w:val="00D71786"/>
    <w:rsid w:val="00D71C80"/>
    <w:rsid w:val="00D71DC0"/>
    <w:rsid w:val="00D71F06"/>
    <w:rsid w:val="00D71F1E"/>
    <w:rsid w:val="00D723A0"/>
    <w:rsid w:val="00D72441"/>
    <w:rsid w:val="00D72542"/>
    <w:rsid w:val="00D72760"/>
    <w:rsid w:val="00D727F0"/>
    <w:rsid w:val="00D72B1F"/>
    <w:rsid w:val="00D73353"/>
    <w:rsid w:val="00D737BA"/>
    <w:rsid w:val="00D74A27"/>
    <w:rsid w:val="00D75B38"/>
    <w:rsid w:val="00D76201"/>
    <w:rsid w:val="00D7661C"/>
    <w:rsid w:val="00D76798"/>
    <w:rsid w:val="00D76867"/>
    <w:rsid w:val="00D7716F"/>
    <w:rsid w:val="00D776EC"/>
    <w:rsid w:val="00D77EA3"/>
    <w:rsid w:val="00D811B2"/>
    <w:rsid w:val="00D81302"/>
    <w:rsid w:val="00D817DC"/>
    <w:rsid w:val="00D83084"/>
    <w:rsid w:val="00D8325B"/>
    <w:rsid w:val="00D836C0"/>
    <w:rsid w:val="00D839A9"/>
    <w:rsid w:val="00D843BE"/>
    <w:rsid w:val="00D853BB"/>
    <w:rsid w:val="00D86B77"/>
    <w:rsid w:val="00D86CF7"/>
    <w:rsid w:val="00D86FE4"/>
    <w:rsid w:val="00D8709D"/>
    <w:rsid w:val="00D87A8D"/>
    <w:rsid w:val="00D87E09"/>
    <w:rsid w:val="00D90DF7"/>
    <w:rsid w:val="00D90F01"/>
    <w:rsid w:val="00D91B09"/>
    <w:rsid w:val="00D91BFA"/>
    <w:rsid w:val="00D923DC"/>
    <w:rsid w:val="00D93052"/>
    <w:rsid w:val="00D95772"/>
    <w:rsid w:val="00D95F15"/>
    <w:rsid w:val="00D96BA7"/>
    <w:rsid w:val="00DA003A"/>
    <w:rsid w:val="00DA0102"/>
    <w:rsid w:val="00DA02AA"/>
    <w:rsid w:val="00DA065F"/>
    <w:rsid w:val="00DA1FD4"/>
    <w:rsid w:val="00DA249B"/>
    <w:rsid w:val="00DA25D8"/>
    <w:rsid w:val="00DA276C"/>
    <w:rsid w:val="00DA27F5"/>
    <w:rsid w:val="00DA2988"/>
    <w:rsid w:val="00DA2D2E"/>
    <w:rsid w:val="00DA4ECA"/>
    <w:rsid w:val="00DA582F"/>
    <w:rsid w:val="00DA5AD9"/>
    <w:rsid w:val="00DA5B77"/>
    <w:rsid w:val="00DA6654"/>
    <w:rsid w:val="00DA7722"/>
    <w:rsid w:val="00DA7EFC"/>
    <w:rsid w:val="00DB0B42"/>
    <w:rsid w:val="00DB0B52"/>
    <w:rsid w:val="00DB0D6A"/>
    <w:rsid w:val="00DB1009"/>
    <w:rsid w:val="00DB133F"/>
    <w:rsid w:val="00DB17D9"/>
    <w:rsid w:val="00DB17FE"/>
    <w:rsid w:val="00DB2C27"/>
    <w:rsid w:val="00DB3082"/>
    <w:rsid w:val="00DB3171"/>
    <w:rsid w:val="00DB3C33"/>
    <w:rsid w:val="00DB45FA"/>
    <w:rsid w:val="00DB66F4"/>
    <w:rsid w:val="00DB675D"/>
    <w:rsid w:val="00DB6A0F"/>
    <w:rsid w:val="00DB729C"/>
    <w:rsid w:val="00DB787D"/>
    <w:rsid w:val="00DB78B1"/>
    <w:rsid w:val="00DB7B0E"/>
    <w:rsid w:val="00DC093F"/>
    <w:rsid w:val="00DC1816"/>
    <w:rsid w:val="00DC1B16"/>
    <w:rsid w:val="00DC1D44"/>
    <w:rsid w:val="00DC22C2"/>
    <w:rsid w:val="00DC2711"/>
    <w:rsid w:val="00DC29F0"/>
    <w:rsid w:val="00DC37F0"/>
    <w:rsid w:val="00DC3FF5"/>
    <w:rsid w:val="00DC4F36"/>
    <w:rsid w:val="00DC5938"/>
    <w:rsid w:val="00DC6726"/>
    <w:rsid w:val="00DC718E"/>
    <w:rsid w:val="00DC761B"/>
    <w:rsid w:val="00DC7A79"/>
    <w:rsid w:val="00DC7B0A"/>
    <w:rsid w:val="00DC7F14"/>
    <w:rsid w:val="00DC7FF5"/>
    <w:rsid w:val="00DD0B17"/>
    <w:rsid w:val="00DD0C48"/>
    <w:rsid w:val="00DD199E"/>
    <w:rsid w:val="00DD1F7E"/>
    <w:rsid w:val="00DD2896"/>
    <w:rsid w:val="00DD2B86"/>
    <w:rsid w:val="00DD2F04"/>
    <w:rsid w:val="00DD3E3B"/>
    <w:rsid w:val="00DD42DF"/>
    <w:rsid w:val="00DD4E8B"/>
    <w:rsid w:val="00DD4EF9"/>
    <w:rsid w:val="00DD5B12"/>
    <w:rsid w:val="00DD6449"/>
    <w:rsid w:val="00DD6B7E"/>
    <w:rsid w:val="00DD6B9D"/>
    <w:rsid w:val="00DD7D2E"/>
    <w:rsid w:val="00DD7E82"/>
    <w:rsid w:val="00DE0606"/>
    <w:rsid w:val="00DE1058"/>
    <w:rsid w:val="00DE25BE"/>
    <w:rsid w:val="00DE2ADD"/>
    <w:rsid w:val="00DE308C"/>
    <w:rsid w:val="00DE3146"/>
    <w:rsid w:val="00DE435F"/>
    <w:rsid w:val="00DE4A0C"/>
    <w:rsid w:val="00DE54A8"/>
    <w:rsid w:val="00DE57F5"/>
    <w:rsid w:val="00DE5867"/>
    <w:rsid w:val="00DE5A5E"/>
    <w:rsid w:val="00DE5F8C"/>
    <w:rsid w:val="00DE77A5"/>
    <w:rsid w:val="00DE7E24"/>
    <w:rsid w:val="00DF000E"/>
    <w:rsid w:val="00DF005C"/>
    <w:rsid w:val="00DF0199"/>
    <w:rsid w:val="00DF04B7"/>
    <w:rsid w:val="00DF1040"/>
    <w:rsid w:val="00DF1193"/>
    <w:rsid w:val="00DF1228"/>
    <w:rsid w:val="00DF263B"/>
    <w:rsid w:val="00DF28F0"/>
    <w:rsid w:val="00DF2A08"/>
    <w:rsid w:val="00DF2FCC"/>
    <w:rsid w:val="00DF33F8"/>
    <w:rsid w:val="00DF3829"/>
    <w:rsid w:val="00DF3CA4"/>
    <w:rsid w:val="00DF602E"/>
    <w:rsid w:val="00DF6317"/>
    <w:rsid w:val="00DF6E4E"/>
    <w:rsid w:val="00DF7FD5"/>
    <w:rsid w:val="00E000E4"/>
    <w:rsid w:val="00E00A58"/>
    <w:rsid w:val="00E00BFB"/>
    <w:rsid w:val="00E01313"/>
    <w:rsid w:val="00E01971"/>
    <w:rsid w:val="00E01A3A"/>
    <w:rsid w:val="00E034B5"/>
    <w:rsid w:val="00E045CF"/>
    <w:rsid w:val="00E04AC8"/>
    <w:rsid w:val="00E04F63"/>
    <w:rsid w:val="00E05105"/>
    <w:rsid w:val="00E0529D"/>
    <w:rsid w:val="00E059A7"/>
    <w:rsid w:val="00E06FA3"/>
    <w:rsid w:val="00E0737E"/>
    <w:rsid w:val="00E0746E"/>
    <w:rsid w:val="00E076DB"/>
    <w:rsid w:val="00E07DFF"/>
    <w:rsid w:val="00E07E04"/>
    <w:rsid w:val="00E112BA"/>
    <w:rsid w:val="00E116FE"/>
    <w:rsid w:val="00E11911"/>
    <w:rsid w:val="00E1230D"/>
    <w:rsid w:val="00E12B26"/>
    <w:rsid w:val="00E1300D"/>
    <w:rsid w:val="00E1301D"/>
    <w:rsid w:val="00E14447"/>
    <w:rsid w:val="00E14D5D"/>
    <w:rsid w:val="00E14E5D"/>
    <w:rsid w:val="00E15156"/>
    <w:rsid w:val="00E15602"/>
    <w:rsid w:val="00E168B6"/>
    <w:rsid w:val="00E170EC"/>
    <w:rsid w:val="00E178A0"/>
    <w:rsid w:val="00E17E0D"/>
    <w:rsid w:val="00E211AC"/>
    <w:rsid w:val="00E212FF"/>
    <w:rsid w:val="00E21E60"/>
    <w:rsid w:val="00E225D4"/>
    <w:rsid w:val="00E226B1"/>
    <w:rsid w:val="00E22A46"/>
    <w:rsid w:val="00E230B7"/>
    <w:rsid w:val="00E23CD6"/>
    <w:rsid w:val="00E241DE"/>
    <w:rsid w:val="00E24801"/>
    <w:rsid w:val="00E24C8F"/>
    <w:rsid w:val="00E24E98"/>
    <w:rsid w:val="00E2537A"/>
    <w:rsid w:val="00E254D3"/>
    <w:rsid w:val="00E2560E"/>
    <w:rsid w:val="00E2578F"/>
    <w:rsid w:val="00E25C64"/>
    <w:rsid w:val="00E26D79"/>
    <w:rsid w:val="00E26E57"/>
    <w:rsid w:val="00E26ED2"/>
    <w:rsid w:val="00E27036"/>
    <w:rsid w:val="00E27805"/>
    <w:rsid w:val="00E304FF"/>
    <w:rsid w:val="00E315D3"/>
    <w:rsid w:val="00E3187D"/>
    <w:rsid w:val="00E31ACA"/>
    <w:rsid w:val="00E32004"/>
    <w:rsid w:val="00E33515"/>
    <w:rsid w:val="00E33C01"/>
    <w:rsid w:val="00E33D31"/>
    <w:rsid w:val="00E33D3F"/>
    <w:rsid w:val="00E33DC3"/>
    <w:rsid w:val="00E33F4D"/>
    <w:rsid w:val="00E34220"/>
    <w:rsid w:val="00E3428A"/>
    <w:rsid w:val="00E34C2F"/>
    <w:rsid w:val="00E37820"/>
    <w:rsid w:val="00E400A3"/>
    <w:rsid w:val="00E40771"/>
    <w:rsid w:val="00E41422"/>
    <w:rsid w:val="00E41659"/>
    <w:rsid w:val="00E41732"/>
    <w:rsid w:val="00E41BB1"/>
    <w:rsid w:val="00E42035"/>
    <w:rsid w:val="00E4232D"/>
    <w:rsid w:val="00E424F9"/>
    <w:rsid w:val="00E428EE"/>
    <w:rsid w:val="00E43204"/>
    <w:rsid w:val="00E436EF"/>
    <w:rsid w:val="00E43990"/>
    <w:rsid w:val="00E43F3D"/>
    <w:rsid w:val="00E44286"/>
    <w:rsid w:val="00E443CD"/>
    <w:rsid w:val="00E44958"/>
    <w:rsid w:val="00E44D3C"/>
    <w:rsid w:val="00E44E4E"/>
    <w:rsid w:val="00E4501A"/>
    <w:rsid w:val="00E4538F"/>
    <w:rsid w:val="00E45AD0"/>
    <w:rsid w:val="00E45F3C"/>
    <w:rsid w:val="00E464E5"/>
    <w:rsid w:val="00E46DC7"/>
    <w:rsid w:val="00E46E0D"/>
    <w:rsid w:val="00E47159"/>
    <w:rsid w:val="00E47247"/>
    <w:rsid w:val="00E478F0"/>
    <w:rsid w:val="00E50386"/>
    <w:rsid w:val="00E50D8A"/>
    <w:rsid w:val="00E51054"/>
    <w:rsid w:val="00E51342"/>
    <w:rsid w:val="00E5183B"/>
    <w:rsid w:val="00E520CB"/>
    <w:rsid w:val="00E53CCB"/>
    <w:rsid w:val="00E54BC2"/>
    <w:rsid w:val="00E55690"/>
    <w:rsid w:val="00E557FB"/>
    <w:rsid w:val="00E55F53"/>
    <w:rsid w:val="00E56E9C"/>
    <w:rsid w:val="00E622C2"/>
    <w:rsid w:val="00E62AEC"/>
    <w:rsid w:val="00E635B9"/>
    <w:rsid w:val="00E6361C"/>
    <w:rsid w:val="00E63891"/>
    <w:rsid w:val="00E6423B"/>
    <w:rsid w:val="00E64316"/>
    <w:rsid w:val="00E664D8"/>
    <w:rsid w:val="00E6672F"/>
    <w:rsid w:val="00E66A98"/>
    <w:rsid w:val="00E670E9"/>
    <w:rsid w:val="00E67D8A"/>
    <w:rsid w:val="00E67DE8"/>
    <w:rsid w:val="00E704A8"/>
    <w:rsid w:val="00E70BDE"/>
    <w:rsid w:val="00E71C74"/>
    <w:rsid w:val="00E71C8C"/>
    <w:rsid w:val="00E72079"/>
    <w:rsid w:val="00E72716"/>
    <w:rsid w:val="00E72847"/>
    <w:rsid w:val="00E73966"/>
    <w:rsid w:val="00E73B46"/>
    <w:rsid w:val="00E74453"/>
    <w:rsid w:val="00E74A30"/>
    <w:rsid w:val="00E753B8"/>
    <w:rsid w:val="00E75F8D"/>
    <w:rsid w:val="00E76819"/>
    <w:rsid w:val="00E773F9"/>
    <w:rsid w:val="00E807D4"/>
    <w:rsid w:val="00E816D0"/>
    <w:rsid w:val="00E81B9F"/>
    <w:rsid w:val="00E82095"/>
    <w:rsid w:val="00E82933"/>
    <w:rsid w:val="00E82A10"/>
    <w:rsid w:val="00E83910"/>
    <w:rsid w:val="00E83C60"/>
    <w:rsid w:val="00E84713"/>
    <w:rsid w:val="00E8475B"/>
    <w:rsid w:val="00E857E7"/>
    <w:rsid w:val="00E8650A"/>
    <w:rsid w:val="00E86DD4"/>
    <w:rsid w:val="00E8779D"/>
    <w:rsid w:val="00E90403"/>
    <w:rsid w:val="00E9043F"/>
    <w:rsid w:val="00E906AD"/>
    <w:rsid w:val="00E9196C"/>
    <w:rsid w:val="00E92060"/>
    <w:rsid w:val="00E92378"/>
    <w:rsid w:val="00E9265F"/>
    <w:rsid w:val="00E9273B"/>
    <w:rsid w:val="00E92980"/>
    <w:rsid w:val="00E92D5E"/>
    <w:rsid w:val="00E92E05"/>
    <w:rsid w:val="00E92FF7"/>
    <w:rsid w:val="00E93AAC"/>
    <w:rsid w:val="00E93E93"/>
    <w:rsid w:val="00E942F0"/>
    <w:rsid w:val="00E9465C"/>
    <w:rsid w:val="00E95FED"/>
    <w:rsid w:val="00E96234"/>
    <w:rsid w:val="00E9671E"/>
    <w:rsid w:val="00E96DA2"/>
    <w:rsid w:val="00E96E85"/>
    <w:rsid w:val="00E97267"/>
    <w:rsid w:val="00EA016A"/>
    <w:rsid w:val="00EA05F2"/>
    <w:rsid w:val="00EA0E1E"/>
    <w:rsid w:val="00EA0FB2"/>
    <w:rsid w:val="00EA11D5"/>
    <w:rsid w:val="00EA1A4A"/>
    <w:rsid w:val="00EA239F"/>
    <w:rsid w:val="00EA2E31"/>
    <w:rsid w:val="00EA2EED"/>
    <w:rsid w:val="00EA32A3"/>
    <w:rsid w:val="00EA32BF"/>
    <w:rsid w:val="00EA3304"/>
    <w:rsid w:val="00EA443A"/>
    <w:rsid w:val="00EA46EA"/>
    <w:rsid w:val="00EA5ADC"/>
    <w:rsid w:val="00EA61A1"/>
    <w:rsid w:val="00EA69BD"/>
    <w:rsid w:val="00EA6EF3"/>
    <w:rsid w:val="00EA769C"/>
    <w:rsid w:val="00EB04CB"/>
    <w:rsid w:val="00EB07DD"/>
    <w:rsid w:val="00EB0DE4"/>
    <w:rsid w:val="00EB0EE1"/>
    <w:rsid w:val="00EB146B"/>
    <w:rsid w:val="00EB28F0"/>
    <w:rsid w:val="00EB53F3"/>
    <w:rsid w:val="00EB5D71"/>
    <w:rsid w:val="00EB6221"/>
    <w:rsid w:val="00EB64D7"/>
    <w:rsid w:val="00EB6625"/>
    <w:rsid w:val="00EB709D"/>
    <w:rsid w:val="00EB763A"/>
    <w:rsid w:val="00EB780F"/>
    <w:rsid w:val="00EC04F7"/>
    <w:rsid w:val="00EC05E3"/>
    <w:rsid w:val="00EC0996"/>
    <w:rsid w:val="00EC0A32"/>
    <w:rsid w:val="00EC0EEA"/>
    <w:rsid w:val="00EC1D73"/>
    <w:rsid w:val="00EC319B"/>
    <w:rsid w:val="00EC37B1"/>
    <w:rsid w:val="00EC3830"/>
    <w:rsid w:val="00EC3EEF"/>
    <w:rsid w:val="00EC43D2"/>
    <w:rsid w:val="00EC53F5"/>
    <w:rsid w:val="00EC5835"/>
    <w:rsid w:val="00EC6A46"/>
    <w:rsid w:val="00EC77FD"/>
    <w:rsid w:val="00EC7B64"/>
    <w:rsid w:val="00EC7CBD"/>
    <w:rsid w:val="00ED15D4"/>
    <w:rsid w:val="00ED16BF"/>
    <w:rsid w:val="00ED19D4"/>
    <w:rsid w:val="00ED1BE0"/>
    <w:rsid w:val="00ED229E"/>
    <w:rsid w:val="00ED2478"/>
    <w:rsid w:val="00ED2621"/>
    <w:rsid w:val="00ED2888"/>
    <w:rsid w:val="00ED3302"/>
    <w:rsid w:val="00ED42BF"/>
    <w:rsid w:val="00ED457C"/>
    <w:rsid w:val="00ED45A4"/>
    <w:rsid w:val="00ED45B9"/>
    <w:rsid w:val="00ED46D2"/>
    <w:rsid w:val="00ED4F32"/>
    <w:rsid w:val="00ED50F3"/>
    <w:rsid w:val="00ED5C0C"/>
    <w:rsid w:val="00ED5DB3"/>
    <w:rsid w:val="00ED6115"/>
    <w:rsid w:val="00ED6F24"/>
    <w:rsid w:val="00ED7D51"/>
    <w:rsid w:val="00EE035F"/>
    <w:rsid w:val="00EE074F"/>
    <w:rsid w:val="00EE0B36"/>
    <w:rsid w:val="00EE151B"/>
    <w:rsid w:val="00EE17E4"/>
    <w:rsid w:val="00EE24C8"/>
    <w:rsid w:val="00EE2D38"/>
    <w:rsid w:val="00EE37C4"/>
    <w:rsid w:val="00EE3B9A"/>
    <w:rsid w:val="00EE4235"/>
    <w:rsid w:val="00EE483F"/>
    <w:rsid w:val="00EE499D"/>
    <w:rsid w:val="00EE4A81"/>
    <w:rsid w:val="00EE5CF4"/>
    <w:rsid w:val="00EE6003"/>
    <w:rsid w:val="00EE6783"/>
    <w:rsid w:val="00EE753F"/>
    <w:rsid w:val="00EE7EF9"/>
    <w:rsid w:val="00EF040C"/>
    <w:rsid w:val="00EF0620"/>
    <w:rsid w:val="00EF0C93"/>
    <w:rsid w:val="00EF14C7"/>
    <w:rsid w:val="00EF3D25"/>
    <w:rsid w:val="00EF42AE"/>
    <w:rsid w:val="00EF4DAC"/>
    <w:rsid w:val="00EF5119"/>
    <w:rsid w:val="00EF5471"/>
    <w:rsid w:val="00EF5D56"/>
    <w:rsid w:val="00EF6A05"/>
    <w:rsid w:val="00EF7C3D"/>
    <w:rsid w:val="00EF7CF5"/>
    <w:rsid w:val="00EF7D73"/>
    <w:rsid w:val="00F002C1"/>
    <w:rsid w:val="00F006CF"/>
    <w:rsid w:val="00F00CB8"/>
    <w:rsid w:val="00F00E0A"/>
    <w:rsid w:val="00F01781"/>
    <w:rsid w:val="00F01D57"/>
    <w:rsid w:val="00F01DF7"/>
    <w:rsid w:val="00F027AB"/>
    <w:rsid w:val="00F028E5"/>
    <w:rsid w:val="00F02D62"/>
    <w:rsid w:val="00F02E1F"/>
    <w:rsid w:val="00F03593"/>
    <w:rsid w:val="00F04825"/>
    <w:rsid w:val="00F04E47"/>
    <w:rsid w:val="00F05060"/>
    <w:rsid w:val="00F0565F"/>
    <w:rsid w:val="00F05679"/>
    <w:rsid w:val="00F05AAB"/>
    <w:rsid w:val="00F06C96"/>
    <w:rsid w:val="00F07395"/>
    <w:rsid w:val="00F07B2F"/>
    <w:rsid w:val="00F07BF4"/>
    <w:rsid w:val="00F11588"/>
    <w:rsid w:val="00F11BE1"/>
    <w:rsid w:val="00F1232D"/>
    <w:rsid w:val="00F12679"/>
    <w:rsid w:val="00F12B9B"/>
    <w:rsid w:val="00F13173"/>
    <w:rsid w:val="00F13F7B"/>
    <w:rsid w:val="00F140DA"/>
    <w:rsid w:val="00F15106"/>
    <w:rsid w:val="00F152AD"/>
    <w:rsid w:val="00F152C9"/>
    <w:rsid w:val="00F161A5"/>
    <w:rsid w:val="00F16592"/>
    <w:rsid w:val="00F166AA"/>
    <w:rsid w:val="00F17652"/>
    <w:rsid w:val="00F176B1"/>
    <w:rsid w:val="00F17A8F"/>
    <w:rsid w:val="00F17FC6"/>
    <w:rsid w:val="00F21191"/>
    <w:rsid w:val="00F21E35"/>
    <w:rsid w:val="00F220C2"/>
    <w:rsid w:val="00F22AED"/>
    <w:rsid w:val="00F2333F"/>
    <w:rsid w:val="00F23531"/>
    <w:rsid w:val="00F23583"/>
    <w:rsid w:val="00F23CEB"/>
    <w:rsid w:val="00F23DD9"/>
    <w:rsid w:val="00F23F30"/>
    <w:rsid w:val="00F24087"/>
    <w:rsid w:val="00F247E0"/>
    <w:rsid w:val="00F24821"/>
    <w:rsid w:val="00F250E8"/>
    <w:rsid w:val="00F25828"/>
    <w:rsid w:val="00F25A5A"/>
    <w:rsid w:val="00F25B2D"/>
    <w:rsid w:val="00F25FC2"/>
    <w:rsid w:val="00F2611D"/>
    <w:rsid w:val="00F26ED7"/>
    <w:rsid w:val="00F3000E"/>
    <w:rsid w:val="00F302FD"/>
    <w:rsid w:val="00F30335"/>
    <w:rsid w:val="00F319BE"/>
    <w:rsid w:val="00F3258F"/>
    <w:rsid w:val="00F325C7"/>
    <w:rsid w:val="00F33455"/>
    <w:rsid w:val="00F33674"/>
    <w:rsid w:val="00F3387A"/>
    <w:rsid w:val="00F339B5"/>
    <w:rsid w:val="00F342C7"/>
    <w:rsid w:val="00F34DCE"/>
    <w:rsid w:val="00F356CF"/>
    <w:rsid w:val="00F356F4"/>
    <w:rsid w:val="00F357DD"/>
    <w:rsid w:val="00F3588C"/>
    <w:rsid w:val="00F358D3"/>
    <w:rsid w:val="00F36196"/>
    <w:rsid w:val="00F36AE7"/>
    <w:rsid w:val="00F36AFD"/>
    <w:rsid w:val="00F36CB7"/>
    <w:rsid w:val="00F371DB"/>
    <w:rsid w:val="00F37769"/>
    <w:rsid w:val="00F40A9C"/>
    <w:rsid w:val="00F41129"/>
    <w:rsid w:val="00F4126E"/>
    <w:rsid w:val="00F41DC9"/>
    <w:rsid w:val="00F427DA"/>
    <w:rsid w:val="00F42B1D"/>
    <w:rsid w:val="00F42F80"/>
    <w:rsid w:val="00F443D2"/>
    <w:rsid w:val="00F44783"/>
    <w:rsid w:val="00F449BD"/>
    <w:rsid w:val="00F44C7A"/>
    <w:rsid w:val="00F4587F"/>
    <w:rsid w:val="00F45B37"/>
    <w:rsid w:val="00F468C4"/>
    <w:rsid w:val="00F47387"/>
    <w:rsid w:val="00F51B25"/>
    <w:rsid w:val="00F527B6"/>
    <w:rsid w:val="00F53516"/>
    <w:rsid w:val="00F53584"/>
    <w:rsid w:val="00F53721"/>
    <w:rsid w:val="00F5377E"/>
    <w:rsid w:val="00F545AA"/>
    <w:rsid w:val="00F54C8F"/>
    <w:rsid w:val="00F557B8"/>
    <w:rsid w:val="00F566C4"/>
    <w:rsid w:val="00F566F0"/>
    <w:rsid w:val="00F568D7"/>
    <w:rsid w:val="00F56D20"/>
    <w:rsid w:val="00F57369"/>
    <w:rsid w:val="00F6092E"/>
    <w:rsid w:val="00F6108D"/>
    <w:rsid w:val="00F6157B"/>
    <w:rsid w:val="00F61B48"/>
    <w:rsid w:val="00F61CC9"/>
    <w:rsid w:val="00F6279F"/>
    <w:rsid w:val="00F62AD8"/>
    <w:rsid w:val="00F62C6B"/>
    <w:rsid w:val="00F63159"/>
    <w:rsid w:val="00F6434A"/>
    <w:rsid w:val="00F64785"/>
    <w:rsid w:val="00F652BA"/>
    <w:rsid w:val="00F66108"/>
    <w:rsid w:val="00F67BAB"/>
    <w:rsid w:val="00F70036"/>
    <w:rsid w:val="00F7041A"/>
    <w:rsid w:val="00F705B8"/>
    <w:rsid w:val="00F70BC4"/>
    <w:rsid w:val="00F70C58"/>
    <w:rsid w:val="00F7120A"/>
    <w:rsid w:val="00F71242"/>
    <w:rsid w:val="00F72C1C"/>
    <w:rsid w:val="00F734FC"/>
    <w:rsid w:val="00F73E8A"/>
    <w:rsid w:val="00F74774"/>
    <w:rsid w:val="00F7542C"/>
    <w:rsid w:val="00F76F68"/>
    <w:rsid w:val="00F7787A"/>
    <w:rsid w:val="00F77E4B"/>
    <w:rsid w:val="00F80019"/>
    <w:rsid w:val="00F80618"/>
    <w:rsid w:val="00F818E1"/>
    <w:rsid w:val="00F81BF8"/>
    <w:rsid w:val="00F81E0E"/>
    <w:rsid w:val="00F8200C"/>
    <w:rsid w:val="00F8283F"/>
    <w:rsid w:val="00F82CE2"/>
    <w:rsid w:val="00F8456C"/>
    <w:rsid w:val="00F845DA"/>
    <w:rsid w:val="00F85204"/>
    <w:rsid w:val="00F85712"/>
    <w:rsid w:val="00F86CCC"/>
    <w:rsid w:val="00F87064"/>
    <w:rsid w:val="00F8713E"/>
    <w:rsid w:val="00F87EB1"/>
    <w:rsid w:val="00F90067"/>
    <w:rsid w:val="00F901AB"/>
    <w:rsid w:val="00F905CD"/>
    <w:rsid w:val="00F90C7F"/>
    <w:rsid w:val="00F92E00"/>
    <w:rsid w:val="00F92E13"/>
    <w:rsid w:val="00F92F4E"/>
    <w:rsid w:val="00F93457"/>
    <w:rsid w:val="00F93527"/>
    <w:rsid w:val="00F9399D"/>
    <w:rsid w:val="00F939B7"/>
    <w:rsid w:val="00F93E48"/>
    <w:rsid w:val="00F95571"/>
    <w:rsid w:val="00F95FB6"/>
    <w:rsid w:val="00F96047"/>
    <w:rsid w:val="00F96995"/>
    <w:rsid w:val="00F96A53"/>
    <w:rsid w:val="00F976FF"/>
    <w:rsid w:val="00F97AB9"/>
    <w:rsid w:val="00FA02A9"/>
    <w:rsid w:val="00FA04DE"/>
    <w:rsid w:val="00FA06C6"/>
    <w:rsid w:val="00FA181A"/>
    <w:rsid w:val="00FA1863"/>
    <w:rsid w:val="00FA201E"/>
    <w:rsid w:val="00FA23E0"/>
    <w:rsid w:val="00FA2F03"/>
    <w:rsid w:val="00FA34C5"/>
    <w:rsid w:val="00FA3ADC"/>
    <w:rsid w:val="00FA3DCC"/>
    <w:rsid w:val="00FA3E56"/>
    <w:rsid w:val="00FA440E"/>
    <w:rsid w:val="00FA5009"/>
    <w:rsid w:val="00FA5BFB"/>
    <w:rsid w:val="00FA61C3"/>
    <w:rsid w:val="00FA660B"/>
    <w:rsid w:val="00FA682A"/>
    <w:rsid w:val="00FA752B"/>
    <w:rsid w:val="00FA7C69"/>
    <w:rsid w:val="00FB03F8"/>
    <w:rsid w:val="00FB29EB"/>
    <w:rsid w:val="00FB2E3E"/>
    <w:rsid w:val="00FB324E"/>
    <w:rsid w:val="00FB4712"/>
    <w:rsid w:val="00FB49F2"/>
    <w:rsid w:val="00FB52B4"/>
    <w:rsid w:val="00FB5729"/>
    <w:rsid w:val="00FB663C"/>
    <w:rsid w:val="00FB68B4"/>
    <w:rsid w:val="00FB6EE0"/>
    <w:rsid w:val="00FB7488"/>
    <w:rsid w:val="00FC071E"/>
    <w:rsid w:val="00FC0834"/>
    <w:rsid w:val="00FC0CC0"/>
    <w:rsid w:val="00FC2F40"/>
    <w:rsid w:val="00FC4520"/>
    <w:rsid w:val="00FC5886"/>
    <w:rsid w:val="00FC5A2E"/>
    <w:rsid w:val="00FC5D5C"/>
    <w:rsid w:val="00FC5E95"/>
    <w:rsid w:val="00FC70BB"/>
    <w:rsid w:val="00FC7215"/>
    <w:rsid w:val="00FC7472"/>
    <w:rsid w:val="00FC7ABA"/>
    <w:rsid w:val="00FD0691"/>
    <w:rsid w:val="00FD148D"/>
    <w:rsid w:val="00FD1768"/>
    <w:rsid w:val="00FD19FB"/>
    <w:rsid w:val="00FD2CD7"/>
    <w:rsid w:val="00FD3308"/>
    <w:rsid w:val="00FD366F"/>
    <w:rsid w:val="00FD3C78"/>
    <w:rsid w:val="00FD3D63"/>
    <w:rsid w:val="00FD4671"/>
    <w:rsid w:val="00FD4B48"/>
    <w:rsid w:val="00FD4B54"/>
    <w:rsid w:val="00FD4DCC"/>
    <w:rsid w:val="00FD5079"/>
    <w:rsid w:val="00FD6017"/>
    <w:rsid w:val="00FD6C48"/>
    <w:rsid w:val="00FE1AC3"/>
    <w:rsid w:val="00FE22D0"/>
    <w:rsid w:val="00FE2854"/>
    <w:rsid w:val="00FE2963"/>
    <w:rsid w:val="00FE2F4D"/>
    <w:rsid w:val="00FE3470"/>
    <w:rsid w:val="00FE3564"/>
    <w:rsid w:val="00FE38C7"/>
    <w:rsid w:val="00FE3D87"/>
    <w:rsid w:val="00FE3EF4"/>
    <w:rsid w:val="00FE46D3"/>
    <w:rsid w:val="00FE4DDE"/>
    <w:rsid w:val="00FE543A"/>
    <w:rsid w:val="00FE5C33"/>
    <w:rsid w:val="00FE66E6"/>
    <w:rsid w:val="00FE6C1C"/>
    <w:rsid w:val="00FE6C21"/>
    <w:rsid w:val="00FE6F27"/>
    <w:rsid w:val="00FE75EA"/>
    <w:rsid w:val="00FE7B93"/>
    <w:rsid w:val="00FE7DBC"/>
    <w:rsid w:val="00FF0D3D"/>
    <w:rsid w:val="00FF0DD5"/>
    <w:rsid w:val="00FF11CE"/>
    <w:rsid w:val="00FF15C7"/>
    <w:rsid w:val="00FF1C64"/>
    <w:rsid w:val="00FF2698"/>
    <w:rsid w:val="00FF3507"/>
    <w:rsid w:val="00FF41FF"/>
    <w:rsid w:val="00FF45E8"/>
    <w:rsid w:val="00FF46F4"/>
    <w:rsid w:val="00FF47AB"/>
    <w:rsid w:val="00FF5564"/>
    <w:rsid w:val="00FF58FD"/>
    <w:rsid w:val="00FF632E"/>
    <w:rsid w:val="00FF6520"/>
    <w:rsid w:val="00FF6E12"/>
    <w:rsid w:val="00FF6E86"/>
    <w:rsid w:val="01768EC1"/>
    <w:rsid w:val="01A7FDDE"/>
    <w:rsid w:val="0257156A"/>
    <w:rsid w:val="029B99B3"/>
    <w:rsid w:val="02D2DD88"/>
    <w:rsid w:val="03129617"/>
    <w:rsid w:val="037E7915"/>
    <w:rsid w:val="038747E3"/>
    <w:rsid w:val="03C27E1B"/>
    <w:rsid w:val="051820FF"/>
    <w:rsid w:val="05384783"/>
    <w:rsid w:val="060209AD"/>
    <w:rsid w:val="06C0C7D7"/>
    <w:rsid w:val="070113B7"/>
    <w:rsid w:val="07EAA291"/>
    <w:rsid w:val="0816A12B"/>
    <w:rsid w:val="0845A02F"/>
    <w:rsid w:val="0977B268"/>
    <w:rsid w:val="09E0BFD0"/>
    <w:rsid w:val="0BA22791"/>
    <w:rsid w:val="0BD9C65C"/>
    <w:rsid w:val="0CE186A2"/>
    <w:rsid w:val="0D5544AD"/>
    <w:rsid w:val="0D5C72E7"/>
    <w:rsid w:val="0DEB8FC6"/>
    <w:rsid w:val="0F0C383B"/>
    <w:rsid w:val="0F485D94"/>
    <w:rsid w:val="0F50618D"/>
    <w:rsid w:val="1060A1F5"/>
    <w:rsid w:val="1073A091"/>
    <w:rsid w:val="10842295"/>
    <w:rsid w:val="10EE7953"/>
    <w:rsid w:val="11880290"/>
    <w:rsid w:val="11B3E293"/>
    <w:rsid w:val="12298CC5"/>
    <w:rsid w:val="1243D8FD"/>
    <w:rsid w:val="12F7DAEF"/>
    <w:rsid w:val="13EEFF93"/>
    <w:rsid w:val="145521DB"/>
    <w:rsid w:val="1463FC3A"/>
    <w:rsid w:val="148A591D"/>
    <w:rsid w:val="1564D79D"/>
    <w:rsid w:val="16E7CF3E"/>
    <w:rsid w:val="1724A12B"/>
    <w:rsid w:val="17990161"/>
    <w:rsid w:val="182EBAA1"/>
    <w:rsid w:val="18C73734"/>
    <w:rsid w:val="19177D43"/>
    <w:rsid w:val="1948EA61"/>
    <w:rsid w:val="1A16ACB2"/>
    <w:rsid w:val="1BFDDA68"/>
    <w:rsid w:val="1C31085E"/>
    <w:rsid w:val="1CF5BF16"/>
    <w:rsid w:val="1D11789C"/>
    <w:rsid w:val="1D91157D"/>
    <w:rsid w:val="1E16C36B"/>
    <w:rsid w:val="1E9BA182"/>
    <w:rsid w:val="1EB880EE"/>
    <w:rsid w:val="1F103841"/>
    <w:rsid w:val="1F4535ED"/>
    <w:rsid w:val="1F9EA011"/>
    <w:rsid w:val="1FAC2C87"/>
    <w:rsid w:val="20388E42"/>
    <w:rsid w:val="213765E7"/>
    <w:rsid w:val="214E3F71"/>
    <w:rsid w:val="2166FC11"/>
    <w:rsid w:val="22226AF9"/>
    <w:rsid w:val="2376452B"/>
    <w:rsid w:val="239DE62D"/>
    <w:rsid w:val="23A33B0E"/>
    <w:rsid w:val="24EDC1C7"/>
    <w:rsid w:val="25E14A90"/>
    <w:rsid w:val="26258E6B"/>
    <w:rsid w:val="26999A48"/>
    <w:rsid w:val="26F2E51F"/>
    <w:rsid w:val="2738B288"/>
    <w:rsid w:val="274DCEB4"/>
    <w:rsid w:val="279F4E91"/>
    <w:rsid w:val="27A52AAE"/>
    <w:rsid w:val="292E44F8"/>
    <w:rsid w:val="29F795B2"/>
    <w:rsid w:val="2AE2613A"/>
    <w:rsid w:val="2B10B398"/>
    <w:rsid w:val="2C998141"/>
    <w:rsid w:val="2CADBF20"/>
    <w:rsid w:val="2D873398"/>
    <w:rsid w:val="2E8F91BF"/>
    <w:rsid w:val="2EBE6667"/>
    <w:rsid w:val="2EDF2821"/>
    <w:rsid w:val="2FA64B30"/>
    <w:rsid w:val="2FDDAFE5"/>
    <w:rsid w:val="2FDE9E46"/>
    <w:rsid w:val="31494396"/>
    <w:rsid w:val="3173BD66"/>
    <w:rsid w:val="317BBD4D"/>
    <w:rsid w:val="320BEDD1"/>
    <w:rsid w:val="32245676"/>
    <w:rsid w:val="323D1ADC"/>
    <w:rsid w:val="328FFFC3"/>
    <w:rsid w:val="32E65689"/>
    <w:rsid w:val="335A7F43"/>
    <w:rsid w:val="342D9F03"/>
    <w:rsid w:val="34D0D1A8"/>
    <w:rsid w:val="34EB6488"/>
    <w:rsid w:val="34FD1A59"/>
    <w:rsid w:val="35BB62D8"/>
    <w:rsid w:val="373BF62D"/>
    <w:rsid w:val="37559D9F"/>
    <w:rsid w:val="37CAE156"/>
    <w:rsid w:val="3A686EB9"/>
    <w:rsid w:val="3AE07F23"/>
    <w:rsid w:val="3B6A1D82"/>
    <w:rsid w:val="3C53EBDA"/>
    <w:rsid w:val="3D47B5FE"/>
    <w:rsid w:val="3D81C4DD"/>
    <w:rsid w:val="3DB03452"/>
    <w:rsid w:val="3DF4CDC2"/>
    <w:rsid w:val="3E411577"/>
    <w:rsid w:val="3F14B5AC"/>
    <w:rsid w:val="3FE6F271"/>
    <w:rsid w:val="408C04ED"/>
    <w:rsid w:val="40D77545"/>
    <w:rsid w:val="40D88B5E"/>
    <w:rsid w:val="41131853"/>
    <w:rsid w:val="412A535E"/>
    <w:rsid w:val="4205216C"/>
    <w:rsid w:val="4271FBBB"/>
    <w:rsid w:val="44545CCB"/>
    <w:rsid w:val="445B91D1"/>
    <w:rsid w:val="4547AF8D"/>
    <w:rsid w:val="4603F6E7"/>
    <w:rsid w:val="468744DC"/>
    <w:rsid w:val="46E9C806"/>
    <w:rsid w:val="4803F46B"/>
    <w:rsid w:val="48B55DAF"/>
    <w:rsid w:val="48FEB769"/>
    <w:rsid w:val="4A4CE233"/>
    <w:rsid w:val="4A8B9977"/>
    <w:rsid w:val="4AB7F801"/>
    <w:rsid w:val="4B0F9EA0"/>
    <w:rsid w:val="4B7CA12D"/>
    <w:rsid w:val="4BBBE3BF"/>
    <w:rsid w:val="4BEC8A7F"/>
    <w:rsid w:val="4BFC0540"/>
    <w:rsid w:val="4C276B61"/>
    <w:rsid w:val="4CE8BB27"/>
    <w:rsid w:val="4DC03681"/>
    <w:rsid w:val="4E1247E8"/>
    <w:rsid w:val="4E2503A7"/>
    <w:rsid w:val="4E7C7109"/>
    <w:rsid w:val="4EE06C06"/>
    <w:rsid w:val="4EE8452D"/>
    <w:rsid w:val="4F6C8EC8"/>
    <w:rsid w:val="4FFE1F91"/>
    <w:rsid w:val="50261B6D"/>
    <w:rsid w:val="5090BE41"/>
    <w:rsid w:val="511109FD"/>
    <w:rsid w:val="516DE890"/>
    <w:rsid w:val="5202131C"/>
    <w:rsid w:val="52B2580F"/>
    <w:rsid w:val="530D153B"/>
    <w:rsid w:val="5335BA3F"/>
    <w:rsid w:val="533A0595"/>
    <w:rsid w:val="5366D4E6"/>
    <w:rsid w:val="53AB8BA5"/>
    <w:rsid w:val="54337365"/>
    <w:rsid w:val="54B19775"/>
    <w:rsid w:val="5622BD61"/>
    <w:rsid w:val="5673D690"/>
    <w:rsid w:val="56A7A44D"/>
    <w:rsid w:val="57219CE4"/>
    <w:rsid w:val="57C65557"/>
    <w:rsid w:val="5818E6CE"/>
    <w:rsid w:val="588BE348"/>
    <w:rsid w:val="59A5C967"/>
    <w:rsid w:val="59FF9B23"/>
    <w:rsid w:val="5A763E6A"/>
    <w:rsid w:val="5A7E2656"/>
    <w:rsid w:val="5B54383F"/>
    <w:rsid w:val="5B70D2E7"/>
    <w:rsid w:val="5BAEA3D2"/>
    <w:rsid w:val="5BB73AEE"/>
    <w:rsid w:val="5BF235A9"/>
    <w:rsid w:val="5CE1B1EE"/>
    <w:rsid w:val="5D78F5CC"/>
    <w:rsid w:val="5DC49CC1"/>
    <w:rsid w:val="5E0DDDC8"/>
    <w:rsid w:val="5E18CB7F"/>
    <w:rsid w:val="5EDC8A48"/>
    <w:rsid w:val="5EE990D6"/>
    <w:rsid w:val="5FBAE30B"/>
    <w:rsid w:val="604E73F5"/>
    <w:rsid w:val="60FBAE98"/>
    <w:rsid w:val="61372D99"/>
    <w:rsid w:val="6147602D"/>
    <w:rsid w:val="62B62D40"/>
    <w:rsid w:val="62BAB5E3"/>
    <w:rsid w:val="6347D61E"/>
    <w:rsid w:val="647C818C"/>
    <w:rsid w:val="65963CF9"/>
    <w:rsid w:val="65B16EF1"/>
    <w:rsid w:val="66874862"/>
    <w:rsid w:val="669E6C37"/>
    <w:rsid w:val="676957F4"/>
    <w:rsid w:val="676BCAB2"/>
    <w:rsid w:val="68094C5E"/>
    <w:rsid w:val="688E9BFA"/>
    <w:rsid w:val="69846F12"/>
    <w:rsid w:val="6A0FCFB2"/>
    <w:rsid w:val="6AB5F487"/>
    <w:rsid w:val="6AE6CB8D"/>
    <w:rsid w:val="6BAAA277"/>
    <w:rsid w:val="6CB184AB"/>
    <w:rsid w:val="6D083484"/>
    <w:rsid w:val="6D157E1F"/>
    <w:rsid w:val="6DF282C2"/>
    <w:rsid w:val="6E47EBD7"/>
    <w:rsid w:val="6E8CD3FB"/>
    <w:rsid w:val="6E94D0D5"/>
    <w:rsid w:val="6FB3371D"/>
    <w:rsid w:val="709885AD"/>
    <w:rsid w:val="70F7FCAE"/>
    <w:rsid w:val="710B9991"/>
    <w:rsid w:val="710CAC56"/>
    <w:rsid w:val="71426701"/>
    <w:rsid w:val="72161267"/>
    <w:rsid w:val="72A7BFC4"/>
    <w:rsid w:val="72D5D6BD"/>
    <w:rsid w:val="7317E002"/>
    <w:rsid w:val="732A98E9"/>
    <w:rsid w:val="740E5EC2"/>
    <w:rsid w:val="7591C565"/>
    <w:rsid w:val="76978A58"/>
    <w:rsid w:val="76BD638E"/>
    <w:rsid w:val="76CBB962"/>
    <w:rsid w:val="795BC30B"/>
    <w:rsid w:val="7A24FC21"/>
    <w:rsid w:val="7AC01451"/>
    <w:rsid w:val="7BC9D80D"/>
    <w:rsid w:val="7C4173A4"/>
    <w:rsid w:val="7C9E41CE"/>
    <w:rsid w:val="7CBBEBEE"/>
    <w:rsid w:val="7D2DFC11"/>
    <w:rsid w:val="7D8C0DDA"/>
    <w:rsid w:val="7E586547"/>
    <w:rsid w:val="7E78A130"/>
    <w:rsid w:val="7EEE26EA"/>
    <w:rsid w:val="7F43A172"/>
    <w:rsid w:val="7FDFC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9E6DC"/>
  <w15:chartTrackingRefBased/>
  <w15:docId w15:val="{43D6A6C9-58D4-4AE5-A3E9-72BE7FBA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F08"/>
    <w:pPr>
      <w:widowControl w:val="0"/>
      <w:jc w:val="both"/>
    </w:pPr>
    <w:rPr>
      <w:rFonts w:eastAsia="ＭＳ 明朝"/>
    </w:rPr>
  </w:style>
  <w:style w:type="paragraph" w:styleId="1">
    <w:name w:val="heading 1"/>
    <w:basedOn w:val="a"/>
    <w:next w:val="a"/>
    <w:link w:val="10"/>
    <w:uiPriority w:val="9"/>
    <w:qFormat/>
    <w:rsid w:val="0022528E"/>
    <w:pPr>
      <w:keepNext/>
      <w:outlineLvl w:val="0"/>
    </w:pPr>
    <w:rPr>
      <w:rFonts w:asciiTheme="majorHAnsi" w:eastAsia="ＭＳ ゴシック" w:hAnsiTheme="majorHAnsi" w:cstheme="majorBidi"/>
      <w:b/>
      <w:sz w:val="32"/>
      <w:szCs w:val="24"/>
    </w:rPr>
  </w:style>
  <w:style w:type="paragraph" w:styleId="2">
    <w:name w:val="heading 2"/>
    <w:basedOn w:val="a"/>
    <w:next w:val="a"/>
    <w:link w:val="20"/>
    <w:uiPriority w:val="9"/>
    <w:unhideWhenUsed/>
    <w:qFormat/>
    <w:rsid w:val="001E0454"/>
    <w:pPr>
      <w:keepNex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1E0454"/>
    <w:pPr>
      <w:keepNext/>
      <w:spacing w:line="360" w:lineRule="auto"/>
      <w:ind w:leftChars="100" w:left="190" w:rightChars="100" w:right="100"/>
      <w:outlineLvl w:val="2"/>
    </w:pPr>
    <w:rPr>
      <w:rFonts w:asciiTheme="majorHAnsi" w:eastAsia="ＭＳ ゴシック"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F067F"/>
    <w:pPr>
      <w:autoSpaceDE w:val="0"/>
      <w:autoSpaceDN w:val="0"/>
      <w:ind w:left="50"/>
      <w:jc w:val="left"/>
    </w:pPr>
    <w:rPr>
      <w:rFonts w:ascii="ＭＳ ゴシック" w:eastAsia="ＭＳ ゴシック" w:hAnsi="ＭＳ ゴシック" w:cs="ＭＳ ゴシック"/>
      <w:kern w:val="0"/>
      <w:sz w:val="22"/>
      <w:lang w:val="ja-JP" w:bidi="ja-JP"/>
    </w:rPr>
  </w:style>
  <w:style w:type="table" w:customStyle="1" w:styleId="TableNormal1">
    <w:name w:val="Table Normal1"/>
    <w:uiPriority w:val="2"/>
    <w:semiHidden/>
    <w:unhideWhenUsed/>
    <w:qFormat/>
    <w:rsid w:val="007F067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styleId="a3">
    <w:name w:val="Table Grid"/>
    <w:basedOn w:val="a1"/>
    <w:uiPriority w:val="39"/>
    <w:rsid w:val="007F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2528E"/>
    <w:rPr>
      <w:rFonts w:asciiTheme="majorHAnsi" w:eastAsia="ＭＳ ゴシック" w:hAnsiTheme="majorHAnsi" w:cstheme="majorBidi"/>
      <w:b/>
      <w:sz w:val="32"/>
      <w:szCs w:val="24"/>
    </w:rPr>
  </w:style>
  <w:style w:type="character" w:customStyle="1" w:styleId="20">
    <w:name w:val="見出し 2 (文字)"/>
    <w:basedOn w:val="a0"/>
    <w:link w:val="2"/>
    <w:uiPriority w:val="9"/>
    <w:rsid w:val="001E0454"/>
    <w:rPr>
      <w:rFonts w:asciiTheme="majorHAnsi" w:eastAsia="ＭＳ ゴシック" w:hAnsiTheme="majorHAnsi" w:cstheme="majorBidi"/>
      <w:b/>
      <w:sz w:val="24"/>
    </w:rPr>
  </w:style>
  <w:style w:type="character" w:customStyle="1" w:styleId="30">
    <w:name w:val="見出し 3 (文字)"/>
    <w:basedOn w:val="a0"/>
    <w:link w:val="3"/>
    <w:uiPriority w:val="9"/>
    <w:rsid w:val="001E0454"/>
    <w:rPr>
      <w:rFonts w:asciiTheme="majorHAnsi" w:eastAsia="ＭＳ ゴシック" w:hAnsiTheme="majorHAnsi" w:cstheme="majorBidi"/>
      <w:b/>
      <w:sz w:val="22"/>
    </w:rPr>
  </w:style>
  <w:style w:type="paragraph" w:styleId="a4">
    <w:name w:val="header"/>
    <w:basedOn w:val="a"/>
    <w:link w:val="a5"/>
    <w:uiPriority w:val="99"/>
    <w:unhideWhenUsed/>
    <w:rsid w:val="00603D58"/>
    <w:pPr>
      <w:tabs>
        <w:tab w:val="center" w:pos="4252"/>
        <w:tab w:val="right" w:pos="8504"/>
      </w:tabs>
      <w:snapToGrid w:val="0"/>
    </w:pPr>
  </w:style>
  <w:style w:type="character" w:customStyle="1" w:styleId="a5">
    <w:name w:val="ヘッダー (文字)"/>
    <w:basedOn w:val="a0"/>
    <w:link w:val="a4"/>
    <w:uiPriority w:val="99"/>
    <w:rsid w:val="00603D58"/>
    <w:rPr>
      <w:rFonts w:eastAsia="ＭＳ 明朝"/>
    </w:rPr>
  </w:style>
  <w:style w:type="paragraph" w:styleId="a6">
    <w:name w:val="footer"/>
    <w:basedOn w:val="a"/>
    <w:link w:val="a7"/>
    <w:uiPriority w:val="99"/>
    <w:unhideWhenUsed/>
    <w:rsid w:val="00603D58"/>
    <w:pPr>
      <w:tabs>
        <w:tab w:val="center" w:pos="4252"/>
        <w:tab w:val="right" w:pos="8504"/>
      </w:tabs>
      <w:snapToGrid w:val="0"/>
    </w:pPr>
  </w:style>
  <w:style w:type="character" w:customStyle="1" w:styleId="a7">
    <w:name w:val="フッター (文字)"/>
    <w:basedOn w:val="a0"/>
    <w:link w:val="a6"/>
    <w:uiPriority w:val="99"/>
    <w:rsid w:val="00603D58"/>
    <w:rPr>
      <w:rFonts w:eastAsia="ＭＳ 明朝"/>
    </w:rPr>
  </w:style>
  <w:style w:type="character" w:styleId="a8">
    <w:name w:val="annotation reference"/>
    <w:basedOn w:val="a0"/>
    <w:uiPriority w:val="99"/>
    <w:semiHidden/>
    <w:unhideWhenUsed/>
    <w:rsid w:val="002E42FF"/>
    <w:rPr>
      <w:sz w:val="18"/>
      <w:szCs w:val="18"/>
    </w:rPr>
  </w:style>
  <w:style w:type="paragraph" w:styleId="a9">
    <w:name w:val="annotation text"/>
    <w:basedOn w:val="a"/>
    <w:link w:val="aa"/>
    <w:uiPriority w:val="99"/>
    <w:unhideWhenUsed/>
    <w:rsid w:val="002E42FF"/>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a">
    <w:name w:val="コメント文字列 (文字)"/>
    <w:basedOn w:val="a0"/>
    <w:link w:val="a9"/>
    <w:uiPriority w:val="99"/>
    <w:rsid w:val="002E42FF"/>
    <w:rPr>
      <w:rFonts w:ascii="ＭＳ ゴシック" w:eastAsia="ＭＳ ゴシック" w:hAnsi="ＭＳ ゴシック" w:cs="ＭＳ ゴシック"/>
      <w:kern w:val="0"/>
      <w:sz w:val="22"/>
      <w:lang w:val="ja-JP" w:bidi="ja-JP"/>
    </w:rPr>
  </w:style>
  <w:style w:type="table" w:customStyle="1" w:styleId="TableNormal11">
    <w:name w:val="Table Normal11"/>
    <w:uiPriority w:val="2"/>
    <w:semiHidden/>
    <w:unhideWhenUsed/>
    <w:qFormat/>
    <w:rsid w:val="002E42F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0A5023"/>
    <w:pPr>
      <w:autoSpaceDE w:val="0"/>
      <w:autoSpaceDN w:val="0"/>
      <w:spacing w:before="110"/>
      <w:ind w:left="1150" w:hanging="890"/>
      <w:jc w:val="left"/>
    </w:pPr>
    <w:rPr>
      <w:rFonts w:ascii="ＭＳ ゴシック" w:eastAsia="ＭＳ ゴシック" w:hAnsi="ＭＳ ゴシック" w:cs="ＭＳ ゴシック"/>
      <w:kern w:val="0"/>
      <w:szCs w:val="21"/>
      <w:lang w:val="ja-JP" w:bidi="ja-JP"/>
    </w:rPr>
  </w:style>
  <w:style w:type="character" w:customStyle="1" w:styleId="ac">
    <w:name w:val="本文 (文字)"/>
    <w:basedOn w:val="a0"/>
    <w:link w:val="ab"/>
    <w:uiPriority w:val="1"/>
    <w:rsid w:val="000A5023"/>
    <w:rPr>
      <w:rFonts w:ascii="ＭＳ ゴシック" w:eastAsia="ＭＳ ゴシック" w:hAnsi="ＭＳ ゴシック" w:cs="ＭＳ ゴシック"/>
      <w:kern w:val="0"/>
      <w:szCs w:val="21"/>
      <w:lang w:val="ja-JP" w:bidi="ja-JP"/>
    </w:rPr>
  </w:style>
  <w:style w:type="paragraph" w:styleId="ad">
    <w:name w:val="List Paragraph"/>
    <w:basedOn w:val="a"/>
    <w:uiPriority w:val="34"/>
    <w:qFormat/>
    <w:rsid w:val="00E82933"/>
    <w:pPr>
      <w:autoSpaceDE w:val="0"/>
      <w:autoSpaceDN w:val="0"/>
      <w:spacing w:before="110"/>
      <w:ind w:left="1150" w:hanging="890"/>
      <w:jc w:val="left"/>
    </w:pPr>
    <w:rPr>
      <w:rFonts w:ascii="ＭＳ ゴシック" w:eastAsia="ＭＳ ゴシック" w:hAnsi="ＭＳ ゴシック" w:cs="ＭＳ ゴシック"/>
      <w:kern w:val="0"/>
      <w:sz w:val="22"/>
      <w:lang w:val="ja-JP" w:bidi="ja-JP"/>
    </w:rPr>
  </w:style>
  <w:style w:type="table" w:customStyle="1" w:styleId="11">
    <w:name w:val="表 (格子)1"/>
    <w:basedOn w:val="a1"/>
    <w:next w:val="a3"/>
    <w:uiPriority w:val="39"/>
    <w:rsid w:val="001E166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9"/>
    <w:next w:val="a9"/>
    <w:link w:val="af"/>
    <w:uiPriority w:val="99"/>
    <w:semiHidden/>
    <w:unhideWhenUsed/>
    <w:rsid w:val="00030328"/>
    <w:pPr>
      <w:autoSpaceDE/>
      <w:autoSpaceDN/>
    </w:pPr>
    <w:rPr>
      <w:rFonts w:asciiTheme="minorHAnsi" w:eastAsia="ＭＳ 明朝" w:hAnsiTheme="minorHAnsi" w:cstheme="minorBidi"/>
      <w:b/>
      <w:bCs/>
      <w:kern w:val="2"/>
      <w:sz w:val="21"/>
      <w:lang w:val="en-US" w:bidi="ar-SA"/>
    </w:rPr>
  </w:style>
  <w:style w:type="character" w:customStyle="1" w:styleId="af">
    <w:name w:val="コメント内容 (文字)"/>
    <w:basedOn w:val="aa"/>
    <w:link w:val="ae"/>
    <w:uiPriority w:val="99"/>
    <w:semiHidden/>
    <w:rsid w:val="00030328"/>
    <w:rPr>
      <w:rFonts w:ascii="ＭＳ ゴシック" w:eastAsia="ＭＳ 明朝" w:hAnsi="ＭＳ ゴシック" w:cs="ＭＳ ゴシック"/>
      <w:b/>
      <w:bCs/>
      <w:kern w:val="0"/>
      <w:sz w:val="22"/>
      <w:lang w:val="ja-JP" w:bidi="ja-JP"/>
    </w:rPr>
  </w:style>
  <w:style w:type="character" w:styleId="af0">
    <w:name w:val="Subtle Emphasis"/>
    <w:basedOn w:val="a0"/>
    <w:uiPriority w:val="19"/>
    <w:qFormat/>
    <w:rsid w:val="003A2573"/>
    <w:rPr>
      <w:i/>
      <w:iCs/>
      <w:color w:val="404040" w:themeColor="text1" w:themeTint="BF"/>
    </w:rPr>
  </w:style>
  <w:style w:type="paragraph" w:styleId="af1">
    <w:name w:val="TOC Heading"/>
    <w:basedOn w:val="1"/>
    <w:next w:val="a"/>
    <w:uiPriority w:val="39"/>
    <w:unhideWhenUsed/>
    <w:qFormat/>
    <w:rsid w:val="000F59FF"/>
    <w:pPr>
      <w:keepLines/>
      <w:widowControl/>
      <w:spacing w:before="240" w:line="259" w:lineRule="auto"/>
      <w:jc w:val="left"/>
      <w:outlineLvl w:val="9"/>
    </w:pPr>
    <w:rPr>
      <w:rFonts w:eastAsiaTheme="majorEastAsia"/>
      <w:b w:val="0"/>
      <w:color w:val="2F5496" w:themeColor="accent1" w:themeShade="BF"/>
      <w:kern w:val="0"/>
      <w:szCs w:val="32"/>
    </w:rPr>
  </w:style>
  <w:style w:type="paragraph" w:styleId="12">
    <w:name w:val="toc 1"/>
    <w:basedOn w:val="a"/>
    <w:next w:val="a"/>
    <w:autoRedefine/>
    <w:uiPriority w:val="39"/>
    <w:unhideWhenUsed/>
    <w:rsid w:val="006C616A"/>
    <w:pPr>
      <w:tabs>
        <w:tab w:val="left" w:pos="630"/>
        <w:tab w:val="right" w:leader="dot" w:pos="9736"/>
      </w:tabs>
    </w:pPr>
  </w:style>
  <w:style w:type="paragraph" w:styleId="21">
    <w:name w:val="toc 2"/>
    <w:basedOn w:val="a"/>
    <w:next w:val="a"/>
    <w:autoRedefine/>
    <w:uiPriority w:val="39"/>
    <w:unhideWhenUsed/>
    <w:rsid w:val="004353A5"/>
    <w:pPr>
      <w:tabs>
        <w:tab w:val="left" w:pos="1050"/>
        <w:tab w:val="right" w:leader="dot" w:pos="9736"/>
      </w:tabs>
      <w:ind w:leftChars="100" w:left="210"/>
    </w:pPr>
  </w:style>
  <w:style w:type="paragraph" w:styleId="31">
    <w:name w:val="toc 3"/>
    <w:basedOn w:val="a"/>
    <w:next w:val="a"/>
    <w:autoRedefine/>
    <w:uiPriority w:val="39"/>
    <w:unhideWhenUsed/>
    <w:rsid w:val="004353A5"/>
    <w:pPr>
      <w:tabs>
        <w:tab w:val="left" w:pos="1470"/>
        <w:tab w:val="right" w:leader="dot" w:pos="9736"/>
      </w:tabs>
      <w:ind w:leftChars="200" w:left="420"/>
    </w:pPr>
  </w:style>
  <w:style w:type="paragraph" w:styleId="4">
    <w:name w:val="toc 4"/>
    <w:basedOn w:val="a"/>
    <w:next w:val="a"/>
    <w:autoRedefine/>
    <w:uiPriority w:val="39"/>
    <w:unhideWhenUsed/>
    <w:rsid w:val="000F59FF"/>
    <w:pPr>
      <w:ind w:leftChars="300" w:left="630"/>
    </w:pPr>
    <w:rPr>
      <w:rFonts w:eastAsiaTheme="minorEastAsia"/>
    </w:rPr>
  </w:style>
  <w:style w:type="paragraph" w:styleId="5">
    <w:name w:val="toc 5"/>
    <w:basedOn w:val="a"/>
    <w:next w:val="a"/>
    <w:autoRedefine/>
    <w:uiPriority w:val="39"/>
    <w:unhideWhenUsed/>
    <w:rsid w:val="000F59FF"/>
    <w:pPr>
      <w:ind w:leftChars="400" w:left="840"/>
    </w:pPr>
    <w:rPr>
      <w:rFonts w:eastAsiaTheme="minorEastAsia"/>
    </w:rPr>
  </w:style>
  <w:style w:type="paragraph" w:styleId="6">
    <w:name w:val="toc 6"/>
    <w:basedOn w:val="a"/>
    <w:next w:val="a"/>
    <w:autoRedefine/>
    <w:uiPriority w:val="39"/>
    <w:unhideWhenUsed/>
    <w:rsid w:val="000F59FF"/>
    <w:pPr>
      <w:ind w:leftChars="500" w:left="1050"/>
    </w:pPr>
    <w:rPr>
      <w:rFonts w:eastAsiaTheme="minorEastAsia"/>
    </w:rPr>
  </w:style>
  <w:style w:type="paragraph" w:styleId="7">
    <w:name w:val="toc 7"/>
    <w:basedOn w:val="a"/>
    <w:next w:val="a"/>
    <w:autoRedefine/>
    <w:uiPriority w:val="39"/>
    <w:unhideWhenUsed/>
    <w:rsid w:val="000F59FF"/>
    <w:pPr>
      <w:ind w:leftChars="600" w:left="1260"/>
    </w:pPr>
    <w:rPr>
      <w:rFonts w:eastAsiaTheme="minorEastAsia"/>
    </w:rPr>
  </w:style>
  <w:style w:type="paragraph" w:styleId="8">
    <w:name w:val="toc 8"/>
    <w:basedOn w:val="a"/>
    <w:next w:val="a"/>
    <w:autoRedefine/>
    <w:uiPriority w:val="39"/>
    <w:unhideWhenUsed/>
    <w:rsid w:val="000F59FF"/>
    <w:pPr>
      <w:ind w:leftChars="700" w:left="1470"/>
    </w:pPr>
    <w:rPr>
      <w:rFonts w:eastAsiaTheme="minorEastAsia"/>
    </w:rPr>
  </w:style>
  <w:style w:type="paragraph" w:styleId="9">
    <w:name w:val="toc 9"/>
    <w:basedOn w:val="a"/>
    <w:next w:val="a"/>
    <w:autoRedefine/>
    <w:uiPriority w:val="39"/>
    <w:unhideWhenUsed/>
    <w:rsid w:val="000F59FF"/>
    <w:pPr>
      <w:ind w:leftChars="800" w:left="1680"/>
    </w:pPr>
    <w:rPr>
      <w:rFonts w:eastAsiaTheme="minorEastAsia"/>
    </w:rPr>
  </w:style>
  <w:style w:type="character" w:styleId="af2">
    <w:name w:val="Hyperlink"/>
    <w:basedOn w:val="a0"/>
    <w:uiPriority w:val="99"/>
    <w:unhideWhenUsed/>
    <w:rsid w:val="000F59FF"/>
    <w:rPr>
      <w:color w:val="0563C1" w:themeColor="hyperlink"/>
      <w:u w:val="single"/>
    </w:rPr>
  </w:style>
  <w:style w:type="character" w:styleId="af3">
    <w:name w:val="Unresolved Mention"/>
    <w:basedOn w:val="a0"/>
    <w:uiPriority w:val="99"/>
    <w:unhideWhenUsed/>
    <w:rsid w:val="000F59FF"/>
    <w:rPr>
      <w:color w:val="605E5C"/>
      <w:shd w:val="clear" w:color="auto" w:fill="E1DFDD"/>
    </w:rPr>
  </w:style>
  <w:style w:type="paragraph" w:styleId="af4">
    <w:name w:val="Revision"/>
    <w:hidden/>
    <w:uiPriority w:val="99"/>
    <w:semiHidden/>
    <w:rsid w:val="004725D8"/>
    <w:rPr>
      <w:rFonts w:eastAsia="ＭＳ 明朝"/>
    </w:rPr>
  </w:style>
  <w:style w:type="paragraph" w:customStyle="1" w:styleId="EndNoteBibliographyTitle">
    <w:name w:val="EndNote Bibliography Title"/>
    <w:basedOn w:val="a"/>
    <w:link w:val="EndNoteBibliographyTitle0"/>
    <w:rsid w:val="006B756D"/>
    <w:pPr>
      <w:jc w:val="center"/>
    </w:pPr>
    <w:rPr>
      <w:rFonts w:ascii="游明朝" w:eastAsia="游明朝" w:hAnsi="游明朝"/>
      <w:noProof/>
      <w:sz w:val="20"/>
    </w:rPr>
  </w:style>
  <w:style w:type="character" w:customStyle="1" w:styleId="EndNoteBibliographyTitle0">
    <w:name w:val="EndNote Bibliography Title (文字)"/>
    <w:basedOn w:val="a0"/>
    <w:link w:val="EndNoteBibliographyTitle"/>
    <w:rsid w:val="006B756D"/>
    <w:rPr>
      <w:rFonts w:ascii="游明朝" w:eastAsia="游明朝" w:hAnsi="游明朝"/>
      <w:noProof/>
      <w:sz w:val="20"/>
    </w:rPr>
  </w:style>
  <w:style w:type="paragraph" w:customStyle="1" w:styleId="EndNoteBibliography">
    <w:name w:val="EndNote Bibliography"/>
    <w:basedOn w:val="a"/>
    <w:link w:val="EndNoteBibliography0"/>
    <w:rsid w:val="006B756D"/>
    <w:rPr>
      <w:rFonts w:ascii="游明朝" w:eastAsia="游明朝" w:hAnsi="游明朝"/>
      <w:noProof/>
      <w:sz w:val="20"/>
    </w:rPr>
  </w:style>
  <w:style w:type="character" w:customStyle="1" w:styleId="EndNoteBibliography0">
    <w:name w:val="EndNote Bibliography (文字)"/>
    <w:basedOn w:val="a0"/>
    <w:link w:val="EndNoteBibliography"/>
    <w:rsid w:val="006B756D"/>
    <w:rPr>
      <w:rFonts w:ascii="游明朝" w:eastAsia="游明朝" w:hAnsi="游明朝"/>
      <w:noProof/>
      <w:sz w:val="20"/>
    </w:rPr>
  </w:style>
  <w:style w:type="character" w:customStyle="1" w:styleId="13">
    <w:name w:val="コメント文字列 (文字)1"/>
    <w:basedOn w:val="a0"/>
    <w:uiPriority w:val="99"/>
    <w:locked/>
    <w:rsid w:val="00B75870"/>
    <w:rPr>
      <w:rFonts w:ascii="ＭＳ 明朝" w:eastAsia="ＭＳ 明朝" w:hAnsi="ＭＳ 明朝" w:cs="ＭＳ 明朝"/>
      <w:color w:val="000000"/>
    </w:rPr>
  </w:style>
  <w:style w:type="paragraph" w:styleId="af5">
    <w:name w:val="No Spacing"/>
    <w:aliases w:val="本文1"/>
    <w:uiPriority w:val="1"/>
    <w:qFormat/>
    <w:rsid w:val="00B75870"/>
    <w:pPr>
      <w:spacing w:line="300" w:lineRule="exact"/>
      <w:ind w:leftChars="250" w:left="250" w:firstLineChars="100" w:firstLine="100"/>
    </w:pPr>
    <w:rPr>
      <w:rFonts w:ascii="Century" w:eastAsia="Times New Roman" w:hAnsi="Century" w:cs="ＭＳ 明朝"/>
      <w:color w:val="000000"/>
    </w:rPr>
  </w:style>
  <w:style w:type="table" w:customStyle="1" w:styleId="TableNormal2">
    <w:name w:val="Table Normal2"/>
    <w:uiPriority w:val="2"/>
    <w:semiHidden/>
    <w:unhideWhenUsed/>
    <w:qFormat/>
    <w:rsid w:val="003629B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29053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90537"/>
    <w:rPr>
      <w:rFonts w:asciiTheme="majorHAnsi" w:eastAsiaTheme="majorEastAsia" w:hAnsiTheme="majorHAnsi" w:cstheme="majorBidi"/>
      <w:sz w:val="18"/>
      <w:szCs w:val="18"/>
    </w:rPr>
  </w:style>
  <w:style w:type="character" w:styleId="af8">
    <w:name w:val="Mention"/>
    <w:basedOn w:val="a0"/>
    <w:uiPriority w:val="99"/>
    <w:unhideWhenUsed/>
    <w:rsid w:val="005776EF"/>
    <w:rPr>
      <w:color w:val="2B579A"/>
      <w:shd w:val="clear" w:color="auto" w:fill="E1DFDD"/>
    </w:rPr>
  </w:style>
  <w:style w:type="paragraph" w:styleId="Web">
    <w:name w:val="Normal (Web)"/>
    <w:basedOn w:val="a"/>
    <w:uiPriority w:val="99"/>
    <w:semiHidden/>
    <w:unhideWhenUsed/>
    <w:rsid w:val="00DB17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600">
      <w:bodyDiv w:val="1"/>
      <w:marLeft w:val="0"/>
      <w:marRight w:val="0"/>
      <w:marTop w:val="0"/>
      <w:marBottom w:val="0"/>
      <w:divBdr>
        <w:top w:val="none" w:sz="0" w:space="0" w:color="auto"/>
        <w:left w:val="none" w:sz="0" w:space="0" w:color="auto"/>
        <w:bottom w:val="none" w:sz="0" w:space="0" w:color="auto"/>
        <w:right w:val="none" w:sz="0" w:space="0" w:color="auto"/>
      </w:divBdr>
    </w:div>
    <w:div w:id="280961673">
      <w:bodyDiv w:val="1"/>
      <w:marLeft w:val="0"/>
      <w:marRight w:val="0"/>
      <w:marTop w:val="0"/>
      <w:marBottom w:val="0"/>
      <w:divBdr>
        <w:top w:val="none" w:sz="0" w:space="0" w:color="auto"/>
        <w:left w:val="none" w:sz="0" w:space="0" w:color="auto"/>
        <w:bottom w:val="none" w:sz="0" w:space="0" w:color="auto"/>
        <w:right w:val="none" w:sz="0" w:space="0" w:color="auto"/>
      </w:divBdr>
      <w:divsChild>
        <w:div w:id="1972786476">
          <w:marLeft w:val="0"/>
          <w:marRight w:val="0"/>
          <w:marTop w:val="0"/>
          <w:marBottom w:val="0"/>
          <w:divBdr>
            <w:top w:val="none" w:sz="0" w:space="0" w:color="auto"/>
            <w:left w:val="none" w:sz="0" w:space="0" w:color="auto"/>
            <w:bottom w:val="none" w:sz="0" w:space="0" w:color="auto"/>
            <w:right w:val="none" w:sz="0" w:space="0" w:color="auto"/>
          </w:divBdr>
          <w:divsChild>
            <w:div w:id="29230495">
              <w:marLeft w:val="0"/>
              <w:marRight w:val="0"/>
              <w:marTop w:val="0"/>
              <w:marBottom w:val="0"/>
              <w:divBdr>
                <w:top w:val="none" w:sz="0" w:space="0" w:color="auto"/>
                <w:left w:val="none" w:sz="0" w:space="0" w:color="auto"/>
                <w:bottom w:val="none" w:sz="0" w:space="0" w:color="auto"/>
                <w:right w:val="none" w:sz="0" w:space="0" w:color="auto"/>
              </w:divBdr>
              <w:divsChild>
                <w:div w:id="1616936622">
                  <w:marLeft w:val="0"/>
                  <w:marRight w:val="0"/>
                  <w:marTop w:val="0"/>
                  <w:marBottom w:val="0"/>
                  <w:divBdr>
                    <w:top w:val="none" w:sz="0" w:space="0" w:color="auto"/>
                    <w:left w:val="none" w:sz="0" w:space="0" w:color="auto"/>
                    <w:bottom w:val="none" w:sz="0" w:space="0" w:color="auto"/>
                    <w:right w:val="none" w:sz="0" w:space="0" w:color="auto"/>
                  </w:divBdr>
                </w:div>
              </w:divsChild>
            </w:div>
            <w:div w:id="64231624">
              <w:marLeft w:val="0"/>
              <w:marRight w:val="0"/>
              <w:marTop w:val="0"/>
              <w:marBottom w:val="0"/>
              <w:divBdr>
                <w:top w:val="none" w:sz="0" w:space="0" w:color="auto"/>
                <w:left w:val="none" w:sz="0" w:space="0" w:color="auto"/>
                <w:bottom w:val="none" w:sz="0" w:space="0" w:color="auto"/>
                <w:right w:val="none" w:sz="0" w:space="0" w:color="auto"/>
              </w:divBdr>
              <w:divsChild>
                <w:div w:id="403071670">
                  <w:marLeft w:val="0"/>
                  <w:marRight w:val="0"/>
                  <w:marTop w:val="0"/>
                  <w:marBottom w:val="0"/>
                  <w:divBdr>
                    <w:top w:val="none" w:sz="0" w:space="0" w:color="auto"/>
                    <w:left w:val="none" w:sz="0" w:space="0" w:color="auto"/>
                    <w:bottom w:val="none" w:sz="0" w:space="0" w:color="auto"/>
                    <w:right w:val="none" w:sz="0" w:space="0" w:color="auto"/>
                  </w:divBdr>
                </w:div>
              </w:divsChild>
            </w:div>
            <w:div w:id="170923483">
              <w:marLeft w:val="0"/>
              <w:marRight w:val="0"/>
              <w:marTop w:val="0"/>
              <w:marBottom w:val="0"/>
              <w:divBdr>
                <w:top w:val="none" w:sz="0" w:space="0" w:color="auto"/>
                <w:left w:val="none" w:sz="0" w:space="0" w:color="auto"/>
                <w:bottom w:val="none" w:sz="0" w:space="0" w:color="auto"/>
                <w:right w:val="none" w:sz="0" w:space="0" w:color="auto"/>
              </w:divBdr>
              <w:divsChild>
                <w:div w:id="289018861">
                  <w:marLeft w:val="0"/>
                  <w:marRight w:val="0"/>
                  <w:marTop w:val="0"/>
                  <w:marBottom w:val="0"/>
                  <w:divBdr>
                    <w:top w:val="none" w:sz="0" w:space="0" w:color="auto"/>
                    <w:left w:val="none" w:sz="0" w:space="0" w:color="auto"/>
                    <w:bottom w:val="none" w:sz="0" w:space="0" w:color="auto"/>
                    <w:right w:val="none" w:sz="0" w:space="0" w:color="auto"/>
                  </w:divBdr>
                </w:div>
              </w:divsChild>
            </w:div>
            <w:div w:id="205604935">
              <w:marLeft w:val="0"/>
              <w:marRight w:val="0"/>
              <w:marTop w:val="0"/>
              <w:marBottom w:val="0"/>
              <w:divBdr>
                <w:top w:val="none" w:sz="0" w:space="0" w:color="auto"/>
                <w:left w:val="none" w:sz="0" w:space="0" w:color="auto"/>
                <w:bottom w:val="none" w:sz="0" w:space="0" w:color="auto"/>
                <w:right w:val="none" w:sz="0" w:space="0" w:color="auto"/>
              </w:divBdr>
              <w:divsChild>
                <w:div w:id="283386669">
                  <w:marLeft w:val="0"/>
                  <w:marRight w:val="0"/>
                  <w:marTop w:val="0"/>
                  <w:marBottom w:val="0"/>
                  <w:divBdr>
                    <w:top w:val="none" w:sz="0" w:space="0" w:color="auto"/>
                    <w:left w:val="none" w:sz="0" w:space="0" w:color="auto"/>
                    <w:bottom w:val="none" w:sz="0" w:space="0" w:color="auto"/>
                    <w:right w:val="none" w:sz="0" w:space="0" w:color="auto"/>
                  </w:divBdr>
                </w:div>
              </w:divsChild>
            </w:div>
            <w:div w:id="209732674">
              <w:marLeft w:val="0"/>
              <w:marRight w:val="0"/>
              <w:marTop w:val="0"/>
              <w:marBottom w:val="0"/>
              <w:divBdr>
                <w:top w:val="none" w:sz="0" w:space="0" w:color="auto"/>
                <w:left w:val="none" w:sz="0" w:space="0" w:color="auto"/>
                <w:bottom w:val="none" w:sz="0" w:space="0" w:color="auto"/>
                <w:right w:val="none" w:sz="0" w:space="0" w:color="auto"/>
              </w:divBdr>
              <w:divsChild>
                <w:div w:id="1446149803">
                  <w:marLeft w:val="0"/>
                  <w:marRight w:val="0"/>
                  <w:marTop w:val="0"/>
                  <w:marBottom w:val="0"/>
                  <w:divBdr>
                    <w:top w:val="none" w:sz="0" w:space="0" w:color="auto"/>
                    <w:left w:val="none" w:sz="0" w:space="0" w:color="auto"/>
                    <w:bottom w:val="none" w:sz="0" w:space="0" w:color="auto"/>
                    <w:right w:val="none" w:sz="0" w:space="0" w:color="auto"/>
                  </w:divBdr>
                </w:div>
              </w:divsChild>
            </w:div>
            <w:div w:id="219904736">
              <w:marLeft w:val="0"/>
              <w:marRight w:val="0"/>
              <w:marTop w:val="0"/>
              <w:marBottom w:val="0"/>
              <w:divBdr>
                <w:top w:val="none" w:sz="0" w:space="0" w:color="auto"/>
                <w:left w:val="none" w:sz="0" w:space="0" w:color="auto"/>
                <w:bottom w:val="none" w:sz="0" w:space="0" w:color="auto"/>
                <w:right w:val="none" w:sz="0" w:space="0" w:color="auto"/>
              </w:divBdr>
              <w:divsChild>
                <w:div w:id="911888890">
                  <w:marLeft w:val="0"/>
                  <w:marRight w:val="0"/>
                  <w:marTop w:val="0"/>
                  <w:marBottom w:val="0"/>
                  <w:divBdr>
                    <w:top w:val="none" w:sz="0" w:space="0" w:color="auto"/>
                    <w:left w:val="none" w:sz="0" w:space="0" w:color="auto"/>
                    <w:bottom w:val="none" w:sz="0" w:space="0" w:color="auto"/>
                    <w:right w:val="none" w:sz="0" w:space="0" w:color="auto"/>
                  </w:divBdr>
                </w:div>
              </w:divsChild>
            </w:div>
            <w:div w:id="222257819">
              <w:marLeft w:val="0"/>
              <w:marRight w:val="0"/>
              <w:marTop w:val="0"/>
              <w:marBottom w:val="0"/>
              <w:divBdr>
                <w:top w:val="none" w:sz="0" w:space="0" w:color="auto"/>
                <w:left w:val="none" w:sz="0" w:space="0" w:color="auto"/>
                <w:bottom w:val="none" w:sz="0" w:space="0" w:color="auto"/>
                <w:right w:val="none" w:sz="0" w:space="0" w:color="auto"/>
              </w:divBdr>
              <w:divsChild>
                <w:div w:id="708185740">
                  <w:marLeft w:val="0"/>
                  <w:marRight w:val="0"/>
                  <w:marTop w:val="0"/>
                  <w:marBottom w:val="0"/>
                  <w:divBdr>
                    <w:top w:val="none" w:sz="0" w:space="0" w:color="auto"/>
                    <w:left w:val="none" w:sz="0" w:space="0" w:color="auto"/>
                    <w:bottom w:val="none" w:sz="0" w:space="0" w:color="auto"/>
                    <w:right w:val="none" w:sz="0" w:space="0" w:color="auto"/>
                  </w:divBdr>
                </w:div>
              </w:divsChild>
            </w:div>
            <w:div w:id="260338181">
              <w:marLeft w:val="0"/>
              <w:marRight w:val="0"/>
              <w:marTop w:val="0"/>
              <w:marBottom w:val="0"/>
              <w:divBdr>
                <w:top w:val="none" w:sz="0" w:space="0" w:color="auto"/>
                <w:left w:val="none" w:sz="0" w:space="0" w:color="auto"/>
                <w:bottom w:val="none" w:sz="0" w:space="0" w:color="auto"/>
                <w:right w:val="none" w:sz="0" w:space="0" w:color="auto"/>
              </w:divBdr>
              <w:divsChild>
                <w:div w:id="614823304">
                  <w:marLeft w:val="0"/>
                  <w:marRight w:val="0"/>
                  <w:marTop w:val="0"/>
                  <w:marBottom w:val="0"/>
                  <w:divBdr>
                    <w:top w:val="none" w:sz="0" w:space="0" w:color="auto"/>
                    <w:left w:val="none" w:sz="0" w:space="0" w:color="auto"/>
                    <w:bottom w:val="none" w:sz="0" w:space="0" w:color="auto"/>
                    <w:right w:val="none" w:sz="0" w:space="0" w:color="auto"/>
                  </w:divBdr>
                </w:div>
              </w:divsChild>
            </w:div>
            <w:div w:id="279070369">
              <w:marLeft w:val="0"/>
              <w:marRight w:val="0"/>
              <w:marTop w:val="0"/>
              <w:marBottom w:val="0"/>
              <w:divBdr>
                <w:top w:val="none" w:sz="0" w:space="0" w:color="auto"/>
                <w:left w:val="none" w:sz="0" w:space="0" w:color="auto"/>
                <w:bottom w:val="none" w:sz="0" w:space="0" w:color="auto"/>
                <w:right w:val="none" w:sz="0" w:space="0" w:color="auto"/>
              </w:divBdr>
              <w:divsChild>
                <w:div w:id="2142648561">
                  <w:marLeft w:val="0"/>
                  <w:marRight w:val="0"/>
                  <w:marTop w:val="0"/>
                  <w:marBottom w:val="0"/>
                  <w:divBdr>
                    <w:top w:val="none" w:sz="0" w:space="0" w:color="auto"/>
                    <w:left w:val="none" w:sz="0" w:space="0" w:color="auto"/>
                    <w:bottom w:val="none" w:sz="0" w:space="0" w:color="auto"/>
                    <w:right w:val="none" w:sz="0" w:space="0" w:color="auto"/>
                  </w:divBdr>
                </w:div>
              </w:divsChild>
            </w:div>
            <w:div w:id="289630251">
              <w:marLeft w:val="0"/>
              <w:marRight w:val="0"/>
              <w:marTop w:val="0"/>
              <w:marBottom w:val="0"/>
              <w:divBdr>
                <w:top w:val="none" w:sz="0" w:space="0" w:color="auto"/>
                <w:left w:val="none" w:sz="0" w:space="0" w:color="auto"/>
                <w:bottom w:val="none" w:sz="0" w:space="0" w:color="auto"/>
                <w:right w:val="none" w:sz="0" w:space="0" w:color="auto"/>
              </w:divBdr>
              <w:divsChild>
                <w:div w:id="675812704">
                  <w:marLeft w:val="0"/>
                  <w:marRight w:val="0"/>
                  <w:marTop w:val="0"/>
                  <w:marBottom w:val="0"/>
                  <w:divBdr>
                    <w:top w:val="none" w:sz="0" w:space="0" w:color="auto"/>
                    <w:left w:val="none" w:sz="0" w:space="0" w:color="auto"/>
                    <w:bottom w:val="none" w:sz="0" w:space="0" w:color="auto"/>
                    <w:right w:val="none" w:sz="0" w:space="0" w:color="auto"/>
                  </w:divBdr>
                </w:div>
              </w:divsChild>
            </w:div>
            <w:div w:id="344989192">
              <w:marLeft w:val="0"/>
              <w:marRight w:val="0"/>
              <w:marTop w:val="0"/>
              <w:marBottom w:val="0"/>
              <w:divBdr>
                <w:top w:val="none" w:sz="0" w:space="0" w:color="auto"/>
                <w:left w:val="none" w:sz="0" w:space="0" w:color="auto"/>
                <w:bottom w:val="none" w:sz="0" w:space="0" w:color="auto"/>
                <w:right w:val="none" w:sz="0" w:space="0" w:color="auto"/>
              </w:divBdr>
              <w:divsChild>
                <w:div w:id="11153709">
                  <w:marLeft w:val="0"/>
                  <w:marRight w:val="0"/>
                  <w:marTop w:val="0"/>
                  <w:marBottom w:val="0"/>
                  <w:divBdr>
                    <w:top w:val="none" w:sz="0" w:space="0" w:color="auto"/>
                    <w:left w:val="none" w:sz="0" w:space="0" w:color="auto"/>
                    <w:bottom w:val="none" w:sz="0" w:space="0" w:color="auto"/>
                    <w:right w:val="none" w:sz="0" w:space="0" w:color="auto"/>
                  </w:divBdr>
                </w:div>
              </w:divsChild>
            </w:div>
            <w:div w:id="499858820">
              <w:marLeft w:val="0"/>
              <w:marRight w:val="0"/>
              <w:marTop w:val="0"/>
              <w:marBottom w:val="0"/>
              <w:divBdr>
                <w:top w:val="none" w:sz="0" w:space="0" w:color="auto"/>
                <w:left w:val="none" w:sz="0" w:space="0" w:color="auto"/>
                <w:bottom w:val="none" w:sz="0" w:space="0" w:color="auto"/>
                <w:right w:val="none" w:sz="0" w:space="0" w:color="auto"/>
              </w:divBdr>
              <w:divsChild>
                <w:div w:id="1766654707">
                  <w:marLeft w:val="0"/>
                  <w:marRight w:val="0"/>
                  <w:marTop w:val="0"/>
                  <w:marBottom w:val="0"/>
                  <w:divBdr>
                    <w:top w:val="none" w:sz="0" w:space="0" w:color="auto"/>
                    <w:left w:val="none" w:sz="0" w:space="0" w:color="auto"/>
                    <w:bottom w:val="none" w:sz="0" w:space="0" w:color="auto"/>
                    <w:right w:val="none" w:sz="0" w:space="0" w:color="auto"/>
                  </w:divBdr>
                </w:div>
              </w:divsChild>
            </w:div>
            <w:div w:id="678432887">
              <w:marLeft w:val="0"/>
              <w:marRight w:val="0"/>
              <w:marTop w:val="0"/>
              <w:marBottom w:val="0"/>
              <w:divBdr>
                <w:top w:val="none" w:sz="0" w:space="0" w:color="auto"/>
                <w:left w:val="none" w:sz="0" w:space="0" w:color="auto"/>
                <w:bottom w:val="none" w:sz="0" w:space="0" w:color="auto"/>
                <w:right w:val="none" w:sz="0" w:space="0" w:color="auto"/>
              </w:divBdr>
              <w:divsChild>
                <w:div w:id="1082026262">
                  <w:marLeft w:val="0"/>
                  <w:marRight w:val="0"/>
                  <w:marTop w:val="0"/>
                  <w:marBottom w:val="0"/>
                  <w:divBdr>
                    <w:top w:val="none" w:sz="0" w:space="0" w:color="auto"/>
                    <w:left w:val="none" w:sz="0" w:space="0" w:color="auto"/>
                    <w:bottom w:val="none" w:sz="0" w:space="0" w:color="auto"/>
                    <w:right w:val="none" w:sz="0" w:space="0" w:color="auto"/>
                  </w:divBdr>
                </w:div>
              </w:divsChild>
            </w:div>
            <w:div w:id="821434117">
              <w:marLeft w:val="0"/>
              <w:marRight w:val="0"/>
              <w:marTop w:val="0"/>
              <w:marBottom w:val="0"/>
              <w:divBdr>
                <w:top w:val="none" w:sz="0" w:space="0" w:color="auto"/>
                <w:left w:val="none" w:sz="0" w:space="0" w:color="auto"/>
                <w:bottom w:val="none" w:sz="0" w:space="0" w:color="auto"/>
                <w:right w:val="none" w:sz="0" w:space="0" w:color="auto"/>
              </w:divBdr>
              <w:divsChild>
                <w:div w:id="699547100">
                  <w:marLeft w:val="0"/>
                  <w:marRight w:val="0"/>
                  <w:marTop w:val="0"/>
                  <w:marBottom w:val="0"/>
                  <w:divBdr>
                    <w:top w:val="none" w:sz="0" w:space="0" w:color="auto"/>
                    <w:left w:val="none" w:sz="0" w:space="0" w:color="auto"/>
                    <w:bottom w:val="none" w:sz="0" w:space="0" w:color="auto"/>
                    <w:right w:val="none" w:sz="0" w:space="0" w:color="auto"/>
                  </w:divBdr>
                </w:div>
              </w:divsChild>
            </w:div>
            <w:div w:id="826166925">
              <w:marLeft w:val="0"/>
              <w:marRight w:val="0"/>
              <w:marTop w:val="0"/>
              <w:marBottom w:val="0"/>
              <w:divBdr>
                <w:top w:val="none" w:sz="0" w:space="0" w:color="auto"/>
                <w:left w:val="none" w:sz="0" w:space="0" w:color="auto"/>
                <w:bottom w:val="none" w:sz="0" w:space="0" w:color="auto"/>
                <w:right w:val="none" w:sz="0" w:space="0" w:color="auto"/>
              </w:divBdr>
              <w:divsChild>
                <w:div w:id="1644697463">
                  <w:marLeft w:val="0"/>
                  <w:marRight w:val="0"/>
                  <w:marTop w:val="0"/>
                  <w:marBottom w:val="0"/>
                  <w:divBdr>
                    <w:top w:val="none" w:sz="0" w:space="0" w:color="auto"/>
                    <w:left w:val="none" w:sz="0" w:space="0" w:color="auto"/>
                    <w:bottom w:val="none" w:sz="0" w:space="0" w:color="auto"/>
                    <w:right w:val="none" w:sz="0" w:space="0" w:color="auto"/>
                  </w:divBdr>
                </w:div>
              </w:divsChild>
            </w:div>
            <w:div w:id="837188492">
              <w:marLeft w:val="0"/>
              <w:marRight w:val="0"/>
              <w:marTop w:val="0"/>
              <w:marBottom w:val="0"/>
              <w:divBdr>
                <w:top w:val="none" w:sz="0" w:space="0" w:color="auto"/>
                <w:left w:val="none" w:sz="0" w:space="0" w:color="auto"/>
                <w:bottom w:val="none" w:sz="0" w:space="0" w:color="auto"/>
                <w:right w:val="none" w:sz="0" w:space="0" w:color="auto"/>
              </w:divBdr>
              <w:divsChild>
                <w:div w:id="105317941">
                  <w:marLeft w:val="0"/>
                  <w:marRight w:val="0"/>
                  <w:marTop w:val="0"/>
                  <w:marBottom w:val="0"/>
                  <w:divBdr>
                    <w:top w:val="none" w:sz="0" w:space="0" w:color="auto"/>
                    <w:left w:val="none" w:sz="0" w:space="0" w:color="auto"/>
                    <w:bottom w:val="none" w:sz="0" w:space="0" w:color="auto"/>
                    <w:right w:val="none" w:sz="0" w:space="0" w:color="auto"/>
                  </w:divBdr>
                </w:div>
              </w:divsChild>
            </w:div>
            <w:div w:id="862010398">
              <w:marLeft w:val="0"/>
              <w:marRight w:val="0"/>
              <w:marTop w:val="0"/>
              <w:marBottom w:val="0"/>
              <w:divBdr>
                <w:top w:val="none" w:sz="0" w:space="0" w:color="auto"/>
                <w:left w:val="none" w:sz="0" w:space="0" w:color="auto"/>
                <w:bottom w:val="none" w:sz="0" w:space="0" w:color="auto"/>
                <w:right w:val="none" w:sz="0" w:space="0" w:color="auto"/>
              </w:divBdr>
              <w:divsChild>
                <w:div w:id="1853644314">
                  <w:marLeft w:val="0"/>
                  <w:marRight w:val="0"/>
                  <w:marTop w:val="0"/>
                  <w:marBottom w:val="0"/>
                  <w:divBdr>
                    <w:top w:val="none" w:sz="0" w:space="0" w:color="auto"/>
                    <w:left w:val="none" w:sz="0" w:space="0" w:color="auto"/>
                    <w:bottom w:val="none" w:sz="0" w:space="0" w:color="auto"/>
                    <w:right w:val="none" w:sz="0" w:space="0" w:color="auto"/>
                  </w:divBdr>
                </w:div>
              </w:divsChild>
            </w:div>
            <w:div w:id="881288863">
              <w:marLeft w:val="0"/>
              <w:marRight w:val="0"/>
              <w:marTop w:val="0"/>
              <w:marBottom w:val="0"/>
              <w:divBdr>
                <w:top w:val="none" w:sz="0" w:space="0" w:color="auto"/>
                <w:left w:val="none" w:sz="0" w:space="0" w:color="auto"/>
                <w:bottom w:val="none" w:sz="0" w:space="0" w:color="auto"/>
                <w:right w:val="none" w:sz="0" w:space="0" w:color="auto"/>
              </w:divBdr>
              <w:divsChild>
                <w:div w:id="1725326688">
                  <w:marLeft w:val="0"/>
                  <w:marRight w:val="0"/>
                  <w:marTop w:val="0"/>
                  <w:marBottom w:val="0"/>
                  <w:divBdr>
                    <w:top w:val="none" w:sz="0" w:space="0" w:color="auto"/>
                    <w:left w:val="none" w:sz="0" w:space="0" w:color="auto"/>
                    <w:bottom w:val="none" w:sz="0" w:space="0" w:color="auto"/>
                    <w:right w:val="none" w:sz="0" w:space="0" w:color="auto"/>
                  </w:divBdr>
                </w:div>
              </w:divsChild>
            </w:div>
            <w:div w:id="887297414">
              <w:marLeft w:val="0"/>
              <w:marRight w:val="0"/>
              <w:marTop w:val="0"/>
              <w:marBottom w:val="0"/>
              <w:divBdr>
                <w:top w:val="none" w:sz="0" w:space="0" w:color="auto"/>
                <w:left w:val="none" w:sz="0" w:space="0" w:color="auto"/>
                <w:bottom w:val="none" w:sz="0" w:space="0" w:color="auto"/>
                <w:right w:val="none" w:sz="0" w:space="0" w:color="auto"/>
              </w:divBdr>
              <w:divsChild>
                <w:div w:id="2024699086">
                  <w:marLeft w:val="0"/>
                  <w:marRight w:val="0"/>
                  <w:marTop w:val="0"/>
                  <w:marBottom w:val="0"/>
                  <w:divBdr>
                    <w:top w:val="none" w:sz="0" w:space="0" w:color="auto"/>
                    <w:left w:val="none" w:sz="0" w:space="0" w:color="auto"/>
                    <w:bottom w:val="none" w:sz="0" w:space="0" w:color="auto"/>
                    <w:right w:val="none" w:sz="0" w:space="0" w:color="auto"/>
                  </w:divBdr>
                </w:div>
              </w:divsChild>
            </w:div>
            <w:div w:id="952860028">
              <w:marLeft w:val="0"/>
              <w:marRight w:val="0"/>
              <w:marTop w:val="0"/>
              <w:marBottom w:val="0"/>
              <w:divBdr>
                <w:top w:val="none" w:sz="0" w:space="0" w:color="auto"/>
                <w:left w:val="none" w:sz="0" w:space="0" w:color="auto"/>
                <w:bottom w:val="none" w:sz="0" w:space="0" w:color="auto"/>
                <w:right w:val="none" w:sz="0" w:space="0" w:color="auto"/>
              </w:divBdr>
              <w:divsChild>
                <w:div w:id="1767774625">
                  <w:marLeft w:val="0"/>
                  <w:marRight w:val="0"/>
                  <w:marTop w:val="0"/>
                  <w:marBottom w:val="0"/>
                  <w:divBdr>
                    <w:top w:val="none" w:sz="0" w:space="0" w:color="auto"/>
                    <w:left w:val="none" w:sz="0" w:space="0" w:color="auto"/>
                    <w:bottom w:val="none" w:sz="0" w:space="0" w:color="auto"/>
                    <w:right w:val="none" w:sz="0" w:space="0" w:color="auto"/>
                  </w:divBdr>
                </w:div>
              </w:divsChild>
            </w:div>
            <w:div w:id="999969583">
              <w:marLeft w:val="0"/>
              <w:marRight w:val="0"/>
              <w:marTop w:val="0"/>
              <w:marBottom w:val="0"/>
              <w:divBdr>
                <w:top w:val="none" w:sz="0" w:space="0" w:color="auto"/>
                <w:left w:val="none" w:sz="0" w:space="0" w:color="auto"/>
                <w:bottom w:val="none" w:sz="0" w:space="0" w:color="auto"/>
                <w:right w:val="none" w:sz="0" w:space="0" w:color="auto"/>
              </w:divBdr>
              <w:divsChild>
                <w:div w:id="2118064725">
                  <w:marLeft w:val="0"/>
                  <w:marRight w:val="0"/>
                  <w:marTop w:val="0"/>
                  <w:marBottom w:val="0"/>
                  <w:divBdr>
                    <w:top w:val="none" w:sz="0" w:space="0" w:color="auto"/>
                    <w:left w:val="none" w:sz="0" w:space="0" w:color="auto"/>
                    <w:bottom w:val="none" w:sz="0" w:space="0" w:color="auto"/>
                    <w:right w:val="none" w:sz="0" w:space="0" w:color="auto"/>
                  </w:divBdr>
                </w:div>
              </w:divsChild>
            </w:div>
            <w:div w:id="1024937961">
              <w:marLeft w:val="0"/>
              <w:marRight w:val="0"/>
              <w:marTop w:val="0"/>
              <w:marBottom w:val="0"/>
              <w:divBdr>
                <w:top w:val="none" w:sz="0" w:space="0" w:color="auto"/>
                <w:left w:val="none" w:sz="0" w:space="0" w:color="auto"/>
                <w:bottom w:val="none" w:sz="0" w:space="0" w:color="auto"/>
                <w:right w:val="none" w:sz="0" w:space="0" w:color="auto"/>
              </w:divBdr>
              <w:divsChild>
                <w:div w:id="1297830302">
                  <w:marLeft w:val="0"/>
                  <w:marRight w:val="0"/>
                  <w:marTop w:val="0"/>
                  <w:marBottom w:val="0"/>
                  <w:divBdr>
                    <w:top w:val="none" w:sz="0" w:space="0" w:color="auto"/>
                    <w:left w:val="none" w:sz="0" w:space="0" w:color="auto"/>
                    <w:bottom w:val="none" w:sz="0" w:space="0" w:color="auto"/>
                    <w:right w:val="none" w:sz="0" w:space="0" w:color="auto"/>
                  </w:divBdr>
                </w:div>
              </w:divsChild>
            </w:div>
            <w:div w:id="1114980751">
              <w:marLeft w:val="0"/>
              <w:marRight w:val="0"/>
              <w:marTop w:val="0"/>
              <w:marBottom w:val="0"/>
              <w:divBdr>
                <w:top w:val="none" w:sz="0" w:space="0" w:color="auto"/>
                <w:left w:val="none" w:sz="0" w:space="0" w:color="auto"/>
                <w:bottom w:val="none" w:sz="0" w:space="0" w:color="auto"/>
                <w:right w:val="none" w:sz="0" w:space="0" w:color="auto"/>
              </w:divBdr>
              <w:divsChild>
                <w:div w:id="635337812">
                  <w:marLeft w:val="0"/>
                  <w:marRight w:val="0"/>
                  <w:marTop w:val="0"/>
                  <w:marBottom w:val="0"/>
                  <w:divBdr>
                    <w:top w:val="none" w:sz="0" w:space="0" w:color="auto"/>
                    <w:left w:val="none" w:sz="0" w:space="0" w:color="auto"/>
                    <w:bottom w:val="none" w:sz="0" w:space="0" w:color="auto"/>
                    <w:right w:val="none" w:sz="0" w:space="0" w:color="auto"/>
                  </w:divBdr>
                </w:div>
              </w:divsChild>
            </w:div>
            <w:div w:id="1197811806">
              <w:marLeft w:val="0"/>
              <w:marRight w:val="0"/>
              <w:marTop w:val="0"/>
              <w:marBottom w:val="0"/>
              <w:divBdr>
                <w:top w:val="none" w:sz="0" w:space="0" w:color="auto"/>
                <w:left w:val="none" w:sz="0" w:space="0" w:color="auto"/>
                <w:bottom w:val="none" w:sz="0" w:space="0" w:color="auto"/>
                <w:right w:val="none" w:sz="0" w:space="0" w:color="auto"/>
              </w:divBdr>
              <w:divsChild>
                <w:div w:id="2106534643">
                  <w:marLeft w:val="0"/>
                  <w:marRight w:val="0"/>
                  <w:marTop w:val="0"/>
                  <w:marBottom w:val="0"/>
                  <w:divBdr>
                    <w:top w:val="none" w:sz="0" w:space="0" w:color="auto"/>
                    <w:left w:val="none" w:sz="0" w:space="0" w:color="auto"/>
                    <w:bottom w:val="none" w:sz="0" w:space="0" w:color="auto"/>
                    <w:right w:val="none" w:sz="0" w:space="0" w:color="auto"/>
                  </w:divBdr>
                </w:div>
              </w:divsChild>
            </w:div>
            <w:div w:id="1273240585">
              <w:marLeft w:val="0"/>
              <w:marRight w:val="0"/>
              <w:marTop w:val="0"/>
              <w:marBottom w:val="0"/>
              <w:divBdr>
                <w:top w:val="none" w:sz="0" w:space="0" w:color="auto"/>
                <w:left w:val="none" w:sz="0" w:space="0" w:color="auto"/>
                <w:bottom w:val="none" w:sz="0" w:space="0" w:color="auto"/>
                <w:right w:val="none" w:sz="0" w:space="0" w:color="auto"/>
              </w:divBdr>
              <w:divsChild>
                <w:div w:id="1526283117">
                  <w:marLeft w:val="0"/>
                  <w:marRight w:val="0"/>
                  <w:marTop w:val="0"/>
                  <w:marBottom w:val="0"/>
                  <w:divBdr>
                    <w:top w:val="none" w:sz="0" w:space="0" w:color="auto"/>
                    <w:left w:val="none" w:sz="0" w:space="0" w:color="auto"/>
                    <w:bottom w:val="none" w:sz="0" w:space="0" w:color="auto"/>
                    <w:right w:val="none" w:sz="0" w:space="0" w:color="auto"/>
                  </w:divBdr>
                </w:div>
              </w:divsChild>
            </w:div>
            <w:div w:id="1282492623">
              <w:marLeft w:val="0"/>
              <w:marRight w:val="0"/>
              <w:marTop w:val="0"/>
              <w:marBottom w:val="0"/>
              <w:divBdr>
                <w:top w:val="none" w:sz="0" w:space="0" w:color="auto"/>
                <w:left w:val="none" w:sz="0" w:space="0" w:color="auto"/>
                <w:bottom w:val="none" w:sz="0" w:space="0" w:color="auto"/>
                <w:right w:val="none" w:sz="0" w:space="0" w:color="auto"/>
              </w:divBdr>
              <w:divsChild>
                <w:div w:id="1484855770">
                  <w:marLeft w:val="0"/>
                  <w:marRight w:val="0"/>
                  <w:marTop w:val="0"/>
                  <w:marBottom w:val="0"/>
                  <w:divBdr>
                    <w:top w:val="none" w:sz="0" w:space="0" w:color="auto"/>
                    <w:left w:val="none" w:sz="0" w:space="0" w:color="auto"/>
                    <w:bottom w:val="none" w:sz="0" w:space="0" w:color="auto"/>
                    <w:right w:val="none" w:sz="0" w:space="0" w:color="auto"/>
                  </w:divBdr>
                </w:div>
              </w:divsChild>
            </w:div>
            <w:div w:id="1308897793">
              <w:marLeft w:val="0"/>
              <w:marRight w:val="0"/>
              <w:marTop w:val="0"/>
              <w:marBottom w:val="0"/>
              <w:divBdr>
                <w:top w:val="none" w:sz="0" w:space="0" w:color="auto"/>
                <w:left w:val="none" w:sz="0" w:space="0" w:color="auto"/>
                <w:bottom w:val="none" w:sz="0" w:space="0" w:color="auto"/>
                <w:right w:val="none" w:sz="0" w:space="0" w:color="auto"/>
              </w:divBdr>
              <w:divsChild>
                <w:div w:id="1491478543">
                  <w:marLeft w:val="0"/>
                  <w:marRight w:val="0"/>
                  <w:marTop w:val="0"/>
                  <w:marBottom w:val="0"/>
                  <w:divBdr>
                    <w:top w:val="none" w:sz="0" w:space="0" w:color="auto"/>
                    <w:left w:val="none" w:sz="0" w:space="0" w:color="auto"/>
                    <w:bottom w:val="none" w:sz="0" w:space="0" w:color="auto"/>
                    <w:right w:val="none" w:sz="0" w:space="0" w:color="auto"/>
                  </w:divBdr>
                </w:div>
              </w:divsChild>
            </w:div>
            <w:div w:id="1340767256">
              <w:marLeft w:val="0"/>
              <w:marRight w:val="0"/>
              <w:marTop w:val="0"/>
              <w:marBottom w:val="0"/>
              <w:divBdr>
                <w:top w:val="none" w:sz="0" w:space="0" w:color="auto"/>
                <w:left w:val="none" w:sz="0" w:space="0" w:color="auto"/>
                <w:bottom w:val="none" w:sz="0" w:space="0" w:color="auto"/>
                <w:right w:val="none" w:sz="0" w:space="0" w:color="auto"/>
              </w:divBdr>
              <w:divsChild>
                <w:div w:id="1008941719">
                  <w:marLeft w:val="0"/>
                  <w:marRight w:val="0"/>
                  <w:marTop w:val="0"/>
                  <w:marBottom w:val="0"/>
                  <w:divBdr>
                    <w:top w:val="none" w:sz="0" w:space="0" w:color="auto"/>
                    <w:left w:val="none" w:sz="0" w:space="0" w:color="auto"/>
                    <w:bottom w:val="none" w:sz="0" w:space="0" w:color="auto"/>
                    <w:right w:val="none" w:sz="0" w:space="0" w:color="auto"/>
                  </w:divBdr>
                </w:div>
              </w:divsChild>
            </w:div>
            <w:div w:id="1352880854">
              <w:marLeft w:val="0"/>
              <w:marRight w:val="0"/>
              <w:marTop w:val="0"/>
              <w:marBottom w:val="0"/>
              <w:divBdr>
                <w:top w:val="none" w:sz="0" w:space="0" w:color="auto"/>
                <w:left w:val="none" w:sz="0" w:space="0" w:color="auto"/>
                <w:bottom w:val="none" w:sz="0" w:space="0" w:color="auto"/>
                <w:right w:val="none" w:sz="0" w:space="0" w:color="auto"/>
              </w:divBdr>
              <w:divsChild>
                <w:div w:id="1444152636">
                  <w:marLeft w:val="0"/>
                  <w:marRight w:val="0"/>
                  <w:marTop w:val="0"/>
                  <w:marBottom w:val="0"/>
                  <w:divBdr>
                    <w:top w:val="none" w:sz="0" w:space="0" w:color="auto"/>
                    <w:left w:val="none" w:sz="0" w:space="0" w:color="auto"/>
                    <w:bottom w:val="none" w:sz="0" w:space="0" w:color="auto"/>
                    <w:right w:val="none" w:sz="0" w:space="0" w:color="auto"/>
                  </w:divBdr>
                </w:div>
              </w:divsChild>
            </w:div>
            <w:div w:id="1441800427">
              <w:marLeft w:val="0"/>
              <w:marRight w:val="0"/>
              <w:marTop w:val="0"/>
              <w:marBottom w:val="0"/>
              <w:divBdr>
                <w:top w:val="none" w:sz="0" w:space="0" w:color="auto"/>
                <w:left w:val="none" w:sz="0" w:space="0" w:color="auto"/>
                <w:bottom w:val="none" w:sz="0" w:space="0" w:color="auto"/>
                <w:right w:val="none" w:sz="0" w:space="0" w:color="auto"/>
              </w:divBdr>
              <w:divsChild>
                <w:div w:id="1391998048">
                  <w:marLeft w:val="0"/>
                  <w:marRight w:val="0"/>
                  <w:marTop w:val="0"/>
                  <w:marBottom w:val="0"/>
                  <w:divBdr>
                    <w:top w:val="none" w:sz="0" w:space="0" w:color="auto"/>
                    <w:left w:val="none" w:sz="0" w:space="0" w:color="auto"/>
                    <w:bottom w:val="none" w:sz="0" w:space="0" w:color="auto"/>
                    <w:right w:val="none" w:sz="0" w:space="0" w:color="auto"/>
                  </w:divBdr>
                </w:div>
              </w:divsChild>
            </w:div>
            <w:div w:id="1526748595">
              <w:marLeft w:val="0"/>
              <w:marRight w:val="0"/>
              <w:marTop w:val="0"/>
              <w:marBottom w:val="0"/>
              <w:divBdr>
                <w:top w:val="none" w:sz="0" w:space="0" w:color="auto"/>
                <w:left w:val="none" w:sz="0" w:space="0" w:color="auto"/>
                <w:bottom w:val="none" w:sz="0" w:space="0" w:color="auto"/>
                <w:right w:val="none" w:sz="0" w:space="0" w:color="auto"/>
              </w:divBdr>
              <w:divsChild>
                <w:div w:id="400907269">
                  <w:marLeft w:val="0"/>
                  <w:marRight w:val="0"/>
                  <w:marTop w:val="0"/>
                  <w:marBottom w:val="0"/>
                  <w:divBdr>
                    <w:top w:val="none" w:sz="0" w:space="0" w:color="auto"/>
                    <w:left w:val="none" w:sz="0" w:space="0" w:color="auto"/>
                    <w:bottom w:val="none" w:sz="0" w:space="0" w:color="auto"/>
                    <w:right w:val="none" w:sz="0" w:space="0" w:color="auto"/>
                  </w:divBdr>
                </w:div>
              </w:divsChild>
            </w:div>
            <w:div w:id="1553691401">
              <w:marLeft w:val="0"/>
              <w:marRight w:val="0"/>
              <w:marTop w:val="0"/>
              <w:marBottom w:val="0"/>
              <w:divBdr>
                <w:top w:val="none" w:sz="0" w:space="0" w:color="auto"/>
                <w:left w:val="none" w:sz="0" w:space="0" w:color="auto"/>
                <w:bottom w:val="none" w:sz="0" w:space="0" w:color="auto"/>
                <w:right w:val="none" w:sz="0" w:space="0" w:color="auto"/>
              </w:divBdr>
              <w:divsChild>
                <w:div w:id="861896412">
                  <w:marLeft w:val="0"/>
                  <w:marRight w:val="0"/>
                  <w:marTop w:val="0"/>
                  <w:marBottom w:val="0"/>
                  <w:divBdr>
                    <w:top w:val="none" w:sz="0" w:space="0" w:color="auto"/>
                    <w:left w:val="none" w:sz="0" w:space="0" w:color="auto"/>
                    <w:bottom w:val="none" w:sz="0" w:space="0" w:color="auto"/>
                    <w:right w:val="none" w:sz="0" w:space="0" w:color="auto"/>
                  </w:divBdr>
                </w:div>
              </w:divsChild>
            </w:div>
            <w:div w:id="1568104266">
              <w:marLeft w:val="0"/>
              <w:marRight w:val="0"/>
              <w:marTop w:val="0"/>
              <w:marBottom w:val="0"/>
              <w:divBdr>
                <w:top w:val="none" w:sz="0" w:space="0" w:color="auto"/>
                <w:left w:val="none" w:sz="0" w:space="0" w:color="auto"/>
                <w:bottom w:val="none" w:sz="0" w:space="0" w:color="auto"/>
                <w:right w:val="none" w:sz="0" w:space="0" w:color="auto"/>
              </w:divBdr>
              <w:divsChild>
                <w:div w:id="1447308537">
                  <w:marLeft w:val="0"/>
                  <w:marRight w:val="0"/>
                  <w:marTop w:val="0"/>
                  <w:marBottom w:val="0"/>
                  <w:divBdr>
                    <w:top w:val="none" w:sz="0" w:space="0" w:color="auto"/>
                    <w:left w:val="none" w:sz="0" w:space="0" w:color="auto"/>
                    <w:bottom w:val="none" w:sz="0" w:space="0" w:color="auto"/>
                    <w:right w:val="none" w:sz="0" w:space="0" w:color="auto"/>
                  </w:divBdr>
                </w:div>
              </w:divsChild>
            </w:div>
            <w:div w:id="1615671218">
              <w:marLeft w:val="0"/>
              <w:marRight w:val="0"/>
              <w:marTop w:val="0"/>
              <w:marBottom w:val="0"/>
              <w:divBdr>
                <w:top w:val="none" w:sz="0" w:space="0" w:color="auto"/>
                <w:left w:val="none" w:sz="0" w:space="0" w:color="auto"/>
                <w:bottom w:val="none" w:sz="0" w:space="0" w:color="auto"/>
                <w:right w:val="none" w:sz="0" w:space="0" w:color="auto"/>
              </w:divBdr>
              <w:divsChild>
                <w:div w:id="1043169131">
                  <w:marLeft w:val="0"/>
                  <w:marRight w:val="0"/>
                  <w:marTop w:val="0"/>
                  <w:marBottom w:val="0"/>
                  <w:divBdr>
                    <w:top w:val="none" w:sz="0" w:space="0" w:color="auto"/>
                    <w:left w:val="none" w:sz="0" w:space="0" w:color="auto"/>
                    <w:bottom w:val="none" w:sz="0" w:space="0" w:color="auto"/>
                    <w:right w:val="none" w:sz="0" w:space="0" w:color="auto"/>
                  </w:divBdr>
                </w:div>
              </w:divsChild>
            </w:div>
            <w:div w:id="1622880865">
              <w:marLeft w:val="0"/>
              <w:marRight w:val="0"/>
              <w:marTop w:val="0"/>
              <w:marBottom w:val="0"/>
              <w:divBdr>
                <w:top w:val="none" w:sz="0" w:space="0" w:color="auto"/>
                <w:left w:val="none" w:sz="0" w:space="0" w:color="auto"/>
                <w:bottom w:val="none" w:sz="0" w:space="0" w:color="auto"/>
                <w:right w:val="none" w:sz="0" w:space="0" w:color="auto"/>
              </w:divBdr>
              <w:divsChild>
                <w:div w:id="1977056050">
                  <w:marLeft w:val="0"/>
                  <w:marRight w:val="0"/>
                  <w:marTop w:val="0"/>
                  <w:marBottom w:val="0"/>
                  <w:divBdr>
                    <w:top w:val="none" w:sz="0" w:space="0" w:color="auto"/>
                    <w:left w:val="none" w:sz="0" w:space="0" w:color="auto"/>
                    <w:bottom w:val="none" w:sz="0" w:space="0" w:color="auto"/>
                    <w:right w:val="none" w:sz="0" w:space="0" w:color="auto"/>
                  </w:divBdr>
                </w:div>
              </w:divsChild>
            </w:div>
            <w:div w:id="1655452910">
              <w:marLeft w:val="0"/>
              <w:marRight w:val="0"/>
              <w:marTop w:val="0"/>
              <w:marBottom w:val="0"/>
              <w:divBdr>
                <w:top w:val="none" w:sz="0" w:space="0" w:color="auto"/>
                <w:left w:val="none" w:sz="0" w:space="0" w:color="auto"/>
                <w:bottom w:val="none" w:sz="0" w:space="0" w:color="auto"/>
                <w:right w:val="none" w:sz="0" w:space="0" w:color="auto"/>
              </w:divBdr>
              <w:divsChild>
                <w:div w:id="1249579142">
                  <w:marLeft w:val="0"/>
                  <w:marRight w:val="0"/>
                  <w:marTop w:val="0"/>
                  <w:marBottom w:val="0"/>
                  <w:divBdr>
                    <w:top w:val="none" w:sz="0" w:space="0" w:color="auto"/>
                    <w:left w:val="none" w:sz="0" w:space="0" w:color="auto"/>
                    <w:bottom w:val="none" w:sz="0" w:space="0" w:color="auto"/>
                    <w:right w:val="none" w:sz="0" w:space="0" w:color="auto"/>
                  </w:divBdr>
                </w:div>
              </w:divsChild>
            </w:div>
            <w:div w:id="1801653891">
              <w:marLeft w:val="0"/>
              <w:marRight w:val="0"/>
              <w:marTop w:val="0"/>
              <w:marBottom w:val="0"/>
              <w:divBdr>
                <w:top w:val="none" w:sz="0" w:space="0" w:color="auto"/>
                <w:left w:val="none" w:sz="0" w:space="0" w:color="auto"/>
                <w:bottom w:val="none" w:sz="0" w:space="0" w:color="auto"/>
                <w:right w:val="none" w:sz="0" w:space="0" w:color="auto"/>
              </w:divBdr>
              <w:divsChild>
                <w:div w:id="20934063">
                  <w:marLeft w:val="0"/>
                  <w:marRight w:val="0"/>
                  <w:marTop w:val="0"/>
                  <w:marBottom w:val="0"/>
                  <w:divBdr>
                    <w:top w:val="none" w:sz="0" w:space="0" w:color="auto"/>
                    <w:left w:val="none" w:sz="0" w:space="0" w:color="auto"/>
                    <w:bottom w:val="none" w:sz="0" w:space="0" w:color="auto"/>
                    <w:right w:val="none" w:sz="0" w:space="0" w:color="auto"/>
                  </w:divBdr>
                </w:div>
              </w:divsChild>
            </w:div>
            <w:div w:id="1831674613">
              <w:marLeft w:val="0"/>
              <w:marRight w:val="0"/>
              <w:marTop w:val="0"/>
              <w:marBottom w:val="0"/>
              <w:divBdr>
                <w:top w:val="none" w:sz="0" w:space="0" w:color="auto"/>
                <w:left w:val="none" w:sz="0" w:space="0" w:color="auto"/>
                <w:bottom w:val="none" w:sz="0" w:space="0" w:color="auto"/>
                <w:right w:val="none" w:sz="0" w:space="0" w:color="auto"/>
              </w:divBdr>
              <w:divsChild>
                <w:div w:id="1020162939">
                  <w:marLeft w:val="0"/>
                  <w:marRight w:val="0"/>
                  <w:marTop w:val="0"/>
                  <w:marBottom w:val="0"/>
                  <w:divBdr>
                    <w:top w:val="none" w:sz="0" w:space="0" w:color="auto"/>
                    <w:left w:val="none" w:sz="0" w:space="0" w:color="auto"/>
                    <w:bottom w:val="none" w:sz="0" w:space="0" w:color="auto"/>
                    <w:right w:val="none" w:sz="0" w:space="0" w:color="auto"/>
                  </w:divBdr>
                </w:div>
              </w:divsChild>
            </w:div>
            <w:div w:id="1864398528">
              <w:marLeft w:val="0"/>
              <w:marRight w:val="0"/>
              <w:marTop w:val="0"/>
              <w:marBottom w:val="0"/>
              <w:divBdr>
                <w:top w:val="none" w:sz="0" w:space="0" w:color="auto"/>
                <w:left w:val="none" w:sz="0" w:space="0" w:color="auto"/>
                <w:bottom w:val="none" w:sz="0" w:space="0" w:color="auto"/>
                <w:right w:val="none" w:sz="0" w:space="0" w:color="auto"/>
              </w:divBdr>
              <w:divsChild>
                <w:div w:id="630551943">
                  <w:marLeft w:val="0"/>
                  <w:marRight w:val="0"/>
                  <w:marTop w:val="0"/>
                  <w:marBottom w:val="0"/>
                  <w:divBdr>
                    <w:top w:val="none" w:sz="0" w:space="0" w:color="auto"/>
                    <w:left w:val="none" w:sz="0" w:space="0" w:color="auto"/>
                    <w:bottom w:val="none" w:sz="0" w:space="0" w:color="auto"/>
                    <w:right w:val="none" w:sz="0" w:space="0" w:color="auto"/>
                  </w:divBdr>
                </w:div>
              </w:divsChild>
            </w:div>
            <w:div w:id="1876385618">
              <w:marLeft w:val="0"/>
              <w:marRight w:val="0"/>
              <w:marTop w:val="0"/>
              <w:marBottom w:val="0"/>
              <w:divBdr>
                <w:top w:val="none" w:sz="0" w:space="0" w:color="auto"/>
                <w:left w:val="none" w:sz="0" w:space="0" w:color="auto"/>
                <w:bottom w:val="none" w:sz="0" w:space="0" w:color="auto"/>
                <w:right w:val="none" w:sz="0" w:space="0" w:color="auto"/>
              </w:divBdr>
              <w:divsChild>
                <w:div w:id="979193174">
                  <w:marLeft w:val="0"/>
                  <w:marRight w:val="0"/>
                  <w:marTop w:val="0"/>
                  <w:marBottom w:val="0"/>
                  <w:divBdr>
                    <w:top w:val="none" w:sz="0" w:space="0" w:color="auto"/>
                    <w:left w:val="none" w:sz="0" w:space="0" w:color="auto"/>
                    <w:bottom w:val="none" w:sz="0" w:space="0" w:color="auto"/>
                    <w:right w:val="none" w:sz="0" w:space="0" w:color="auto"/>
                  </w:divBdr>
                </w:div>
              </w:divsChild>
            </w:div>
            <w:div w:id="1895506609">
              <w:marLeft w:val="0"/>
              <w:marRight w:val="0"/>
              <w:marTop w:val="0"/>
              <w:marBottom w:val="0"/>
              <w:divBdr>
                <w:top w:val="none" w:sz="0" w:space="0" w:color="auto"/>
                <w:left w:val="none" w:sz="0" w:space="0" w:color="auto"/>
                <w:bottom w:val="none" w:sz="0" w:space="0" w:color="auto"/>
                <w:right w:val="none" w:sz="0" w:space="0" w:color="auto"/>
              </w:divBdr>
              <w:divsChild>
                <w:div w:id="1179076856">
                  <w:marLeft w:val="0"/>
                  <w:marRight w:val="0"/>
                  <w:marTop w:val="0"/>
                  <w:marBottom w:val="0"/>
                  <w:divBdr>
                    <w:top w:val="none" w:sz="0" w:space="0" w:color="auto"/>
                    <w:left w:val="none" w:sz="0" w:space="0" w:color="auto"/>
                    <w:bottom w:val="none" w:sz="0" w:space="0" w:color="auto"/>
                    <w:right w:val="none" w:sz="0" w:space="0" w:color="auto"/>
                  </w:divBdr>
                </w:div>
              </w:divsChild>
            </w:div>
            <w:div w:id="1971327057">
              <w:marLeft w:val="0"/>
              <w:marRight w:val="0"/>
              <w:marTop w:val="0"/>
              <w:marBottom w:val="0"/>
              <w:divBdr>
                <w:top w:val="none" w:sz="0" w:space="0" w:color="auto"/>
                <w:left w:val="none" w:sz="0" w:space="0" w:color="auto"/>
                <w:bottom w:val="none" w:sz="0" w:space="0" w:color="auto"/>
                <w:right w:val="none" w:sz="0" w:space="0" w:color="auto"/>
              </w:divBdr>
              <w:divsChild>
                <w:div w:id="21298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5624">
      <w:bodyDiv w:val="1"/>
      <w:marLeft w:val="0"/>
      <w:marRight w:val="0"/>
      <w:marTop w:val="0"/>
      <w:marBottom w:val="0"/>
      <w:divBdr>
        <w:top w:val="none" w:sz="0" w:space="0" w:color="auto"/>
        <w:left w:val="none" w:sz="0" w:space="0" w:color="auto"/>
        <w:bottom w:val="none" w:sz="0" w:space="0" w:color="auto"/>
        <w:right w:val="none" w:sz="0" w:space="0" w:color="auto"/>
      </w:divBdr>
    </w:div>
    <w:div w:id="441606639">
      <w:bodyDiv w:val="1"/>
      <w:marLeft w:val="0"/>
      <w:marRight w:val="0"/>
      <w:marTop w:val="0"/>
      <w:marBottom w:val="0"/>
      <w:divBdr>
        <w:top w:val="none" w:sz="0" w:space="0" w:color="auto"/>
        <w:left w:val="none" w:sz="0" w:space="0" w:color="auto"/>
        <w:bottom w:val="none" w:sz="0" w:space="0" w:color="auto"/>
        <w:right w:val="none" w:sz="0" w:space="0" w:color="auto"/>
      </w:divBdr>
      <w:divsChild>
        <w:div w:id="246497045">
          <w:marLeft w:val="0"/>
          <w:marRight w:val="0"/>
          <w:marTop w:val="600"/>
          <w:marBottom w:val="45"/>
          <w:divBdr>
            <w:top w:val="none" w:sz="0" w:space="0" w:color="auto"/>
            <w:left w:val="none" w:sz="0" w:space="0" w:color="auto"/>
            <w:bottom w:val="none" w:sz="0" w:space="0" w:color="auto"/>
            <w:right w:val="none" w:sz="0" w:space="0" w:color="auto"/>
          </w:divBdr>
        </w:div>
      </w:divsChild>
    </w:div>
    <w:div w:id="672413498">
      <w:bodyDiv w:val="1"/>
      <w:marLeft w:val="0"/>
      <w:marRight w:val="0"/>
      <w:marTop w:val="0"/>
      <w:marBottom w:val="0"/>
      <w:divBdr>
        <w:top w:val="none" w:sz="0" w:space="0" w:color="auto"/>
        <w:left w:val="none" w:sz="0" w:space="0" w:color="auto"/>
        <w:bottom w:val="none" w:sz="0" w:space="0" w:color="auto"/>
        <w:right w:val="none" w:sz="0" w:space="0" w:color="auto"/>
      </w:divBdr>
    </w:div>
    <w:div w:id="890044424">
      <w:bodyDiv w:val="1"/>
      <w:marLeft w:val="0"/>
      <w:marRight w:val="0"/>
      <w:marTop w:val="0"/>
      <w:marBottom w:val="0"/>
      <w:divBdr>
        <w:top w:val="none" w:sz="0" w:space="0" w:color="auto"/>
        <w:left w:val="none" w:sz="0" w:space="0" w:color="auto"/>
        <w:bottom w:val="none" w:sz="0" w:space="0" w:color="auto"/>
        <w:right w:val="none" w:sz="0" w:space="0" w:color="auto"/>
      </w:divBdr>
      <w:divsChild>
        <w:div w:id="853303711">
          <w:marLeft w:val="0"/>
          <w:marRight w:val="0"/>
          <w:marTop w:val="0"/>
          <w:marBottom w:val="0"/>
          <w:divBdr>
            <w:top w:val="none" w:sz="0" w:space="0" w:color="auto"/>
            <w:left w:val="none" w:sz="0" w:space="0" w:color="auto"/>
            <w:bottom w:val="none" w:sz="0" w:space="0" w:color="auto"/>
            <w:right w:val="none" w:sz="0" w:space="0" w:color="auto"/>
          </w:divBdr>
          <w:divsChild>
            <w:div w:id="782577632">
              <w:marLeft w:val="0"/>
              <w:marRight w:val="0"/>
              <w:marTop w:val="0"/>
              <w:marBottom w:val="0"/>
              <w:divBdr>
                <w:top w:val="none" w:sz="0" w:space="0" w:color="auto"/>
                <w:left w:val="none" w:sz="0" w:space="0" w:color="auto"/>
                <w:bottom w:val="none" w:sz="0" w:space="0" w:color="auto"/>
                <w:right w:val="none" w:sz="0" w:space="0" w:color="auto"/>
              </w:divBdr>
              <w:divsChild>
                <w:div w:id="1069377818">
                  <w:marLeft w:val="0"/>
                  <w:marRight w:val="0"/>
                  <w:marTop w:val="0"/>
                  <w:marBottom w:val="0"/>
                  <w:divBdr>
                    <w:top w:val="none" w:sz="0" w:space="0" w:color="auto"/>
                    <w:left w:val="none" w:sz="0" w:space="0" w:color="auto"/>
                    <w:bottom w:val="none" w:sz="0" w:space="0" w:color="auto"/>
                    <w:right w:val="none" w:sz="0" w:space="0" w:color="auto"/>
                  </w:divBdr>
                  <w:divsChild>
                    <w:div w:id="451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6583">
      <w:bodyDiv w:val="1"/>
      <w:marLeft w:val="0"/>
      <w:marRight w:val="0"/>
      <w:marTop w:val="0"/>
      <w:marBottom w:val="0"/>
      <w:divBdr>
        <w:top w:val="none" w:sz="0" w:space="0" w:color="auto"/>
        <w:left w:val="none" w:sz="0" w:space="0" w:color="auto"/>
        <w:bottom w:val="none" w:sz="0" w:space="0" w:color="auto"/>
        <w:right w:val="none" w:sz="0" w:space="0" w:color="auto"/>
      </w:divBdr>
      <w:divsChild>
        <w:div w:id="1877541062">
          <w:marLeft w:val="0"/>
          <w:marRight w:val="0"/>
          <w:marTop w:val="0"/>
          <w:marBottom w:val="0"/>
          <w:divBdr>
            <w:top w:val="none" w:sz="0" w:space="0" w:color="auto"/>
            <w:left w:val="none" w:sz="0" w:space="0" w:color="auto"/>
            <w:bottom w:val="none" w:sz="0" w:space="0" w:color="auto"/>
            <w:right w:val="none" w:sz="0" w:space="0" w:color="auto"/>
          </w:divBdr>
        </w:div>
      </w:divsChild>
    </w:div>
    <w:div w:id="1313945648">
      <w:bodyDiv w:val="1"/>
      <w:marLeft w:val="0"/>
      <w:marRight w:val="0"/>
      <w:marTop w:val="0"/>
      <w:marBottom w:val="0"/>
      <w:divBdr>
        <w:top w:val="none" w:sz="0" w:space="0" w:color="auto"/>
        <w:left w:val="none" w:sz="0" w:space="0" w:color="auto"/>
        <w:bottom w:val="none" w:sz="0" w:space="0" w:color="auto"/>
        <w:right w:val="none" w:sz="0" w:space="0" w:color="auto"/>
      </w:divBdr>
    </w:div>
    <w:div w:id="1529683160">
      <w:bodyDiv w:val="1"/>
      <w:marLeft w:val="0"/>
      <w:marRight w:val="0"/>
      <w:marTop w:val="0"/>
      <w:marBottom w:val="0"/>
      <w:divBdr>
        <w:top w:val="none" w:sz="0" w:space="0" w:color="auto"/>
        <w:left w:val="none" w:sz="0" w:space="0" w:color="auto"/>
        <w:bottom w:val="none" w:sz="0" w:space="0" w:color="auto"/>
        <w:right w:val="none" w:sz="0" w:space="0" w:color="auto"/>
      </w:divBdr>
    </w:div>
    <w:div w:id="1597472034">
      <w:bodyDiv w:val="1"/>
      <w:marLeft w:val="0"/>
      <w:marRight w:val="0"/>
      <w:marTop w:val="0"/>
      <w:marBottom w:val="0"/>
      <w:divBdr>
        <w:top w:val="none" w:sz="0" w:space="0" w:color="auto"/>
        <w:left w:val="none" w:sz="0" w:space="0" w:color="auto"/>
        <w:bottom w:val="none" w:sz="0" w:space="0" w:color="auto"/>
        <w:right w:val="none" w:sz="0" w:space="0" w:color="auto"/>
      </w:divBdr>
    </w:div>
    <w:div w:id="1673988009">
      <w:bodyDiv w:val="1"/>
      <w:marLeft w:val="0"/>
      <w:marRight w:val="0"/>
      <w:marTop w:val="0"/>
      <w:marBottom w:val="0"/>
      <w:divBdr>
        <w:top w:val="none" w:sz="0" w:space="0" w:color="auto"/>
        <w:left w:val="none" w:sz="0" w:space="0" w:color="auto"/>
        <w:bottom w:val="none" w:sz="0" w:space="0" w:color="auto"/>
        <w:right w:val="none" w:sz="0" w:space="0" w:color="auto"/>
      </w:divBdr>
    </w:div>
    <w:div w:id="1761026913">
      <w:bodyDiv w:val="1"/>
      <w:marLeft w:val="0"/>
      <w:marRight w:val="0"/>
      <w:marTop w:val="0"/>
      <w:marBottom w:val="0"/>
      <w:divBdr>
        <w:top w:val="none" w:sz="0" w:space="0" w:color="auto"/>
        <w:left w:val="none" w:sz="0" w:space="0" w:color="auto"/>
        <w:bottom w:val="none" w:sz="0" w:space="0" w:color="auto"/>
        <w:right w:val="none" w:sz="0" w:space="0" w:color="auto"/>
      </w:divBdr>
    </w:div>
    <w:div w:id="1787968379">
      <w:bodyDiv w:val="1"/>
      <w:marLeft w:val="0"/>
      <w:marRight w:val="0"/>
      <w:marTop w:val="0"/>
      <w:marBottom w:val="0"/>
      <w:divBdr>
        <w:top w:val="none" w:sz="0" w:space="0" w:color="auto"/>
        <w:left w:val="none" w:sz="0" w:space="0" w:color="auto"/>
        <w:bottom w:val="none" w:sz="0" w:space="0" w:color="auto"/>
        <w:right w:val="none" w:sz="0" w:space="0" w:color="auto"/>
      </w:divBdr>
    </w:div>
    <w:div w:id="1790319277">
      <w:bodyDiv w:val="1"/>
      <w:marLeft w:val="0"/>
      <w:marRight w:val="0"/>
      <w:marTop w:val="0"/>
      <w:marBottom w:val="0"/>
      <w:divBdr>
        <w:top w:val="none" w:sz="0" w:space="0" w:color="auto"/>
        <w:left w:val="none" w:sz="0" w:space="0" w:color="auto"/>
        <w:bottom w:val="none" w:sz="0" w:space="0" w:color="auto"/>
        <w:right w:val="none" w:sz="0" w:space="0" w:color="auto"/>
      </w:divBdr>
    </w:div>
    <w:div w:id="21315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media/image1.png" Type="http://schemas.openxmlformats.org/officeDocument/2006/relationships/image"/><Relationship Id="rId14" Target="media/image2.emf" Type="http://schemas.openxmlformats.org/officeDocument/2006/relationships/image"/><Relationship Id="rId15" Target="media/image3.emf"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7C853-F0D9-499C-9566-4F84DD344E22}">
  <ds:schemaRefs>
    <ds:schemaRef ds:uri="http://schemas.microsoft.com/sharepoint/v3/contenttype/forms"/>
  </ds:schemaRefs>
</ds:datastoreItem>
</file>

<file path=customXml/itemProps2.xml><?xml version="1.0" encoding="utf-8"?>
<ds:datastoreItem xmlns:ds="http://schemas.openxmlformats.org/officeDocument/2006/customXml" ds:itemID="{D9E2450D-6CD1-476F-9D27-597D60552912}">
  <ds:schemaRefs>
    <ds:schemaRef ds:uri="http://schemas.openxmlformats.org/officeDocument/2006/bibliography"/>
  </ds:schemaRefs>
</ds:datastoreItem>
</file>

<file path=customXml/itemProps3.xml><?xml version="1.0" encoding="utf-8"?>
<ds:datastoreItem xmlns:ds="http://schemas.openxmlformats.org/officeDocument/2006/customXml" ds:itemID="{95FA8EA9-6C0A-4B53-9DF4-07DEF48F25B5}">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4.xml><?xml version="1.0" encoding="utf-8"?>
<ds:datastoreItem xmlns:ds="http://schemas.openxmlformats.org/officeDocument/2006/customXml" ds:itemID="{6B051110-593F-4D9F-9B6F-69AE9039B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11602</Words>
  <Characters>66132</Characters>
  <DocSecurity>0</DocSecurity>
  <Lines>551</Lines>
  <Paragraphs>155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9a41cebc5b8538b73cff84b8bb4ecd078801d4c612bec7ff73bf593198324f4b</vt:lpwstr>
  </property>
  <property fmtid="{D5CDD505-2E9C-101B-9397-08002B2CF9AE}" pid="4" name="Order">
    <vt:r8>200088400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ContentTypeId">
    <vt:lpwstr>0x0101008E7AB6F59181FB48B8CF3526D680D282</vt:lpwstr>
  </property>
</Properties>
</file>