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A722A" w14:textId="1608AFFD" w:rsidR="00865366" w:rsidRPr="00CD0F1E" w:rsidRDefault="00255708" w:rsidP="00626015">
      <w:pPr>
        <w:spacing w:line="360" w:lineRule="exact"/>
        <w:jc w:val="center"/>
        <w:rPr>
          <w:rFonts w:ascii="Meiryo UI" w:eastAsia="Meiryo UI" w:hAnsi="Meiryo UI"/>
          <w:sz w:val="24"/>
          <w:szCs w:val="24"/>
        </w:rPr>
      </w:pPr>
      <w:r w:rsidRPr="00CD0F1E">
        <w:rPr>
          <w:rFonts w:ascii="Meiryo UI" w:eastAsia="Meiryo UI" w:hAnsi="Meiryo UI" w:hint="eastAsia"/>
          <w:sz w:val="24"/>
          <w:szCs w:val="24"/>
        </w:rPr>
        <w:t>ワクチン・新規モダリティ研究開発事業（一般公募）相談窓口</w:t>
      </w:r>
    </w:p>
    <w:p w14:paraId="6654454A" w14:textId="41AA8D6B" w:rsidR="00255708" w:rsidRPr="00CD0F1E" w:rsidRDefault="00255708" w:rsidP="00626015">
      <w:pPr>
        <w:spacing w:line="360" w:lineRule="exact"/>
        <w:jc w:val="center"/>
        <w:rPr>
          <w:rFonts w:ascii="Meiryo UI" w:eastAsia="Meiryo UI" w:hAnsi="Meiryo UI"/>
          <w:sz w:val="24"/>
          <w:szCs w:val="24"/>
        </w:rPr>
      </w:pPr>
      <w:r w:rsidRPr="00CD0F1E">
        <w:rPr>
          <w:rFonts w:ascii="Meiryo UI" w:eastAsia="Meiryo UI" w:hAnsi="Meiryo UI" w:hint="eastAsia"/>
          <w:sz w:val="24"/>
          <w:szCs w:val="24"/>
        </w:rPr>
        <w:t>先進的研究開発戦略センター（</w:t>
      </w:r>
      <w:r w:rsidRPr="00CD0F1E">
        <w:rPr>
          <w:rFonts w:ascii="Meiryo UI" w:eastAsia="Meiryo UI" w:hAnsi="Meiryo UI"/>
          <w:sz w:val="24"/>
          <w:szCs w:val="24"/>
        </w:rPr>
        <w:t>SCARDA）</w:t>
      </w:r>
      <w:r w:rsidRPr="00CD0F1E">
        <w:rPr>
          <w:rFonts w:ascii="Meiryo UI" w:eastAsia="Meiryo UI" w:hAnsi="Meiryo UI" w:hint="eastAsia"/>
          <w:sz w:val="24"/>
          <w:szCs w:val="24"/>
        </w:rPr>
        <w:t>先進的研究開発事業部　戦略企画課</w:t>
      </w:r>
    </w:p>
    <w:p w14:paraId="1C16BD88" w14:textId="10922D5D" w:rsidR="00255708" w:rsidRDefault="00255708" w:rsidP="00626015">
      <w:pPr>
        <w:spacing w:line="360" w:lineRule="exact"/>
        <w:jc w:val="center"/>
        <w:rPr>
          <w:rFonts w:ascii="Meiryo UI" w:eastAsia="Meiryo UI" w:hAnsi="Meiryo UI"/>
          <w:sz w:val="24"/>
          <w:szCs w:val="24"/>
        </w:rPr>
      </w:pPr>
      <w:r w:rsidRPr="00CD0F1E">
        <w:rPr>
          <w:rFonts w:ascii="Meiryo UI" w:eastAsia="Meiryo UI" w:hAnsi="Meiryo UI" w:hint="eastAsia"/>
          <w:sz w:val="24"/>
          <w:szCs w:val="24"/>
        </w:rPr>
        <w:t>＜</w:t>
      </w:r>
      <w:r w:rsidR="00892C5F">
        <w:rPr>
          <w:rFonts w:ascii="Meiryo UI" w:eastAsia="Meiryo UI" w:hAnsi="Meiryo UI" w:hint="eastAsia"/>
          <w:sz w:val="24"/>
          <w:szCs w:val="24"/>
        </w:rPr>
        <w:t>相談内容</w:t>
      </w:r>
      <w:r w:rsidRPr="00CD0F1E">
        <w:rPr>
          <w:rFonts w:ascii="Meiryo UI" w:eastAsia="Meiryo UI" w:hAnsi="Meiryo UI" w:hint="eastAsia"/>
          <w:sz w:val="24"/>
          <w:szCs w:val="24"/>
        </w:rPr>
        <w:t>記入フォーム＞</w:t>
      </w:r>
    </w:p>
    <w:p w14:paraId="43522506" w14:textId="77777777" w:rsidR="00693E9E" w:rsidRPr="00CD0F1E" w:rsidRDefault="00693E9E" w:rsidP="00626015">
      <w:pPr>
        <w:spacing w:line="360" w:lineRule="exact"/>
        <w:jc w:val="center"/>
        <w:rPr>
          <w:rFonts w:ascii="Meiryo UI" w:eastAsia="Meiryo UI" w:hAnsi="Meiryo UI"/>
          <w:sz w:val="24"/>
          <w:szCs w:val="24"/>
        </w:rPr>
      </w:pPr>
    </w:p>
    <w:p w14:paraId="38C2AD6C" w14:textId="6C983E9F" w:rsidR="00EA3763" w:rsidRPr="00BC6B00" w:rsidRDefault="00EA3763" w:rsidP="00255708">
      <w:pPr>
        <w:jc w:val="left"/>
        <w:rPr>
          <w:rFonts w:ascii="Meiryo UI" w:eastAsia="Meiryo UI" w:hAnsi="Meiryo UI"/>
        </w:rPr>
      </w:pPr>
      <w:r w:rsidRPr="5C041765">
        <w:rPr>
          <w:rFonts w:ascii="Meiryo UI" w:eastAsia="Meiryo UI" w:hAnsi="Meiryo UI"/>
        </w:rPr>
        <w:t>項目の記述スペースは必要に応じ適宜拡張ください。</w:t>
      </w:r>
      <w:r w:rsidRPr="001C5821">
        <w:rPr>
          <w:rFonts w:ascii="Meiryo UI" w:eastAsia="Meiryo UI" w:hAnsi="Meiryo UI"/>
          <w:b/>
          <w:bCs/>
          <w:color w:val="0070C0"/>
        </w:rPr>
        <w:t>青字</w:t>
      </w:r>
      <w:r w:rsidRPr="5C041765">
        <w:rPr>
          <w:rFonts w:ascii="Meiryo UI" w:eastAsia="Meiryo UI" w:hAnsi="Meiryo UI"/>
        </w:rPr>
        <w:t>の例示は消去</w:t>
      </w:r>
      <w:r w:rsidR="009D3780">
        <w:rPr>
          <w:rFonts w:ascii="Meiryo UI" w:eastAsia="Meiryo UI" w:hAnsi="Meiryo UI" w:hint="eastAsia"/>
        </w:rPr>
        <w:t>し</w:t>
      </w:r>
      <w:r w:rsidRPr="5C041765">
        <w:rPr>
          <w:rFonts w:ascii="Meiryo UI" w:eastAsia="Meiryo UI" w:hAnsi="Meiryo UI"/>
        </w:rPr>
        <w:t>、上書きください。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578"/>
        <w:gridCol w:w="6651"/>
      </w:tblGrid>
      <w:tr w:rsidR="00255708" w:rsidRPr="007D1EE7" w14:paraId="173FEC50" w14:textId="77777777" w:rsidTr="005D2A26">
        <w:trPr>
          <w:tblHeader/>
        </w:trPr>
        <w:tc>
          <w:tcPr>
            <w:tcW w:w="2547" w:type="dxa"/>
            <w:shd w:val="clear" w:color="auto" w:fill="BFBFBF" w:themeFill="background1" w:themeFillShade="BF"/>
          </w:tcPr>
          <w:p w14:paraId="34E29FEC" w14:textId="3F6C7CDC" w:rsidR="00255708" w:rsidRPr="007D1EE7" w:rsidRDefault="00255708" w:rsidP="00255708">
            <w:pPr>
              <w:jc w:val="center"/>
              <w:rPr>
                <w:rFonts w:ascii="Meiryo UI" w:eastAsia="Meiryo UI" w:hAnsi="Meiryo UI"/>
              </w:rPr>
            </w:pPr>
            <w:r w:rsidRPr="007D1EE7">
              <w:rPr>
                <w:rFonts w:ascii="Meiryo UI" w:eastAsia="Meiryo UI" w:hAnsi="Meiryo UI" w:hint="eastAsia"/>
              </w:rPr>
              <w:t>項目</w:t>
            </w:r>
          </w:p>
        </w:tc>
        <w:tc>
          <w:tcPr>
            <w:tcW w:w="7229" w:type="dxa"/>
            <w:gridSpan w:val="2"/>
            <w:shd w:val="clear" w:color="auto" w:fill="BFBFBF" w:themeFill="background1" w:themeFillShade="BF"/>
          </w:tcPr>
          <w:p w14:paraId="751DE750" w14:textId="6C6C111F" w:rsidR="00255708" w:rsidRPr="007D1EE7" w:rsidRDefault="00255708" w:rsidP="00255708">
            <w:pPr>
              <w:jc w:val="center"/>
              <w:rPr>
                <w:rFonts w:ascii="Meiryo UI" w:eastAsia="Meiryo UI" w:hAnsi="Meiryo UI"/>
              </w:rPr>
            </w:pPr>
            <w:r w:rsidRPr="007D1EE7">
              <w:rPr>
                <w:rFonts w:ascii="Meiryo UI" w:eastAsia="Meiryo UI" w:hAnsi="Meiryo UI" w:hint="eastAsia"/>
              </w:rPr>
              <w:t>記載欄</w:t>
            </w:r>
          </w:p>
        </w:tc>
      </w:tr>
      <w:tr w:rsidR="00683885" w:rsidRPr="007D1EE7" w14:paraId="784D39C4" w14:textId="77777777" w:rsidTr="2060B3FC">
        <w:tc>
          <w:tcPr>
            <w:tcW w:w="2547" w:type="dxa"/>
          </w:tcPr>
          <w:p w14:paraId="7C9E6387" w14:textId="3EEC4613" w:rsidR="00683885" w:rsidRPr="007D1EE7" w:rsidRDefault="00683885" w:rsidP="00683885">
            <w:pPr>
              <w:jc w:val="center"/>
              <w:rPr>
                <w:rFonts w:ascii="Meiryo UI" w:eastAsia="Meiryo UI" w:hAnsi="Meiryo UI"/>
              </w:rPr>
            </w:pPr>
            <w:r w:rsidRPr="007D1EE7">
              <w:rPr>
                <w:rFonts w:ascii="Meiryo UI" w:eastAsia="Meiryo UI" w:hAnsi="Meiryo UI" w:hint="eastAsia"/>
              </w:rPr>
              <w:t>ご所属機関、役職</w:t>
            </w:r>
          </w:p>
          <w:p w14:paraId="635D2176" w14:textId="77777777" w:rsidR="00683885" w:rsidRPr="007D1EE7" w:rsidRDefault="00683885" w:rsidP="00683885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7D1EE7">
              <w:rPr>
                <w:rFonts w:ascii="Meiryo UI" w:eastAsia="Meiryo UI" w:hAnsi="Meiryo UI" w:hint="eastAsia"/>
                <w:sz w:val="20"/>
                <w:szCs w:val="21"/>
              </w:rPr>
              <w:t>大学（研究室まで）</w:t>
            </w:r>
          </w:p>
          <w:p w14:paraId="0A598378" w14:textId="06D9899B" w:rsidR="00683885" w:rsidRPr="007D1EE7" w:rsidRDefault="00683885" w:rsidP="00683885">
            <w:pPr>
              <w:jc w:val="center"/>
              <w:rPr>
                <w:rFonts w:ascii="Meiryo UI" w:eastAsia="Meiryo UI" w:hAnsi="Meiryo UI"/>
              </w:rPr>
            </w:pPr>
            <w:r w:rsidRPr="007D1EE7">
              <w:rPr>
                <w:rFonts w:ascii="Meiryo UI" w:eastAsia="Meiryo UI" w:hAnsi="Meiryo UI" w:hint="eastAsia"/>
                <w:sz w:val="20"/>
                <w:szCs w:val="21"/>
              </w:rPr>
              <w:t>企業（所属部署まで）</w:t>
            </w:r>
          </w:p>
        </w:tc>
        <w:tc>
          <w:tcPr>
            <w:tcW w:w="7229" w:type="dxa"/>
            <w:gridSpan w:val="2"/>
          </w:tcPr>
          <w:p w14:paraId="2715543C" w14:textId="7C43BB9B" w:rsidR="00683885" w:rsidRPr="007D1EE7" w:rsidRDefault="00683885" w:rsidP="00683885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683885" w:rsidRPr="007D1EE7" w14:paraId="77E881DF" w14:textId="77777777" w:rsidTr="2060B3FC">
        <w:tc>
          <w:tcPr>
            <w:tcW w:w="2547" w:type="dxa"/>
          </w:tcPr>
          <w:p w14:paraId="45AE0858" w14:textId="6280BBB3" w:rsidR="00683885" w:rsidRPr="007D1EE7" w:rsidRDefault="00683885" w:rsidP="00683885">
            <w:pPr>
              <w:jc w:val="center"/>
              <w:rPr>
                <w:rFonts w:ascii="Meiryo UI" w:eastAsia="Meiryo UI" w:hAnsi="Meiryo UI"/>
              </w:rPr>
            </w:pPr>
            <w:r w:rsidRPr="007D1EE7">
              <w:rPr>
                <w:rFonts w:ascii="Meiryo UI" w:eastAsia="Meiryo UI" w:hAnsi="Meiryo UI" w:hint="eastAsia"/>
              </w:rPr>
              <w:t>ご所属機関関連URL</w:t>
            </w:r>
          </w:p>
        </w:tc>
        <w:tc>
          <w:tcPr>
            <w:tcW w:w="7229" w:type="dxa"/>
            <w:gridSpan w:val="2"/>
          </w:tcPr>
          <w:p w14:paraId="4082E06D" w14:textId="7F193545" w:rsidR="00683885" w:rsidRPr="007D1EE7" w:rsidRDefault="00683885" w:rsidP="00683885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683885" w:rsidRPr="007D1EE7" w14:paraId="503394EB" w14:textId="77777777" w:rsidTr="2060B3FC">
        <w:tc>
          <w:tcPr>
            <w:tcW w:w="2547" w:type="dxa"/>
          </w:tcPr>
          <w:p w14:paraId="1B723F47" w14:textId="09490F5D" w:rsidR="00683885" w:rsidRPr="007D1EE7" w:rsidRDefault="00683885" w:rsidP="00683885">
            <w:pPr>
              <w:jc w:val="center"/>
              <w:rPr>
                <w:rFonts w:ascii="Meiryo UI" w:eastAsia="Meiryo UI" w:hAnsi="Meiryo UI"/>
              </w:rPr>
            </w:pPr>
            <w:r w:rsidRPr="007D1EE7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7229" w:type="dxa"/>
            <w:gridSpan w:val="2"/>
          </w:tcPr>
          <w:p w14:paraId="08F23DA5" w14:textId="77777777" w:rsidR="00683885" w:rsidRPr="007D1EE7" w:rsidRDefault="00683885" w:rsidP="00683885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683885" w:rsidRPr="007D1EE7" w14:paraId="7479359E" w14:textId="77777777" w:rsidTr="2060B3FC">
        <w:trPr>
          <w:trHeight w:val="594"/>
        </w:trPr>
        <w:tc>
          <w:tcPr>
            <w:tcW w:w="2547" w:type="dxa"/>
          </w:tcPr>
          <w:p w14:paraId="3A3B32F0" w14:textId="52DF08B3" w:rsidR="00683885" w:rsidRPr="007D1EE7" w:rsidRDefault="00683885" w:rsidP="00683885">
            <w:pPr>
              <w:jc w:val="center"/>
              <w:rPr>
                <w:rFonts w:ascii="Meiryo UI" w:eastAsia="Meiryo UI" w:hAnsi="Meiryo UI"/>
              </w:rPr>
            </w:pPr>
            <w:r w:rsidRPr="007D1EE7"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7229" w:type="dxa"/>
            <w:gridSpan w:val="2"/>
          </w:tcPr>
          <w:p w14:paraId="0C1DF629" w14:textId="77777777" w:rsidR="00683885" w:rsidRPr="007D1EE7" w:rsidRDefault="00683885" w:rsidP="00683885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683885" w:rsidRPr="007D1EE7" w14:paraId="0225B3F6" w14:textId="77777777" w:rsidTr="2060B3FC">
        <w:tc>
          <w:tcPr>
            <w:tcW w:w="2547" w:type="dxa"/>
          </w:tcPr>
          <w:p w14:paraId="2DCB44C5" w14:textId="515D916B" w:rsidR="00683885" w:rsidRPr="007D1EE7" w:rsidRDefault="00683885" w:rsidP="00683885">
            <w:pPr>
              <w:jc w:val="center"/>
              <w:rPr>
                <w:rFonts w:ascii="Meiryo UI" w:eastAsia="Meiryo UI" w:hAnsi="Meiryo UI"/>
              </w:rPr>
            </w:pPr>
            <w:r w:rsidRPr="007D1EE7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7229" w:type="dxa"/>
            <w:gridSpan w:val="2"/>
          </w:tcPr>
          <w:p w14:paraId="6A19FDAD" w14:textId="77777777" w:rsidR="00683885" w:rsidRPr="007D1EE7" w:rsidRDefault="00683885" w:rsidP="00683885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F96A7D" w:rsidRPr="007D1EE7" w14:paraId="352F7DD7" w14:textId="77777777" w:rsidTr="2060B3FC">
        <w:trPr>
          <w:trHeight w:val="320"/>
        </w:trPr>
        <w:tc>
          <w:tcPr>
            <w:tcW w:w="2547" w:type="dxa"/>
            <w:vMerge w:val="restart"/>
          </w:tcPr>
          <w:p w14:paraId="339DD538" w14:textId="0DA0A046" w:rsidR="00F96A7D" w:rsidRPr="007D1EE7" w:rsidRDefault="00F96A7D" w:rsidP="00025731">
            <w:pPr>
              <w:jc w:val="center"/>
              <w:rPr>
                <w:rFonts w:ascii="Meiryo UI" w:eastAsia="Meiryo UI" w:hAnsi="Meiryo UI"/>
              </w:rPr>
            </w:pPr>
            <w:r w:rsidRPr="007D1EE7">
              <w:rPr>
                <w:rFonts w:ascii="Meiryo UI" w:eastAsia="Meiryo UI" w:hAnsi="Meiryo UI" w:hint="eastAsia"/>
              </w:rPr>
              <w:t>応募予定先事業</w:t>
            </w:r>
          </w:p>
          <w:p w14:paraId="0FBCB04E" w14:textId="1E79A31B" w:rsidR="00F96A7D" w:rsidRPr="005651EF" w:rsidRDefault="00F96A7D" w:rsidP="005651EF">
            <w:pPr>
              <w:rPr>
                <w:rFonts w:ascii="Meiryo UI" w:eastAsia="Meiryo UI" w:hAnsi="Meiryo UI"/>
                <w:sz w:val="18"/>
                <w:szCs w:val="20"/>
              </w:rPr>
            </w:pPr>
            <w:r w:rsidRPr="007D1EE7">
              <w:rPr>
                <w:rFonts w:ascii="Meiryo UI" w:eastAsia="Meiryo UI" w:hAnsi="Meiryo UI" w:hint="eastAsia"/>
                <w:sz w:val="18"/>
                <w:szCs w:val="20"/>
              </w:rPr>
              <w:t>（一つにチェックをお願いします）</w:t>
            </w:r>
          </w:p>
        </w:tc>
        <w:tc>
          <w:tcPr>
            <w:tcW w:w="7229" w:type="dxa"/>
            <w:gridSpan w:val="2"/>
          </w:tcPr>
          <w:p w14:paraId="094EF591" w14:textId="11DE06EE" w:rsidR="00F96A7D" w:rsidRPr="007D1EE7" w:rsidRDefault="008839E1" w:rsidP="00025731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ワクチン枠</w:t>
            </w:r>
          </w:p>
        </w:tc>
      </w:tr>
      <w:tr w:rsidR="00F96A7D" w:rsidRPr="007D1EE7" w14:paraId="092D9AC2" w14:textId="77777777" w:rsidTr="009668DA">
        <w:trPr>
          <w:trHeight w:val="746"/>
        </w:trPr>
        <w:tc>
          <w:tcPr>
            <w:tcW w:w="2547" w:type="dxa"/>
            <w:vMerge/>
          </w:tcPr>
          <w:p w14:paraId="0F8178CB" w14:textId="77777777" w:rsidR="00F96A7D" w:rsidRPr="007D1EE7" w:rsidRDefault="00F96A7D" w:rsidP="00F96A7D">
            <w:pPr>
              <w:jc w:val="center"/>
              <w:rPr>
                <w:rFonts w:ascii="Meiryo UI" w:eastAsia="Meiryo UI" w:hAnsi="Meiryo UI"/>
              </w:rPr>
            </w:pPr>
          </w:p>
        </w:tc>
        <w:sdt>
          <w:sdtPr>
            <w:rPr>
              <w:rFonts w:ascii="Meiryo UI" w:eastAsia="Meiryo UI" w:hAnsi="Meiryo UI" w:hint="eastAsia"/>
            </w:rPr>
            <w:id w:val="-1804302877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Content>
            <w:tc>
              <w:tcPr>
                <w:tcW w:w="578" w:type="dxa"/>
              </w:tcPr>
              <w:p w14:paraId="7503C2D5" w14:textId="2D9AAF35" w:rsidR="00F96A7D" w:rsidRPr="007D1EE7" w:rsidRDefault="00C21B43" w:rsidP="00F96A7D">
                <w:pPr>
                  <w:jc w:val="left"/>
                  <w:rPr>
                    <w:rFonts w:ascii="Meiryo UI" w:eastAsia="Meiryo UI" w:hAnsi="Meiryo UI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6651" w:type="dxa"/>
          </w:tcPr>
          <w:p w14:paraId="2C566356" w14:textId="0882BD20" w:rsidR="00F96A7D" w:rsidRPr="007D1EE7" w:rsidRDefault="00F96A7D" w:rsidP="00F96A7D">
            <w:pPr>
              <w:jc w:val="left"/>
              <w:rPr>
                <w:rFonts w:ascii="Meiryo UI" w:eastAsia="Meiryo UI" w:hAnsi="Meiryo UI"/>
              </w:rPr>
            </w:pPr>
            <w:r w:rsidRPr="007D1EE7">
              <w:rPr>
                <w:rFonts w:ascii="Meiryo UI" w:eastAsia="Meiryo UI" w:hAnsi="Meiryo UI" w:hint="eastAsia"/>
              </w:rPr>
              <w:t>重点感染症に対する</w:t>
            </w:r>
            <w:r w:rsidR="009F1A3F">
              <w:rPr>
                <w:rFonts w:ascii="Meiryo UI" w:eastAsia="Meiryo UI" w:hAnsi="Meiryo UI" w:hint="eastAsia"/>
              </w:rPr>
              <w:t>感染症</w:t>
            </w:r>
            <w:r w:rsidRPr="007D1EE7">
              <w:rPr>
                <w:rFonts w:ascii="Meiryo UI" w:eastAsia="Meiryo UI" w:hAnsi="Meiryo UI" w:hint="eastAsia"/>
              </w:rPr>
              <w:t>ワクチンの開発</w:t>
            </w:r>
          </w:p>
        </w:tc>
      </w:tr>
      <w:tr w:rsidR="00F96A7D" w:rsidRPr="007D1EE7" w14:paraId="6683472D" w14:textId="77777777" w:rsidTr="2060B3FC">
        <w:trPr>
          <w:trHeight w:val="320"/>
        </w:trPr>
        <w:tc>
          <w:tcPr>
            <w:tcW w:w="2547" w:type="dxa"/>
            <w:vMerge/>
          </w:tcPr>
          <w:p w14:paraId="79FB637D" w14:textId="77777777" w:rsidR="00F96A7D" w:rsidRPr="007D1EE7" w:rsidRDefault="00F96A7D" w:rsidP="00F96A7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229" w:type="dxa"/>
            <w:gridSpan w:val="2"/>
          </w:tcPr>
          <w:p w14:paraId="3C24B011" w14:textId="7B6F402D" w:rsidR="00F96A7D" w:rsidRPr="00F96A7D" w:rsidRDefault="00F96A7D" w:rsidP="00F96A7D">
            <w:pPr>
              <w:jc w:val="left"/>
              <w:rPr>
                <w:rFonts w:ascii="Meiryo UI" w:eastAsia="Meiryo UI" w:hAnsi="Meiryo UI"/>
              </w:rPr>
            </w:pPr>
            <w:r w:rsidRPr="00F96A7D">
              <w:rPr>
                <w:rFonts w:ascii="Meiryo UI" w:eastAsia="Meiryo UI" w:hAnsi="Meiryo UI" w:hint="eastAsia"/>
              </w:rPr>
              <w:t>新規モダリティ</w:t>
            </w:r>
            <w:r w:rsidR="00AF49F2">
              <w:rPr>
                <w:rFonts w:ascii="Meiryo UI" w:eastAsia="Meiryo UI" w:hAnsi="Meiryo UI" w:hint="eastAsia"/>
              </w:rPr>
              <w:t>枠</w:t>
            </w:r>
          </w:p>
        </w:tc>
      </w:tr>
      <w:tr w:rsidR="00F96A7D" w:rsidRPr="007D1EE7" w14:paraId="2B4290E7" w14:textId="77777777" w:rsidTr="2060B3FC">
        <w:trPr>
          <w:trHeight w:val="320"/>
        </w:trPr>
        <w:tc>
          <w:tcPr>
            <w:tcW w:w="2547" w:type="dxa"/>
            <w:vMerge/>
          </w:tcPr>
          <w:p w14:paraId="554E82BB" w14:textId="77777777" w:rsidR="00F96A7D" w:rsidRPr="007D1EE7" w:rsidRDefault="00F96A7D" w:rsidP="00F96A7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78" w:type="dxa"/>
          </w:tcPr>
          <w:sdt>
            <w:sdtPr>
              <w:rPr>
                <w:rFonts w:ascii="Meiryo UI" w:eastAsia="Meiryo UI" w:hAnsi="Meiryo UI" w:hint="eastAsia"/>
              </w:rPr>
              <w:id w:val="1007401954"/>
              <w14:checkbox>
                <w14:checked w14:val="0"/>
                <w14:checkedState w14:val="2713" w14:font="Yu Gothic UI"/>
                <w14:uncheckedState w14:val="2610" w14:font="ＭＳ ゴシック"/>
              </w14:checkbox>
            </w:sdtPr>
            <w:sdtContent>
              <w:p w14:paraId="3FFA23AA" w14:textId="7AFDE0E4" w:rsidR="00F96A7D" w:rsidRPr="007D1EE7" w:rsidRDefault="00C21B43" w:rsidP="00F96A7D">
                <w:pPr>
                  <w:jc w:val="left"/>
                  <w:rPr>
                    <w:rFonts w:ascii="Meiryo UI" w:eastAsia="Meiryo UI" w:hAnsi="Meiryo UI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6651" w:type="dxa"/>
          </w:tcPr>
          <w:p w14:paraId="6DF6D0EA" w14:textId="77777777" w:rsidR="00E518B3" w:rsidRDefault="00FA225D" w:rsidP="00F96A7D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重点感染症にも応用可能性が見込める新規モダリティの研究開発</w:t>
            </w:r>
          </w:p>
          <w:p w14:paraId="7A370187" w14:textId="2583689E" w:rsidR="00F96A7D" w:rsidRPr="007D1EE7" w:rsidRDefault="00E518B3" w:rsidP="00F96A7D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</w:t>
            </w:r>
            <w:r w:rsidR="00F96A7D" w:rsidRPr="007D1EE7">
              <w:rPr>
                <w:rFonts w:ascii="Meiryo UI" w:eastAsia="Meiryo UI" w:hAnsi="Meiryo UI" w:hint="eastAsia"/>
              </w:rPr>
              <w:t>第Ⅰ相試験終了までの計画の提出が必要な枠</w:t>
            </w:r>
            <w:r>
              <w:rPr>
                <w:rFonts w:ascii="Meiryo UI" w:eastAsia="Meiryo UI" w:hAnsi="Meiryo UI" w:hint="eastAsia"/>
              </w:rPr>
              <w:t>）</w:t>
            </w:r>
          </w:p>
        </w:tc>
      </w:tr>
      <w:tr w:rsidR="00F96A7D" w:rsidRPr="000D36CA" w14:paraId="460DD12C" w14:textId="77777777" w:rsidTr="2060B3FC">
        <w:trPr>
          <w:trHeight w:val="750"/>
        </w:trPr>
        <w:tc>
          <w:tcPr>
            <w:tcW w:w="2547" w:type="dxa"/>
            <w:vMerge/>
          </w:tcPr>
          <w:p w14:paraId="33BDC74F" w14:textId="77777777" w:rsidR="00F96A7D" w:rsidRPr="007D1EE7" w:rsidRDefault="00F96A7D" w:rsidP="00F96A7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78" w:type="dxa"/>
          </w:tcPr>
          <w:sdt>
            <w:sdtPr>
              <w:rPr>
                <w:rFonts w:ascii="Meiryo UI" w:eastAsia="Meiryo UI" w:hAnsi="Meiryo UI" w:hint="eastAsia"/>
              </w:rPr>
              <w:id w:val="-189522482"/>
              <w14:checkbox>
                <w14:checked w14:val="0"/>
                <w14:checkedState w14:val="2713" w14:font="Yu Gothic UI"/>
                <w14:uncheckedState w14:val="2610" w14:font="ＭＳ ゴシック"/>
              </w14:checkbox>
            </w:sdtPr>
            <w:sdtContent>
              <w:p w14:paraId="1293EFED" w14:textId="378892C7" w:rsidR="00F96A7D" w:rsidRPr="007D1EE7" w:rsidRDefault="00C21B43" w:rsidP="00F96A7D">
                <w:pPr>
                  <w:jc w:val="left"/>
                  <w:rPr>
                    <w:rFonts w:ascii="Meiryo UI" w:eastAsia="Meiryo UI" w:hAnsi="Meiryo UI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6651" w:type="dxa"/>
          </w:tcPr>
          <w:p w14:paraId="5D81B8C0" w14:textId="77777777" w:rsidR="00997DC7" w:rsidRDefault="00997DC7" w:rsidP="00F96A7D">
            <w:pPr>
              <w:ind w:leftChars="10" w:left="162" w:hangingChars="67" w:hanging="141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感染症ワクチンへの応用が期待される新規モダリティの研究</w:t>
            </w:r>
          </w:p>
          <w:p w14:paraId="506822D9" w14:textId="71A3E9B8" w:rsidR="00F96A7D" w:rsidRPr="007D1EE7" w:rsidRDefault="00997DC7" w:rsidP="00F96A7D">
            <w:pPr>
              <w:ind w:leftChars="10" w:left="162" w:hangingChars="67" w:hanging="141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</w:t>
            </w:r>
            <w:r w:rsidR="00F96A7D" w:rsidRPr="007D1EE7">
              <w:rPr>
                <w:rFonts w:ascii="Meiryo UI" w:eastAsia="Meiryo UI" w:hAnsi="Meiryo UI" w:hint="eastAsia"/>
              </w:rPr>
              <w:t>最終的には第Ⅰ相試験終了を目指すものの、提案時には第Ⅰ相試験の計画の提出は不要とする枠</w:t>
            </w:r>
            <w:r>
              <w:rPr>
                <w:rFonts w:ascii="Meiryo UI" w:eastAsia="Meiryo UI" w:hAnsi="Meiryo UI" w:hint="eastAsia"/>
              </w:rPr>
              <w:t>）</w:t>
            </w:r>
          </w:p>
        </w:tc>
      </w:tr>
      <w:tr w:rsidR="004803B9" w:rsidRPr="007D1EE7" w14:paraId="6CC4023F" w14:textId="77777777" w:rsidTr="2060B3FC">
        <w:trPr>
          <w:trHeight w:val="750"/>
        </w:trPr>
        <w:tc>
          <w:tcPr>
            <w:tcW w:w="2547" w:type="dxa"/>
          </w:tcPr>
          <w:p w14:paraId="195CC171" w14:textId="77777777" w:rsidR="00CD350F" w:rsidRDefault="004803B9" w:rsidP="00F96A7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提案内容に関する</w:t>
            </w:r>
          </w:p>
          <w:p w14:paraId="44FD9573" w14:textId="2E3098A5" w:rsidR="004803B9" w:rsidRPr="007D1EE7" w:rsidRDefault="004803B9" w:rsidP="00F96A7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基本情報</w:t>
            </w:r>
          </w:p>
        </w:tc>
        <w:tc>
          <w:tcPr>
            <w:tcW w:w="7229" w:type="dxa"/>
            <w:gridSpan w:val="2"/>
          </w:tcPr>
          <w:p w14:paraId="2F8F7F43" w14:textId="6939A6F6" w:rsidR="004803B9" w:rsidRDefault="001D3F19" w:rsidP="00F96A7D">
            <w:pPr>
              <w:ind w:leftChars="10" w:left="162" w:hangingChars="67" w:hanging="141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対象病原体</w:t>
            </w:r>
            <w:r w:rsidR="00514E91">
              <w:rPr>
                <w:rFonts w:ascii="Meiryo UI" w:eastAsia="Meiryo UI" w:hAnsi="Meiryo UI" w:hint="eastAsia"/>
              </w:rPr>
              <w:t>：</w:t>
            </w:r>
          </w:p>
          <w:p w14:paraId="68F3C7D3" w14:textId="77777777" w:rsidR="00514E91" w:rsidRDefault="00514E91" w:rsidP="00F96A7D">
            <w:pPr>
              <w:ind w:leftChars="10" w:left="162" w:hangingChars="67" w:hanging="141"/>
              <w:jc w:val="left"/>
              <w:rPr>
                <w:rFonts w:ascii="Meiryo UI" w:eastAsia="Meiryo UI" w:hAnsi="Meiryo UI"/>
              </w:rPr>
            </w:pPr>
          </w:p>
          <w:p w14:paraId="5145087A" w14:textId="4F6066F3" w:rsidR="007F721D" w:rsidRDefault="00514E91" w:rsidP="00F96A7D">
            <w:pPr>
              <w:ind w:leftChars="10" w:left="162" w:hangingChars="67" w:hanging="141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ワクチンのモダリティ種</w:t>
            </w:r>
            <w:r w:rsidR="009E5F05">
              <w:rPr>
                <w:rFonts w:ascii="Meiryo UI" w:eastAsia="Meiryo UI" w:hAnsi="Meiryo UI" w:hint="eastAsia"/>
              </w:rPr>
              <w:t>：</w:t>
            </w:r>
          </w:p>
          <w:p w14:paraId="6AEBB1FB" w14:textId="2AAFE0C5" w:rsidR="00B51350" w:rsidRDefault="00000000" w:rsidP="00B51350">
            <w:pPr>
              <w:ind w:leftChars="10" w:left="142" w:hangingChars="67" w:hanging="121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500803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1B4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85C22">
              <w:rPr>
                <w:rFonts w:hint="eastAsia"/>
                <w:sz w:val="18"/>
                <w:szCs w:val="18"/>
              </w:rPr>
              <w:t xml:space="preserve"> </w:t>
            </w:r>
            <w:r w:rsidR="00285C22">
              <w:rPr>
                <w:rFonts w:ascii="Meiryo UI" w:eastAsia="Meiryo UI" w:hAnsi="Meiryo UI" w:hint="eastAsia"/>
                <w:sz w:val="18"/>
                <w:szCs w:val="18"/>
              </w:rPr>
              <w:t xml:space="preserve">mRNA  </w:t>
            </w:r>
            <w:r w:rsidR="00B51350">
              <w:rPr>
                <w:rFonts w:ascii="Meiryo UI" w:eastAsia="Meiryo UI" w:hAnsi="Meiryo UI" w:hint="eastAsia"/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-14345803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1B4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51350" w:rsidRPr="001C5821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 w:rsidR="0068439A" w:rsidRPr="001C5821">
              <w:rPr>
                <w:rFonts w:ascii="メイリオ" w:eastAsia="メイリオ" w:hAnsi="メイリオ" w:hint="eastAsia"/>
                <w:sz w:val="18"/>
                <w:szCs w:val="18"/>
              </w:rPr>
              <w:t>ウイルスベクター</w:t>
            </w:r>
            <w:r w:rsidR="00321330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</w:t>
            </w:r>
            <w:sdt>
              <w:sdtPr>
                <w:rPr>
                  <w:sz w:val="18"/>
                  <w:szCs w:val="18"/>
                </w:rPr>
                <w:id w:val="-2860477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1B4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21330">
              <w:rPr>
                <w:rFonts w:hint="eastAsia"/>
                <w:sz w:val="18"/>
                <w:szCs w:val="18"/>
              </w:rPr>
              <w:t xml:space="preserve"> </w:t>
            </w:r>
            <w:r w:rsidR="00321330" w:rsidRPr="001C5821">
              <w:rPr>
                <w:rFonts w:ascii="メイリオ" w:eastAsia="メイリオ" w:hAnsi="メイリオ" w:hint="eastAsia"/>
                <w:sz w:val="18"/>
                <w:szCs w:val="18"/>
              </w:rPr>
              <w:t>組換えタンパク・ペプチド</w:t>
            </w:r>
          </w:p>
          <w:p w14:paraId="0C272767" w14:textId="57FED29D" w:rsidR="009E5F05" w:rsidRDefault="00000000" w:rsidP="00B51350">
            <w:pPr>
              <w:ind w:leftChars="10" w:left="142" w:hangingChars="67" w:hanging="121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214057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1B4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26915">
              <w:rPr>
                <w:rFonts w:hint="eastAsia"/>
                <w:sz w:val="18"/>
                <w:szCs w:val="18"/>
              </w:rPr>
              <w:t xml:space="preserve"> </w:t>
            </w:r>
            <w:r w:rsidR="00626915" w:rsidRPr="001C5821">
              <w:rPr>
                <w:rFonts w:ascii="メイリオ" w:eastAsia="メイリオ" w:hAnsi="メイリオ" w:hint="eastAsia"/>
                <w:sz w:val="18"/>
                <w:szCs w:val="18"/>
              </w:rPr>
              <w:t>不活化</w:t>
            </w:r>
            <w:r w:rsidR="00626915">
              <w:rPr>
                <w:rFonts w:ascii="メイリオ" w:eastAsia="メイリオ" w:hAnsi="メイリオ" w:hint="eastAsia"/>
                <w:sz w:val="18"/>
                <w:szCs w:val="18"/>
              </w:rPr>
              <w:t xml:space="preserve">    </w:t>
            </w:r>
            <w:sdt>
              <w:sdtPr>
                <w:rPr>
                  <w:sz w:val="18"/>
                  <w:szCs w:val="18"/>
                </w:rPr>
                <w:id w:val="-14216390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1B4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92774">
              <w:rPr>
                <w:rFonts w:hint="eastAsia"/>
                <w:sz w:val="18"/>
                <w:szCs w:val="18"/>
              </w:rPr>
              <w:t xml:space="preserve"> </w:t>
            </w:r>
            <w:r w:rsidR="00E92774" w:rsidRPr="001C5821">
              <w:rPr>
                <w:rFonts w:ascii="メイリオ" w:eastAsia="メイリオ" w:hAnsi="メイリオ" w:hint="eastAsia"/>
                <w:sz w:val="18"/>
                <w:szCs w:val="18"/>
              </w:rPr>
              <w:t>弱毒生</w:t>
            </w:r>
            <w:r w:rsidR="00E92774">
              <w:rPr>
                <w:rFonts w:ascii="メイリオ" w:eastAsia="メイリオ" w:hAnsi="メイリオ" w:hint="eastAsia"/>
                <w:sz w:val="18"/>
                <w:szCs w:val="18"/>
              </w:rPr>
              <w:t xml:space="preserve">  </w:t>
            </w:r>
          </w:p>
          <w:p w14:paraId="1288E89E" w14:textId="0ADB703C" w:rsidR="00E86D1B" w:rsidRPr="001C5821" w:rsidRDefault="00000000" w:rsidP="001C5821">
            <w:pPr>
              <w:ind w:leftChars="10" w:left="142" w:hangingChars="67" w:hanging="121"/>
              <w:jc w:val="left"/>
              <w:rPr>
                <w:rFonts w:ascii="Meiryo UI" w:eastAsia="Meiryo UI" w:hAnsi="Meiryo UI"/>
                <w:color w:val="0070C0"/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17062070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1B4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72FEA">
              <w:rPr>
                <w:rFonts w:hint="eastAsia"/>
                <w:sz w:val="18"/>
                <w:szCs w:val="18"/>
              </w:rPr>
              <w:t xml:space="preserve"> </w:t>
            </w:r>
            <w:r w:rsidR="009E5F05">
              <w:rPr>
                <w:rFonts w:ascii="メイリオ" w:eastAsia="メイリオ" w:hAnsi="メイリオ" w:hint="eastAsia"/>
                <w:sz w:val="18"/>
                <w:szCs w:val="18"/>
              </w:rPr>
              <w:t>その他　（　　　　　　　　　　　　　　　　）</w:t>
            </w:r>
            <w:r w:rsidR="00E72FEA">
              <w:rPr>
                <w:rFonts w:ascii="メイリオ" w:eastAsia="メイリオ" w:hAnsi="メイリオ" w:hint="eastAsia"/>
                <w:sz w:val="18"/>
                <w:szCs w:val="18"/>
              </w:rPr>
              <w:t xml:space="preserve">  </w:t>
            </w:r>
          </w:p>
          <w:p w14:paraId="5B56292D" w14:textId="77777777" w:rsidR="00B51350" w:rsidRPr="00B51350" w:rsidRDefault="00B51350" w:rsidP="001C5821">
            <w:pPr>
              <w:jc w:val="left"/>
              <w:rPr>
                <w:rFonts w:ascii="Meiryo UI" w:eastAsia="Meiryo UI" w:hAnsi="Meiryo UI"/>
                <w:color w:val="0070C0"/>
                <w:sz w:val="16"/>
                <w:szCs w:val="16"/>
              </w:rPr>
            </w:pPr>
          </w:p>
          <w:p w14:paraId="7BF71798" w14:textId="0E1247D5" w:rsidR="00503155" w:rsidRPr="001C5821" w:rsidRDefault="550F5D07" w:rsidP="001C5821">
            <w:pPr>
              <w:ind w:leftChars="10" w:left="128" w:hangingChars="67" w:hanging="107"/>
              <w:jc w:val="left"/>
              <w:rPr>
                <w:rFonts w:ascii="Meiryo UI" w:eastAsia="Meiryo UI" w:hAnsi="Meiryo UI"/>
                <w:color w:val="0070C0"/>
                <w:sz w:val="16"/>
                <w:szCs w:val="16"/>
              </w:rPr>
            </w:pPr>
            <w:r w:rsidRPr="001C5821">
              <w:rPr>
                <w:rFonts w:ascii="Meiryo UI" w:eastAsia="Meiryo UI" w:hAnsi="Meiryo UI"/>
                <w:color w:val="0070C0"/>
                <w:sz w:val="16"/>
                <w:szCs w:val="16"/>
              </w:rPr>
              <w:t>既存の当該モダリティに対しての新規性</w:t>
            </w:r>
            <w:r w:rsidR="0077687C">
              <w:rPr>
                <w:rFonts w:ascii="Meiryo UI" w:eastAsia="Meiryo UI" w:hAnsi="Meiryo UI" w:hint="eastAsia"/>
                <w:color w:val="0070C0"/>
                <w:sz w:val="16"/>
                <w:szCs w:val="16"/>
              </w:rPr>
              <w:t>・有用性</w:t>
            </w:r>
            <w:r w:rsidR="00DF56DC">
              <w:rPr>
                <w:rFonts w:ascii="Meiryo UI" w:eastAsia="Meiryo UI" w:hAnsi="Meiryo UI" w:hint="eastAsia"/>
                <w:color w:val="0070C0"/>
                <w:sz w:val="16"/>
                <w:szCs w:val="16"/>
              </w:rPr>
              <w:t>・革新性</w:t>
            </w:r>
            <w:r w:rsidR="0077687C">
              <w:rPr>
                <w:rFonts w:ascii="Meiryo UI" w:eastAsia="Meiryo UI" w:hAnsi="Meiryo UI" w:hint="eastAsia"/>
                <w:color w:val="0070C0"/>
                <w:sz w:val="16"/>
                <w:szCs w:val="16"/>
              </w:rPr>
              <w:t>の</w:t>
            </w:r>
            <w:r w:rsidRPr="001C5821">
              <w:rPr>
                <w:rFonts w:ascii="Meiryo UI" w:eastAsia="Meiryo UI" w:hAnsi="Meiryo UI"/>
                <w:color w:val="0070C0"/>
                <w:sz w:val="16"/>
                <w:szCs w:val="16"/>
              </w:rPr>
              <w:t>ポイント</w:t>
            </w:r>
            <w:r w:rsidR="23A42807" w:rsidRPr="001C5821">
              <w:rPr>
                <w:rFonts w:ascii="Meiryo UI" w:eastAsia="Meiryo UI" w:hAnsi="Meiryo UI"/>
                <w:color w:val="0070C0"/>
                <w:sz w:val="16"/>
                <w:szCs w:val="16"/>
              </w:rPr>
              <w:t>を</w:t>
            </w:r>
            <w:r w:rsidR="5FAADB33" w:rsidRPr="001C5821">
              <w:rPr>
                <w:rFonts w:ascii="Meiryo UI" w:eastAsia="Meiryo UI" w:hAnsi="Meiryo UI"/>
                <w:color w:val="0070C0"/>
                <w:sz w:val="16"/>
                <w:szCs w:val="16"/>
              </w:rPr>
              <w:t>記載</w:t>
            </w:r>
            <w:r w:rsidR="23A42807" w:rsidRPr="001C5821">
              <w:rPr>
                <w:rFonts w:ascii="Meiryo UI" w:eastAsia="Meiryo UI" w:hAnsi="Meiryo UI"/>
                <w:color w:val="0070C0"/>
                <w:sz w:val="16"/>
                <w:szCs w:val="16"/>
              </w:rPr>
              <w:t>ください。</w:t>
            </w:r>
          </w:p>
          <w:p w14:paraId="4BE0B1A6" w14:textId="5DBEC760" w:rsidR="009E5F05" w:rsidRDefault="009E5F05" w:rsidP="009E5F05">
            <w:pPr>
              <w:ind w:leftChars="10" w:left="162" w:hangingChars="67" w:hanging="141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新規性</w:t>
            </w:r>
            <w:r w:rsidR="0077687C">
              <w:rPr>
                <w:rFonts w:ascii="Meiryo UI" w:eastAsia="Meiryo UI" w:hAnsi="Meiryo UI" w:hint="eastAsia"/>
              </w:rPr>
              <w:t>・有用性</w:t>
            </w:r>
            <w:r w:rsidR="00B65278">
              <w:rPr>
                <w:rFonts w:ascii="Meiryo UI" w:eastAsia="Meiryo UI" w:hAnsi="Meiryo UI" w:hint="eastAsia"/>
              </w:rPr>
              <w:t>・革新性</w:t>
            </w:r>
            <w:r>
              <w:rPr>
                <w:rFonts w:ascii="Meiryo UI" w:eastAsia="Meiryo UI" w:hAnsi="Meiryo UI" w:hint="eastAsia"/>
              </w:rPr>
              <w:t>のポイント：</w:t>
            </w:r>
          </w:p>
          <w:p w14:paraId="619BE207" w14:textId="77777777" w:rsidR="004803B9" w:rsidRPr="00503155" w:rsidRDefault="004803B9" w:rsidP="00F96A7D">
            <w:pPr>
              <w:ind w:leftChars="10" w:left="162" w:hangingChars="67" w:hanging="141"/>
              <w:jc w:val="left"/>
              <w:rPr>
                <w:rFonts w:ascii="Meiryo UI" w:eastAsia="Meiryo UI" w:hAnsi="Meiryo UI"/>
              </w:rPr>
            </w:pPr>
          </w:p>
          <w:p w14:paraId="5397140F" w14:textId="3DD18C4D" w:rsidR="004803B9" w:rsidRDefault="004803B9" w:rsidP="001C5821">
            <w:pPr>
              <w:jc w:val="left"/>
              <w:rPr>
                <w:rFonts w:ascii="Meiryo UI" w:eastAsia="Meiryo UI" w:hAnsi="Meiryo UI"/>
              </w:rPr>
            </w:pPr>
          </w:p>
          <w:p w14:paraId="5401FF69" w14:textId="2B002A02" w:rsidR="005E5708" w:rsidRPr="001C5821" w:rsidRDefault="34467BF4" w:rsidP="005E5708">
            <w:pPr>
              <w:jc w:val="left"/>
              <w:rPr>
                <w:rFonts w:ascii="メイリオ" w:eastAsia="メイリオ" w:hAnsi="メイリオ"/>
                <w:color w:val="0070C0"/>
                <w:sz w:val="16"/>
                <w:szCs w:val="16"/>
              </w:rPr>
            </w:pPr>
            <w:r w:rsidRPr="001C5821">
              <w:rPr>
                <w:rFonts w:ascii="メイリオ" w:eastAsia="メイリオ" w:hAnsi="メイリオ"/>
                <w:color w:val="0070C0"/>
                <w:sz w:val="16"/>
                <w:szCs w:val="16"/>
              </w:rPr>
              <w:t>提案研究シーズに関し特記する技術</w:t>
            </w:r>
            <w:r w:rsidR="0441566F" w:rsidRPr="001C5821">
              <w:rPr>
                <w:rFonts w:ascii="メイリオ" w:eastAsia="メイリオ" w:hAnsi="メイリオ"/>
                <w:color w:val="0070C0"/>
                <w:sz w:val="16"/>
                <w:szCs w:val="16"/>
              </w:rPr>
              <w:t>を</w:t>
            </w:r>
            <w:r w:rsidRPr="001C5821">
              <w:rPr>
                <w:rFonts w:ascii="メイリオ" w:eastAsia="メイリオ" w:hAnsi="メイリオ"/>
                <w:color w:val="0070C0"/>
                <w:sz w:val="16"/>
                <w:szCs w:val="16"/>
              </w:rPr>
              <w:t>記載ください</w:t>
            </w:r>
            <w:r w:rsidR="23A42807" w:rsidRPr="001C5821">
              <w:rPr>
                <w:rFonts w:ascii="メイリオ" w:eastAsia="メイリオ" w:hAnsi="メイリオ"/>
                <w:color w:val="0070C0"/>
                <w:sz w:val="16"/>
                <w:szCs w:val="16"/>
              </w:rPr>
              <w:t>。</w:t>
            </w:r>
          </w:p>
          <w:p w14:paraId="6651B7C6" w14:textId="77777777" w:rsidR="00A4306D" w:rsidRDefault="00A4306D" w:rsidP="00A4306D">
            <w:pPr>
              <w:ind w:leftChars="10" w:left="162" w:hangingChars="67" w:hanging="141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提案内容に関する中核となる技術：</w:t>
            </w:r>
          </w:p>
          <w:p w14:paraId="4456756F" w14:textId="77777777" w:rsidR="004803B9" w:rsidRPr="00A4306D" w:rsidRDefault="004803B9" w:rsidP="00F96A7D">
            <w:pPr>
              <w:ind w:leftChars="10" w:left="162" w:hangingChars="67" w:hanging="141"/>
              <w:jc w:val="left"/>
              <w:rPr>
                <w:rFonts w:ascii="Meiryo UI" w:eastAsia="Meiryo UI" w:hAnsi="Meiryo UI"/>
              </w:rPr>
            </w:pPr>
          </w:p>
          <w:p w14:paraId="1DAA77F7" w14:textId="77777777" w:rsidR="004803B9" w:rsidRDefault="004803B9" w:rsidP="00F96A7D">
            <w:pPr>
              <w:ind w:leftChars="10" w:left="162" w:hangingChars="67" w:hanging="141"/>
              <w:jc w:val="left"/>
              <w:rPr>
                <w:rFonts w:ascii="Meiryo UI" w:eastAsia="Meiryo UI" w:hAnsi="Meiryo UI"/>
              </w:rPr>
            </w:pPr>
          </w:p>
          <w:p w14:paraId="6D0866C8" w14:textId="2FBB90F1" w:rsidR="004803B9" w:rsidRPr="001C5821" w:rsidRDefault="00211044" w:rsidP="009668DA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  <w:r w:rsidRPr="001C5821">
              <w:rPr>
                <w:rFonts w:ascii="メイリオ" w:eastAsia="メイリオ" w:hAnsi="メイリオ" w:hint="eastAsia"/>
              </w:rPr>
              <w:lastRenderedPageBreak/>
              <w:t>抗原設計およびアジュバントの有無</w:t>
            </w:r>
          </w:p>
          <w:p w14:paraId="57C0F73A" w14:textId="71AD5C70" w:rsidR="00623BDF" w:rsidRPr="001C5821" w:rsidRDefault="00623BDF" w:rsidP="001C5821">
            <w:pPr>
              <w:spacing w:line="360" w:lineRule="exact"/>
              <w:jc w:val="left"/>
              <w:rPr>
                <w:rFonts w:ascii="メイリオ" w:eastAsia="メイリオ" w:hAnsi="メイリオ"/>
                <w:color w:val="0070C0"/>
                <w:sz w:val="16"/>
                <w:szCs w:val="16"/>
              </w:rPr>
            </w:pPr>
            <w:r w:rsidRPr="001C5821">
              <w:rPr>
                <w:rFonts w:ascii="メイリオ" w:eastAsia="メイリオ" w:hAnsi="メイリオ" w:hint="eastAsia"/>
                <w:color w:val="0070C0"/>
                <w:sz w:val="16"/>
                <w:szCs w:val="16"/>
              </w:rPr>
              <w:t>抗原設計について記載いただくと共に、使用するアジュバントがあれば記載ください。</w:t>
            </w:r>
          </w:p>
          <w:p w14:paraId="4060DB9F" w14:textId="77777777" w:rsidR="004803B9" w:rsidRPr="001C5821" w:rsidRDefault="004803B9" w:rsidP="001C5821">
            <w:pPr>
              <w:spacing w:line="360" w:lineRule="exact"/>
              <w:ind w:leftChars="10" w:left="162" w:hangingChars="67" w:hanging="141"/>
              <w:jc w:val="left"/>
              <w:rPr>
                <w:rFonts w:ascii="メイリオ" w:eastAsia="メイリオ" w:hAnsi="メイリオ"/>
              </w:rPr>
            </w:pPr>
          </w:p>
          <w:p w14:paraId="5C136F4A" w14:textId="6FF3C39F" w:rsidR="004803B9" w:rsidRPr="001C5821" w:rsidRDefault="00344F49" w:rsidP="001C5821">
            <w:pPr>
              <w:spacing w:line="360" w:lineRule="exact"/>
              <w:ind w:leftChars="10" w:left="162" w:hangingChars="67" w:hanging="141"/>
              <w:jc w:val="left"/>
              <w:rPr>
                <w:rFonts w:ascii="メイリオ" w:eastAsia="メイリオ" w:hAnsi="メイリオ"/>
              </w:rPr>
            </w:pPr>
            <w:r w:rsidRPr="001C5821">
              <w:rPr>
                <w:rFonts w:ascii="メイリオ" w:eastAsia="メイリオ" w:hAnsi="メイリオ" w:hint="eastAsia"/>
              </w:rPr>
              <w:t>提案研究で達成する研究主目的と</w:t>
            </w:r>
            <w:r w:rsidR="002847A5" w:rsidRPr="001C5821">
              <w:rPr>
                <w:rFonts w:ascii="メイリオ" w:eastAsia="メイリオ" w:hAnsi="メイリオ" w:hint="eastAsia"/>
              </w:rPr>
              <w:t>必要な研究期間概要</w:t>
            </w:r>
          </w:p>
          <w:p w14:paraId="23C2B920" w14:textId="77777777" w:rsidR="00697D44" w:rsidRPr="001C5821" w:rsidRDefault="00697D44" w:rsidP="001C5821">
            <w:pPr>
              <w:spacing w:line="360" w:lineRule="exact"/>
              <w:jc w:val="left"/>
              <w:rPr>
                <w:rFonts w:ascii="メイリオ" w:eastAsia="メイリオ" w:hAnsi="メイリオ"/>
                <w:color w:val="0070C0"/>
                <w:sz w:val="16"/>
                <w:szCs w:val="16"/>
              </w:rPr>
            </w:pPr>
            <w:r w:rsidRPr="001C5821">
              <w:rPr>
                <w:rFonts w:ascii="メイリオ" w:eastAsia="メイリオ" w:hAnsi="メイリオ" w:hint="eastAsia"/>
                <w:color w:val="0070C0"/>
                <w:sz w:val="16"/>
                <w:szCs w:val="16"/>
              </w:rPr>
              <w:t>研究主目的と達成時期を簡潔に記載</w:t>
            </w:r>
          </w:p>
          <w:p w14:paraId="5EF2BAB7" w14:textId="77777777" w:rsidR="00B773DF" w:rsidRPr="001C5821" w:rsidRDefault="00697D44" w:rsidP="001C5821">
            <w:pPr>
              <w:spacing w:line="360" w:lineRule="exact"/>
              <w:jc w:val="left"/>
              <w:rPr>
                <w:rFonts w:ascii="メイリオ" w:eastAsia="メイリオ" w:hAnsi="メイリオ"/>
                <w:color w:val="0070C0"/>
                <w:sz w:val="16"/>
                <w:szCs w:val="16"/>
              </w:rPr>
            </w:pPr>
            <w:r w:rsidRPr="001C5821">
              <w:rPr>
                <w:rFonts w:ascii="メイリオ" w:eastAsia="メイリオ" w:hAnsi="メイリオ" w:hint="eastAsia"/>
                <w:color w:val="0070C0"/>
                <w:sz w:val="16"/>
                <w:szCs w:val="16"/>
              </w:rPr>
              <w:t>例）“中核となる技術（プラットフォーム技術）”、“モダリティ”を用いて、これまでにない～～～を達成するワクチン実用化を目指す。</w:t>
            </w:r>
          </w:p>
          <w:p w14:paraId="7608C810" w14:textId="7B4CCC78" w:rsidR="006C0671" w:rsidRPr="001C5821" w:rsidRDefault="00697D44" w:rsidP="001C5821">
            <w:pPr>
              <w:spacing w:line="360" w:lineRule="exact"/>
              <w:jc w:val="left"/>
              <w:rPr>
                <w:rFonts w:ascii="メイリオ" w:eastAsia="メイリオ" w:hAnsi="メイリオ"/>
                <w:color w:val="0070C0"/>
                <w:sz w:val="16"/>
                <w:szCs w:val="16"/>
              </w:rPr>
            </w:pPr>
            <w:r w:rsidRPr="001C5821">
              <w:rPr>
                <w:rFonts w:ascii="メイリオ" w:eastAsia="メイリオ" w:hAnsi="メイリオ" w:hint="eastAsia"/>
                <w:color w:val="0070C0"/>
                <w:sz w:val="16"/>
                <w:szCs w:val="16"/>
              </w:rPr>
              <w:t>ワクチンの非臨床</w:t>
            </w:r>
            <w:r w:rsidRPr="001C5821">
              <w:rPr>
                <w:rFonts w:ascii="メイリオ" w:eastAsia="メイリオ" w:hAnsi="メイリオ"/>
                <w:color w:val="0070C0"/>
                <w:sz w:val="16"/>
                <w:szCs w:val="16"/>
              </w:rPr>
              <w:t>POC</w:t>
            </w:r>
            <w:r w:rsidR="005D6A03" w:rsidRPr="001C5821">
              <w:rPr>
                <w:rFonts w:ascii="メイリオ" w:eastAsia="メイリオ" w:hAnsi="メイリオ" w:hint="eastAsia"/>
                <w:color w:val="0070C0"/>
                <w:sz w:val="16"/>
                <w:szCs w:val="16"/>
              </w:rPr>
              <w:t>（</w:t>
            </w:r>
            <w:r w:rsidR="005D6A03" w:rsidRPr="001C5821">
              <w:rPr>
                <w:rFonts w:ascii="メイリオ" w:eastAsia="メイリオ" w:hAnsi="メイリオ"/>
                <w:color w:val="0070C0"/>
                <w:sz w:val="16"/>
                <w:szCs w:val="16"/>
              </w:rPr>
              <w:t>Proof of Concept）</w:t>
            </w:r>
            <w:r w:rsidRPr="001C5821">
              <w:rPr>
                <w:rFonts w:ascii="メイリオ" w:eastAsia="メイリオ" w:hAnsi="メイリオ"/>
                <w:color w:val="0070C0"/>
                <w:sz w:val="16"/>
                <w:szCs w:val="16"/>
              </w:rPr>
              <w:t>を○年で達成する</w:t>
            </w:r>
            <w:r w:rsidRPr="001C5821">
              <w:rPr>
                <w:rFonts w:ascii="メイリオ" w:eastAsia="メイリオ" w:hAnsi="メイリオ" w:hint="eastAsia"/>
                <w:color w:val="0070C0"/>
                <w:sz w:val="16"/>
                <w:szCs w:val="16"/>
              </w:rPr>
              <w:t>。</w:t>
            </w:r>
          </w:p>
          <w:p w14:paraId="4DF69559" w14:textId="77777777" w:rsidR="001A7B8E" w:rsidRPr="001C5821" w:rsidRDefault="001A7B8E" w:rsidP="001C5821">
            <w:pPr>
              <w:spacing w:line="360" w:lineRule="exact"/>
              <w:jc w:val="left"/>
              <w:rPr>
                <w:rFonts w:ascii="メイリオ" w:eastAsia="メイリオ" w:hAnsi="メイリオ"/>
                <w:color w:val="0070C0"/>
                <w:sz w:val="16"/>
                <w:szCs w:val="16"/>
              </w:rPr>
            </w:pPr>
            <w:r w:rsidRPr="001C5821">
              <w:rPr>
                <w:rFonts w:ascii="メイリオ" w:eastAsia="メイリオ" w:hAnsi="メイリオ" w:hint="eastAsia"/>
                <w:color w:val="0070C0"/>
                <w:sz w:val="16"/>
                <w:szCs w:val="16"/>
              </w:rPr>
              <w:t>想定する非臨床</w:t>
            </w:r>
            <w:r w:rsidRPr="001C5821">
              <w:rPr>
                <w:rFonts w:ascii="メイリオ" w:eastAsia="メイリオ" w:hAnsi="メイリオ"/>
                <w:color w:val="0070C0"/>
                <w:sz w:val="16"/>
                <w:szCs w:val="16"/>
              </w:rPr>
              <w:t>POCの具体的内容</w:t>
            </w:r>
          </w:p>
          <w:p w14:paraId="0044D320" w14:textId="5C886E58" w:rsidR="00697D44" w:rsidRPr="001C5821" w:rsidRDefault="00CD0574" w:rsidP="001C5821">
            <w:pPr>
              <w:spacing w:line="360" w:lineRule="exact"/>
              <w:jc w:val="left"/>
              <w:rPr>
                <w:rFonts w:ascii="メイリオ" w:eastAsia="メイリオ" w:hAnsi="メイリオ"/>
                <w:color w:val="0070C0"/>
                <w:sz w:val="16"/>
                <w:szCs w:val="16"/>
              </w:rPr>
            </w:pPr>
            <w:r w:rsidRPr="001C5821">
              <w:rPr>
                <w:rFonts w:ascii="メイリオ" w:eastAsia="メイリオ" w:hAnsi="メイリオ" w:hint="eastAsia"/>
                <w:color w:val="0070C0"/>
                <w:sz w:val="16"/>
                <w:szCs w:val="16"/>
              </w:rPr>
              <w:t>（非臨床</w:t>
            </w:r>
            <w:r w:rsidRPr="001C5821">
              <w:rPr>
                <w:rFonts w:ascii="メイリオ" w:eastAsia="メイリオ" w:hAnsi="メイリオ"/>
                <w:color w:val="0070C0"/>
                <w:sz w:val="16"/>
                <w:szCs w:val="16"/>
              </w:rPr>
              <w:t>POCは</w:t>
            </w:r>
            <w:r w:rsidR="004E0E63" w:rsidRPr="001C5821">
              <w:rPr>
                <w:rFonts w:ascii="メイリオ" w:eastAsia="メイリオ" w:hAnsi="メイリオ" w:hint="eastAsia"/>
                <w:color w:val="0070C0"/>
                <w:sz w:val="16"/>
                <w:szCs w:val="16"/>
              </w:rPr>
              <w:t>、</w:t>
            </w:r>
            <w:r w:rsidR="005476B8" w:rsidRPr="001C5821">
              <w:rPr>
                <w:rFonts w:ascii="メイリオ" w:eastAsia="メイリオ" w:hAnsi="メイリオ" w:hint="eastAsia"/>
                <w:color w:val="0070C0"/>
                <w:sz w:val="16"/>
                <w:szCs w:val="16"/>
              </w:rPr>
              <w:t>動物での</w:t>
            </w:r>
            <w:r w:rsidRPr="001C5821">
              <w:rPr>
                <w:rFonts w:ascii="メイリオ" w:eastAsia="メイリオ" w:hAnsi="メイリオ" w:hint="eastAsia"/>
                <w:color w:val="0070C0"/>
                <w:sz w:val="16"/>
                <w:szCs w:val="16"/>
              </w:rPr>
              <w:t>中和抗体産生</w:t>
            </w:r>
            <w:r w:rsidR="00B967FE">
              <w:rPr>
                <w:rFonts w:ascii="メイリオ" w:eastAsia="メイリオ" w:hAnsi="メイリオ" w:hint="eastAsia"/>
                <w:color w:val="0070C0"/>
                <w:sz w:val="16"/>
                <w:szCs w:val="16"/>
              </w:rPr>
              <w:t>等の</w:t>
            </w:r>
            <w:r w:rsidRPr="001C5821">
              <w:rPr>
                <w:rFonts w:ascii="メイリオ" w:eastAsia="メイリオ" w:hAnsi="メイリオ" w:hint="eastAsia"/>
                <w:color w:val="0070C0"/>
                <w:sz w:val="16"/>
                <w:szCs w:val="16"/>
              </w:rPr>
              <w:t>確認や薬効モデルでの</w:t>
            </w:r>
            <w:r w:rsidR="006C0671" w:rsidRPr="001C5821">
              <w:rPr>
                <w:rFonts w:ascii="メイリオ" w:eastAsia="メイリオ" w:hAnsi="メイリオ" w:hint="eastAsia"/>
                <w:color w:val="0070C0"/>
                <w:sz w:val="16"/>
                <w:szCs w:val="16"/>
              </w:rPr>
              <w:t>有効性</w:t>
            </w:r>
            <w:r w:rsidR="005476B8" w:rsidRPr="001C5821">
              <w:rPr>
                <w:rFonts w:ascii="メイリオ" w:eastAsia="メイリオ" w:hAnsi="メイリオ" w:hint="eastAsia"/>
                <w:color w:val="0070C0"/>
                <w:sz w:val="16"/>
                <w:szCs w:val="16"/>
              </w:rPr>
              <w:t>確認など、</w:t>
            </w:r>
            <w:r w:rsidR="009F350F">
              <w:rPr>
                <w:rFonts w:ascii="メイリオ" w:eastAsia="メイリオ" w:hAnsi="メイリオ" w:hint="eastAsia"/>
                <w:color w:val="0070C0"/>
                <w:sz w:val="16"/>
                <w:szCs w:val="16"/>
              </w:rPr>
              <w:t>臨床における</w:t>
            </w:r>
            <w:r w:rsidR="005476B8" w:rsidRPr="001C5821">
              <w:rPr>
                <w:rFonts w:ascii="メイリオ" w:eastAsia="メイリオ" w:hAnsi="メイリオ" w:hint="eastAsia"/>
                <w:color w:val="0070C0"/>
                <w:sz w:val="16"/>
                <w:szCs w:val="16"/>
              </w:rPr>
              <w:t>ワクチン</w:t>
            </w:r>
            <w:r w:rsidR="009F350F">
              <w:rPr>
                <w:rFonts w:ascii="メイリオ" w:eastAsia="メイリオ" w:hAnsi="メイリオ" w:hint="eastAsia"/>
                <w:color w:val="0070C0"/>
                <w:sz w:val="16"/>
                <w:szCs w:val="16"/>
              </w:rPr>
              <w:t>の有効性</w:t>
            </w:r>
            <w:r w:rsidR="008F0BDF">
              <w:rPr>
                <w:rFonts w:ascii="メイリオ" w:eastAsia="メイリオ" w:hAnsi="メイリオ" w:hint="eastAsia"/>
                <w:color w:val="0070C0"/>
                <w:sz w:val="16"/>
                <w:szCs w:val="16"/>
              </w:rPr>
              <w:t>が</w:t>
            </w:r>
            <w:r w:rsidR="005B4C1D">
              <w:rPr>
                <w:rFonts w:ascii="メイリオ" w:eastAsia="メイリオ" w:hAnsi="メイリオ" w:hint="eastAsia"/>
                <w:color w:val="0070C0"/>
                <w:sz w:val="16"/>
                <w:szCs w:val="16"/>
              </w:rPr>
              <w:t>期待</w:t>
            </w:r>
            <w:r w:rsidR="00D37203">
              <w:rPr>
                <w:rFonts w:ascii="メイリオ" w:eastAsia="メイリオ" w:hAnsi="メイリオ" w:hint="eastAsia"/>
                <w:color w:val="0070C0"/>
                <w:sz w:val="16"/>
                <w:szCs w:val="16"/>
              </w:rPr>
              <w:t>できる</w:t>
            </w:r>
            <w:r w:rsidR="004E0E63" w:rsidRPr="001C5821">
              <w:rPr>
                <w:rFonts w:ascii="メイリオ" w:eastAsia="メイリオ" w:hAnsi="メイリオ" w:hint="eastAsia"/>
                <w:color w:val="0070C0"/>
                <w:sz w:val="16"/>
                <w:szCs w:val="16"/>
              </w:rPr>
              <w:t>研究成績の獲得を指します。）</w:t>
            </w:r>
          </w:p>
          <w:p w14:paraId="76005E41" w14:textId="77777777" w:rsidR="004803B9" w:rsidRPr="00697D44" w:rsidRDefault="004803B9" w:rsidP="00F96A7D">
            <w:pPr>
              <w:ind w:leftChars="10" w:left="162" w:hangingChars="67" w:hanging="141"/>
              <w:jc w:val="left"/>
              <w:rPr>
                <w:rFonts w:ascii="Meiryo UI" w:eastAsia="Meiryo UI" w:hAnsi="Meiryo UI"/>
              </w:rPr>
            </w:pPr>
          </w:p>
          <w:p w14:paraId="329827A7" w14:textId="77777777" w:rsidR="004803B9" w:rsidRDefault="004803B9" w:rsidP="00F96A7D">
            <w:pPr>
              <w:ind w:leftChars="10" w:left="162" w:hangingChars="67" w:hanging="141"/>
              <w:jc w:val="left"/>
              <w:rPr>
                <w:rFonts w:ascii="Meiryo UI" w:eastAsia="Meiryo UI" w:hAnsi="Meiryo UI"/>
              </w:rPr>
            </w:pPr>
          </w:p>
          <w:p w14:paraId="7C087D83" w14:textId="77777777" w:rsidR="00046A6E" w:rsidRDefault="00046A6E" w:rsidP="00F96A7D">
            <w:pPr>
              <w:ind w:leftChars="10" w:left="162" w:hangingChars="67" w:hanging="141"/>
              <w:jc w:val="left"/>
              <w:rPr>
                <w:rFonts w:ascii="Meiryo UI" w:eastAsia="Meiryo UI" w:hAnsi="Meiryo UI"/>
              </w:rPr>
            </w:pPr>
          </w:p>
        </w:tc>
      </w:tr>
      <w:tr w:rsidR="00A765E2" w:rsidRPr="007D1EE7" w14:paraId="299867CA" w14:textId="77777777" w:rsidTr="2060B3FC">
        <w:trPr>
          <w:trHeight w:val="750"/>
        </w:trPr>
        <w:tc>
          <w:tcPr>
            <w:tcW w:w="2547" w:type="dxa"/>
          </w:tcPr>
          <w:p w14:paraId="2F97A8A3" w14:textId="5924B275" w:rsidR="00A765E2" w:rsidRDefault="00A765E2" w:rsidP="00F96A7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lastRenderedPageBreak/>
              <w:t>提案内容の</w:t>
            </w:r>
            <w:r w:rsidR="004D77D7">
              <w:rPr>
                <w:rFonts w:ascii="Meiryo UI" w:eastAsia="Meiryo UI" w:hAnsi="Meiryo UI" w:hint="eastAsia"/>
              </w:rPr>
              <w:t>研究ステージ</w:t>
            </w:r>
          </w:p>
        </w:tc>
        <w:tc>
          <w:tcPr>
            <w:tcW w:w="7229" w:type="dxa"/>
            <w:gridSpan w:val="2"/>
          </w:tcPr>
          <w:p w14:paraId="617C53D7" w14:textId="2F9CECD3" w:rsidR="0017466A" w:rsidRPr="001C5821" w:rsidRDefault="0017466A" w:rsidP="0017466A">
            <w:pPr>
              <w:jc w:val="left"/>
              <w:rPr>
                <w:rFonts w:ascii="メイリオ" w:eastAsia="メイリオ" w:hAnsi="メイリオ"/>
                <w:color w:val="0070C0"/>
                <w:sz w:val="16"/>
                <w:szCs w:val="16"/>
              </w:rPr>
            </w:pPr>
            <w:r w:rsidRPr="001C5821">
              <w:rPr>
                <w:rFonts w:ascii="メイリオ" w:eastAsia="メイリオ" w:hAnsi="メイリオ"/>
                <w:color w:val="0070C0"/>
                <w:sz w:val="16"/>
                <w:szCs w:val="16"/>
              </w:rPr>
              <w:t>提案の</w:t>
            </w:r>
            <w:r w:rsidR="00C6689C" w:rsidRPr="001C5821">
              <w:rPr>
                <w:rFonts w:ascii="メイリオ" w:eastAsia="メイリオ" w:hAnsi="メイリオ" w:hint="eastAsia"/>
                <w:color w:val="0070C0"/>
                <w:sz w:val="16"/>
                <w:szCs w:val="16"/>
              </w:rPr>
              <w:t>研究ステージ</w:t>
            </w:r>
            <w:r w:rsidRPr="001C5821">
              <w:rPr>
                <w:rFonts w:ascii="メイリオ" w:eastAsia="メイリオ" w:hAnsi="メイリオ"/>
                <w:color w:val="0070C0"/>
                <w:sz w:val="16"/>
                <w:szCs w:val="16"/>
              </w:rPr>
              <w:t>に関して選択肢の中から</w:t>
            </w:r>
            <w:r w:rsidRPr="001C5821">
              <w:rPr>
                <w:rFonts w:ascii="メイリオ" w:eastAsia="メイリオ" w:hAnsi="メイリオ" w:hint="eastAsia"/>
                <w:color w:val="0070C0"/>
                <w:sz w:val="16"/>
                <w:szCs w:val="16"/>
              </w:rPr>
              <w:t>最も</w:t>
            </w:r>
            <w:r w:rsidRPr="001C5821">
              <w:rPr>
                <w:rFonts w:ascii="メイリオ" w:eastAsia="メイリオ" w:hAnsi="メイリオ"/>
                <w:color w:val="0070C0"/>
                <w:sz w:val="16"/>
                <w:szCs w:val="16"/>
              </w:rPr>
              <w:t>該当するものを選んでください</w:t>
            </w:r>
            <w:r w:rsidR="00AF75ED" w:rsidRPr="001C5821">
              <w:rPr>
                <w:rFonts w:ascii="メイリオ" w:eastAsia="メイリオ" w:hAnsi="メイリオ" w:hint="eastAsia"/>
                <w:color w:val="0070C0"/>
                <w:sz w:val="16"/>
                <w:szCs w:val="16"/>
              </w:rPr>
              <w:t>。</w:t>
            </w:r>
          </w:p>
          <w:p w14:paraId="6EE00C38" w14:textId="261647C2" w:rsidR="0017466A" w:rsidRPr="001C5821" w:rsidRDefault="00000000" w:rsidP="002D095A">
            <w:pPr>
              <w:spacing w:beforeLines="20" w:before="72"/>
              <w:ind w:leftChars="-6" w:left="315" w:hangingChars="182" w:hanging="328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/>
                  <w:sz w:val="18"/>
                  <w:szCs w:val="18"/>
                </w:rPr>
                <w:id w:val="-1088931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508F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21B43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17466A" w:rsidRPr="2060B3FC">
              <w:rPr>
                <w:rFonts w:ascii="メイリオ" w:eastAsia="メイリオ" w:hAnsi="メイリオ"/>
                <w:sz w:val="18"/>
                <w:szCs w:val="18"/>
              </w:rPr>
              <w:t>初期のモダリティ製造検討および非臨床POC（</w:t>
            </w:r>
            <w:r w:rsidR="3BF248EC" w:rsidRPr="2060B3FC">
              <w:rPr>
                <w:rFonts w:ascii="メイリオ" w:eastAsia="メイリオ" w:hAnsi="メイリオ"/>
                <w:sz w:val="18"/>
                <w:szCs w:val="18"/>
              </w:rPr>
              <w:t>中和抗体産生</w:t>
            </w:r>
            <w:r w:rsidR="0017466A" w:rsidRPr="2060B3FC">
              <w:rPr>
                <w:rFonts w:ascii="メイリオ" w:eastAsia="メイリオ" w:hAnsi="メイリオ"/>
                <w:sz w:val="18"/>
                <w:szCs w:val="18"/>
              </w:rPr>
              <w:t>等）から実施する計画</w:t>
            </w:r>
          </w:p>
          <w:p w14:paraId="05573CB8" w14:textId="270F5E45" w:rsidR="0017466A" w:rsidRPr="001C5821" w:rsidRDefault="00000000" w:rsidP="002D095A">
            <w:pPr>
              <w:spacing w:beforeLines="20" w:before="72"/>
              <w:ind w:leftChars="-10" w:left="314" w:hangingChars="186" w:hanging="335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/>
                  <w:sz w:val="18"/>
                  <w:szCs w:val="18"/>
                </w:rPr>
                <w:id w:val="-5252492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508F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21B43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17466A" w:rsidRPr="001C5821">
              <w:rPr>
                <w:rFonts w:ascii="メイリオ" w:eastAsia="メイリオ" w:hAnsi="メイリオ"/>
                <w:sz w:val="18"/>
                <w:szCs w:val="18"/>
              </w:rPr>
              <w:t>初期の</w:t>
            </w:r>
            <w:r w:rsidR="0017466A" w:rsidRPr="001C5821">
              <w:rPr>
                <w:rFonts w:ascii="メイリオ" w:eastAsia="メイリオ" w:hAnsi="メイリオ" w:hint="eastAsia"/>
                <w:sz w:val="18"/>
                <w:szCs w:val="18"/>
              </w:rPr>
              <w:t>モダリティ製造</w:t>
            </w:r>
            <w:r w:rsidR="0017466A" w:rsidRPr="001C5821">
              <w:rPr>
                <w:rFonts w:ascii="メイリオ" w:eastAsia="メイリオ" w:hAnsi="メイリオ"/>
                <w:sz w:val="18"/>
                <w:szCs w:val="18"/>
              </w:rPr>
              <w:t>および</w:t>
            </w:r>
            <w:r w:rsidR="003224E0" w:rsidRPr="003224E0">
              <w:rPr>
                <w:rFonts w:ascii="メイリオ" w:eastAsia="メイリオ" w:hAnsi="メイリオ" w:hint="eastAsia"/>
                <w:sz w:val="18"/>
                <w:szCs w:val="18"/>
              </w:rPr>
              <w:t>非臨床</w:t>
            </w:r>
            <w:r w:rsidR="0017466A" w:rsidRPr="001C5821">
              <w:rPr>
                <w:rFonts w:ascii="メイリオ" w:eastAsia="メイリオ" w:hAnsi="メイリオ"/>
                <w:sz w:val="18"/>
                <w:szCs w:val="18"/>
              </w:rPr>
              <w:t>POC（</w:t>
            </w:r>
            <w:r w:rsidR="00C15176" w:rsidRPr="001C5821" w:rsidDel="00C15176">
              <w:rPr>
                <w:rFonts w:ascii="メイリオ" w:eastAsia="メイリオ" w:hAnsi="メイリオ" w:hint="eastAsia"/>
                <w:sz w:val="18"/>
                <w:szCs w:val="18"/>
              </w:rPr>
              <w:t>中和抗体産生</w:t>
            </w:r>
            <w:r w:rsidR="0017466A" w:rsidRPr="001C5821">
              <w:rPr>
                <w:rFonts w:ascii="メイリオ" w:eastAsia="メイリオ" w:hAnsi="メイリオ"/>
                <w:sz w:val="18"/>
                <w:szCs w:val="18"/>
              </w:rPr>
              <w:t>等）は確認済み。今回の計画で</w:t>
            </w:r>
            <w:r w:rsidR="00E07A18" w:rsidRPr="001C5821">
              <w:rPr>
                <w:rFonts w:ascii="メイリオ" w:eastAsia="メイリオ" w:hAnsi="メイリオ" w:hint="eastAsia"/>
                <w:sz w:val="18"/>
                <w:szCs w:val="18"/>
              </w:rPr>
              <w:t>感染防御効果等</w:t>
            </w:r>
            <w:r w:rsidR="00804954">
              <w:rPr>
                <w:rFonts w:ascii="メイリオ" w:eastAsia="メイリオ" w:hAnsi="メイリオ" w:hint="eastAsia"/>
                <w:sz w:val="18"/>
                <w:szCs w:val="18"/>
              </w:rPr>
              <w:t>を含む</w:t>
            </w:r>
            <w:r w:rsidR="00C6689C" w:rsidRPr="001C5821">
              <w:rPr>
                <w:rFonts w:ascii="メイリオ" w:eastAsia="メイリオ" w:hAnsi="メイリオ"/>
                <w:sz w:val="18"/>
                <w:szCs w:val="18"/>
              </w:rPr>
              <w:t>げっ歯</w:t>
            </w:r>
            <w:r w:rsidR="0017466A" w:rsidRPr="001C5821">
              <w:rPr>
                <w:rFonts w:ascii="メイリオ" w:eastAsia="メイリオ" w:hAnsi="メイリオ" w:hint="eastAsia"/>
                <w:sz w:val="18"/>
                <w:szCs w:val="18"/>
              </w:rPr>
              <w:t>類</w:t>
            </w:r>
            <w:r w:rsidR="0017466A" w:rsidRPr="001C5821">
              <w:rPr>
                <w:rFonts w:ascii="メイリオ" w:eastAsia="メイリオ" w:hAnsi="メイリオ"/>
                <w:sz w:val="18"/>
                <w:szCs w:val="18"/>
              </w:rPr>
              <w:t>および非</w:t>
            </w:r>
            <w:r w:rsidR="00C6689C" w:rsidRPr="001C5821">
              <w:rPr>
                <w:rFonts w:ascii="メイリオ" w:eastAsia="メイリオ" w:hAnsi="メイリオ"/>
                <w:sz w:val="18"/>
                <w:szCs w:val="18"/>
              </w:rPr>
              <w:t>げっ歯</w:t>
            </w:r>
            <w:r w:rsidR="0017466A" w:rsidRPr="001C5821">
              <w:rPr>
                <w:rFonts w:ascii="メイリオ" w:eastAsia="メイリオ" w:hAnsi="メイリオ" w:hint="eastAsia"/>
                <w:sz w:val="18"/>
                <w:szCs w:val="18"/>
              </w:rPr>
              <w:t>類</w:t>
            </w:r>
            <w:r w:rsidR="0017466A" w:rsidRPr="001C5821">
              <w:rPr>
                <w:rFonts w:ascii="メイリオ" w:eastAsia="メイリオ" w:hAnsi="メイリオ"/>
                <w:sz w:val="18"/>
                <w:szCs w:val="18"/>
              </w:rPr>
              <w:t>での非臨床POCを取得する計画</w:t>
            </w:r>
          </w:p>
          <w:p w14:paraId="7541F17F" w14:textId="77AC4560" w:rsidR="00C21B43" w:rsidRDefault="00000000" w:rsidP="00C21B43">
            <w:pPr>
              <w:spacing w:beforeLines="20" w:before="72"/>
              <w:ind w:leftChars="-5" w:left="314" w:hangingChars="180" w:hanging="324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/>
                  <w:sz w:val="18"/>
                  <w:szCs w:val="18"/>
                </w:rPr>
                <w:id w:val="-9039862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1B4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C3AB6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C80D7F" w:rsidRPr="001C5821">
              <w:rPr>
                <w:rFonts w:ascii="メイリオ" w:eastAsia="メイリオ" w:hAnsi="メイリオ"/>
                <w:sz w:val="18"/>
                <w:szCs w:val="18"/>
              </w:rPr>
              <w:t>初期の</w:t>
            </w:r>
            <w:r w:rsidR="00C80D7F" w:rsidRPr="001C5821">
              <w:rPr>
                <w:rFonts w:ascii="メイリオ" w:eastAsia="メイリオ" w:hAnsi="メイリオ" w:hint="eastAsia"/>
                <w:sz w:val="18"/>
                <w:szCs w:val="18"/>
              </w:rPr>
              <w:t>モダリティ製造</w:t>
            </w:r>
            <w:r w:rsidR="00C80D7F">
              <w:rPr>
                <w:rFonts w:ascii="メイリオ" w:eastAsia="メイリオ" w:hAnsi="メイリオ" w:hint="eastAsia"/>
                <w:sz w:val="18"/>
                <w:szCs w:val="18"/>
              </w:rPr>
              <w:t>および</w:t>
            </w:r>
            <w:r w:rsidR="00C6689C" w:rsidRPr="001C5821">
              <w:rPr>
                <w:rFonts w:ascii="メイリオ" w:eastAsia="メイリオ" w:hAnsi="メイリオ"/>
                <w:sz w:val="18"/>
                <w:szCs w:val="18"/>
              </w:rPr>
              <w:t>げっ歯</w:t>
            </w:r>
            <w:r w:rsidR="0017466A" w:rsidRPr="001C5821">
              <w:rPr>
                <w:rFonts w:ascii="メイリオ" w:eastAsia="メイリオ" w:hAnsi="メイリオ"/>
                <w:sz w:val="18"/>
                <w:szCs w:val="18"/>
              </w:rPr>
              <w:t>類</w:t>
            </w:r>
            <w:r w:rsidR="0017466A" w:rsidRPr="001C5821">
              <w:rPr>
                <w:rFonts w:ascii="メイリオ" w:eastAsia="メイリオ" w:hAnsi="メイリオ" w:hint="eastAsia"/>
                <w:sz w:val="18"/>
                <w:szCs w:val="18"/>
              </w:rPr>
              <w:t>等</w:t>
            </w:r>
            <w:r w:rsidR="0017466A" w:rsidRPr="001C5821">
              <w:rPr>
                <w:rFonts w:ascii="メイリオ" w:eastAsia="メイリオ" w:hAnsi="メイリオ"/>
                <w:sz w:val="18"/>
                <w:szCs w:val="18"/>
              </w:rPr>
              <w:t>の非臨床POC（</w:t>
            </w:r>
            <w:r w:rsidR="00C53E5A" w:rsidRPr="2060B3FC">
              <w:rPr>
                <w:rFonts w:ascii="メイリオ" w:eastAsia="メイリオ" w:hAnsi="メイリオ"/>
                <w:sz w:val="18"/>
                <w:szCs w:val="18"/>
              </w:rPr>
              <w:t>中和抗体産生</w:t>
            </w:r>
            <w:r w:rsidR="007435F1">
              <w:rPr>
                <w:rFonts w:ascii="メイリオ" w:eastAsia="メイリオ" w:hAnsi="メイリオ" w:hint="eastAsia"/>
                <w:sz w:val="18"/>
                <w:szCs w:val="18"/>
              </w:rPr>
              <w:t>、</w:t>
            </w:r>
            <w:r w:rsidR="0017466A" w:rsidRPr="001C5821">
              <w:rPr>
                <w:rFonts w:ascii="メイリオ" w:eastAsia="メイリオ" w:hAnsi="メイリオ" w:hint="eastAsia"/>
                <w:sz w:val="18"/>
                <w:szCs w:val="18"/>
              </w:rPr>
              <w:t>感染防御効果等</w:t>
            </w:r>
            <w:r w:rsidR="0017466A" w:rsidRPr="001C5821">
              <w:rPr>
                <w:rFonts w:ascii="メイリオ" w:eastAsia="メイリオ" w:hAnsi="メイリオ"/>
                <w:sz w:val="18"/>
                <w:szCs w:val="18"/>
              </w:rPr>
              <w:t>）までは確認済み。今回の計画で非</w:t>
            </w:r>
            <w:r w:rsidR="00C6689C" w:rsidRPr="001C5821">
              <w:rPr>
                <w:rFonts w:ascii="メイリオ" w:eastAsia="メイリオ" w:hAnsi="メイリオ"/>
                <w:sz w:val="18"/>
                <w:szCs w:val="18"/>
              </w:rPr>
              <w:t>げっ歯</w:t>
            </w:r>
            <w:r w:rsidR="0017466A" w:rsidRPr="001C5821">
              <w:rPr>
                <w:rFonts w:ascii="メイリオ" w:eastAsia="メイリオ" w:hAnsi="メイリオ" w:hint="eastAsia"/>
                <w:sz w:val="18"/>
                <w:szCs w:val="18"/>
              </w:rPr>
              <w:t>類</w:t>
            </w:r>
            <w:r w:rsidR="0017466A" w:rsidRPr="001C5821">
              <w:rPr>
                <w:rFonts w:ascii="メイリオ" w:eastAsia="メイリオ" w:hAnsi="メイリオ"/>
                <w:sz w:val="18"/>
                <w:szCs w:val="18"/>
              </w:rPr>
              <w:t>での非臨床POCおよびCMC上の課題解決、製薬企業との連携も含めた臨床試験構想を検討し、終了後は速やかにGLP試験および臨床試験準備が検討できる計画</w:t>
            </w:r>
          </w:p>
          <w:p w14:paraId="7E7602BC" w14:textId="27E38F27" w:rsidR="00A765E2" w:rsidRPr="001C5821" w:rsidRDefault="00000000" w:rsidP="00C21B43">
            <w:pPr>
              <w:spacing w:beforeLines="20" w:before="72"/>
              <w:ind w:leftChars="-5" w:left="314" w:hangingChars="180" w:hanging="324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/>
                  <w:sz w:val="18"/>
                  <w:szCs w:val="18"/>
                </w:rPr>
                <w:id w:val="-15550001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1B4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21B43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17466A" w:rsidRPr="001C5821">
              <w:rPr>
                <w:rFonts w:ascii="メイリオ" w:eastAsia="メイリオ" w:hAnsi="メイリオ"/>
                <w:sz w:val="18"/>
                <w:szCs w:val="18"/>
              </w:rPr>
              <w:t>その他（上記選択肢に当てはまらない</w:t>
            </w:r>
            <w:r w:rsidR="00C34F9F">
              <w:rPr>
                <w:rFonts w:ascii="メイリオ" w:eastAsia="メイリオ" w:hAnsi="メイリオ" w:hint="eastAsia"/>
                <w:sz w:val="18"/>
                <w:szCs w:val="18"/>
              </w:rPr>
              <w:t>場合は</w:t>
            </w:r>
            <w:r w:rsidR="004E410A" w:rsidRPr="001C5821">
              <w:rPr>
                <w:rFonts w:ascii="メイリオ" w:eastAsia="メイリオ" w:hAnsi="メイリオ" w:hint="eastAsia"/>
                <w:sz w:val="18"/>
                <w:szCs w:val="18"/>
              </w:rPr>
              <w:t>以下に</w:t>
            </w:r>
            <w:r w:rsidR="00EE3B7C">
              <w:rPr>
                <w:rFonts w:ascii="メイリオ" w:eastAsia="メイリオ" w:hAnsi="メイリオ" w:hint="eastAsia"/>
                <w:sz w:val="18"/>
                <w:szCs w:val="18"/>
              </w:rPr>
              <w:t>研究状況</w:t>
            </w:r>
            <w:r w:rsidR="00C34F9F">
              <w:rPr>
                <w:rFonts w:ascii="メイリオ" w:eastAsia="メイリオ" w:hAnsi="メイリオ" w:hint="eastAsia"/>
                <w:sz w:val="18"/>
                <w:szCs w:val="18"/>
              </w:rPr>
              <w:t>を</w:t>
            </w:r>
            <w:r w:rsidR="0017466A" w:rsidRPr="001C5821">
              <w:rPr>
                <w:rFonts w:ascii="メイリオ" w:eastAsia="メイリオ" w:hAnsi="メイリオ"/>
                <w:sz w:val="18"/>
                <w:szCs w:val="18"/>
              </w:rPr>
              <w:t>記載</w:t>
            </w:r>
            <w:r w:rsidR="004E410A" w:rsidRPr="001C5821">
              <w:rPr>
                <w:rFonts w:ascii="メイリオ" w:eastAsia="メイリオ" w:hAnsi="メイリオ" w:hint="eastAsia"/>
                <w:sz w:val="18"/>
                <w:szCs w:val="18"/>
              </w:rPr>
              <w:t>ください。</w:t>
            </w:r>
            <w:r w:rsidR="0017466A" w:rsidRPr="001C5821">
              <w:rPr>
                <w:rFonts w:ascii="メイリオ" w:eastAsia="メイリオ" w:hAnsi="メイリオ"/>
                <w:sz w:val="18"/>
                <w:szCs w:val="18"/>
              </w:rPr>
              <w:t>）</w:t>
            </w:r>
          </w:p>
          <w:p w14:paraId="2D4008D1" w14:textId="77777777" w:rsidR="00582C82" w:rsidRDefault="00582C82" w:rsidP="00582C82">
            <w:pPr>
              <w:spacing w:beforeLines="20" w:before="72"/>
              <w:ind w:leftChars="10" w:left="142" w:hangingChars="67" w:hanging="121"/>
              <w:jc w:val="left"/>
              <w:rPr>
                <w:sz w:val="18"/>
                <w:szCs w:val="18"/>
              </w:rPr>
            </w:pPr>
          </w:p>
          <w:p w14:paraId="02CE9E52" w14:textId="77777777" w:rsidR="00AF75ED" w:rsidRDefault="00AF75ED" w:rsidP="008C0C93">
            <w:pPr>
              <w:spacing w:beforeLines="20" w:before="72"/>
              <w:jc w:val="left"/>
              <w:rPr>
                <w:sz w:val="18"/>
                <w:szCs w:val="18"/>
              </w:rPr>
            </w:pPr>
          </w:p>
          <w:p w14:paraId="63D8DABD" w14:textId="4FAF7B39" w:rsidR="00AF75ED" w:rsidRPr="001C5821" w:rsidRDefault="00AF75ED" w:rsidP="00AF75ED">
            <w:pPr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1C5821">
              <w:rPr>
                <w:rFonts w:ascii="メイリオ" w:eastAsia="メイリオ" w:hAnsi="メイリオ" w:hint="eastAsia"/>
                <w:sz w:val="18"/>
                <w:szCs w:val="18"/>
              </w:rPr>
              <w:t>ワクチンモダリティおよび中核となる技術</w:t>
            </w:r>
            <w:r w:rsidR="00C6689C" w:rsidRPr="001C5821">
              <w:rPr>
                <w:rFonts w:ascii="メイリオ" w:eastAsia="メイリオ" w:hAnsi="メイリオ" w:hint="eastAsia"/>
                <w:sz w:val="18"/>
                <w:szCs w:val="18"/>
              </w:rPr>
              <w:t>に関連し、研究供試用ワクチンの</w:t>
            </w:r>
            <w:r w:rsidRPr="001C5821">
              <w:rPr>
                <w:rFonts w:ascii="メイリオ" w:eastAsia="メイリオ" w:hAnsi="メイリオ"/>
                <w:sz w:val="18"/>
                <w:szCs w:val="18"/>
              </w:rPr>
              <w:t>作製・製造</w:t>
            </w:r>
            <w:r w:rsidRPr="001C5821">
              <w:rPr>
                <w:rFonts w:ascii="メイリオ" w:eastAsia="メイリオ" w:hAnsi="メイリオ" w:hint="eastAsia"/>
                <w:sz w:val="18"/>
                <w:szCs w:val="18"/>
              </w:rPr>
              <w:t>段階</w:t>
            </w:r>
            <w:r w:rsidR="00C6689C" w:rsidRPr="001C5821">
              <w:rPr>
                <w:rFonts w:ascii="メイリオ" w:eastAsia="メイリオ" w:hAnsi="メイリオ" w:hint="eastAsia"/>
                <w:sz w:val="18"/>
                <w:szCs w:val="18"/>
              </w:rPr>
              <w:t>を</w:t>
            </w:r>
            <w:r w:rsidRPr="001C5821">
              <w:rPr>
                <w:rFonts w:ascii="メイリオ" w:eastAsia="メイリオ" w:hAnsi="メイリオ" w:hint="eastAsia"/>
                <w:sz w:val="18"/>
                <w:szCs w:val="18"/>
              </w:rPr>
              <w:t>下記より選択ください。</w:t>
            </w:r>
          </w:p>
          <w:p w14:paraId="114C8311" w14:textId="1124FC69" w:rsidR="00AF75ED" w:rsidRPr="001C5821" w:rsidRDefault="00000000" w:rsidP="00AF75ED">
            <w:pPr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/>
                  <w:sz w:val="18"/>
                  <w:szCs w:val="18"/>
                </w:rPr>
                <w:id w:val="-12814969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1B4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F75ED" w:rsidRPr="001C5821">
              <w:rPr>
                <w:rFonts w:ascii="メイリオ" w:eastAsia="メイリオ" w:hAnsi="メイリオ"/>
                <w:sz w:val="18"/>
                <w:szCs w:val="18"/>
              </w:rPr>
              <w:t xml:space="preserve"> コンセプト段階（実際の</w:t>
            </w:r>
            <w:r w:rsidR="65CC97DF" w:rsidRPr="5CCBF78A">
              <w:rPr>
                <w:rFonts w:ascii="メイリオ" w:eastAsia="メイリオ" w:hAnsi="メイリオ"/>
                <w:sz w:val="18"/>
                <w:szCs w:val="18"/>
              </w:rPr>
              <w:t>作製・</w:t>
            </w:r>
            <w:r w:rsidR="00AF75ED" w:rsidRPr="001C5821">
              <w:rPr>
                <w:rFonts w:ascii="メイリオ" w:eastAsia="メイリオ" w:hAnsi="メイリオ"/>
                <w:sz w:val="18"/>
                <w:szCs w:val="18"/>
              </w:rPr>
              <w:t>製造は今後検討）</w:t>
            </w:r>
          </w:p>
          <w:p w14:paraId="3F4CE710" w14:textId="141D15FD" w:rsidR="00AF75ED" w:rsidRPr="001C5821" w:rsidRDefault="00000000" w:rsidP="00AF75ED">
            <w:pPr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/>
                  <w:sz w:val="18"/>
                  <w:szCs w:val="18"/>
                </w:rPr>
                <w:id w:val="-13534935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1B4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F75ED" w:rsidRPr="001C5821">
              <w:rPr>
                <w:rFonts w:ascii="メイリオ" w:eastAsia="メイリオ" w:hAnsi="メイリオ"/>
                <w:sz w:val="18"/>
                <w:szCs w:val="18"/>
              </w:rPr>
              <w:t xml:space="preserve"> 初期製造法検証段階</w:t>
            </w:r>
          </w:p>
          <w:p w14:paraId="04491A05" w14:textId="2F5D1B76" w:rsidR="00AF75ED" w:rsidRPr="001C5821" w:rsidRDefault="00000000" w:rsidP="00AF75ED">
            <w:pPr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/>
                  <w:sz w:val="18"/>
                  <w:szCs w:val="18"/>
                </w:rPr>
                <w:id w:val="1407128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1B4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F75ED" w:rsidRPr="001C5821">
              <w:rPr>
                <w:rFonts w:ascii="メイリオ" w:eastAsia="メイリオ" w:hAnsi="メイリオ"/>
                <w:sz w:val="18"/>
                <w:szCs w:val="18"/>
              </w:rPr>
              <w:t xml:space="preserve"> 非臨床試験POC（げっ歯・非げっ歯）は実施可能な段階</w:t>
            </w:r>
          </w:p>
          <w:p w14:paraId="0377F70E" w14:textId="2D47F0B2" w:rsidR="00AF75ED" w:rsidRPr="001C5821" w:rsidRDefault="00000000" w:rsidP="00AF75ED">
            <w:pPr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/>
                  <w:sz w:val="18"/>
                  <w:szCs w:val="18"/>
                </w:rPr>
                <w:id w:val="19434933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1B4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F75ED" w:rsidRPr="001C5821">
              <w:rPr>
                <w:rFonts w:ascii="メイリオ" w:eastAsia="メイリオ" w:hAnsi="メイリオ"/>
                <w:sz w:val="18"/>
                <w:szCs w:val="18"/>
              </w:rPr>
              <w:t xml:space="preserve"> GLP試験</w:t>
            </w:r>
            <w:r w:rsidR="0EC2FF74" w:rsidRPr="5CCBF78A">
              <w:rPr>
                <w:rFonts w:ascii="メイリオ" w:eastAsia="メイリオ" w:hAnsi="メイリオ"/>
                <w:sz w:val="18"/>
                <w:szCs w:val="18"/>
              </w:rPr>
              <w:t>以降</w:t>
            </w:r>
            <w:r w:rsidR="00AF75ED" w:rsidRPr="001C5821">
              <w:rPr>
                <w:rFonts w:ascii="メイリオ" w:eastAsia="メイリオ" w:hAnsi="メイリオ"/>
                <w:sz w:val="18"/>
                <w:szCs w:val="18"/>
              </w:rPr>
              <w:t>が実施可能な段階</w:t>
            </w:r>
          </w:p>
          <w:p w14:paraId="2C4D8145" w14:textId="0124CFB5" w:rsidR="00AF75ED" w:rsidRPr="001C5821" w:rsidRDefault="00000000" w:rsidP="00AF75ED">
            <w:pPr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/>
                  <w:sz w:val="18"/>
                  <w:szCs w:val="18"/>
                </w:rPr>
                <w:id w:val="-14488456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1B4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F75ED" w:rsidRPr="001C5821">
              <w:rPr>
                <w:rFonts w:ascii="メイリオ" w:eastAsia="メイリオ" w:hAnsi="メイリオ"/>
                <w:sz w:val="18"/>
                <w:szCs w:val="18"/>
              </w:rPr>
              <w:t xml:space="preserve"> その他（具体的に</w:t>
            </w:r>
            <w:r w:rsidR="00A06FB9">
              <w:rPr>
                <w:rFonts w:ascii="メイリオ" w:eastAsia="メイリオ" w:hAnsi="メイリオ" w:hint="eastAsia"/>
                <w:sz w:val="18"/>
                <w:szCs w:val="18"/>
              </w:rPr>
              <w:t>以下に</w:t>
            </w:r>
            <w:r w:rsidR="00AF75ED" w:rsidRPr="001C5821">
              <w:rPr>
                <w:rFonts w:ascii="メイリオ" w:eastAsia="メイリオ" w:hAnsi="メイリオ"/>
                <w:sz w:val="18"/>
                <w:szCs w:val="18"/>
              </w:rPr>
              <w:t>記載）</w:t>
            </w:r>
          </w:p>
          <w:p w14:paraId="5EB73D45" w14:textId="77777777" w:rsidR="004E410A" w:rsidRDefault="004E410A" w:rsidP="00582C82">
            <w:pPr>
              <w:spacing w:beforeLines="20" w:before="72"/>
              <w:ind w:leftChars="10" w:left="162" w:hangingChars="67" w:hanging="141"/>
              <w:jc w:val="left"/>
              <w:rPr>
                <w:rFonts w:ascii="Meiryo UI" w:eastAsia="Meiryo UI" w:hAnsi="Meiryo UI"/>
              </w:rPr>
            </w:pPr>
          </w:p>
          <w:p w14:paraId="682D36B3" w14:textId="078E3003" w:rsidR="008C0C93" w:rsidRPr="00AF75ED" w:rsidRDefault="008C0C93" w:rsidP="00582C82">
            <w:pPr>
              <w:spacing w:beforeLines="20" w:before="72"/>
              <w:ind w:leftChars="10" w:left="162" w:hangingChars="67" w:hanging="141"/>
              <w:jc w:val="left"/>
              <w:rPr>
                <w:rFonts w:ascii="Meiryo UI" w:eastAsia="Meiryo UI" w:hAnsi="Meiryo UI"/>
              </w:rPr>
            </w:pPr>
          </w:p>
        </w:tc>
      </w:tr>
      <w:tr w:rsidR="00F96A7D" w:rsidRPr="007D1EE7" w14:paraId="08DA2812" w14:textId="77777777" w:rsidTr="2060B3FC">
        <w:trPr>
          <w:trHeight w:val="5377"/>
        </w:trPr>
        <w:tc>
          <w:tcPr>
            <w:tcW w:w="2547" w:type="dxa"/>
          </w:tcPr>
          <w:p w14:paraId="603F8542" w14:textId="70058118" w:rsidR="00F96A7D" w:rsidRPr="007D1EE7" w:rsidRDefault="00F96A7D" w:rsidP="00F96A7D">
            <w:pPr>
              <w:jc w:val="center"/>
              <w:rPr>
                <w:rFonts w:ascii="Meiryo UI" w:eastAsia="Meiryo UI" w:hAnsi="Meiryo UI"/>
              </w:rPr>
            </w:pPr>
            <w:r w:rsidRPr="007D1EE7">
              <w:rPr>
                <w:rFonts w:ascii="Meiryo UI" w:eastAsia="Meiryo UI" w:hAnsi="Meiryo UI" w:hint="eastAsia"/>
              </w:rPr>
              <w:lastRenderedPageBreak/>
              <w:t>相談内容</w:t>
            </w:r>
          </w:p>
        </w:tc>
        <w:tc>
          <w:tcPr>
            <w:tcW w:w="7229" w:type="dxa"/>
            <w:gridSpan w:val="2"/>
          </w:tcPr>
          <w:p w14:paraId="4A82A20B" w14:textId="113752EC" w:rsidR="00F30140" w:rsidRPr="001C5821" w:rsidRDefault="00F30140" w:rsidP="00F30140">
            <w:pPr>
              <w:jc w:val="left"/>
              <w:rPr>
                <w:rFonts w:ascii="メイリオ" w:eastAsia="メイリオ" w:hAnsi="メイリオ"/>
                <w:color w:val="0070C0"/>
                <w:sz w:val="16"/>
                <w:szCs w:val="16"/>
              </w:rPr>
            </w:pPr>
            <w:r w:rsidRPr="001C5821">
              <w:rPr>
                <w:rFonts w:ascii="メイリオ" w:eastAsia="メイリオ" w:hAnsi="メイリオ" w:hint="eastAsia"/>
                <w:color w:val="0070C0"/>
                <w:sz w:val="16"/>
                <w:szCs w:val="16"/>
              </w:rPr>
              <w:t>できるだけ具体的に記述ください。図表</w:t>
            </w:r>
            <w:r w:rsidR="00627702">
              <w:rPr>
                <w:rFonts w:ascii="メイリオ" w:eastAsia="メイリオ" w:hAnsi="メイリオ" w:hint="eastAsia"/>
                <w:color w:val="0070C0"/>
                <w:sz w:val="16"/>
                <w:szCs w:val="16"/>
              </w:rPr>
              <w:t>等</w:t>
            </w:r>
            <w:r w:rsidR="00377305" w:rsidRPr="001C5821">
              <w:rPr>
                <w:rFonts w:ascii="メイリオ" w:eastAsia="メイリオ" w:hAnsi="メイリオ" w:hint="eastAsia"/>
                <w:color w:val="0070C0"/>
                <w:sz w:val="16"/>
                <w:szCs w:val="16"/>
              </w:rPr>
              <w:t>を</w:t>
            </w:r>
            <w:r w:rsidRPr="001C5821">
              <w:rPr>
                <w:rFonts w:ascii="メイリオ" w:eastAsia="メイリオ" w:hAnsi="メイリオ" w:hint="eastAsia"/>
                <w:color w:val="0070C0"/>
                <w:sz w:val="16"/>
                <w:szCs w:val="16"/>
              </w:rPr>
              <w:t>組み込んでいただいて</w:t>
            </w:r>
            <w:r w:rsidR="00377305" w:rsidRPr="001C5821">
              <w:rPr>
                <w:rFonts w:ascii="メイリオ" w:eastAsia="メイリオ" w:hAnsi="メイリオ" w:hint="eastAsia"/>
                <w:color w:val="0070C0"/>
                <w:sz w:val="16"/>
                <w:szCs w:val="16"/>
              </w:rPr>
              <w:t>も</w:t>
            </w:r>
            <w:r w:rsidRPr="001C5821">
              <w:rPr>
                <w:rFonts w:ascii="メイリオ" w:eastAsia="メイリオ" w:hAnsi="メイリオ" w:hint="eastAsia"/>
                <w:color w:val="0070C0"/>
                <w:sz w:val="16"/>
                <w:szCs w:val="16"/>
              </w:rPr>
              <w:t>構いません。</w:t>
            </w:r>
          </w:p>
          <w:p w14:paraId="7FE82B82" w14:textId="28B5F28A" w:rsidR="003E650E" w:rsidRPr="007D1EE7" w:rsidRDefault="003E650E" w:rsidP="00F30140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F96A7D" w:rsidRPr="007D1EE7" w14:paraId="5DFE8AE7" w14:textId="77777777" w:rsidTr="2060B3FC">
        <w:tc>
          <w:tcPr>
            <w:tcW w:w="2547" w:type="dxa"/>
          </w:tcPr>
          <w:p w14:paraId="1FD0782C" w14:textId="77777777" w:rsidR="00F96A7D" w:rsidRPr="007D1EE7" w:rsidRDefault="00F96A7D" w:rsidP="00F96A7D">
            <w:pPr>
              <w:jc w:val="center"/>
              <w:rPr>
                <w:rFonts w:ascii="Meiryo UI" w:eastAsia="Meiryo UI" w:hAnsi="Meiryo UI"/>
              </w:rPr>
            </w:pPr>
            <w:bookmarkStart w:id="0" w:name="_Hlk143611331"/>
            <w:r w:rsidRPr="007D1EE7">
              <w:rPr>
                <w:rFonts w:ascii="Meiryo UI" w:eastAsia="Meiryo UI" w:hAnsi="Meiryo UI" w:hint="eastAsia"/>
              </w:rPr>
              <w:t>支援ユニット</w:t>
            </w:r>
          </w:p>
          <w:p w14:paraId="3F123F87" w14:textId="1CC07EE2" w:rsidR="00F96A7D" w:rsidRPr="007D1EE7" w:rsidRDefault="00F96A7D" w:rsidP="00F96A7D">
            <w:pPr>
              <w:jc w:val="center"/>
              <w:rPr>
                <w:rFonts w:ascii="Meiryo UI" w:eastAsia="Meiryo UI" w:hAnsi="Meiryo UI"/>
              </w:rPr>
            </w:pPr>
            <w:r w:rsidRPr="007D1EE7">
              <w:rPr>
                <w:rFonts w:ascii="Meiryo UI" w:eastAsia="Meiryo UI" w:hAnsi="Meiryo UI" w:hint="eastAsia"/>
              </w:rPr>
              <w:t>に関する相談</w:t>
            </w:r>
          </w:p>
        </w:tc>
        <w:tc>
          <w:tcPr>
            <w:tcW w:w="7229" w:type="dxa"/>
            <w:gridSpan w:val="2"/>
          </w:tcPr>
          <w:p w14:paraId="7A8DCF45" w14:textId="3BC46B8C" w:rsidR="00F96A7D" w:rsidRPr="007D1EE7" w:rsidRDefault="00000000" w:rsidP="00F96A7D">
            <w:pPr>
              <w:jc w:val="left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208661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1B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96A7D" w:rsidRPr="007D1EE7">
              <w:rPr>
                <w:rFonts w:ascii="Meiryo UI" w:eastAsia="Meiryo UI" w:hAnsi="Meiryo UI" w:hint="eastAsia"/>
              </w:rPr>
              <w:t xml:space="preserve">　有　　　　</w:t>
            </w:r>
            <w:sdt>
              <w:sdtPr>
                <w:rPr>
                  <w:rFonts w:ascii="Meiryo UI" w:eastAsia="Meiryo UI" w:hAnsi="Meiryo UI" w:hint="eastAsia"/>
                </w:rPr>
                <w:id w:val="-1886907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1B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96A7D" w:rsidRPr="007D1EE7">
              <w:rPr>
                <w:rFonts w:ascii="Meiryo UI" w:eastAsia="Meiryo UI" w:hAnsi="Meiryo UI" w:hint="eastAsia"/>
              </w:rPr>
              <w:t xml:space="preserve">　無</w:t>
            </w:r>
          </w:p>
          <w:p w14:paraId="3A1BF7CF" w14:textId="495A7A9B" w:rsidR="00F96A7D" w:rsidRPr="007D1EE7" w:rsidRDefault="00F96A7D" w:rsidP="00F96A7D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7D1EE7">
              <w:rPr>
                <w:rFonts w:ascii="Meiryo UI" w:eastAsia="Meiryo UI" w:hAnsi="Meiryo UI" w:hint="eastAsia"/>
                <w:color w:val="333333"/>
                <w:szCs w:val="21"/>
                <w:shd w:val="clear" w:color="auto" w:fill="FFFFFF"/>
              </w:rPr>
              <w:t>＊支援ユニットに関する詳細は</w:t>
            </w:r>
            <w:hyperlink r:id="rId11" w:tgtFrame="_blank" w:history="1">
              <w:r w:rsidRPr="007D1EE7">
                <w:rPr>
                  <w:rStyle w:val="a9"/>
                  <w:rFonts w:ascii="Meiryo UI" w:eastAsia="Meiryo UI" w:hAnsi="Meiryo UI" w:hint="eastAsia"/>
                  <w:color w:val="003399"/>
                  <w:szCs w:val="21"/>
                  <w:shd w:val="clear" w:color="auto" w:fill="FFFFFF"/>
                </w:rPr>
                <w:t>こちら</w:t>
              </w:r>
            </w:hyperlink>
            <w:r w:rsidRPr="007D1EE7">
              <w:rPr>
                <w:rFonts w:ascii="Meiryo UI" w:eastAsia="Meiryo UI" w:hAnsi="Meiryo UI" w:hint="eastAsia"/>
                <w:color w:val="333333"/>
                <w:szCs w:val="21"/>
                <w:shd w:val="clear" w:color="auto" w:fill="FFFFFF"/>
              </w:rPr>
              <w:t>をご参照ください。</w:t>
            </w:r>
          </w:p>
        </w:tc>
      </w:tr>
      <w:bookmarkEnd w:id="0"/>
      <w:tr w:rsidR="00F96A7D" w:rsidRPr="007D1EE7" w14:paraId="1E471E8C" w14:textId="77777777" w:rsidTr="2060B3FC">
        <w:tc>
          <w:tcPr>
            <w:tcW w:w="2547" w:type="dxa"/>
          </w:tcPr>
          <w:p w14:paraId="343FE82C" w14:textId="41F1CB33" w:rsidR="00F96A7D" w:rsidRPr="007D1EE7" w:rsidRDefault="00F96A7D" w:rsidP="00F96A7D">
            <w:pPr>
              <w:jc w:val="center"/>
              <w:rPr>
                <w:rFonts w:ascii="Meiryo UI" w:eastAsia="Meiryo UI" w:hAnsi="Meiryo UI"/>
              </w:rPr>
            </w:pPr>
            <w:r w:rsidRPr="007D1EE7">
              <w:rPr>
                <w:rFonts w:ascii="Meiryo UI" w:eastAsia="Meiryo UI" w:hAnsi="Meiryo UI" w:hint="eastAsia"/>
              </w:rPr>
              <w:t>添付資料</w:t>
            </w:r>
            <w:r w:rsidRPr="00A44394">
              <w:rPr>
                <w:rFonts w:ascii="Meiryo UI" w:eastAsia="Meiryo UI" w:hAnsi="Meiryo UI" w:hint="eastAsia"/>
                <w:b/>
                <w:bCs/>
              </w:rPr>
              <w:t>※</w:t>
            </w:r>
          </w:p>
        </w:tc>
        <w:tc>
          <w:tcPr>
            <w:tcW w:w="7229" w:type="dxa"/>
            <w:gridSpan w:val="2"/>
          </w:tcPr>
          <w:p w14:paraId="12BAAB37" w14:textId="3496299A" w:rsidR="00F96A7D" w:rsidRPr="007D1EE7" w:rsidRDefault="00000000" w:rsidP="00F96A7D">
            <w:pPr>
              <w:jc w:val="left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1421981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1B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96A7D" w:rsidRPr="007D1EE7">
              <w:rPr>
                <w:rFonts w:ascii="Meiryo UI" w:eastAsia="Meiryo UI" w:hAnsi="Meiryo UI" w:hint="eastAsia"/>
              </w:rPr>
              <w:t xml:space="preserve">　有　　　　</w:t>
            </w:r>
            <w:sdt>
              <w:sdtPr>
                <w:rPr>
                  <w:rFonts w:ascii="Meiryo UI" w:eastAsia="Meiryo UI" w:hAnsi="Meiryo UI" w:hint="eastAsia"/>
                </w:rPr>
                <w:id w:val="1611163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1B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96A7D" w:rsidRPr="007D1EE7">
              <w:rPr>
                <w:rFonts w:ascii="Meiryo UI" w:eastAsia="Meiryo UI" w:hAnsi="Meiryo UI" w:hint="eastAsia"/>
              </w:rPr>
              <w:t xml:space="preserve">　無</w:t>
            </w:r>
          </w:p>
        </w:tc>
      </w:tr>
      <w:tr w:rsidR="00F96A7D" w:rsidRPr="007D1EE7" w14:paraId="79D45E77" w14:textId="77777777" w:rsidTr="2060B3FC">
        <w:tc>
          <w:tcPr>
            <w:tcW w:w="2547" w:type="dxa"/>
          </w:tcPr>
          <w:p w14:paraId="6DAF6734" w14:textId="65CD32BC" w:rsidR="00F96A7D" w:rsidRPr="007D1EE7" w:rsidRDefault="00F96A7D" w:rsidP="00F96A7D">
            <w:pPr>
              <w:jc w:val="center"/>
              <w:rPr>
                <w:rFonts w:ascii="Meiryo UI" w:eastAsia="Meiryo UI" w:hAnsi="Meiryo UI"/>
              </w:rPr>
            </w:pPr>
            <w:r w:rsidRPr="007D1EE7">
              <w:rPr>
                <w:rFonts w:ascii="Meiryo UI" w:eastAsia="Meiryo UI" w:hAnsi="Meiryo UI" w:hint="eastAsia"/>
              </w:rPr>
              <w:t>希望する相談形式</w:t>
            </w:r>
            <w:r w:rsidRPr="00A44394">
              <w:rPr>
                <w:rFonts w:ascii="Meiryo UI" w:eastAsia="Meiryo UI" w:hAnsi="Meiryo UI" w:hint="eastAsia"/>
                <w:b/>
                <w:bCs/>
              </w:rPr>
              <w:t>※</w:t>
            </w:r>
          </w:p>
        </w:tc>
        <w:tc>
          <w:tcPr>
            <w:tcW w:w="7229" w:type="dxa"/>
            <w:gridSpan w:val="2"/>
          </w:tcPr>
          <w:p w14:paraId="7D1716D8" w14:textId="06010F47" w:rsidR="00F96A7D" w:rsidRPr="007D1EE7" w:rsidRDefault="00000000" w:rsidP="00F96A7D">
            <w:pPr>
              <w:jc w:val="left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17239457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1B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96A7D" w:rsidRPr="007D1EE7">
              <w:rPr>
                <w:rFonts w:ascii="Meiryo UI" w:eastAsia="Meiryo UI" w:hAnsi="Meiryo UI" w:hint="eastAsia"/>
              </w:rPr>
              <w:t xml:space="preserve">　メールベース　　　　</w:t>
            </w:r>
            <w:sdt>
              <w:sdtPr>
                <w:rPr>
                  <w:rFonts w:ascii="Meiryo UI" w:eastAsia="Meiryo UI" w:hAnsi="Meiryo UI" w:hint="eastAsia"/>
                </w:rPr>
                <w:id w:val="-14948616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1B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96A7D" w:rsidRPr="007D1EE7">
              <w:rPr>
                <w:rFonts w:ascii="Meiryo UI" w:eastAsia="Meiryo UI" w:hAnsi="Meiryo UI" w:hint="eastAsia"/>
              </w:rPr>
              <w:t xml:space="preserve">　Web面談</w:t>
            </w:r>
          </w:p>
        </w:tc>
      </w:tr>
      <w:tr w:rsidR="00F96A7D" w:rsidRPr="007D1EE7" w14:paraId="1137D889" w14:textId="77777777" w:rsidTr="2060B3FC">
        <w:tc>
          <w:tcPr>
            <w:tcW w:w="2547" w:type="dxa"/>
          </w:tcPr>
          <w:p w14:paraId="40921159" w14:textId="3AB2854A" w:rsidR="00F96A7D" w:rsidRPr="007D1EE7" w:rsidRDefault="00F96A7D" w:rsidP="00F96A7D">
            <w:pPr>
              <w:jc w:val="center"/>
              <w:rPr>
                <w:rFonts w:ascii="Meiryo UI" w:eastAsia="Meiryo UI" w:hAnsi="Meiryo UI"/>
              </w:rPr>
            </w:pPr>
            <w:r w:rsidRPr="007D1EE7">
              <w:rPr>
                <w:rFonts w:ascii="Meiryo UI" w:eastAsia="Meiryo UI" w:hAnsi="Meiryo UI" w:hint="eastAsia"/>
              </w:rPr>
              <w:t>当該研究について</w:t>
            </w:r>
            <w:r w:rsidRPr="007D1EE7">
              <w:rPr>
                <w:rFonts w:ascii="Meiryo UI" w:eastAsia="Meiryo UI" w:hAnsi="Meiryo UI"/>
              </w:rPr>
              <w:t>AMEDの委託／補助</w:t>
            </w:r>
            <w:r w:rsidRPr="00A44394">
              <w:rPr>
                <w:rFonts w:ascii="Meiryo UI" w:eastAsia="Meiryo UI" w:hAnsi="Meiryo UI" w:hint="eastAsia"/>
                <w:b/>
                <w:bCs/>
              </w:rPr>
              <w:t>※</w:t>
            </w:r>
          </w:p>
        </w:tc>
        <w:tc>
          <w:tcPr>
            <w:tcW w:w="7229" w:type="dxa"/>
            <w:gridSpan w:val="2"/>
          </w:tcPr>
          <w:p w14:paraId="7B1FA6B8" w14:textId="51F7FF99" w:rsidR="00F96A7D" w:rsidRPr="007D1EE7" w:rsidRDefault="00000000" w:rsidP="00F96A7D">
            <w:pPr>
              <w:jc w:val="left"/>
              <w:rPr>
                <w:rFonts w:ascii="Meiryo UI" w:eastAsia="Meiryo UI" w:hAnsi="Meiryo UI"/>
                <w:lang w:eastAsia="zh-TW"/>
              </w:rPr>
            </w:pPr>
            <w:sdt>
              <w:sdtPr>
                <w:rPr>
                  <w:rFonts w:ascii="Meiryo UI" w:eastAsia="Meiryo UI" w:hAnsi="Meiryo UI" w:hint="eastAsia"/>
                  <w:lang w:eastAsia="zh-TW"/>
                </w:rPr>
                <w:id w:val="-12679190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1B43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F96A7D" w:rsidRPr="007D1EE7">
              <w:rPr>
                <w:rFonts w:ascii="Meiryo UI" w:eastAsia="Meiryo UI" w:hAnsi="Meiryo UI" w:hint="eastAsia"/>
                <w:lang w:eastAsia="zh-TW"/>
              </w:rPr>
              <w:t xml:space="preserve">　有 </w:t>
            </w:r>
          </w:p>
          <w:p w14:paraId="6E6002C5" w14:textId="24F038A2" w:rsidR="00F96A7D" w:rsidRPr="007D1EE7" w:rsidRDefault="00F96A7D" w:rsidP="00F96A7D">
            <w:pPr>
              <w:jc w:val="left"/>
              <w:rPr>
                <w:rStyle w:val="ui-provider"/>
                <w:rFonts w:ascii="Meiryo UI" w:eastAsia="Meiryo UI" w:hAnsi="Meiryo UI"/>
                <w:lang w:eastAsia="zh-TW"/>
              </w:rPr>
            </w:pPr>
            <w:r w:rsidRPr="007D1EE7">
              <w:rPr>
                <w:rFonts w:ascii="Meiryo UI" w:eastAsia="Meiryo UI" w:hAnsi="Meiryo UI" w:hint="eastAsia"/>
                <w:lang w:eastAsia="zh-TW"/>
              </w:rPr>
              <w:t>※</w:t>
            </w:r>
            <w:r w:rsidRPr="007D1EE7">
              <w:rPr>
                <w:rStyle w:val="ui-provider"/>
                <w:rFonts w:ascii="Meiryo UI" w:eastAsia="Meiryo UI" w:hAnsi="Meiryo UI"/>
                <w:lang w:eastAsia="zh-TW"/>
              </w:rPr>
              <w:t>課題管理番号</w:t>
            </w:r>
            <w:r w:rsidRPr="007D1EE7">
              <w:rPr>
                <w:rStyle w:val="ui-provider"/>
                <w:rFonts w:ascii="Meiryo UI" w:eastAsia="Meiryo UI" w:hAnsi="Meiryo UI" w:hint="eastAsia"/>
                <w:lang w:eastAsia="zh-TW"/>
              </w:rPr>
              <w:t>（　　　　　　　　　　　　　　　）</w:t>
            </w:r>
            <w:r w:rsidRPr="007D1EE7">
              <w:rPr>
                <w:rStyle w:val="ui-provider"/>
                <w:rFonts w:ascii="Meiryo UI" w:eastAsia="Meiryo UI" w:hAnsi="Meiryo UI"/>
                <w:lang w:eastAsia="zh-TW"/>
              </w:rPr>
              <w:t xml:space="preserve">　</w:t>
            </w:r>
          </w:p>
          <w:p w14:paraId="1B2BD043" w14:textId="5795F674" w:rsidR="00F96A7D" w:rsidRPr="007D1EE7" w:rsidRDefault="00F96A7D" w:rsidP="00F96A7D">
            <w:pPr>
              <w:jc w:val="left"/>
              <w:rPr>
                <w:rFonts w:ascii="Meiryo UI" w:eastAsia="Meiryo UI" w:hAnsi="Meiryo UI"/>
                <w:lang w:eastAsia="zh-TW"/>
              </w:rPr>
            </w:pPr>
            <w:r w:rsidRPr="007D1EE7">
              <w:rPr>
                <w:rStyle w:val="ui-provider"/>
                <w:rFonts w:ascii="Meiryo UI" w:eastAsia="Meiryo UI" w:hAnsi="Meiryo UI" w:hint="eastAsia"/>
                <w:lang w:eastAsia="zh-TW"/>
              </w:rPr>
              <w:t>※</w:t>
            </w:r>
            <w:r w:rsidRPr="007D1EE7">
              <w:rPr>
                <w:rStyle w:val="ui-provider"/>
                <w:rFonts w:ascii="Meiryo UI" w:eastAsia="Meiryo UI" w:hAnsi="Meiryo UI"/>
                <w:lang w:eastAsia="zh-TW"/>
              </w:rPr>
              <w:t>課題名</w:t>
            </w:r>
            <w:r w:rsidRPr="007D1EE7">
              <w:rPr>
                <w:rStyle w:val="ui-provider"/>
                <w:rFonts w:ascii="Meiryo UI" w:eastAsia="Meiryo UI" w:hAnsi="Meiryo UI" w:hint="eastAsia"/>
                <w:lang w:eastAsia="zh-TW"/>
              </w:rPr>
              <w:t>（　　　　　　　　　　　　　　　　　　）</w:t>
            </w:r>
          </w:p>
          <w:p w14:paraId="3EB06C4F" w14:textId="1CFCE345" w:rsidR="00F96A7D" w:rsidRPr="007D1EE7" w:rsidRDefault="00000000" w:rsidP="00F96A7D">
            <w:pPr>
              <w:jc w:val="left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15093307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1B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96A7D" w:rsidRPr="007D1EE7">
              <w:rPr>
                <w:rFonts w:ascii="Meiryo UI" w:eastAsia="Meiryo UI" w:hAnsi="Meiryo UI" w:hint="eastAsia"/>
              </w:rPr>
              <w:t xml:space="preserve">　無</w:t>
            </w:r>
          </w:p>
        </w:tc>
      </w:tr>
    </w:tbl>
    <w:p w14:paraId="4388575E" w14:textId="0CEEDFE8" w:rsidR="00A44394" w:rsidRDefault="00A44394">
      <w:pPr>
        <w:widowControl/>
        <w:jc w:val="left"/>
        <w:rPr>
          <w:rFonts w:ascii="Meiryo UI" w:eastAsia="Meiryo UI" w:hAnsi="Meiryo UI"/>
          <w:b/>
          <w:bCs/>
          <w:color w:val="FF0000"/>
        </w:rPr>
      </w:pPr>
    </w:p>
    <w:p w14:paraId="5CFDBAA9" w14:textId="185DD1A9" w:rsidR="00702BB4" w:rsidRDefault="00A44394">
      <w:pPr>
        <w:widowControl/>
        <w:jc w:val="left"/>
        <w:rPr>
          <w:rFonts w:ascii="Meiryo UI" w:eastAsia="Meiryo UI" w:hAnsi="Meiryo UI"/>
          <w:b/>
          <w:bCs/>
          <w:color w:val="FF0000"/>
        </w:rPr>
      </w:pPr>
      <w:r>
        <w:rPr>
          <w:rFonts w:ascii="Meiryo UI" w:eastAsia="Meiryo UI" w:hAnsi="Meiryo UI"/>
          <w:b/>
          <w:bCs/>
          <w:color w:val="FF0000"/>
        </w:rPr>
        <w:br w:type="page"/>
      </w:r>
    </w:p>
    <w:p w14:paraId="2772783C" w14:textId="6D7B5E1A" w:rsidR="00E518B3" w:rsidRDefault="00E518B3" w:rsidP="00E518B3">
      <w:pPr>
        <w:widowControl/>
        <w:spacing w:line="400" w:lineRule="exact"/>
        <w:jc w:val="left"/>
        <w:rPr>
          <w:rFonts w:ascii="Meiryo UI" w:eastAsia="Meiryo UI" w:hAnsi="Meiryo UI"/>
          <w:b/>
          <w:bCs/>
          <w:color w:val="FF0000"/>
          <w:sz w:val="24"/>
          <w:szCs w:val="24"/>
        </w:rPr>
      </w:pPr>
      <w:r>
        <w:rPr>
          <w:rFonts w:ascii="Meiryo UI" w:eastAsia="Meiryo UI" w:hAnsi="Meiryo UI" w:hint="eastAsia"/>
        </w:rPr>
        <w:lastRenderedPageBreak/>
        <w:t>＜別紙＞</w:t>
      </w:r>
    </w:p>
    <w:p w14:paraId="492FC989" w14:textId="433CE395" w:rsidR="00E10C18" w:rsidRPr="00A65758" w:rsidRDefault="006B5383" w:rsidP="00E518B3">
      <w:pPr>
        <w:widowControl/>
        <w:spacing w:line="400" w:lineRule="exact"/>
        <w:jc w:val="left"/>
        <w:rPr>
          <w:rFonts w:ascii="Meiryo UI" w:eastAsia="Meiryo UI" w:hAnsi="Meiryo UI"/>
          <w:b/>
          <w:bCs/>
          <w:color w:val="FF0000"/>
          <w:sz w:val="23"/>
          <w:szCs w:val="23"/>
        </w:rPr>
      </w:pPr>
      <w:bookmarkStart w:id="1" w:name="_Hlk181206343"/>
      <w:r w:rsidRPr="00A65758">
        <w:rPr>
          <w:rFonts w:ascii="Meiryo UI" w:eastAsia="Meiryo UI" w:hAnsi="Meiryo UI" w:hint="eastAsia"/>
          <w:b/>
          <w:bCs/>
          <w:color w:val="FF0000"/>
          <w:sz w:val="23"/>
          <w:szCs w:val="23"/>
        </w:rPr>
        <w:t>※</w:t>
      </w:r>
      <w:r w:rsidR="00626015" w:rsidRPr="00A65758">
        <w:rPr>
          <w:rFonts w:ascii="Meiryo UI" w:eastAsia="Meiryo UI" w:hAnsi="Meiryo UI" w:hint="eastAsia"/>
          <w:b/>
          <w:bCs/>
          <w:color w:val="FF0000"/>
          <w:sz w:val="23"/>
          <w:szCs w:val="23"/>
        </w:rPr>
        <w:t>過去に「ワクチン・新規モダリティ研究開発事業」に応募</w:t>
      </w:r>
      <w:r w:rsidR="00B67779" w:rsidRPr="00A65758">
        <w:rPr>
          <w:rFonts w:ascii="Meiryo UI" w:eastAsia="Meiryo UI" w:hAnsi="Meiryo UI" w:hint="eastAsia"/>
          <w:b/>
          <w:bCs/>
          <w:color w:val="FF0000"/>
          <w:sz w:val="23"/>
          <w:szCs w:val="23"/>
        </w:rPr>
        <w:t>がある場合、以下の記入が</w:t>
      </w:r>
      <w:r w:rsidR="00B67779" w:rsidRPr="00A65758">
        <w:rPr>
          <w:rFonts w:ascii="Meiryo UI" w:eastAsia="Meiryo UI" w:hAnsi="Meiryo UI" w:hint="eastAsia"/>
          <w:b/>
          <w:bCs/>
          <w:color w:val="FF0000"/>
          <w:sz w:val="23"/>
          <w:szCs w:val="23"/>
          <w:u w:val="single"/>
        </w:rPr>
        <w:t>必須</w:t>
      </w:r>
      <w:r w:rsidR="00B67779" w:rsidRPr="00A65758">
        <w:rPr>
          <w:rFonts w:ascii="Meiryo UI" w:eastAsia="Meiryo UI" w:hAnsi="Meiryo UI" w:hint="eastAsia"/>
          <w:b/>
          <w:bCs/>
          <w:color w:val="FF0000"/>
          <w:sz w:val="23"/>
          <w:szCs w:val="23"/>
        </w:rPr>
        <w:t>となります</w:t>
      </w:r>
      <w:r w:rsidR="00A65758" w:rsidRPr="00A65758">
        <w:rPr>
          <w:rFonts w:ascii="Meiryo UI" w:eastAsia="Meiryo UI" w:hAnsi="Meiryo UI" w:hint="eastAsia"/>
          <w:b/>
          <w:bCs/>
          <w:color w:val="FF0000"/>
          <w:sz w:val="23"/>
          <w:szCs w:val="23"/>
        </w:rPr>
        <w:t>。</w:t>
      </w:r>
    </w:p>
    <w:p w14:paraId="567FE6A0" w14:textId="487DE010" w:rsidR="00FB0583" w:rsidRDefault="00F528C6" w:rsidP="00E518B3">
      <w:pPr>
        <w:widowControl/>
        <w:spacing w:line="400" w:lineRule="exact"/>
        <w:jc w:val="left"/>
        <w:rPr>
          <w:rFonts w:ascii="Meiryo UI" w:eastAsia="Meiryo UI" w:hAnsi="Meiryo UI"/>
        </w:rPr>
      </w:pPr>
      <w:r w:rsidRPr="00F528C6">
        <w:rPr>
          <w:rFonts w:ascii="Meiryo UI" w:eastAsia="Meiryo UI" w:hAnsi="Meiryo UI"/>
        </w:rPr>
        <w:t>審査結果通知</w:t>
      </w:r>
      <w:r w:rsidR="00DD6D49">
        <w:rPr>
          <w:rFonts w:ascii="Meiryo UI" w:eastAsia="Meiryo UI" w:hAnsi="Meiryo UI" w:hint="eastAsia"/>
        </w:rPr>
        <w:t>、</w:t>
      </w:r>
      <w:r w:rsidRPr="00F528C6">
        <w:rPr>
          <w:rFonts w:ascii="Meiryo UI" w:eastAsia="Meiryo UI" w:hAnsi="Meiryo UI"/>
        </w:rPr>
        <w:t>MS審議結果通知書、</w:t>
      </w:r>
      <w:r w:rsidR="00DD6D49">
        <w:rPr>
          <w:rFonts w:ascii="Meiryo UI" w:eastAsia="Meiryo UI" w:hAnsi="Meiryo UI" w:hint="eastAsia"/>
        </w:rPr>
        <w:t>又は</w:t>
      </w:r>
      <w:r w:rsidRPr="00F528C6">
        <w:rPr>
          <w:rFonts w:ascii="Meiryo UI" w:eastAsia="Meiryo UI" w:hAnsi="Meiryo UI"/>
        </w:rPr>
        <w:t>中間評価結果通知書に</w:t>
      </w:r>
      <w:r w:rsidR="008D2F72">
        <w:rPr>
          <w:rFonts w:ascii="Meiryo UI" w:eastAsia="Meiryo UI" w:hAnsi="Meiryo UI" w:hint="eastAsia"/>
        </w:rPr>
        <w:t>対する</w:t>
      </w:r>
      <w:r w:rsidRPr="00F528C6">
        <w:rPr>
          <w:rFonts w:ascii="Meiryo UI" w:eastAsia="Meiryo UI" w:hAnsi="Meiryo UI"/>
        </w:rPr>
        <w:t>対応状況について、以下にご記入ください。</w:t>
      </w:r>
    </w:p>
    <w:p w14:paraId="0D993E01" w14:textId="0A6DB3FA" w:rsidR="006B5383" w:rsidRDefault="00CD350F" w:rsidP="00E518B3">
      <w:pPr>
        <w:widowControl/>
        <w:spacing w:line="400" w:lineRule="exact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＊必要に応じて行を追加ください</w:t>
      </w:r>
      <w:r w:rsidR="00A65758">
        <w:rPr>
          <w:rFonts w:ascii="Meiryo UI" w:eastAsia="Meiryo UI" w:hAnsi="Meiryo UI" w:hint="eastAsia"/>
        </w:rPr>
        <w:t>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7F0FFE" w:rsidRPr="007D1EE7" w14:paraId="7E5F20D5" w14:textId="77777777" w:rsidTr="001C5821">
        <w:tc>
          <w:tcPr>
            <w:tcW w:w="3681" w:type="dxa"/>
            <w:shd w:val="clear" w:color="auto" w:fill="BFBFBF" w:themeFill="background1" w:themeFillShade="BF"/>
          </w:tcPr>
          <w:bookmarkEnd w:id="1"/>
          <w:p w14:paraId="7E71D328" w14:textId="1CA82DD4" w:rsidR="007F0FFE" w:rsidRPr="007D1EE7" w:rsidRDefault="00145E43" w:rsidP="0002573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記載事項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14:paraId="6FBE9B77" w14:textId="54FBEB29" w:rsidR="007F0FFE" w:rsidRPr="007D1EE7" w:rsidRDefault="004D1466" w:rsidP="0002573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対応状況</w:t>
            </w:r>
          </w:p>
        </w:tc>
      </w:tr>
      <w:tr w:rsidR="007F0FFE" w:rsidRPr="007D1EE7" w14:paraId="236A8F93" w14:textId="77777777" w:rsidTr="001C5821">
        <w:trPr>
          <w:trHeight w:val="1401"/>
        </w:trPr>
        <w:tc>
          <w:tcPr>
            <w:tcW w:w="3681" w:type="dxa"/>
          </w:tcPr>
          <w:p w14:paraId="2DF6E9CC" w14:textId="592E4F4E" w:rsidR="007F0FFE" w:rsidRPr="007D1EE7" w:rsidRDefault="007F0FFE" w:rsidP="00E10C18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6095" w:type="dxa"/>
          </w:tcPr>
          <w:p w14:paraId="74740ED9" w14:textId="77777777" w:rsidR="007F0FFE" w:rsidRPr="007D1EE7" w:rsidRDefault="007F0FFE" w:rsidP="00025731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7F0FFE" w:rsidRPr="007D1EE7" w14:paraId="68BD2F88" w14:textId="77777777" w:rsidTr="001C5821">
        <w:trPr>
          <w:trHeight w:val="1411"/>
        </w:trPr>
        <w:tc>
          <w:tcPr>
            <w:tcW w:w="3681" w:type="dxa"/>
          </w:tcPr>
          <w:p w14:paraId="4A12ADE1" w14:textId="09067E77" w:rsidR="007F0FFE" w:rsidRPr="007D1EE7" w:rsidRDefault="007F0FFE" w:rsidP="00E10C18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6095" w:type="dxa"/>
          </w:tcPr>
          <w:p w14:paraId="49A56269" w14:textId="77777777" w:rsidR="007F0FFE" w:rsidRPr="007D1EE7" w:rsidRDefault="007F0FFE" w:rsidP="00025731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E10C18" w:rsidRPr="007D1EE7" w14:paraId="1E40EA4D" w14:textId="77777777" w:rsidTr="001C5821">
        <w:trPr>
          <w:trHeight w:val="1413"/>
        </w:trPr>
        <w:tc>
          <w:tcPr>
            <w:tcW w:w="3681" w:type="dxa"/>
          </w:tcPr>
          <w:p w14:paraId="2679AE82" w14:textId="77777777" w:rsidR="00E10C18" w:rsidRPr="007D1EE7" w:rsidRDefault="00E10C18" w:rsidP="00E10C18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6095" w:type="dxa"/>
          </w:tcPr>
          <w:p w14:paraId="25288346" w14:textId="77777777" w:rsidR="00E10C18" w:rsidRPr="007D1EE7" w:rsidRDefault="00E10C18" w:rsidP="00025731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E10C18" w:rsidRPr="007D1EE7" w14:paraId="17AA3034" w14:textId="77777777" w:rsidTr="001C5821">
        <w:trPr>
          <w:trHeight w:val="1547"/>
        </w:trPr>
        <w:tc>
          <w:tcPr>
            <w:tcW w:w="3681" w:type="dxa"/>
          </w:tcPr>
          <w:p w14:paraId="3B694598" w14:textId="77777777" w:rsidR="00E10C18" w:rsidRPr="007D1EE7" w:rsidRDefault="00E10C18" w:rsidP="00E10C18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6095" w:type="dxa"/>
          </w:tcPr>
          <w:p w14:paraId="509FA5D8" w14:textId="77777777" w:rsidR="00E10C18" w:rsidRPr="007D1EE7" w:rsidRDefault="00E10C18" w:rsidP="00025731">
            <w:pPr>
              <w:jc w:val="left"/>
              <w:rPr>
                <w:rFonts w:ascii="Meiryo UI" w:eastAsia="Meiryo UI" w:hAnsi="Meiryo UI"/>
              </w:rPr>
            </w:pPr>
          </w:p>
        </w:tc>
      </w:tr>
    </w:tbl>
    <w:p w14:paraId="2E990892" w14:textId="77080178" w:rsidR="00BF4525" w:rsidRPr="007D1EE7" w:rsidRDefault="00BF4525" w:rsidP="000062B2">
      <w:pPr>
        <w:widowControl/>
        <w:jc w:val="left"/>
        <w:rPr>
          <w:rFonts w:ascii="Meiryo UI" w:eastAsia="Meiryo UI" w:hAnsi="Meiryo UI"/>
        </w:rPr>
      </w:pPr>
    </w:p>
    <w:sectPr w:rsidR="00BF4525" w:rsidRPr="007D1EE7" w:rsidSect="00BC6B00">
      <w:footerReference w:type="default" r:id="rId12"/>
      <w:pgSz w:w="11906" w:h="16838"/>
      <w:pgMar w:top="1440" w:right="1080" w:bottom="1440" w:left="1080" w:header="851" w:footer="1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7219D" w14:textId="77777777" w:rsidR="006827D0" w:rsidRDefault="006827D0" w:rsidP="00683885">
      <w:r>
        <w:separator/>
      </w:r>
    </w:p>
  </w:endnote>
  <w:endnote w:type="continuationSeparator" w:id="0">
    <w:p w14:paraId="25D9918E" w14:textId="77777777" w:rsidR="006827D0" w:rsidRDefault="006827D0" w:rsidP="00683885">
      <w:r>
        <w:continuationSeparator/>
      </w:r>
    </w:p>
  </w:endnote>
  <w:endnote w:type="continuationNotice" w:id="1">
    <w:p w14:paraId="0958362D" w14:textId="77777777" w:rsidR="006827D0" w:rsidRDefault="006827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404865"/>
      <w:docPartObj>
        <w:docPartGallery w:val="Page Numbers (Bottom of Page)"/>
        <w:docPartUnique/>
      </w:docPartObj>
    </w:sdtPr>
    <w:sdtContent>
      <w:p w14:paraId="42F76200" w14:textId="0381AFE4" w:rsidR="001B215F" w:rsidRDefault="001B21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4BC846C" w14:textId="77777777" w:rsidR="003E650E" w:rsidRDefault="003E65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9068C" w14:textId="77777777" w:rsidR="006827D0" w:rsidRDefault="006827D0" w:rsidP="00683885">
      <w:r>
        <w:separator/>
      </w:r>
    </w:p>
  </w:footnote>
  <w:footnote w:type="continuationSeparator" w:id="0">
    <w:p w14:paraId="4914331B" w14:textId="77777777" w:rsidR="006827D0" w:rsidRDefault="006827D0" w:rsidP="00683885">
      <w:r>
        <w:continuationSeparator/>
      </w:r>
    </w:p>
  </w:footnote>
  <w:footnote w:type="continuationNotice" w:id="1">
    <w:p w14:paraId="4838EFFB" w14:textId="77777777" w:rsidR="006827D0" w:rsidRDefault="006827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20E2C"/>
    <w:multiLevelType w:val="hybridMultilevel"/>
    <w:tmpl w:val="33AEE846"/>
    <w:lvl w:ilvl="0" w:tplc="6BC2848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ED7704"/>
    <w:multiLevelType w:val="hybridMultilevel"/>
    <w:tmpl w:val="D53E5AE2"/>
    <w:lvl w:ilvl="0" w:tplc="451CA198">
      <w:start w:val="1"/>
      <w:numFmt w:val="bullet"/>
      <w:lvlText w:val="☐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6C10F3"/>
    <w:multiLevelType w:val="hybridMultilevel"/>
    <w:tmpl w:val="1B702146"/>
    <w:lvl w:ilvl="0" w:tplc="5408256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172619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65ECED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0D4649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19050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A84CB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C5A9D1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524C3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CE41D2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446111EC"/>
    <w:multiLevelType w:val="hybridMultilevel"/>
    <w:tmpl w:val="8834B400"/>
    <w:lvl w:ilvl="0" w:tplc="9C6C4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FE7A08"/>
    <w:multiLevelType w:val="hybridMultilevel"/>
    <w:tmpl w:val="7A5C945A"/>
    <w:lvl w:ilvl="0" w:tplc="AC581D6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7F0AC1"/>
    <w:multiLevelType w:val="hybridMultilevel"/>
    <w:tmpl w:val="A48AE256"/>
    <w:lvl w:ilvl="0" w:tplc="AC581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3C0F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A88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1A0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566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F25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D6D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A3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70F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69362096">
    <w:abstractNumId w:val="5"/>
  </w:num>
  <w:num w:numId="2" w16cid:durableId="1188255493">
    <w:abstractNumId w:val="2"/>
  </w:num>
  <w:num w:numId="3" w16cid:durableId="867372489">
    <w:abstractNumId w:val="0"/>
  </w:num>
  <w:num w:numId="4" w16cid:durableId="1677461807">
    <w:abstractNumId w:val="3"/>
  </w:num>
  <w:num w:numId="5" w16cid:durableId="1063062803">
    <w:abstractNumId w:val="1"/>
  </w:num>
  <w:num w:numId="6" w16cid:durableId="1765689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708"/>
    <w:rsid w:val="000062B2"/>
    <w:rsid w:val="000066C3"/>
    <w:rsid w:val="00011CC7"/>
    <w:rsid w:val="00011D69"/>
    <w:rsid w:val="00016FB9"/>
    <w:rsid w:val="000206F2"/>
    <w:rsid w:val="00025611"/>
    <w:rsid w:val="00025731"/>
    <w:rsid w:val="0003458D"/>
    <w:rsid w:val="00045509"/>
    <w:rsid w:val="00046A6E"/>
    <w:rsid w:val="000551BA"/>
    <w:rsid w:val="00061D7A"/>
    <w:rsid w:val="00066B27"/>
    <w:rsid w:val="000821EB"/>
    <w:rsid w:val="00083267"/>
    <w:rsid w:val="000860FB"/>
    <w:rsid w:val="00087940"/>
    <w:rsid w:val="0009280B"/>
    <w:rsid w:val="00096418"/>
    <w:rsid w:val="000B051E"/>
    <w:rsid w:val="000D36CA"/>
    <w:rsid w:val="000E5C77"/>
    <w:rsid w:val="000F08A4"/>
    <w:rsid w:val="000F261F"/>
    <w:rsid w:val="000F5225"/>
    <w:rsid w:val="00100107"/>
    <w:rsid w:val="0010723D"/>
    <w:rsid w:val="00124F12"/>
    <w:rsid w:val="00132CF3"/>
    <w:rsid w:val="00144CC2"/>
    <w:rsid w:val="00145E43"/>
    <w:rsid w:val="0015340B"/>
    <w:rsid w:val="001552E0"/>
    <w:rsid w:val="00164A1F"/>
    <w:rsid w:val="0017466A"/>
    <w:rsid w:val="00175D04"/>
    <w:rsid w:val="00177C00"/>
    <w:rsid w:val="00180B17"/>
    <w:rsid w:val="00180E2B"/>
    <w:rsid w:val="00181C9C"/>
    <w:rsid w:val="0018670D"/>
    <w:rsid w:val="001A0574"/>
    <w:rsid w:val="001A648D"/>
    <w:rsid w:val="001A79A1"/>
    <w:rsid w:val="001A7B8E"/>
    <w:rsid w:val="001B1537"/>
    <w:rsid w:val="001B215F"/>
    <w:rsid w:val="001C066D"/>
    <w:rsid w:val="001C5821"/>
    <w:rsid w:val="001D3258"/>
    <w:rsid w:val="001D3F19"/>
    <w:rsid w:val="001D7879"/>
    <w:rsid w:val="001E1841"/>
    <w:rsid w:val="001E6E93"/>
    <w:rsid w:val="001F330D"/>
    <w:rsid w:val="001F4000"/>
    <w:rsid w:val="00211044"/>
    <w:rsid w:val="00211419"/>
    <w:rsid w:val="00212065"/>
    <w:rsid w:val="00216028"/>
    <w:rsid w:val="00221AC5"/>
    <w:rsid w:val="00226812"/>
    <w:rsid w:val="00245707"/>
    <w:rsid w:val="00252425"/>
    <w:rsid w:val="00255708"/>
    <w:rsid w:val="00263B32"/>
    <w:rsid w:val="00266575"/>
    <w:rsid w:val="00277DBF"/>
    <w:rsid w:val="00284106"/>
    <w:rsid w:val="002847A5"/>
    <w:rsid w:val="00285C22"/>
    <w:rsid w:val="002909FD"/>
    <w:rsid w:val="00292950"/>
    <w:rsid w:val="002A296A"/>
    <w:rsid w:val="002B6636"/>
    <w:rsid w:val="002C5305"/>
    <w:rsid w:val="002C5E1F"/>
    <w:rsid w:val="002D095A"/>
    <w:rsid w:val="002E1ADF"/>
    <w:rsid w:val="002E32F4"/>
    <w:rsid w:val="002E4A9C"/>
    <w:rsid w:val="002F0EC9"/>
    <w:rsid w:val="002F1623"/>
    <w:rsid w:val="003006CB"/>
    <w:rsid w:val="003062F3"/>
    <w:rsid w:val="003122CB"/>
    <w:rsid w:val="003144CC"/>
    <w:rsid w:val="00315D2F"/>
    <w:rsid w:val="00321330"/>
    <w:rsid w:val="003219BE"/>
    <w:rsid w:val="003224E0"/>
    <w:rsid w:val="00344F49"/>
    <w:rsid w:val="00351755"/>
    <w:rsid w:val="00353F49"/>
    <w:rsid w:val="00354613"/>
    <w:rsid w:val="003547A3"/>
    <w:rsid w:val="00370FA4"/>
    <w:rsid w:val="003754DB"/>
    <w:rsid w:val="00377305"/>
    <w:rsid w:val="00383F74"/>
    <w:rsid w:val="0038760E"/>
    <w:rsid w:val="00391B72"/>
    <w:rsid w:val="003952D7"/>
    <w:rsid w:val="003969AC"/>
    <w:rsid w:val="003A4574"/>
    <w:rsid w:val="003A55B2"/>
    <w:rsid w:val="003A7266"/>
    <w:rsid w:val="003B5203"/>
    <w:rsid w:val="003C30F9"/>
    <w:rsid w:val="003C6AA8"/>
    <w:rsid w:val="003D19C2"/>
    <w:rsid w:val="003D736C"/>
    <w:rsid w:val="003E650E"/>
    <w:rsid w:val="003F4A79"/>
    <w:rsid w:val="00401BF7"/>
    <w:rsid w:val="004029E5"/>
    <w:rsid w:val="0040396D"/>
    <w:rsid w:val="004069C6"/>
    <w:rsid w:val="0042161D"/>
    <w:rsid w:val="00422005"/>
    <w:rsid w:val="00427332"/>
    <w:rsid w:val="00436483"/>
    <w:rsid w:val="0044228F"/>
    <w:rsid w:val="00445ACB"/>
    <w:rsid w:val="00457633"/>
    <w:rsid w:val="00470A82"/>
    <w:rsid w:val="00473311"/>
    <w:rsid w:val="00474400"/>
    <w:rsid w:val="004803B9"/>
    <w:rsid w:val="00482F07"/>
    <w:rsid w:val="0048753B"/>
    <w:rsid w:val="00494C03"/>
    <w:rsid w:val="004A6B20"/>
    <w:rsid w:val="004B6E90"/>
    <w:rsid w:val="004C0699"/>
    <w:rsid w:val="004C26C1"/>
    <w:rsid w:val="004D1466"/>
    <w:rsid w:val="004D77D7"/>
    <w:rsid w:val="004E0E63"/>
    <w:rsid w:val="004E410A"/>
    <w:rsid w:val="004F13E5"/>
    <w:rsid w:val="004F31B6"/>
    <w:rsid w:val="00503155"/>
    <w:rsid w:val="00505549"/>
    <w:rsid w:val="00507F58"/>
    <w:rsid w:val="0051203C"/>
    <w:rsid w:val="00514E91"/>
    <w:rsid w:val="0054251F"/>
    <w:rsid w:val="0054423B"/>
    <w:rsid w:val="00544572"/>
    <w:rsid w:val="00545AAB"/>
    <w:rsid w:val="005476B8"/>
    <w:rsid w:val="0055185C"/>
    <w:rsid w:val="00557821"/>
    <w:rsid w:val="005633BF"/>
    <w:rsid w:val="005646DB"/>
    <w:rsid w:val="005651EF"/>
    <w:rsid w:val="00567123"/>
    <w:rsid w:val="00567139"/>
    <w:rsid w:val="00572D0C"/>
    <w:rsid w:val="00575097"/>
    <w:rsid w:val="00575A93"/>
    <w:rsid w:val="00582C82"/>
    <w:rsid w:val="00593870"/>
    <w:rsid w:val="005A3256"/>
    <w:rsid w:val="005A4CA2"/>
    <w:rsid w:val="005A53AE"/>
    <w:rsid w:val="005A55A4"/>
    <w:rsid w:val="005A691C"/>
    <w:rsid w:val="005B4C1D"/>
    <w:rsid w:val="005C02A2"/>
    <w:rsid w:val="005C4384"/>
    <w:rsid w:val="005D10C6"/>
    <w:rsid w:val="005D2A26"/>
    <w:rsid w:val="005D6A03"/>
    <w:rsid w:val="005E5708"/>
    <w:rsid w:val="005F72A1"/>
    <w:rsid w:val="00603493"/>
    <w:rsid w:val="00616F7D"/>
    <w:rsid w:val="00622335"/>
    <w:rsid w:val="00623BDF"/>
    <w:rsid w:val="00624DFB"/>
    <w:rsid w:val="00626015"/>
    <w:rsid w:val="00626915"/>
    <w:rsid w:val="00627702"/>
    <w:rsid w:val="006313FE"/>
    <w:rsid w:val="006333FB"/>
    <w:rsid w:val="00641CBF"/>
    <w:rsid w:val="0064612F"/>
    <w:rsid w:val="00652888"/>
    <w:rsid w:val="00654823"/>
    <w:rsid w:val="00661680"/>
    <w:rsid w:val="00662CCE"/>
    <w:rsid w:val="006704DA"/>
    <w:rsid w:val="00671C20"/>
    <w:rsid w:val="00673901"/>
    <w:rsid w:val="00681164"/>
    <w:rsid w:val="006827D0"/>
    <w:rsid w:val="00683885"/>
    <w:rsid w:val="006842D9"/>
    <w:rsid w:val="0068439A"/>
    <w:rsid w:val="00685FDA"/>
    <w:rsid w:val="00691971"/>
    <w:rsid w:val="00693E9E"/>
    <w:rsid w:val="006954B3"/>
    <w:rsid w:val="00697D44"/>
    <w:rsid w:val="006A390A"/>
    <w:rsid w:val="006B32B8"/>
    <w:rsid w:val="006B3814"/>
    <w:rsid w:val="006B5383"/>
    <w:rsid w:val="006C0671"/>
    <w:rsid w:val="006C3AB6"/>
    <w:rsid w:val="006D66F5"/>
    <w:rsid w:val="006E146F"/>
    <w:rsid w:val="006F7E05"/>
    <w:rsid w:val="00702BB4"/>
    <w:rsid w:val="00711011"/>
    <w:rsid w:val="007234A7"/>
    <w:rsid w:val="00732F48"/>
    <w:rsid w:val="00741027"/>
    <w:rsid w:val="007435F1"/>
    <w:rsid w:val="00743D9D"/>
    <w:rsid w:val="0074416F"/>
    <w:rsid w:val="0074467E"/>
    <w:rsid w:val="00751113"/>
    <w:rsid w:val="00752894"/>
    <w:rsid w:val="00771B89"/>
    <w:rsid w:val="0077687C"/>
    <w:rsid w:val="007922C1"/>
    <w:rsid w:val="007A72C9"/>
    <w:rsid w:val="007C3F25"/>
    <w:rsid w:val="007D03B3"/>
    <w:rsid w:val="007D1EE7"/>
    <w:rsid w:val="007D1FB9"/>
    <w:rsid w:val="007D4953"/>
    <w:rsid w:val="007E22C5"/>
    <w:rsid w:val="007E2716"/>
    <w:rsid w:val="007F0FC7"/>
    <w:rsid w:val="007F0FFE"/>
    <w:rsid w:val="007F721D"/>
    <w:rsid w:val="00804954"/>
    <w:rsid w:val="008118D1"/>
    <w:rsid w:val="008160C6"/>
    <w:rsid w:val="00817AD9"/>
    <w:rsid w:val="00831B2B"/>
    <w:rsid w:val="00833519"/>
    <w:rsid w:val="00844655"/>
    <w:rsid w:val="00852B62"/>
    <w:rsid w:val="00853B71"/>
    <w:rsid w:val="00862194"/>
    <w:rsid w:val="00863CE7"/>
    <w:rsid w:val="00865366"/>
    <w:rsid w:val="00866F28"/>
    <w:rsid w:val="00867D26"/>
    <w:rsid w:val="00870683"/>
    <w:rsid w:val="008750D1"/>
    <w:rsid w:val="00883418"/>
    <w:rsid w:val="008839E1"/>
    <w:rsid w:val="00891A04"/>
    <w:rsid w:val="00892C5F"/>
    <w:rsid w:val="00892C71"/>
    <w:rsid w:val="008B3FD3"/>
    <w:rsid w:val="008B53A9"/>
    <w:rsid w:val="008C0C93"/>
    <w:rsid w:val="008D2F72"/>
    <w:rsid w:val="008D3704"/>
    <w:rsid w:val="008E1E83"/>
    <w:rsid w:val="008E332D"/>
    <w:rsid w:val="008E651B"/>
    <w:rsid w:val="008F0BDF"/>
    <w:rsid w:val="008F19A0"/>
    <w:rsid w:val="008F3E73"/>
    <w:rsid w:val="00901DDE"/>
    <w:rsid w:val="009024C1"/>
    <w:rsid w:val="009027A5"/>
    <w:rsid w:val="00903918"/>
    <w:rsid w:val="009053BD"/>
    <w:rsid w:val="0091019D"/>
    <w:rsid w:val="00910E96"/>
    <w:rsid w:val="0093385E"/>
    <w:rsid w:val="00946982"/>
    <w:rsid w:val="0095338B"/>
    <w:rsid w:val="0095416C"/>
    <w:rsid w:val="009602D7"/>
    <w:rsid w:val="009662D0"/>
    <w:rsid w:val="009668DA"/>
    <w:rsid w:val="00966CBC"/>
    <w:rsid w:val="00966CC2"/>
    <w:rsid w:val="00967D39"/>
    <w:rsid w:val="009700D9"/>
    <w:rsid w:val="00974609"/>
    <w:rsid w:val="00975D3E"/>
    <w:rsid w:val="009764FD"/>
    <w:rsid w:val="00980EFE"/>
    <w:rsid w:val="0099107E"/>
    <w:rsid w:val="00995692"/>
    <w:rsid w:val="00995849"/>
    <w:rsid w:val="00997DC7"/>
    <w:rsid w:val="009A0298"/>
    <w:rsid w:val="009A1973"/>
    <w:rsid w:val="009A486F"/>
    <w:rsid w:val="009A4B15"/>
    <w:rsid w:val="009A777A"/>
    <w:rsid w:val="009A78A3"/>
    <w:rsid w:val="009D1FA1"/>
    <w:rsid w:val="009D3780"/>
    <w:rsid w:val="009D54BE"/>
    <w:rsid w:val="009D56FE"/>
    <w:rsid w:val="009D79FF"/>
    <w:rsid w:val="009E28AA"/>
    <w:rsid w:val="009E5F05"/>
    <w:rsid w:val="009E6D70"/>
    <w:rsid w:val="009E7B54"/>
    <w:rsid w:val="009F1A3F"/>
    <w:rsid w:val="009F25C5"/>
    <w:rsid w:val="009F350F"/>
    <w:rsid w:val="00A012E6"/>
    <w:rsid w:val="00A06FB9"/>
    <w:rsid w:val="00A07FF2"/>
    <w:rsid w:val="00A11F43"/>
    <w:rsid w:val="00A13804"/>
    <w:rsid w:val="00A16CD2"/>
    <w:rsid w:val="00A31E2D"/>
    <w:rsid w:val="00A40F32"/>
    <w:rsid w:val="00A421DC"/>
    <w:rsid w:val="00A4306D"/>
    <w:rsid w:val="00A43AFB"/>
    <w:rsid w:val="00A44394"/>
    <w:rsid w:val="00A46D1D"/>
    <w:rsid w:val="00A628AC"/>
    <w:rsid w:val="00A65758"/>
    <w:rsid w:val="00A74E95"/>
    <w:rsid w:val="00A765E2"/>
    <w:rsid w:val="00A77D36"/>
    <w:rsid w:val="00AA04B6"/>
    <w:rsid w:val="00AA387F"/>
    <w:rsid w:val="00AA5311"/>
    <w:rsid w:val="00AA703B"/>
    <w:rsid w:val="00AB08FA"/>
    <w:rsid w:val="00AB644F"/>
    <w:rsid w:val="00AC339F"/>
    <w:rsid w:val="00AC4622"/>
    <w:rsid w:val="00AD3D62"/>
    <w:rsid w:val="00AD5924"/>
    <w:rsid w:val="00AD5B0A"/>
    <w:rsid w:val="00AD5BEC"/>
    <w:rsid w:val="00AE1135"/>
    <w:rsid w:val="00AE4929"/>
    <w:rsid w:val="00AE4A46"/>
    <w:rsid w:val="00AE52A0"/>
    <w:rsid w:val="00AE7C18"/>
    <w:rsid w:val="00AF49F2"/>
    <w:rsid w:val="00AF5E55"/>
    <w:rsid w:val="00AF69BC"/>
    <w:rsid w:val="00AF75ED"/>
    <w:rsid w:val="00B02002"/>
    <w:rsid w:val="00B05FB8"/>
    <w:rsid w:val="00B25461"/>
    <w:rsid w:val="00B4363A"/>
    <w:rsid w:val="00B461A8"/>
    <w:rsid w:val="00B46875"/>
    <w:rsid w:val="00B46967"/>
    <w:rsid w:val="00B51350"/>
    <w:rsid w:val="00B55F2B"/>
    <w:rsid w:val="00B5672B"/>
    <w:rsid w:val="00B65278"/>
    <w:rsid w:val="00B67779"/>
    <w:rsid w:val="00B75A0D"/>
    <w:rsid w:val="00B773DF"/>
    <w:rsid w:val="00B8375A"/>
    <w:rsid w:val="00B8791E"/>
    <w:rsid w:val="00B967FE"/>
    <w:rsid w:val="00B96EF9"/>
    <w:rsid w:val="00BA01E2"/>
    <w:rsid w:val="00BB1406"/>
    <w:rsid w:val="00BC6B00"/>
    <w:rsid w:val="00BD0DB1"/>
    <w:rsid w:val="00BD2563"/>
    <w:rsid w:val="00BD767C"/>
    <w:rsid w:val="00BE0702"/>
    <w:rsid w:val="00BE08DF"/>
    <w:rsid w:val="00BE7475"/>
    <w:rsid w:val="00BF00F2"/>
    <w:rsid w:val="00BF1AA9"/>
    <w:rsid w:val="00BF4525"/>
    <w:rsid w:val="00BF566C"/>
    <w:rsid w:val="00BF5B1D"/>
    <w:rsid w:val="00BF7B37"/>
    <w:rsid w:val="00C12576"/>
    <w:rsid w:val="00C15176"/>
    <w:rsid w:val="00C15E7B"/>
    <w:rsid w:val="00C1738A"/>
    <w:rsid w:val="00C21B43"/>
    <w:rsid w:val="00C21B5D"/>
    <w:rsid w:val="00C23876"/>
    <w:rsid w:val="00C25044"/>
    <w:rsid w:val="00C329F4"/>
    <w:rsid w:val="00C34F9F"/>
    <w:rsid w:val="00C35A0C"/>
    <w:rsid w:val="00C3751D"/>
    <w:rsid w:val="00C377AF"/>
    <w:rsid w:val="00C503C8"/>
    <w:rsid w:val="00C533FF"/>
    <w:rsid w:val="00C53E5A"/>
    <w:rsid w:val="00C56761"/>
    <w:rsid w:val="00C57DDD"/>
    <w:rsid w:val="00C6689C"/>
    <w:rsid w:val="00C80D7F"/>
    <w:rsid w:val="00C82347"/>
    <w:rsid w:val="00C84E76"/>
    <w:rsid w:val="00CA3683"/>
    <w:rsid w:val="00CA5F2E"/>
    <w:rsid w:val="00CA6DBB"/>
    <w:rsid w:val="00CC19AB"/>
    <w:rsid w:val="00CC1B44"/>
    <w:rsid w:val="00CC2DB5"/>
    <w:rsid w:val="00CC52B3"/>
    <w:rsid w:val="00CC7A73"/>
    <w:rsid w:val="00CD0574"/>
    <w:rsid w:val="00CD0D1D"/>
    <w:rsid w:val="00CD0F1E"/>
    <w:rsid w:val="00CD1CE4"/>
    <w:rsid w:val="00CD350F"/>
    <w:rsid w:val="00CF0970"/>
    <w:rsid w:val="00CF0A3A"/>
    <w:rsid w:val="00CF370A"/>
    <w:rsid w:val="00CF5EFB"/>
    <w:rsid w:val="00D00785"/>
    <w:rsid w:val="00D032C5"/>
    <w:rsid w:val="00D046F8"/>
    <w:rsid w:val="00D158FA"/>
    <w:rsid w:val="00D1696E"/>
    <w:rsid w:val="00D21E9A"/>
    <w:rsid w:val="00D23884"/>
    <w:rsid w:val="00D272C5"/>
    <w:rsid w:val="00D32A9B"/>
    <w:rsid w:val="00D37203"/>
    <w:rsid w:val="00D4205F"/>
    <w:rsid w:val="00D42FAF"/>
    <w:rsid w:val="00D51F48"/>
    <w:rsid w:val="00D537AF"/>
    <w:rsid w:val="00D54B30"/>
    <w:rsid w:val="00D57F70"/>
    <w:rsid w:val="00D63112"/>
    <w:rsid w:val="00D642B2"/>
    <w:rsid w:val="00D663CE"/>
    <w:rsid w:val="00D73916"/>
    <w:rsid w:val="00D75E2C"/>
    <w:rsid w:val="00D76EA4"/>
    <w:rsid w:val="00D77300"/>
    <w:rsid w:val="00D912F1"/>
    <w:rsid w:val="00DA094D"/>
    <w:rsid w:val="00DA1155"/>
    <w:rsid w:val="00DC3590"/>
    <w:rsid w:val="00DC7430"/>
    <w:rsid w:val="00DD0E03"/>
    <w:rsid w:val="00DD6875"/>
    <w:rsid w:val="00DD6D49"/>
    <w:rsid w:val="00DE5A70"/>
    <w:rsid w:val="00DF56DC"/>
    <w:rsid w:val="00DF5A94"/>
    <w:rsid w:val="00E07A18"/>
    <w:rsid w:val="00E1076A"/>
    <w:rsid w:val="00E10C18"/>
    <w:rsid w:val="00E11BAD"/>
    <w:rsid w:val="00E30620"/>
    <w:rsid w:val="00E33C85"/>
    <w:rsid w:val="00E44F07"/>
    <w:rsid w:val="00E46074"/>
    <w:rsid w:val="00E518B3"/>
    <w:rsid w:val="00E567D6"/>
    <w:rsid w:val="00E67F1E"/>
    <w:rsid w:val="00E72D0A"/>
    <w:rsid w:val="00E72FEA"/>
    <w:rsid w:val="00E75AA1"/>
    <w:rsid w:val="00E767A7"/>
    <w:rsid w:val="00E81F5C"/>
    <w:rsid w:val="00E86D1B"/>
    <w:rsid w:val="00E92774"/>
    <w:rsid w:val="00E93087"/>
    <w:rsid w:val="00E93D85"/>
    <w:rsid w:val="00E949C0"/>
    <w:rsid w:val="00EA3763"/>
    <w:rsid w:val="00EA4147"/>
    <w:rsid w:val="00EA775C"/>
    <w:rsid w:val="00EA7A12"/>
    <w:rsid w:val="00EB3A78"/>
    <w:rsid w:val="00EC2EDE"/>
    <w:rsid w:val="00ED0353"/>
    <w:rsid w:val="00ED18E8"/>
    <w:rsid w:val="00ED286C"/>
    <w:rsid w:val="00EE3B7C"/>
    <w:rsid w:val="00EE5712"/>
    <w:rsid w:val="00EE7613"/>
    <w:rsid w:val="00EF77CE"/>
    <w:rsid w:val="00F10F7A"/>
    <w:rsid w:val="00F15E5E"/>
    <w:rsid w:val="00F30140"/>
    <w:rsid w:val="00F33552"/>
    <w:rsid w:val="00F36387"/>
    <w:rsid w:val="00F508FA"/>
    <w:rsid w:val="00F528C6"/>
    <w:rsid w:val="00F52FD5"/>
    <w:rsid w:val="00F543E5"/>
    <w:rsid w:val="00F57837"/>
    <w:rsid w:val="00F60302"/>
    <w:rsid w:val="00F6051C"/>
    <w:rsid w:val="00F85E3A"/>
    <w:rsid w:val="00F96A7D"/>
    <w:rsid w:val="00F97477"/>
    <w:rsid w:val="00FA225D"/>
    <w:rsid w:val="00FA4923"/>
    <w:rsid w:val="00FB0583"/>
    <w:rsid w:val="00FB1BB3"/>
    <w:rsid w:val="00FB2854"/>
    <w:rsid w:val="00FB2FF1"/>
    <w:rsid w:val="00FC263D"/>
    <w:rsid w:val="00FC6385"/>
    <w:rsid w:val="00FD6C4E"/>
    <w:rsid w:val="00FE331B"/>
    <w:rsid w:val="00FF62BD"/>
    <w:rsid w:val="00FF71CB"/>
    <w:rsid w:val="0441566F"/>
    <w:rsid w:val="08D5D0E2"/>
    <w:rsid w:val="0EC2FF74"/>
    <w:rsid w:val="173ED665"/>
    <w:rsid w:val="1F318A6D"/>
    <w:rsid w:val="2060B3FC"/>
    <w:rsid w:val="219976A8"/>
    <w:rsid w:val="234ADF1F"/>
    <w:rsid w:val="23A42807"/>
    <w:rsid w:val="279F9834"/>
    <w:rsid w:val="2B8F6AB6"/>
    <w:rsid w:val="2DDB9C6A"/>
    <w:rsid w:val="2FCA563E"/>
    <w:rsid w:val="3045AC14"/>
    <w:rsid w:val="31976CA7"/>
    <w:rsid w:val="34467BF4"/>
    <w:rsid w:val="362AB562"/>
    <w:rsid w:val="3BF248EC"/>
    <w:rsid w:val="4385AACE"/>
    <w:rsid w:val="4733086E"/>
    <w:rsid w:val="5459E8B7"/>
    <w:rsid w:val="550F5D07"/>
    <w:rsid w:val="55963A10"/>
    <w:rsid w:val="5C01D773"/>
    <w:rsid w:val="5C041765"/>
    <w:rsid w:val="5CCBF78A"/>
    <w:rsid w:val="5FAADB33"/>
    <w:rsid w:val="629B3A76"/>
    <w:rsid w:val="65CC97DF"/>
    <w:rsid w:val="710E4394"/>
    <w:rsid w:val="71EEE7A2"/>
    <w:rsid w:val="731E7E04"/>
    <w:rsid w:val="7720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504996"/>
  <w15:chartTrackingRefBased/>
  <w15:docId w15:val="{FEE17FE6-2745-418C-B15A-4CA08A48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7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4F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4F07"/>
  </w:style>
  <w:style w:type="paragraph" w:styleId="a6">
    <w:name w:val="footer"/>
    <w:basedOn w:val="a"/>
    <w:link w:val="a7"/>
    <w:uiPriority w:val="99"/>
    <w:unhideWhenUsed/>
    <w:rsid w:val="00E44F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4F07"/>
  </w:style>
  <w:style w:type="character" w:customStyle="1" w:styleId="ui-provider">
    <w:name w:val="ui-provider"/>
    <w:basedOn w:val="a0"/>
    <w:rsid w:val="003F4A79"/>
  </w:style>
  <w:style w:type="paragraph" w:styleId="a8">
    <w:name w:val="List Paragraph"/>
    <w:basedOn w:val="a"/>
    <w:uiPriority w:val="34"/>
    <w:qFormat/>
    <w:rsid w:val="00E767A7"/>
    <w:pPr>
      <w:ind w:leftChars="400" w:left="840"/>
    </w:pPr>
  </w:style>
  <w:style w:type="character" w:styleId="a9">
    <w:name w:val="Hyperlink"/>
    <w:basedOn w:val="a0"/>
    <w:uiPriority w:val="99"/>
    <w:unhideWhenUsed/>
    <w:rsid w:val="009027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027A5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17466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7466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17466A"/>
  </w:style>
  <w:style w:type="paragraph" w:styleId="ae">
    <w:name w:val="Revision"/>
    <w:hidden/>
    <w:uiPriority w:val="99"/>
    <w:semiHidden/>
    <w:rsid w:val="00AC339F"/>
  </w:style>
  <w:style w:type="paragraph" w:styleId="af">
    <w:name w:val="annotation subject"/>
    <w:basedOn w:val="ac"/>
    <w:next w:val="ac"/>
    <w:link w:val="af0"/>
    <w:uiPriority w:val="99"/>
    <w:semiHidden/>
    <w:unhideWhenUsed/>
    <w:rsid w:val="00025731"/>
    <w:rPr>
      <w:b/>
      <w:bCs/>
    </w:rPr>
  </w:style>
  <w:style w:type="character" w:customStyle="1" w:styleId="af0">
    <w:name w:val="コメント内容 (文字)"/>
    <w:basedOn w:val="ad"/>
    <w:link w:val="af"/>
    <w:uiPriority w:val="99"/>
    <w:semiHidden/>
    <w:rsid w:val="00025731"/>
    <w:rPr>
      <w:b/>
      <w:bCs/>
    </w:rPr>
  </w:style>
  <w:style w:type="character" w:styleId="af1">
    <w:name w:val="Unresolved Mention"/>
    <w:basedOn w:val="a0"/>
    <w:uiPriority w:val="99"/>
    <w:semiHidden/>
    <w:unhideWhenUsed/>
    <w:rsid w:val="00654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932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396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860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618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ttps://www.amed.go.jp/koubo/21/02/2102B_00004.html" TargetMode="External" Type="http://schemas.openxmlformats.org/officeDocument/2006/relationships/hyperlink"/><Relationship Id="rId12" Target="footer1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8AB7357CC5744280886962CE460560" ma:contentTypeVersion="17" ma:contentTypeDescription="新しいドキュメントを作成します。" ma:contentTypeScope="" ma:versionID="8a1452f2c0a5396b140a9630a6c95915">
  <xsd:schema xmlns:xsd="http://www.w3.org/2001/XMLSchema" xmlns:xs="http://www.w3.org/2001/XMLSchema" xmlns:p="http://schemas.microsoft.com/office/2006/metadata/properties" xmlns:ns2="fea51b39-fea9-4ddc-92eb-0a0b3996a0d1" xmlns:ns3="bc2291ba-d1ae-45bc-bc4e-2ad6273df05a" targetNamespace="http://schemas.microsoft.com/office/2006/metadata/properties" ma:root="true" ma:fieldsID="4a7c2a6f4ba702b10c7da58267303022" ns2:_="" ns3:_="">
    <xsd:import namespace="fea51b39-fea9-4ddc-92eb-0a0b3996a0d1"/>
    <xsd:import namespace="bc2291ba-d1ae-45bc-bc4e-2ad6273df0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51b39-fea9-4ddc-92eb-0a0b3996a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5c7e5f05-5949-426b-b97e-8572c11ee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291ba-d1ae-45bc-bc4e-2ad6273df0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3d50d1c-67ad-4e4a-ae7a-2c499b01abc1}" ma:internalName="TaxCatchAll" ma:showField="CatchAllData" ma:web="bc2291ba-d1ae-45bc-bc4e-2ad6273df0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a51b39-fea9-4ddc-92eb-0a0b3996a0d1">
      <Terms xmlns="http://schemas.microsoft.com/office/infopath/2007/PartnerControls"/>
    </lcf76f155ced4ddcb4097134ff3c332f>
    <TaxCatchAll xmlns="bc2291ba-d1ae-45bc-bc4e-2ad6273df05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083C8-8A52-4620-8A5F-9A281BDC6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51b39-fea9-4ddc-92eb-0a0b3996a0d1"/>
    <ds:schemaRef ds:uri="bc2291ba-d1ae-45bc-bc4e-2ad6273df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931AE4-22B7-4A8E-A3DA-6BAB55B3F4F0}">
  <ds:schemaRefs>
    <ds:schemaRef ds:uri="http://schemas.microsoft.com/office/2006/metadata/properties"/>
    <ds:schemaRef ds:uri="http://schemas.microsoft.com/office/infopath/2007/PartnerControls"/>
    <ds:schemaRef ds:uri="fea51b39-fea9-4ddc-92eb-0a0b3996a0d1"/>
    <ds:schemaRef ds:uri="bc2291ba-d1ae-45bc-bc4e-2ad6273df05a"/>
  </ds:schemaRefs>
</ds:datastoreItem>
</file>

<file path=customXml/itemProps3.xml><?xml version="1.0" encoding="utf-8"?>
<ds:datastoreItem xmlns:ds="http://schemas.openxmlformats.org/officeDocument/2006/customXml" ds:itemID="{FD1D387B-03A8-43D4-9A54-F913D0B938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9076C3-16AE-43FB-9B9B-086C452E4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288</Words>
  <Characters>1648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1933</CharactersWithSpaces>
  <SharedDoc>false</SharedDoc>
  <HLinks>
    <vt:vector size="12" baseType="variant">
      <vt:variant>
        <vt:i4>7798858</vt:i4>
      </vt:variant>
      <vt:variant>
        <vt:i4>0</vt:i4>
      </vt:variant>
      <vt:variant>
        <vt:i4>0</vt:i4>
      </vt:variant>
      <vt:variant>
        <vt:i4>5</vt:i4>
      </vt:variant>
      <vt:variant>
        <vt:lpwstr>https://www.amed.go.jp/koubo/21/02/2102B_00004.html</vt:lpwstr>
      </vt:variant>
      <vt:variant>
        <vt:lpwstr/>
      </vt:variant>
      <vt:variant>
        <vt:i4>7471184</vt:i4>
      </vt:variant>
      <vt:variant>
        <vt:i4>0</vt:i4>
      </vt:variant>
      <vt:variant>
        <vt:i4>0</vt:i4>
      </vt:variant>
      <vt:variant>
        <vt:i4>5</vt:i4>
      </vt:variant>
      <vt:variant>
        <vt:lpwstr>mailto:hiroyuki-takatoku@amed.go.jp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0x010100B88AB7357CC5744280886962CE460560</vt:lpwstr>
  </property>
  <property fmtid="{D5CDD505-2E9C-101B-9397-08002B2CF9AE}" pid="3" name="MediaServiceImageTags">
    <vt:lpwstr/>
  </property>
</Properties>
</file>