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EA64C" w14:textId="77777777" w:rsidR="00ED4C0F" w:rsidRDefault="00ED4C0F" w:rsidP="00ED4C0F">
      <w:pPr>
        <w:jc w:val="center"/>
        <w:rPr>
          <w:rFonts w:ascii="Meiryo UI" w:eastAsia="Meiryo UI" w:hAnsi="Meiryo UI"/>
          <w:sz w:val="28"/>
          <w:szCs w:val="32"/>
        </w:rPr>
      </w:pPr>
      <w:r>
        <w:rPr>
          <w:rFonts w:ascii="Meiryo UI" w:eastAsia="Meiryo UI" w:hAnsi="Meiryo UI" w:hint="eastAsia"/>
          <w:sz w:val="28"/>
          <w:szCs w:val="32"/>
        </w:rPr>
        <w:t>チュータリング実施計画書</w:t>
      </w:r>
    </w:p>
    <w:p w14:paraId="4A7E7485" w14:textId="77777777" w:rsidR="00ED4C0F" w:rsidRDefault="00ED4C0F" w:rsidP="00ED4C0F">
      <w:pPr>
        <w:rPr>
          <w:rFonts w:ascii="Meiryo UI" w:eastAsia="Meiryo UI" w:hAnsi="Meiryo UI"/>
          <w:szCs w:val="21"/>
        </w:rPr>
      </w:pPr>
      <w:r>
        <w:rPr>
          <w:rFonts w:ascii="Meiryo UI" w:eastAsia="Meiryo UI" w:hAnsi="Meiryo UI" w:hint="eastAsia"/>
          <w:szCs w:val="21"/>
        </w:rPr>
        <w:t>チュータリングを正式に開始する前に、上長や教育訓練責任者に計画書を提出する場合にご使用いただけます。</w:t>
      </w:r>
    </w:p>
    <w:p w14:paraId="7048F405" w14:textId="77777777" w:rsidR="00ED4C0F" w:rsidRDefault="00ED4C0F" w:rsidP="00ED4C0F">
      <w:pPr>
        <w:rPr>
          <w:rFonts w:ascii="Meiryo UI" w:eastAsia="Meiryo UI" w:hAnsi="Meiryo UI"/>
          <w:szCs w:val="21"/>
        </w:rPr>
      </w:pPr>
      <w:r>
        <w:rPr>
          <w:rFonts w:ascii="Meiryo UI" w:eastAsia="Meiryo UI" w:hAnsi="Meiryo UI" w:hint="eastAsia"/>
          <w:szCs w:val="21"/>
        </w:rPr>
        <w:t>(ヒアリングシートを作成した場合には,それらの情報を元に作成してください)</w:t>
      </w:r>
    </w:p>
    <w:p w14:paraId="39C65EA0" w14:textId="77777777" w:rsidR="00ED4C0F" w:rsidRPr="00672160" w:rsidRDefault="00ED4C0F" w:rsidP="00ED4C0F">
      <w:pPr>
        <w:rPr>
          <w:rFonts w:ascii="Meiryo UI" w:eastAsia="Meiryo UI" w:hAnsi="Meiryo UI"/>
          <w:szCs w:val="21"/>
        </w:rPr>
      </w:pPr>
    </w:p>
    <w:p w14:paraId="0A28EEE1" w14:textId="77777777" w:rsidR="00ED4C0F" w:rsidRPr="008130E5" w:rsidRDefault="00ED4C0F" w:rsidP="00ED4C0F">
      <w:pPr>
        <w:widowControl/>
        <w:jc w:val="left"/>
        <w:rPr>
          <w:rFonts w:ascii="Meiryo UI" w:eastAsia="Meiryo UI" w:hAnsi="Meiryo UI"/>
          <w:sz w:val="28"/>
          <w:szCs w:val="32"/>
        </w:rPr>
      </w:pPr>
      <w:r w:rsidRPr="008130E5">
        <w:rPr>
          <w:rFonts w:ascii="Meiryo UI" w:eastAsia="Meiryo UI" w:hAnsi="Meiryo UI" w:hint="eastAsia"/>
          <w:szCs w:val="21"/>
        </w:rPr>
        <w:t>チューティー</w:t>
      </w:r>
      <w:r w:rsidRPr="008130E5">
        <w:rPr>
          <w:rFonts w:ascii="Meiryo UI" w:eastAsia="Meiryo UI" w:hAnsi="Meiryo UI" w:hint="eastAsia"/>
          <w:sz w:val="28"/>
          <w:szCs w:val="32"/>
        </w:rPr>
        <w:t>：</w:t>
      </w:r>
      <w:r w:rsidRPr="008130E5">
        <w:rPr>
          <w:rFonts w:ascii="Meiryo UI" w:eastAsia="Meiryo UI" w:hAnsi="Meiryo UI" w:hint="eastAsia"/>
          <w:szCs w:val="21"/>
        </w:rPr>
        <w:t>所属　　　　　氏名</w:t>
      </w:r>
    </w:p>
    <w:p w14:paraId="5F60DD8A" w14:textId="77777777" w:rsidR="00ED4C0F" w:rsidRPr="008130E5" w:rsidRDefault="00ED4C0F" w:rsidP="00ED4C0F">
      <w:pPr>
        <w:widowControl/>
        <w:jc w:val="left"/>
        <w:rPr>
          <w:rFonts w:ascii="Meiryo UI" w:eastAsia="Meiryo UI" w:hAnsi="Meiryo UI"/>
          <w:szCs w:val="21"/>
        </w:rPr>
      </w:pPr>
      <w:r w:rsidRPr="008130E5">
        <w:rPr>
          <w:rFonts w:ascii="Meiryo UI" w:eastAsia="Meiryo UI" w:hAnsi="Meiryo UI" w:hint="eastAsia"/>
          <w:szCs w:val="21"/>
        </w:rPr>
        <w:t>チューター</w:t>
      </w:r>
      <w:r w:rsidRPr="008130E5">
        <w:rPr>
          <w:rFonts w:ascii="Meiryo UI" w:eastAsia="Meiryo UI" w:hAnsi="Meiryo UI" w:hint="eastAsia"/>
          <w:sz w:val="28"/>
          <w:szCs w:val="32"/>
        </w:rPr>
        <w:t>：</w:t>
      </w:r>
      <w:r w:rsidRPr="008130E5">
        <w:rPr>
          <w:rFonts w:ascii="Meiryo UI" w:eastAsia="Meiryo UI" w:hAnsi="Meiryo UI" w:hint="eastAsia"/>
          <w:szCs w:val="21"/>
        </w:rPr>
        <w:t>所属　　　　　氏名</w:t>
      </w:r>
    </w:p>
    <w:p w14:paraId="221FF2FE" w14:textId="77777777" w:rsidR="00ED4C0F" w:rsidRDefault="00ED4C0F" w:rsidP="00ED4C0F">
      <w:pPr>
        <w:pStyle w:val="a8"/>
        <w:widowControl/>
        <w:numPr>
          <w:ilvl w:val="0"/>
          <w:numId w:val="11"/>
        </w:numPr>
        <w:ind w:leftChars="0"/>
        <w:jc w:val="left"/>
        <w:rPr>
          <w:rFonts w:ascii="Meiryo UI" w:eastAsia="Meiryo UI" w:hAnsi="Meiryo UI"/>
          <w:sz w:val="28"/>
          <w:szCs w:val="32"/>
        </w:rPr>
      </w:pPr>
      <w:r>
        <w:rPr>
          <w:rFonts w:ascii="Meiryo UI" w:eastAsia="Meiryo UI" w:hAnsi="Meiryo UI" w:hint="eastAsia"/>
          <w:sz w:val="28"/>
          <w:szCs w:val="32"/>
        </w:rPr>
        <w:t>チュータリング計画</w:t>
      </w:r>
    </w:p>
    <w:tbl>
      <w:tblPr>
        <w:tblStyle w:val="a3"/>
        <w:tblW w:w="9918" w:type="dxa"/>
        <w:tblLook w:val="04A0" w:firstRow="1" w:lastRow="0" w:firstColumn="1" w:lastColumn="0" w:noHBand="0" w:noVBand="1"/>
      </w:tblPr>
      <w:tblGrid>
        <w:gridCol w:w="477"/>
        <w:gridCol w:w="3175"/>
        <w:gridCol w:w="6266"/>
      </w:tblGrid>
      <w:tr w:rsidR="00ED4C0F" w:rsidRPr="009E5EBA" w14:paraId="7E400AA7" w14:textId="77777777" w:rsidTr="00E422AC">
        <w:tc>
          <w:tcPr>
            <w:tcW w:w="477" w:type="dxa"/>
            <w:vAlign w:val="center"/>
          </w:tcPr>
          <w:p w14:paraId="3EB9B76A" w14:textId="77777777" w:rsidR="00ED4C0F" w:rsidRPr="00357DA6" w:rsidRDefault="00ED4C0F" w:rsidP="00E422AC">
            <w:pPr>
              <w:jc w:val="center"/>
              <w:rPr>
                <w:rFonts w:ascii="Meiryo UI" w:eastAsia="Meiryo UI" w:hAnsi="Meiryo UI"/>
              </w:rPr>
            </w:pPr>
            <w:r w:rsidRPr="00357DA6">
              <w:rPr>
                <w:rFonts w:ascii="Meiryo UI" w:eastAsia="Meiryo UI" w:hAnsi="Meiryo UI" w:hint="eastAsia"/>
              </w:rPr>
              <w:t>1</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E3FBC" w14:textId="77777777" w:rsidR="00ED4C0F" w:rsidRPr="00357DA6" w:rsidRDefault="00ED4C0F" w:rsidP="00E422AC">
            <w:pPr>
              <w:rPr>
                <w:rFonts w:ascii="Meiryo UI" w:eastAsia="Meiryo UI" w:hAnsi="Meiryo UI"/>
              </w:rPr>
            </w:pPr>
            <w:r>
              <w:rPr>
                <w:rFonts w:ascii="Meiryo UI" w:eastAsia="Meiryo UI" w:hAnsi="Meiryo UI" w:cs="Arial" w:hint="eastAsia"/>
                <w:color w:val="000000"/>
                <w:kern w:val="24"/>
              </w:rPr>
              <w:t>チュータリングの</w:t>
            </w:r>
            <w:r w:rsidRPr="00357DA6">
              <w:rPr>
                <w:rFonts w:ascii="Meiryo UI" w:eastAsia="Meiryo UI" w:hAnsi="Meiryo UI" w:cs="Arial" w:hint="eastAsia"/>
                <w:color w:val="000000"/>
                <w:kern w:val="24"/>
              </w:rPr>
              <w:t>目的</w:t>
            </w:r>
          </w:p>
        </w:tc>
        <w:tc>
          <w:tcPr>
            <w:tcW w:w="6266" w:type="dxa"/>
          </w:tcPr>
          <w:p w14:paraId="2EED5239" w14:textId="77777777" w:rsidR="00ED4C0F" w:rsidRDefault="00ED4C0F" w:rsidP="00E422AC">
            <w:pPr>
              <w:rPr>
                <w:rFonts w:ascii="Meiryo UI" w:eastAsia="Meiryo UI" w:hAnsi="Meiryo UI"/>
              </w:rPr>
            </w:pPr>
          </w:p>
          <w:p w14:paraId="1EA01486" w14:textId="430F2644" w:rsidR="00ED4C0F" w:rsidRPr="00EF0727" w:rsidRDefault="00ED4C0F" w:rsidP="00E422AC">
            <w:pPr>
              <w:rPr>
                <w:rFonts w:ascii="Meiryo UI" w:eastAsia="Meiryo UI" w:hAnsi="Meiryo UI"/>
              </w:rPr>
            </w:pPr>
          </w:p>
        </w:tc>
      </w:tr>
      <w:tr w:rsidR="00ED4C0F" w:rsidRPr="007536C0" w14:paraId="20B819A7" w14:textId="77777777" w:rsidTr="00E422AC">
        <w:tc>
          <w:tcPr>
            <w:tcW w:w="477" w:type="dxa"/>
            <w:vAlign w:val="center"/>
          </w:tcPr>
          <w:p w14:paraId="79E5AEC9" w14:textId="77777777" w:rsidR="00ED4C0F" w:rsidRPr="00357DA6" w:rsidRDefault="00ED4C0F" w:rsidP="00E422AC">
            <w:pPr>
              <w:jc w:val="center"/>
              <w:rPr>
                <w:rFonts w:ascii="Meiryo UI" w:eastAsia="Meiryo UI" w:hAnsi="Meiryo UI"/>
              </w:rPr>
            </w:pPr>
            <w:r w:rsidRPr="00357DA6">
              <w:rPr>
                <w:rFonts w:ascii="Meiryo UI" w:eastAsia="Meiryo UI" w:hAnsi="Meiryo UI" w:hint="eastAsia"/>
              </w:rPr>
              <w:t>2</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F5A9D" w14:textId="77777777" w:rsidR="00ED4C0F" w:rsidRPr="00357DA6" w:rsidRDefault="00ED4C0F" w:rsidP="00E422AC">
            <w:pPr>
              <w:rPr>
                <w:rFonts w:ascii="Meiryo UI" w:eastAsia="Meiryo UI" w:hAnsi="Meiryo UI"/>
              </w:rPr>
            </w:pPr>
            <w:r>
              <w:rPr>
                <w:rFonts w:ascii="Meiryo UI" w:eastAsia="Meiryo UI" w:hAnsi="Meiryo UI" w:cs="Arial" w:hint="eastAsia"/>
                <w:color w:val="000000"/>
                <w:kern w:val="24"/>
              </w:rPr>
              <w:t>チュータリングの</w:t>
            </w:r>
            <w:r w:rsidRPr="00357DA6">
              <w:rPr>
                <w:rFonts w:ascii="Meiryo UI" w:eastAsia="Meiryo UI" w:hAnsi="Meiryo UI" w:cs="Arial" w:hint="eastAsia"/>
                <w:color w:val="000000"/>
                <w:kern w:val="24"/>
              </w:rPr>
              <w:t>目標</w:t>
            </w:r>
          </w:p>
        </w:tc>
        <w:tc>
          <w:tcPr>
            <w:tcW w:w="6266" w:type="dxa"/>
          </w:tcPr>
          <w:p w14:paraId="58CCD77B" w14:textId="77777777" w:rsidR="00ED4C0F" w:rsidRDefault="00ED4C0F" w:rsidP="00E422AC">
            <w:pPr>
              <w:rPr>
                <w:rFonts w:ascii="Meiryo UI" w:eastAsia="Meiryo UI" w:hAnsi="Meiryo UI"/>
              </w:rPr>
            </w:pPr>
          </w:p>
          <w:p w14:paraId="1BF4FDC4" w14:textId="57A22ACB" w:rsidR="00ED4C0F" w:rsidRPr="007536C0" w:rsidRDefault="00ED4C0F" w:rsidP="00E422AC">
            <w:pPr>
              <w:rPr>
                <w:rFonts w:ascii="Meiryo UI" w:eastAsia="Meiryo UI" w:hAnsi="Meiryo UI"/>
              </w:rPr>
            </w:pPr>
          </w:p>
        </w:tc>
      </w:tr>
      <w:tr w:rsidR="00ED4C0F" w:rsidRPr="00357DA6" w14:paraId="141D19E5" w14:textId="77777777" w:rsidTr="00E422AC">
        <w:tc>
          <w:tcPr>
            <w:tcW w:w="477" w:type="dxa"/>
            <w:vAlign w:val="center"/>
          </w:tcPr>
          <w:p w14:paraId="51BCE027" w14:textId="77777777" w:rsidR="00ED4C0F" w:rsidRPr="00357DA6" w:rsidRDefault="00ED4C0F" w:rsidP="00E422AC">
            <w:pPr>
              <w:jc w:val="center"/>
              <w:rPr>
                <w:rFonts w:ascii="Meiryo UI" w:eastAsia="Meiryo UI" w:hAnsi="Meiryo UI"/>
              </w:rPr>
            </w:pPr>
            <w:r w:rsidRPr="00357DA6">
              <w:rPr>
                <w:rFonts w:ascii="Meiryo UI" w:eastAsia="Meiryo UI" w:hAnsi="Meiryo UI" w:hint="eastAsia"/>
              </w:rPr>
              <w:t>3</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012C1" w14:textId="77777777" w:rsidR="00ED4C0F" w:rsidRPr="00357DA6" w:rsidRDefault="00ED4C0F" w:rsidP="00E422AC">
            <w:pPr>
              <w:rPr>
                <w:rFonts w:ascii="Meiryo UI" w:eastAsia="Meiryo UI" w:hAnsi="Meiryo UI"/>
              </w:rPr>
            </w:pPr>
            <w:r>
              <w:rPr>
                <w:rFonts w:ascii="Meiryo UI" w:eastAsia="Meiryo UI" w:hAnsi="Meiryo UI" w:hint="eastAsia"/>
              </w:rPr>
              <w:t>チュータリングで</w:t>
            </w:r>
            <w:r w:rsidRPr="00357DA6">
              <w:rPr>
                <w:rFonts w:ascii="Meiryo UI" w:eastAsia="Meiryo UI" w:hAnsi="Meiryo UI" w:hint="eastAsia"/>
              </w:rPr>
              <w:t>必ず達成し</w:t>
            </w:r>
            <w:r>
              <w:rPr>
                <w:rFonts w:ascii="Meiryo UI" w:eastAsia="Meiryo UI" w:hAnsi="Meiryo UI" w:hint="eastAsia"/>
              </w:rPr>
              <w:t>たいこと</w:t>
            </w:r>
          </w:p>
        </w:tc>
        <w:tc>
          <w:tcPr>
            <w:tcW w:w="6266" w:type="dxa"/>
          </w:tcPr>
          <w:p w14:paraId="78FCC37C" w14:textId="77777777" w:rsidR="00ED4C0F" w:rsidRDefault="00ED4C0F" w:rsidP="00E422AC">
            <w:pPr>
              <w:rPr>
                <w:rFonts w:ascii="Meiryo UI" w:eastAsia="Meiryo UI" w:hAnsi="Meiryo UI"/>
              </w:rPr>
            </w:pPr>
          </w:p>
          <w:p w14:paraId="229047BE" w14:textId="1D76E764" w:rsidR="00ED4C0F" w:rsidRPr="00BA35BB" w:rsidRDefault="00ED4C0F" w:rsidP="00E422AC">
            <w:pPr>
              <w:rPr>
                <w:rFonts w:ascii="Meiryo UI" w:eastAsia="Meiryo UI" w:hAnsi="Meiryo UI"/>
              </w:rPr>
            </w:pPr>
          </w:p>
        </w:tc>
      </w:tr>
      <w:tr w:rsidR="00ED4C0F" w:rsidRPr="00357DA6" w14:paraId="45F10491" w14:textId="77777777" w:rsidTr="00E422AC">
        <w:tc>
          <w:tcPr>
            <w:tcW w:w="477" w:type="dxa"/>
            <w:vAlign w:val="center"/>
          </w:tcPr>
          <w:p w14:paraId="3B771FD0" w14:textId="77777777" w:rsidR="00ED4C0F" w:rsidRPr="00357DA6" w:rsidRDefault="00ED4C0F" w:rsidP="00E422AC">
            <w:pPr>
              <w:jc w:val="center"/>
              <w:rPr>
                <w:rFonts w:ascii="Meiryo UI" w:eastAsia="Meiryo UI" w:hAnsi="Meiryo UI"/>
              </w:rPr>
            </w:pPr>
            <w:r w:rsidRPr="00357DA6">
              <w:rPr>
                <w:rFonts w:ascii="Meiryo UI" w:eastAsia="Meiryo UI" w:hAnsi="Meiryo UI" w:hint="eastAsia"/>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C3C30" w14:textId="77777777" w:rsidR="00ED4C0F" w:rsidRPr="00357DA6" w:rsidRDefault="00ED4C0F" w:rsidP="00E422AC">
            <w:pPr>
              <w:rPr>
                <w:rFonts w:ascii="Meiryo UI" w:eastAsia="Meiryo UI" w:hAnsi="Meiryo UI"/>
              </w:rPr>
            </w:pPr>
            <w:r>
              <w:rPr>
                <w:rFonts w:ascii="Meiryo UI" w:eastAsia="Meiryo UI" w:hAnsi="Meiryo UI" w:hint="eastAsia"/>
              </w:rPr>
              <w:t>チュータリングにおいて副次的に</w:t>
            </w:r>
            <w:r w:rsidRPr="00357DA6">
              <w:rPr>
                <w:rFonts w:ascii="Meiryo UI" w:eastAsia="Meiryo UI" w:hAnsi="Meiryo UI" w:hint="eastAsia"/>
              </w:rPr>
              <w:t>期待</w:t>
            </w:r>
            <w:r>
              <w:rPr>
                <w:rFonts w:ascii="Meiryo UI" w:eastAsia="Meiryo UI" w:hAnsi="Meiryo UI" w:hint="eastAsia"/>
              </w:rPr>
              <w:t>する</w:t>
            </w:r>
            <w:r w:rsidRPr="00357DA6">
              <w:rPr>
                <w:rFonts w:ascii="Meiryo UI" w:eastAsia="Meiryo UI" w:hAnsi="Meiryo UI" w:hint="eastAsia"/>
              </w:rPr>
              <w:t>事項</w:t>
            </w:r>
          </w:p>
        </w:tc>
        <w:tc>
          <w:tcPr>
            <w:tcW w:w="6266" w:type="dxa"/>
          </w:tcPr>
          <w:p w14:paraId="446DDE2C" w14:textId="7597A79D" w:rsidR="00ED4C0F" w:rsidRPr="00357DA6" w:rsidRDefault="00ED4C0F" w:rsidP="00E422AC">
            <w:pPr>
              <w:rPr>
                <w:rFonts w:ascii="Meiryo UI" w:eastAsia="Meiryo UI" w:hAnsi="Meiryo UI"/>
              </w:rPr>
            </w:pPr>
          </w:p>
        </w:tc>
      </w:tr>
      <w:tr w:rsidR="00ED4C0F" w:rsidRPr="00357DA6" w14:paraId="3F267134" w14:textId="77777777" w:rsidTr="00E422AC">
        <w:tc>
          <w:tcPr>
            <w:tcW w:w="477" w:type="dxa"/>
            <w:vAlign w:val="center"/>
          </w:tcPr>
          <w:p w14:paraId="4A490C90" w14:textId="77777777" w:rsidR="00ED4C0F" w:rsidRPr="00357DA6" w:rsidRDefault="00ED4C0F" w:rsidP="00E422AC">
            <w:pPr>
              <w:jc w:val="center"/>
              <w:rPr>
                <w:rFonts w:ascii="Meiryo UI" w:eastAsia="Meiryo UI" w:hAnsi="Meiryo UI"/>
              </w:rPr>
            </w:pPr>
            <w:r w:rsidRPr="00357DA6">
              <w:rPr>
                <w:rFonts w:ascii="Meiryo UI" w:eastAsia="Meiryo UI" w:hAnsi="Meiryo UI" w:hint="eastAsia"/>
              </w:rPr>
              <w:t>5</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3BAA4" w14:textId="77777777" w:rsidR="00ED4C0F" w:rsidRPr="00357DA6" w:rsidRDefault="00ED4C0F" w:rsidP="00E422AC">
            <w:pPr>
              <w:rPr>
                <w:rFonts w:ascii="Meiryo UI" w:eastAsia="Meiryo UI" w:hAnsi="Meiryo UI"/>
              </w:rPr>
            </w:pPr>
            <w:r>
              <w:rPr>
                <w:rFonts w:ascii="Meiryo UI" w:eastAsia="Meiryo UI" w:hAnsi="Meiryo UI" w:hint="eastAsia"/>
              </w:rPr>
              <w:t>チュータリングで活用できる資源など</w:t>
            </w:r>
          </w:p>
        </w:tc>
        <w:tc>
          <w:tcPr>
            <w:tcW w:w="6266" w:type="dxa"/>
          </w:tcPr>
          <w:p w14:paraId="3A3F85D9" w14:textId="77777777" w:rsidR="00ED4C0F" w:rsidRDefault="00ED4C0F" w:rsidP="00E422AC">
            <w:pPr>
              <w:rPr>
                <w:rFonts w:ascii="Meiryo UI" w:eastAsia="Meiryo UI" w:hAnsi="Meiryo UI"/>
              </w:rPr>
            </w:pPr>
          </w:p>
          <w:p w14:paraId="45CC069C" w14:textId="56062C64" w:rsidR="00ED4C0F" w:rsidRPr="00357DA6" w:rsidRDefault="00ED4C0F" w:rsidP="00E422AC">
            <w:pPr>
              <w:rPr>
                <w:rFonts w:ascii="Meiryo UI" w:eastAsia="Meiryo UI" w:hAnsi="Meiryo UI"/>
              </w:rPr>
            </w:pPr>
          </w:p>
        </w:tc>
      </w:tr>
      <w:tr w:rsidR="00ED4C0F" w:rsidRPr="00E92A47" w14:paraId="00F3BEF6" w14:textId="77777777" w:rsidTr="00E422AC">
        <w:tc>
          <w:tcPr>
            <w:tcW w:w="477" w:type="dxa"/>
            <w:vAlign w:val="center"/>
          </w:tcPr>
          <w:p w14:paraId="40D1AC43" w14:textId="77777777" w:rsidR="00ED4C0F" w:rsidRPr="00357DA6" w:rsidRDefault="00ED4C0F" w:rsidP="00E422AC">
            <w:pPr>
              <w:jc w:val="center"/>
              <w:rPr>
                <w:rFonts w:ascii="Meiryo UI" w:eastAsia="Meiryo UI" w:hAnsi="Meiryo UI"/>
              </w:rPr>
            </w:pPr>
            <w:r w:rsidRPr="00357DA6">
              <w:rPr>
                <w:rFonts w:ascii="Meiryo UI" w:eastAsia="Meiryo UI" w:hAnsi="Meiryo UI" w:hint="eastAsia"/>
              </w:rPr>
              <w:t>6</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A4E0C" w14:textId="77777777" w:rsidR="00ED4C0F" w:rsidRPr="00357DA6" w:rsidRDefault="00ED4C0F" w:rsidP="00E422AC">
            <w:pPr>
              <w:rPr>
                <w:rFonts w:ascii="Meiryo UI" w:eastAsia="Meiryo UI" w:hAnsi="Meiryo UI"/>
              </w:rPr>
            </w:pPr>
            <w:r>
              <w:rPr>
                <w:rFonts w:ascii="Meiryo UI" w:eastAsia="Meiryo UI" w:hAnsi="Meiryo UI" w:hint="eastAsia"/>
              </w:rPr>
              <w:t>チュータリング実施時の</w:t>
            </w:r>
            <w:r w:rsidRPr="00357DA6">
              <w:rPr>
                <w:rFonts w:ascii="Meiryo UI" w:eastAsia="Meiryo UI" w:hAnsi="Meiryo UI" w:hint="eastAsia"/>
              </w:rPr>
              <w:t>制約条件</w:t>
            </w:r>
          </w:p>
        </w:tc>
        <w:tc>
          <w:tcPr>
            <w:tcW w:w="6266" w:type="dxa"/>
          </w:tcPr>
          <w:p w14:paraId="0F842F3E" w14:textId="77777777" w:rsidR="00ED4C0F" w:rsidRDefault="00ED4C0F" w:rsidP="00E422AC">
            <w:pPr>
              <w:rPr>
                <w:rFonts w:ascii="Meiryo UI" w:eastAsia="Meiryo UI" w:hAnsi="Meiryo UI"/>
              </w:rPr>
            </w:pPr>
          </w:p>
          <w:p w14:paraId="230B3B6E" w14:textId="27EBB825" w:rsidR="00ED4C0F" w:rsidRPr="007361DC" w:rsidRDefault="00ED4C0F" w:rsidP="00E422AC">
            <w:pPr>
              <w:rPr>
                <w:rFonts w:ascii="Meiryo UI" w:eastAsia="Meiryo UI" w:hAnsi="Meiryo UI"/>
              </w:rPr>
            </w:pPr>
          </w:p>
        </w:tc>
      </w:tr>
      <w:tr w:rsidR="00ED4C0F" w:rsidRPr="00521E88" w14:paraId="305E1264" w14:textId="77777777" w:rsidTr="00E422AC">
        <w:tc>
          <w:tcPr>
            <w:tcW w:w="477" w:type="dxa"/>
            <w:vAlign w:val="center"/>
          </w:tcPr>
          <w:p w14:paraId="21F1883C" w14:textId="77777777" w:rsidR="00ED4C0F" w:rsidRPr="00357DA6" w:rsidRDefault="00ED4C0F" w:rsidP="00E422AC">
            <w:pPr>
              <w:jc w:val="center"/>
              <w:rPr>
                <w:rFonts w:ascii="Meiryo UI" w:eastAsia="Meiryo UI" w:hAnsi="Meiryo UI"/>
              </w:rPr>
            </w:pPr>
            <w:r>
              <w:rPr>
                <w:rFonts w:ascii="Meiryo UI" w:eastAsia="Meiryo UI" w:hAnsi="Meiryo UI" w:hint="eastAsia"/>
              </w:rPr>
              <w:t>7</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4275C" w14:textId="77777777" w:rsidR="00ED4C0F" w:rsidRPr="00357DA6" w:rsidRDefault="00ED4C0F" w:rsidP="00E422AC">
            <w:pPr>
              <w:rPr>
                <w:rFonts w:ascii="Meiryo UI" w:eastAsia="Meiryo UI" w:hAnsi="Meiryo UI" w:cs="Arial"/>
                <w:color w:val="000000"/>
                <w:kern w:val="24"/>
              </w:rPr>
            </w:pPr>
            <w:r>
              <w:rPr>
                <w:rFonts w:ascii="Meiryo UI" w:eastAsia="Meiryo UI" w:hAnsi="Meiryo UI" w:cs="Arial" w:hint="eastAsia"/>
                <w:color w:val="000000"/>
                <w:kern w:val="24"/>
              </w:rPr>
              <w:t>チュータリングの</w:t>
            </w:r>
            <w:r w:rsidRPr="00357DA6">
              <w:rPr>
                <w:rFonts w:ascii="Meiryo UI" w:eastAsia="Meiryo UI" w:hAnsi="Meiryo UI" w:cs="Arial" w:hint="eastAsia"/>
                <w:color w:val="000000"/>
                <w:kern w:val="24"/>
              </w:rPr>
              <w:t>主要なリスク</w:t>
            </w:r>
            <w:r>
              <w:rPr>
                <w:rFonts w:ascii="Meiryo UI" w:eastAsia="Meiryo UI" w:hAnsi="Meiryo UI" w:cs="Arial" w:hint="eastAsia"/>
                <w:color w:val="000000"/>
                <w:kern w:val="24"/>
              </w:rPr>
              <w:t>（不確実性）</w:t>
            </w:r>
          </w:p>
        </w:tc>
        <w:tc>
          <w:tcPr>
            <w:tcW w:w="6266" w:type="dxa"/>
          </w:tcPr>
          <w:p w14:paraId="1C66D74B" w14:textId="19043724" w:rsidR="00ED4C0F" w:rsidRPr="00521E88" w:rsidRDefault="00ED4C0F" w:rsidP="00E422AC">
            <w:pPr>
              <w:rPr>
                <w:rFonts w:ascii="Meiryo UI" w:eastAsia="Meiryo UI" w:hAnsi="Meiryo UI"/>
              </w:rPr>
            </w:pPr>
          </w:p>
        </w:tc>
      </w:tr>
      <w:tr w:rsidR="00ED4C0F" w:rsidRPr="006E1F14" w14:paraId="6D5E2FA5" w14:textId="77777777" w:rsidTr="00E422AC">
        <w:tc>
          <w:tcPr>
            <w:tcW w:w="477" w:type="dxa"/>
            <w:vAlign w:val="center"/>
          </w:tcPr>
          <w:p w14:paraId="23F45E5F" w14:textId="77777777" w:rsidR="00ED4C0F" w:rsidRPr="00357DA6" w:rsidRDefault="00ED4C0F" w:rsidP="00E422AC">
            <w:pPr>
              <w:jc w:val="center"/>
              <w:rPr>
                <w:rFonts w:ascii="Meiryo UI" w:eastAsia="Meiryo UI" w:hAnsi="Meiryo UI"/>
              </w:rPr>
            </w:pPr>
            <w:r>
              <w:rPr>
                <w:rFonts w:ascii="Meiryo UI" w:eastAsia="Meiryo UI" w:hAnsi="Meiryo UI" w:hint="eastAsia"/>
              </w:rPr>
              <w:t>8</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52665" w14:textId="77777777" w:rsidR="00ED4C0F" w:rsidRPr="00357DA6" w:rsidRDefault="00ED4C0F" w:rsidP="00E422AC">
            <w:pPr>
              <w:rPr>
                <w:rFonts w:ascii="Meiryo UI" w:eastAsia="Meiryo UI" w:hAnsi="Meiryo UI" w:cs="Arial"/>
                <w:color w:val="000000"/>
                <w:kern w:val="24"/>
              </w:rPr>
            </w:pPr>
            <w:r w:rsidRPr="00357DA6">
              <w:rPr>
                <w:rFonts w:ascii="Meiryo UI" w:eastAsia="Meiryo UI" w:hAnsi="Meiryo UI" w:cs="Arial" w:hint="eastAsia"/>
                <w:color w:val="000000"/>
                <w:kern w:val="24"/>
              </w:rPr>
              <w:t>概算</w:t>
            </w:r>
            <w:r>
              <w:rPr>
                <w:rFonts w:ascii="Meiryo UI" w:eastAsia="Meiryo UI" w:hAnsi="Meiryo UI" w:cs="Arial" w:hint="eastAsia"/>
                <w:color w:val="000000"/>
                <w:kern w:val="24"/>
              </w:rPr>
              <w:t>・エフォート（時間数）</w:t>
            </w:r>
          </w:p>
        </w:tc>
        <w:tc>
          <w:tcPr>
            <w:tcW w:w="6266" w:type="dxa"/>
          </w:tcPr>
          <w:p w14:paraId="0BFDA164" w14:textId="77777777" w:rsidR="00ED4C0F" w:rsidRDefault="00ED4C0F" w:rsidP="00E422AC">
            <w:pPr>
              <w:rPr>
                <w:rFonts w:ascii="Meiryo UI" w:eastAsia="Meiryo UI" w:hAnsi="Meiryo UI"/>
              </w:rPr>
            </w:pPr>
          </w:p>
          <w:p w14:paraId="3C2EE043" w14:textId="51C40F6F" w:rsidR="00ED4C0F" w:rsidRPr="006E1F14" w:rsidRDefault="00ED4C0F" w:rsidP="00E422AC">
            <w:pPr>
              <w:rPr>
                <w:rFonts w:ascii="Meiryo UI" w:eastAsia="Meiryo UI" w:hAnsi="Meiryo UI"/>
              </w:rPr>
            </w:pPr>
          </w:p>
        </w:tc>
      </w:tr>
      <w:tr w:rsidR="00ED4C0F" w:rsidRPr="00521E88" w14:paraId="2C51F726" w14:textId="77777777" w:rsidTr="00E422AC">
        <w:tc>
          <w:tcPr>
            <w:tcW w:w="477" w:type="dxa"/>
            <w:vAlign w:val="center"/>
          </w:tcPr>
          <w:p w14:paraId="5156CDD1" w14:textId="77777777" w:rsidR="00ED4C0F" w:rsidRPr="00357DA6" w:rsidRDefault="00ED4C0F" w:rsidP="00E422AC">
            <w:pPr>
              <w:jc w:val="center"/>
              <w:rPr>
                <w:rFonts w:ascii="Meiryo UI" w:eastAsia="Meiryo UI" w:hAnsi="Meiryo UI"/>
              </w:rPr>
            </w:pPr>
            <w:r w:rsidRPr="00357DA6">
              <w:rPr>
                <w:rFonts w:ascii="Meiryo UI" w:eastAsia="Meiryo UI" w:hAnsi="Meiryo UI" w:hint="eastAsia"/>
              </w:rPr>
              <w:t>1</w:t>
            </w:r>
            <w:r w:rsidRPr="00357DA6">
              <w:rPr>
                <w:rFonts w:ascii="Meiryo UI" w:eastAsia="Meiryo UI" w:hAnsi="Meiryo UI"/>
              </w:rPr>
              <w:t>1</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2B4F4" w14:textId="77777777" w:rsidR="00ED4C0F" w:rsidRPr="00357DA6" w:rsidRDefault="00ED4C0F" w:rsidP="00E422AC">
            <w:pPr>
              <w:rPr>
                <w:rFonts w:ascii="Meiryo UI" w:eastAsia="Meiryo UI" w:hAnsi="Meiryo UI" w:cs="Arial"/>
                <w:color w:val="000000"/>
                <w:kern w:val="24"/>
              </w:rPr>
            </w:pPr>
            <w:r>
              <w:rPr>
                <w:rFonts w:ascii="Meiryo UI" w:eastAsia="Meiryo UI" w:hAnsi="Meiryo UI" w:cs="Arial" w:hint="eastAsia"/>
                <w:color w:val="000000"/>
                <w:kern w:val="24"/>
              </w:rPr>
              <w:t>利害関係者（ステークホルダー）</w:t>
            </w:r>
          </w:p>
        </w:tc>
        <w:tc>
          <w:tcPr>
            <w:tcW w:w="6266" w:type="dxa"/>
          </w:tcPr>
          <w:p w14:paraId="5A9BFC57" w14:textId="77777777" w:rsidR="00ED4C0F" w:rsidRDefault="00ED4C0F" w:rsidP="00E422AC">
            <w:pPr>
              <w:rPr>
                <w:rFonts w:ascii="Meiryo UI" w:eastAsia="Meiryo UI" w:hAnsi="Meiryo UI"/>
              </w:rPr>
            </w:pPr>
          </w:p>
          <w:p w14:paraId="7084A8F0" w14:textId="6990E75E" w:rsidR="00ED4C0F" w:rsidRPr="005F6EB0" w:rsidRDefault="00ED4C0F" w:rsidP="00E422AC">
            <w:pPr>
              <w:rPr>
                <w:rFonts w:ascii="Meiryo UI" w:eastAsia="Meiryo UI" w:hAnsi="Meiryo UI"/>
              </w:rPr>
            </w:pPr>
          </w:p>
        </w:tc>
      </w:tr>
    </w:tbl>
    <w:p w14:paraId="49204649" w14:textId="77777777" w:rsidR="00ED4C0F" w:rsidRDefault="00ED4C0F" w:rsidP="00ED4C0F">
      <w:pPr>
        <w:pStyle w:val="a8"/>
        <w:widowControl/>
        <w:numPr>
          <w:ilvl w:val="0"/>
          <w:numId w:val="11"/>
        </w:numPr>
        <w:ind w:leftChars="0"/>
        <w:jc w:val="left"/>
        <w:rPr>
          <w:rFonts w:ascii="Meiryo UI" w:eastAsia="Meiryo UI" w:hAnsi="Meiryo UI"/>
          <w:sz w:val="28"/>
          <w:szCs w:val="32"/>
        </w:rPr>
      </w:pPr>
      <w:r>
        <w:rPr>
          <w:rFonts w:ascii="Meiryo UI" w:eastAsia="Meiryo UI" w:hAnsi="Meiryo UI" w:hint="eastAsia"/>
          <w:sz w:val="28"/>
          <w:szCs w:val="32"/>
        </w:rPr>
        <w:t>チュータリング実施予定</w:t>
      </w:r>
    </w:p>
    <w:tbl>
      <w:tblPr>
        <w:tblStyle w:val="a3"/>
        <w:tblW w:w="0" w:type="auto"/>
        <w:tblInd w:w="-5" w:type="dxa"/>
        <w:tblLook w:val="04A0" w:firstRow="1" w:lastRow="0" w:firstColumn="1" w:lastColumn="0" w:noHBand="0" w:noVBand="1"/>
      </w:tblPr>
      <w:tblGrid>
        <w:gridCol w:w="567"/>
        <w:gridCol w:w="5387"/>
        <w:gridCol w:w="2410"/>
        <w:gridCol w:w="1559"/>
      </w:tblGrid>
      <w:tr w:rsidR="00ED4C0F" w14:paraId="176222E1" w14:textId="77777777" w:rsidTr="00E422AC">
        <w:tc>
          <w:tcPr>
            <w:tcW w:w="567" w:type="dxa"/>
          </w:tcPr>
          <w:p w14:paraId="76354C23" w14:textId="77777777" w:rsidR="00ED4C0F" w:rsidRPr="00390AF0" w:rsidRDefault="00ED4C0F" w:rsidP="00E422AC">
            <w:pPr>
              <w:pStyle w:val="a8"/>
              <w:widowControl/>
              <w:ind w:leftChars="0" w:left="0"/>
              <w:jc w:val="center"/>
              <w:rPr>
                <w:rFonts w:ascii="Meiryo UI" w:eastAsia="Meiryo UI" w:hAnsi="Meiryo UI"/>
                <w:szCs w:val="21"/>
              </w:rPr>
            </w:pPr>
            <w:r w:rsidRPr="00390AF0">
              <w:rPr>
                <w:rFonts w:ascii="Meiryo UI" w:eastAsia="Meiryo UI" w:hAnsi="Meiryo UI" w:hint="eastAsia"/>
                <w:szCs w:val="21"/>
              </w:rPr>
              <w:t>回</w:t>
            </w:r>
          </w:p>
        </w:tc>
        <w:tc>
          <w:tcPr>
            <w:tcW w:w="5387" w:type="dxa"/>
          </w:tcPr>
          <w:p w14:paraId="75B6D0F3" w14:textId="77777777" w:rsidR="00ED4C0F" w:rsidRPr="00390AF0" w:rsidRDefault="00ED4C0F" w:rsidP="00E422AC">
            <w:pPr>
              <w:pStyle w:val="a8"/>
              <w:widowControl/>
              <w:ind w:leftChars="0" w:left="0"/>
              <w:jc w:val="center"/>
              <w:rPr>
                <w:rFonts w:ascii="Meiryo UI" w:eastAsia="Meiryo UI" w:hAnsi="Meiryo UI"/>
                <w:szCs w:val="21"/>
              </w:rPr>
            </w:pPr>
            <w:r w:rsidRPr="00390AF0">
              <w:rPr>
                <w:rFonts w:ascii="Meiryo UI" w:eastAsia="Meiryo UI" w:hAnsi="Meiryo UI" w:hint="eastAsia"/>
                <w:szCs w:val="21"/>
              </w:rPr>
              <w:t>内容</w:t>
            </w:r>
          </w:p>
        </w:tc>
        <w:tc>
          <w:tcPr>
            <w:tcW w:w="2410" w:type="dxa"/>
          </w:tcPr>
          <w:p w14:paraId="017AEC66" w14:textId="77777777" w:rsidR="00ED4C0F" w:rsidRPr="00390AF0" w:rsidRDefault="00ED4C0F" w:rsidP="00E422AC">
            <w:pPr>
              <w:pStyle w:val="a8"/>
              <w:widowControl/>
              <w:ind w:leftChars="0" w:left="0"/>
              <w:jc w:val="center"/>
              <w:rPr>
                <w:rFonts w:ascii="Meiryo UI" w:eastAsia="Meiryo UI" w:hAnsi="Meiryo UI"/>
                <w:szCs w:val="21"/>
              </w:rPr>
            </w:pPr>
            <w:r w:rsidRPr="00390AF0">
              <w:rPr>
                <w:rFonts w:ascii="Meiryo UI" w:eastAsia="Meiryo UI" w:hAnsi="Meiryo UI" w:hint="eastAsia"/>
                <w:szCs w:val="21"/>
              </w:rPr>
              <w:t>成果物</w:t>
            </w:r>
          </w:p>
        </w:tc>
        <w:tc>
          <w:tcPr>
            <w:tcW w:w="1559" w:type="dxa"/>
          </w:tcPr>
          <w:p w14:paraId="63CBAABE" w14:textId="77777777" w:rsidR="00ED4C0F" w:rsidRPr="00390AF0" w:rsidRDefault="00ED4C0F" w:rsidP="00E422AC">
            <w:pPr>
              <w:pStyle w:val="a8"/>
              <w:widowControl/>
              <w:ind w:leftChars="0" w:left="0"/>
              <w:jc w:val="center"/>
              <w:rPr>
                <w:rFonts w:ascii="Meiryo UI" w:eastAsia="Meiryo UI" w:hAnsi="Meiryo UI"/>
                <w:szCs w:val="21"/>
              </w:rPr>
            </w:pPr>
            <w:r w:rsidRPr="00390AF0">
              <w:rPr>
                <w:rFonts w:ascii="Meiryo UI" w:eastAsia="Meiryo UI" w:hAnsi="Meiryo UI" w:hint="eastAsia"/>
                <w:szCs w:val="21"/>
              </w:rPr>
              <w:t>実施日</w:t>
            </w:r>
          </w:p>
        </w:tc>
      </w:tr>
      <w:tr w:rsidR="00ED4C0F" w14:paraId="2E852890" w14:textId="77777777" w:rsidTr="00E422AC">
        <w:tc>
          <w:tcPr>
            <w:tcW w:w="567" w:type="dxa"/>
          </w:tcPr>
          <w:p w14:paraId="2AE0C73D" w14:textId="77777777" w:rsidR="00ED4C0F" w:rsidRPr="00390AF0" w:rsidRDefault="00ED4C0F" w:rsidP="00E422AC">
            <w:pPr>
              <w:pStyle w:val="a8"/>
              <w:widowControl/>
              <w:ind w:leftChars="0" w:left="0"/>
              <w:jc w:val="left"/>
              <w:rPr>
                <w:rFonts w:ascii="Meiryo UI" w:eastAsia="Meiryo UI" w:hAnsi="Meiryo UI"/>
                <w:szCs w:val="21"/>
              </w:rPr>
            </w:pPr>
            <w:r w:rsidRPr="00390AF0">
              <w:rPr>
                <w:rFonts w:ascii="Meiryo UI" w:eastAsia="Meiryo UI" w:hAnsi="Meiryo UI" w:hint="eastAsia"/>
                <w:szCs w:val="21"/>
              </w:rPr>
              <w:t>1</w:t>
            </w:r>
          </w:p>
        </w:tc>
        <w:tc>
          <w:tcPr>
            <w:tcW w:w="5387" w:type="dxa"/>
          </w:tcPr>
          <w:p w14:paraId="0C483D2A" w14:textId="339D9797" w:rsidR="00ED4C0F" w:rsidRPr="00390AF0" w:rsidRDefault="00ED4C0F" w:rsidP="00E422AC">
            <w:pPr>
              <w:pStyle w:val="a8"/>
              <w:widowControl/>
              <w:ind w:leftChars="0" w:left="0"/>
              <w:jc w:val="left"/>
              <w:rPr>
                <w:rFonts w:ascii="Meiryo UI" w:eastAsia="Meiryo UI" w:hAnsi="Meiryo UI"/>
                <w:szCs w:val="21"/>
              </w:rPr>
            </w:pPr>
          </w:p>
        </w:tc>
        <w:tc>
          <w:tcPr>
            <w:tcW w:w="2410" w:type="dxa"/>
          </w:tcPr>
          <w:p w14:paraId="4A5F2B1B" w14:textId="1DE34A14" w:rsidR="00ED4C0F" w:rsidRPr="00390AF0" w:rsidRDefault="00ED4C0F" w:rsidP="00E422AC">
            <w:pPr>
              <w:pStyle w:val="a8"/>
              <w:widowControl/>
              <w:ind w:leftChars="0" w:left="0"/>
              <w:jc w:val="left"/>
              <w:rPr>
                <w:rFonts w:ascii="Meiryo UI" w:eastAsia="Meiryo UI" w:hAnsi="Meiryo UI"/>
                <w:szCs w:val="21"/>
              </w:rPr>
            </w:pPr>
          </w:p>
        </w:tc>
        <w:tc>
          <w:tcPr>
            <w:tcW w:w="1559" w:type="dxa"/>
          </w:tcPr>
          <w:p w14:paraId="40058326" w14:textId="1FEE8EA6" w:rsidR="00ED4C0F" w:rsidRPr="00390AF0" w:rsidRDefault="00ED4C0F" w:rsidP="00E422AC">
            <w:pPr>
              <w:pStyle w:val="a8"/>
              <w:widowControl/>
              <w:ind w:leftChars="0" w:left="0"/>
              <w:rPr>
                <w:rFonts w:ascii="Meiryo UI" w:eastAsia="Meiryo UI" w:hAnsi="Meiryo UI"/>
                <w:szCs w:val="21"/>
              </w:rPr>
            </w:pPr>
          </w:p>
        </w:tc>
      </w:tr>
      <w:tr w:rsidR="00ED4C0F" w14:paraId="7CC2D95D" w14:textId="77777777" w:rsidTr="00E422AC">
        <w:tc>
          <w:tcPr>
            <w:tcW w:w="567" w:type="dxa"/>
          </w:tcPr>
          <w:p w14:paraId="4571FB66" w14:textId="77777777" w:rsidR="00ED4C0F" w:rsidRPr="00390AF0" w:rsidRDefault="00ED4C0F" w:rsidP="00E422AC">
            <w:pPr>
              <w:pStyle w:val="a8"/>
              <w:widowControl/>
              <w:ind w:leftChars="0" w:left="0"/>
              <w:jc w:val="left"/>
              <w:rPr>
                <w:rFonts w:ascii="Meiryo UI" w:eastAsia="Meiryo UI" w:hAnsi="Meiryo UI"/>
                <w:szCs w:val="21"/>
              </w:rPr>
            </w:pPr>
            <w:r w:rsidRPr="00390AF0">
              <w:rPr>
                <w:rFonts w:ascii="Meiryo UI" w:eastAsia="Meiryo UI" w:hAnsi="Meiryo UI" w:hint="eastAsia"/>
                <w:szCs w:val="21"/>
              </w:rPr>
              <w:t>2</w:t>
            </w:r>
          </w:p>
        </w:tc>
        <w:tc>
          <w:tcPr>
            <w:tcW w:w="5387" w:type="dxa"/>
          </w:tcPr>
          <w:p w14:paraId="40C63ECA" w14:textId="72637B03" w:rsidR="00ED4C0F" w:rsidRPr="00390AF0" w:rsidRDefault="00ED4C0F" w:rsidP="00E422AC">
            <w:pPr>
              <w:pStyle w:val="a8"/>
              <w:widowControl/>
              <w:ind w:leftChars="0" w:left="0"/>
              <w:jc w:val="left"/>
              <w:rPr>
                <w:rFonts w:ascii="Meiryo UI" w:eastAsia="Meiryo UI" w:hAnsi="Meiryo UI"/>
                <w:szCs w:val="21"/>
              </w:rPr>
            </w:pPr>
          </w:p>
        </w:tc>
        <w:tc>
          <w:tcPr>
            <w:tcW w:w="2410" w:type="dxa"/>
          </w:tcPr>
          <w:p w14:paraId="106390D8" w14:textId="419453E6" w:rsidR="00ED4C0F" w:rsidRPr="00390AF0" w:rsidRDefault="00ED4C0F" w:rsidP="00E422AC">
            <w:pPr>
              <w:pStyle w:val="a8"/>
              <w:widowControl/>
              <w:ind w:leftChars="0" w:left="0"/>
              <w:jc w:val="left"/>
              <w:rPr>
                <w:rFonts w:ascii="Meiryo UI" w:eastAsia="Meiryo UI" w:hAnsi="Meiryo UI"/>
                <w:szCs w:val="21"/>
              </w:rPr>
            </w:pPr>
          </w:p>
        </w:tc>
        <w:tc>
          <w:tcPr>
            <w:tcW w:w="1559" w:type="dxa"/>
          </w:tcPr>
          <w:p w14:paraId="56B8708E" w14:textId="3FCD49C8" w:rsidR="00ED4C0F" w:rsidRPr="00390AF0" w:rsidRDefault="00ED4C0F" w:rsidP="00E422AC">
            <w:pPr>
              <w:pStyle w:val="a8"/>
              <w:widowControl/>
              <w:ind w:leftChars="0" w:left="0"/>
              <w:rPr>
                <w:rFonts w:ascii="Meiryo UI" w:eastAsia="Meiryo UI" w:hAnsi="Meiryo UI"/>
                <w:szCs w:val="21"/>
              </w:rPr>
            </w:pPr>
          </w:p>
        </w:tc>
      </w:tr>
      <w:tr w:rsidR="00ED4C0F" w14:paraId="6EF196FF" w14:textId="77777777" w:rsidTr="00E422AC">
        <w:tc>
          <w:tcPr>
            <w:tcW w:w="567" w:type="dxa"/>
          </w:tcPr>
          <w:p w14:paraId="5A19C68F" w14:textId="77777777" w:rsidR="00ED4C0F" w:rsidRPr="00390AF0" w:rsidRDefault="00ED4C0F" w:rsidP="00E422AC">
            <w:pPr>
              <w:pStyle w:val="a8"/>
              <w:widowControl/>
              <w:ind w:leftChars="0" w:left="0"/>
              <w:jc w:val="left"/>
              <w:rPr>
                <w:rFonts w:ascii="Meiryo UI" w:eastAsia="Meiryo UI" w:hAnsi="Meiryo UI"/>
                <w:szCs w:val="21"/>
              </w:rPr>
            </w:pPr>
            <w:r w:rsidRPr="00390AF0">
              <w:rPr>
                <w:rFonts w:ascii="Meiryo UI" w:eastAsia="Meiryo UI" w:hAnsi="Meiryo UI" w:hint="eastAsia"/>
                <w:szCs w:val="21"/>
              </w:rPr>
              <w:t>3</w:t>
            </w:r>
          </w:p>
        </w:tc>
        <w:tc>
          <w:tcPr>
            <w:tcW w:w="5387" w:type="dxa"/>
          </w:tcPr>
          <w:p w14:paraId="29E34CDE" w14:textId="32DE549E" w:rsidR="00ED4C0F" w:rsidRPr="00390AF0" w:rsidRDefault="00ED4C0F" w:rsidP="00E422AC">
            <w:pPr>
              <w:pStyle w:val="a8"/>
              <w:widowControl/>
              <w:ind w:leftChars="0" w:left="0"/>
              <w:jc w:val="left"/>
              <w:rPr>
                <w:rFonts w:ascii="Meiryo UI" w:eastAsia="Meiryo UI" w:hAnsi="Meiryo UI"/>
                <w:szCs w:val="21"/>
              </w:rPr>
            </w:pPr>
          </w:p>
        </w:tc>
        <w:tc>
          <w:tcPr>
            <w:tcW w:w="2410" w:type="dxa"/>
          </w:tcPr>
          <w:p w14:paraId="1008B03A" w14:textId="75CC1F6B" w:rsidR="00ED4C0F" w:rsidRPr="00390AF0" w:rsidRDefault="00ED4C0F" w:rsidP="00E422AC">
            <w:pPr>
              <w:pStyle w:val="a8"/>
              <w:widowControl/>
              <w:ind w:leftChars="0" w:left="0"/>
              <w:jc w:val="left"/>
              <w:rPr>
                <w:rFonts w:ascii="Meiryo UI" w:eastAsia="Meiryo UI" w:hAnsi="Meiryo UI"/>
                <w:szCs w:val="21"/>
              </w:rPr>
            </w:pPr>
          </w:p>
        </w:tc>
        <w:tc>
          <w:tcPr>
            <w:tcW w:w="1559" w:type="dxa"/>
          </w:tcPr>
          <w:p w14:paraId="385D50CD" w14:textId="6D7327D6" w:rsidR="00ED4C0F" w:rsidRPr="00390AF0" w:rsidRDefault="00ED4C0F" w:rsidP="00E422AC">
            <w:pPr>
              <w:pStyle w:val="a8"/>
              <w:widowControl/>
              <w:ind w:leftChars="0" w:left="0"/>
              <w:rPr>
                <w:rFonts w:ascii="Meiryo UI" w:eastAsia="Meiryo UI" w:hAnsi="Meiryo UI"/>
                <w:szCs w:val="21"/>
              </w:rPr>
            </w:pPr>
          </w:p>
        </w:tc>
      </w:tr>
      <w:tr w:rsidR="00ED4C0F" w14:paraId="77A29223" w14:textId="77777777" w:rsidTr="00E422AC">
        <w:trPr>
          <w:trHeight w:val="359"/>
        </w:trPr>
        <w:tc>
          <w:tcPr>
            <w:tcW w:w="567" w:type="dxa"/>
          </w:tcPr>
          <w:p w14:paraId="453A9C43" w14:textId="77777777" w:rsidR="00ED4C0F" w:rsidRPr="00390AF0" w:rsidRDefault="00ED4C0F" w:rsidP="00E422AC">
            <w:pPr>
              <w:pStyle w:val="a8"/>
              <w:widowControl/>
              <w:ind w:leftChars="0" w:left="0"/>
              <w:jc w:val="left"/>
              <w:rPr>
                <w:rFonts w:ascii="Meiryo UI" w:eastAsia="Meiryo UI" w:hAnsi="Meiryo UI"/>
                <w:szCs w:val="21"/>
              </w:rPr>
            </w:pPr>
            <w:r w:rsidRPr="00390AF0">
              <w:rPr>
                <w:rFonts w:ascii="Meiryo UI" w:eastAsia="Meiryo UI" w:hAnsi="Meiryo UI" w:hint="eastAsia"/>
                <w:szCs w:val="21"/>
              </w:rPr>
              <w:t>4</w:t>
            </w:r>
          </w:p>
        </w:tc>
        <w:tc>
          <w:tcPr>
            <w:tcW w:w="5387" w:type="dxa"/>
          </w:tcPr>
          <w:p w14:paraId="74899845" w14:textId="7DDEB0F9" w:rsidR="00ED4C0F" w:rsidRPr="00390AF0" w:rsidRDefault="00ED4C0F" w:rsidP="00E422AC">
            <w:pPr>
              <w:pStyle w:val="a8"/>
              <w:widowControl/>
              <w:ind w:leftChars="0" w:left="0"/>
              <w:jc w:val="left"/>
              <w:rPr>
                <w:rFonts w:ascii="Meiryo UI" w:eastAsia="Meiryo UI" w:hAnsi="Meiryo UI"/>
                <w:szCs w:val="21"/>
              </w:rPr>
            </w:pPr>
          </w:p>
        </w:tc>
        <w:tc>
          <w:tcPr>
            <w:tcW w:w="2410" w:type="dxa"/>
          </w:tcPr>
          <w:p w14:paraId="5DA3786A" w14:textId="21135633" w:rsidR="00ED4C0F" w:rsidRPr="00390AF0" w:rsidRDefault="00ED4C0F" w:rsidP="00E422AC">
            <w:pPr>
              <w:pStyle w:val="a8"/>
              <w:widowControl/>
              <w:ind w:leftChars="0" w:left="0"/>
              <w:jc w:val="left"/>
              <w:rPr>
                <w:rFonts w:ascii="Meiryo UI" w:eastAsia="Meiryo UI" w:hAnsi="Meiryo UI"/>
                <w:szCs w:val="21"/>
              </w:rPr>
            </w:pPr>
          </w:p>
        </w:tc>
        <w:tc>
          <w:tcPr>
            <w:tcW w:w="1559" w:type="dxa"/>
          </w:tcPr>
          <w:p w14:paraId="634F6355" w14:textId="1660F7E9" w:rsidR="00ED4C0F" w:rsidRPr="00390AF0" w:rsidRDefault="00ED4C0F" w:rsidP="00E422AC">
            <w:pPr>
              <w:pStyle w:val="a8"/>
              <w:widowControl/>
              <w:ind w:leftChars="0" w:left="0"/>
              <w:rPr>
                <w:rFonts w:ascii="Meiryo UI" w:eastAsia="Meiryo UI" w:hAnsi="Meiryo UI"/>
                <w:szCs w:val="21"/>
              </w:rPr>
            </w:pPr>
          </w:p>
        </w:tc>
      </w:tr>
    </w:tbl>
    <w:p w14:paraId="5C531C07" w14:textId="45BF7D5B" w:rsidR="00ED4C0F" w:rsidRDefault="00ED4C0F">
      <w:pPr>
        <w:widowControl/>
        <w:jc w:val="left"/>
        <w:rPr>
          <w:rFonts w:ascii="Meiryo UI" w:eastAsia="Meiryo UI" w:hAnsi="Meiryo UI"/>
          <w:sz w:val="28"/>
          <w:szCs w:val="32"/>
        </w:rPr>
      </w:pPr>
    </w:p>
    <w:p w14:paraId="4CEE92C9" w14:textId="4B98E17C" w:rsidR="008C2030" w:rsidRDefault="00D47265" w:rsidP="000342E3">
      <w:pPr>
        <w:jc w:val="center"/>
        <w:rPr>
          <w:rFonts w:ascii="Meiryo UI" w:eastAsia="Meiryo UI" w:hAnsi="Meiryo UI"/>
          <w:sz w:val="28"/>
          <w:szCs w:val="32"/>
        </w:rPr>
      </w:pPr>
      <w:r>
        <w:rPr>
          <w:rFonts w:ascii="Meiryo UI" w:eastAsia="Meiryo UI" w:hAnsi="Meiryo UI" w:hint="eastAsia"/>
          <w:sz w:val="28"/>
          <w:szCs w:val="32"/>
        </w:rPr>
        <w:lastRenderedPageBreak/>
        <w:t>チュータリング</w:t>
      </w:r>
      <w:bookmarkStart w:id="0" w:name="_Hlk51058726"/>
      <w:r w:rsidR="009D1818">
        <w:rPr>
          <w:rFonts w:ascii="Meiryo UI" w:eastAsia="Meiryo UI" w:hAnsi="Meiryo UI" w:hint="eastAsia"/>
          <w:sz w:val="28"/>
          <w:szCs w:val="32"/>
        </w:rPr>
        <w:t>実施計画</w:t>
      </w:r>
      <w:bookmarkEnd w:id="0"/>
      <w:r w:rsidR="00CF0559">
        <w:rPr>
          <w:rFonts w:ascii="Meiryo UI" w:eastAsia="Meiryo UI" w:hAnsi="Meiryo UI" w:hint="eastAsia"/>
          <w:sz w:val="28"/>
          <w:szCs w:val="32"/>
        </w:rPr>
        <w:t>書</w:t>
      </w:r>
      <w:r w:rsidR="00ED4C0F">
        <w:rPr>
          <w:rFonts w:ascii="Meiryo UI" w:eastAsia="Meiryo UI" w:hAnsi="Meiryo UI" w:hint="eastAsia"/>
          <w:sz w:val="28"/>
          <w:szCs w:val="32"/>
        </w:rPr>
        <w:t xml:space="preserve"> 記入見本</w:t>
      </w:r>
    </w:p>
    <w:p w14:paraId="53667AD1" w14:textId="30F95234" w:rsidR="00103E3E" w:rsidRDefault="00103E3E">
      <w:pPr>
        <w:rPr>
          <w:rFonts w:ascii="Meiryo UI" w:eastAsia="Meiryo UI" w:hAnsi="Meiryo UI"/>
          <w:szCs w:val="21"/>
        </w:rPr>
      </w:pPr>
      <w:r>
        <w:rPr>
          <w:rFonts w:ascii="Meiryo UI" w:eastAsia="Meiryo UI" w:hAnsi="Meiryo UI" w:hint="eastAsia"/>
          <w:szCs w:val="21"/>
        </w:rPr>
        <w:t>チュータリング</w:t>
      </w:r>
      <w:r w:rsidR="00B114C9">
        <w:rPr>
          <w:rFonts w:ascii="Meiryo UI" w:eastAsia="Meiryo UI" w:hAnsi="Meiryo UI" w:hint="eastAsia"/>
          <w:szCs w:val="21"/>
        </w:rPr>
        <w:t>を正式に開始する前に、</w:t>
      </w:r>
      <w:r w:rsidR="007366A9">
        <w:rPr>
          <w:rFonts w:ascii="Meiryo UI" w:eastAsia="Meiryo UI" w:hAnsi="Meiryo UI" w:hint="eastAsia"/>
          <w:szCs w:val="21"/>
        </w:rPr>
        <w:t>上長</w:t>
      </w:r>
      <w:r>
        <w:rPr>
          <w:rFonts w:ascii="Meiryo UI" w:eastAsia="Meiryo UI" w:hAnsi="Meiryo UI" w:hint="eastAsia"/>
          <w:szCs w:val="21"/>
        </w:rPr>
        <w:t>や</w:t>
      </w:r>
      <w:r w:rsidR="007366A9">
        <w:rPr>
          <w:rFonts w:ascii="Meiryo UI" w:eastAsia="Meiryo UI" w:hAnsi="Meiryo UI" w:hint="eastAsia"/>
          <w:szCs w:val="21"/>
        </w:rPr>
        <w:t>教育訓練責任者</w:t>
      </w:r>
      <w:r>
        <w:rPr>
          <w:rFonts w:ascii="Meiryo UI" w:eastAsia="Meiryo UI" w:hAnsi="Meiryo UI" w:hint="eastAsia"/>
          <w:szCs w:val="21"/>
        </w:rPr>
        <w:t>に計画書を提出する場合に</w:t>
      </w:r>
      <w:r w:rsidR="004A097A">
        <w:rPr>
          <w:rFonts w:ascii="Meiryo UI" w:eastAsia="Meiryo UI" w:hAnsi="Meiryo UI" w:hint="eastAsia"/>
          <w:szCs w:val="21"/>
        </w:rPr>
        <w:t>ご使用いただけます。</w:t>
      </w:r>
    </w:p>
    <w:p w14:paraId="2C0BCE66" w14:textId="0B520CB2" w:rsidR="00D02DFD" w:rsidRDefault="00D02DFD">
      <w:pPr>
        <w:rPr>
          <w:rFonts w:ascii="Meiryo UI" w:eastAsia="Meiryo UI" w:hAnsi="Meiryo UI"/>
          <w:szCs w:val="21"/>
        </w:rPr>
      </w:pPr>
      <w:r>
        <w:rPr>
          <w:rFonts w:ascii="Meiryo UI" w:eastAsia="Meiryo UI" w:hAnsi="Meiryo UI" w:hint="eastAsia"/>
          <w:szCs w:val="21"/>
        </w:rPr>
        <w:t>(</w:t>
      </w:r>
      <w:r w:rsidR="00F17D56">
        <w:rPr>
          <w:rFonts w:ascii="Meiryo UI" w:eastAsia="Meiryo UI" w:hAnsi="Meiryo UI" w:hint="eastAsia"/>
          <w:szCs w:val="21"/>
        </w:rPr>
        <w:t>ヒアリングシートを作成した場合には,それ</w:t>
      </w:r>
      <w:r w:rsidR="004A097A">
        <w:rPr>
          <w:rFonts w:ascii="Meiryo UI" w:eastAsia="Meiryo UI" w:hAnsi="Meiryo UI" w:hint="eastAsia"/>
          <w:szCs w:val="21"/>
        </w:rPr>
        <w:t>らの情報</w:t>
      </w:r>
      <w:r w:rsidR="00F17D56">
        <w:rPr>
          <w:rFonts w:ascii="Meiryo UI" w:eastAsia="Meiryo UI" w:hAnsi="Meiryo UI" w:hint="eastAsia"/>
          <w:szCs w:val="21"/>
        </w:rPr>
        <w:t>を元に作成してください)</w:t>
      </w:r>
    </w:p>
    <w:p w14:paraId="61DC1314" w14:textId="77777777" w:rsidR="00F17D56" w:rsidRPr="00672160" w:rsidRDefault="00F17D56">
      <w:pPr>
        <w:rPr>
          <w:rFonts w:ascii="Meiryo UI" w:eastAsia="Meiryo UI" w:hAnsi="Meiryo UI"/>
          <w:szCs w:val="21"/>
        </w:rPr>
      </w:pPr>
    </w:p>
    <w:p w14:paraId="506449BA" w14:textId="339493F7" w:rsidR="009D1818" w:rsidRPr="008130E5" w:rsidRDefault="009127A5" w:rsidP="008130E5">
      <w:pPr>
        <w:widowControl/>
        <w:jc w:val="left"/>
        <w:rPr>
          <w:rFonts w:ascii="Meiryo UI" w:eastAsia="Meiryo UI" w:hAnsi="Meiryo UI"/>
          <w:sz w:val="28"/>
          <w:szCs w:val="32"/>
        </w:rPr>
      </w:pPr>
      <w:r w:rsidRPr="008130E5">
        <w:rPr>
          <w:rFonts w:ascii="Meiryo UI" w:eastAsia="Meiryo UI" w:hAnsi="Meiryo UI" w:hint="eastAsia"/>
          <w:szCs w:val="21"/>
        </w:rPr>
        <w:t>チューティー</w:t>
      </w:r>
      <w:r w:rsidR="00B05EF4" w:rsidRPr="008130E5">
        <w:rPr>
          <w:rFonts w:ascii="Meiryo UI" w:eastAsia="Meiryo UI" w:hAnsi="Meiryo UI" w:hint="eastAsia"/>
          <w:sz w:val="28"/>
          <w:szCs w:val="32"/>
        </w:rPr>
        <w:t>：</w:t>
      </w:r>
      <w:r w:rsidR="000342E3" w:rsidRPr="008130E5">
        <w:rPr>
          <w:rFonts w:ascii="Meiryo UI" w:eastAsia="Meiryo UI" w:hAnsi="Meiryo UI" w:hint="eastAsia"/>
          <w:szCs w:val="21"/>
        </w:rPr>
        <w:t xml:space="preserve">所属　</w:t>
      </w:r>
      <w:r w:rsidR="003F5557" w:rsidRPr="008130E5">
        <w:rPr>
          <w:rFonts w:ascii="Meiryo UI" w:eastAsia="Meiryo UI" w:hAnsi="Meiryo UI" w:hint="eastAsia"/>
          <w:szCs w:val="21"/>
        </w:rPr>
        <w:t xml:space="preserve">　　　　氏名</w:t>
      </w:r>
    </w:p>
    <w:p w14:paraId="5B68A25F" w14:textId="6B5873B9" w:rsidR="003F5557" w:rsidRPr="008130E5" w:rsidRDefault="009127A5" w:rsidP="008130E5">
      <w:pPr>
        <w:widowControl/>
        <w:jc w:val="left"/>
        <w:rPr>
          <w:rFonts w:ascii="Meiryo UI" w:eastAsia="Meiryo UI" w:hAnsi="Meiryo UI"/>
          <w:szCs w:val="21"/>
        </w:rPr>
      </w:pPr>
      <w:r w:rsidRPr="008130E5">
        <w:rPr>
          <w:rFonts w:ascii="Meiryo UI" w:eastAsia="Meiryo UI" w:hAnsi="Meiryo UI" w:hint="eastAsia"/>
          <w:szCs w:val="21"/>
        </w:rPr>
        <w:t>チューター</w:t>
      </w:r>
      <w:r w:rsidR="00B05EF4" w:rsidRPr="008130E5">
        <w:rPr>
          <w:rFonts w:ascii="Meiryo UI" w:eastAsia="Meiryo UI" w:hAnsi="Meiryo UI" w:hint="eastAsia"/>
          <w:sz w:val="28"/>
          <w:szCs w:val="32"/>
        </w:rPr>
        <w:t>：</w:t>
      </w:r>
      <w:r w:rsidR="003F5557" w:rsidRPr="008130E5">
        <w:rPr>
          <w:rFonts w:ascii="Meiryo UI" w:eastAsia="Meiryo UI" w:hAnsi="Meiryo UI" w:hint="eastAsia"/>
          <w:szCs w:val="21"/>
        </w:rPr>
        <w:t>所属</w:t>
      </w:r>
      <w:r w:rsidR="00EF0BD7" w:rsidRPr="008130E5">
        <w:rPr>
          <w:rFonts w:ascii="Meiryo UI" w:eastAsia="Meiryo UI" w:hAnsi="Meiryo UI" w:hint="eastAsia"/>
          <w:szCs w:val="21"/>
        </w:rPr>
        <w:t xml:space="preserve">　　　　　氏名</w:t>
      </w:r>
    </w:p>
    <w:p w14:paraId="24A1FF92" w14:textId="3862CE0B" w:rsidR="00B05EF4" w:rsidRDefault="00D47265" w:rsidP="002B1BE8">
      <w:pPr>
        <w:pStyle w:val="a8"/>
        <w:widowControl/>
        <w:numPr>
          <w:ilvl w:val="0"/>
          <w:numId w:val="11"/>
        </w:numPr>
        <w:ind w:leftChars="0"/>
        <w:jc w:val="left"/>
        <w:rPr>
          <w:rFonts w:ascii="Meiryo UI" w:eastAsia="Meiryo UI" w:hAnsi="Meiryo UI"/>
          <w:sz w:val="28"/>
          <w:szCs w:val="32"/>
        </w:rPr>
      </w:pPr>
      <w:r>
        <w:rPr>
          <w:rFonts w:ascii="Meiryo UI" w:eastAsia="Meiryo UI" w:hAnsi="Meiryo UI" w:hint="eastAsia"/>
          <w:sz w:val="28"/>
          <w:szCs w:val="32"/>
        </w:rPr>
        <w:t>チュータリング</w:t>
      </w:r>
      <w:r w:rsidR="00B05EF4">
        <w:rPr>
          <w:rFonts w:ascii="Meiryo UI" w:eastAsia="Meiryo UI" w:hAnsi="Meiryo UI" w:hint="eastAsia"/>
          <w:sz w:val="28"/>
          <w:szCs w:val="32"/>
        </w:rPr>
        <w:t>計画</w:t>
      </w:r>
    </w:p>
    <w:tbl>
      <w:tblPr>
        <w:tblStyle w:val="a3"/>
        <w:tblW w:w="9918" w:type="dxa"/>
        <w:tblLook w:val="04A0" w:firstRow="1" w:lastRow="0" w:firstColumn="1" w:lastColumn="0" w:noHBand="0" w:noVBand="1"/>
      </w:tblPr>
      <w:tblGrid>
        <w:gridCol w:w="477"/>
        <w:gridCol w:w="3175"/>
        <w:gridCol w:w="6266"/>
      </w:tblGrid>
      <w:tr w:rsidR="004A28B5" w:rsidRPr="009E5EBA" w14:paraId="5C2DE7B5" w14:textId="77777777" w:rsidTr="00431DC1">
        <w:tc>
          <w:tcPr>
            <w:tcW w:w="477" w:type="dxa"/>
            <w:vAlign w:val="center"/>
          </w:tcPr>
          <w:p w14:paraId="7AB7921F" w14:textId="77777777" w:rsidR="004A28B5" w:rsidRPr="00357DA6" w:rsidRDefault="004A28B5" w:rsidP="00201FA8">
            <w:pPr>
              <w:jc w:val="center"/>
              <w:rPr>
                <w:rFonts w:ascii="Meiryo UI" w:eastAsia="Meiryo UI" w:hAnsi="Meiryo UI"/>
              </w:rPr>
            </w:pPr>
            <w:r w:rsidRPr="00357DA6">
              <w:rPr>
                <w:rFonts w:ascii="Meiryo UI" w:eastAsia="Meiryo UI" w:hAnsi="Meiryo UI" w:hint="eastAsia"/>
              </w:rPr>
              <w:t>1</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DB7EE" w14:textId="6340310C" w:rsidR="004A28B5" w:rsidRPr="00357DA6" w:rsidRDefault="002067CE" w:rsidP="00201FA8">
            <w:pPr>
              <w:rPr>
                <w:rFonts w:ascii="Meiryo UI" w:eastAsia="Meiryo UI" w:hAnsi="Meiryo UI"/>
              </w:rPr>
            </w:pPr>
            <w:r>
              <w:rPr>
                <w:rFonts w:ascii="Meiryo UI" w:eastAsia="Meiryo UI" w:hAnsi="Meiryo UI" w:cs="Arial" w:hint="eastAsia"/>
                <w:color w:val="000000"/>
                <w:kern w:val="24"/>
              </w:rPr>
              <w:t>チュータリングの</w:t>
            </w:r>
            <w:r w:rsidR="004A28B5" w:rsidRPr="00357DA6">
              <w:rPr>
                <w:rFonts w:ascii="Meiryo UI" w:eastAsia="Meiryo UI" w:hAnsi="Meiryo UI" w:cs="Arial" w:hint="eastAsia"/>
                <w:color w:val="000000"/>
                <w:kern w:val="24"/>
              </w:rPr>
              <w:t>目的</w:t>
            </w:r>
          </w:p>
        </w:tc>
        <w:tc>
          <w:tcPr>
            <w:tcW w:w="6266" w:type="dxa"/>
          </w:tcPr>
          <w:p w14:paraId="375BEA07" w14:textId="644D450F" w:rsidR="004A28B5" w:rsidRPr="00E92D68" w:rsidRDefault="007253DC" w:rsidP="00EF0727">
            <w:pPr>
              <w:rPr>
                <w:rFonts w:ascii="Meiryo UI" w:eastAsia="Meiryo UI" w:hAnsi="Meiryo UI"/>
                <w:color w:val="4472C4" w:themeColor="accent1"/>
              </w:rPr>
            </w:pPr>
            <w:r w:rsidRPr="00E92D68">
              <w:rPr>
                <w:rFonts w:ascii="Meiryo UI" w:eastAsia="Meiryo UI" w:hAnsi="Meiryo UI" w:hint="eastAsia"/>
                <w:color w:val="4472C4" w:themeColor="accent1"/>
              </w:rPr>
              <w:t>フルプロトコールの作成において、効率的なスケジュール管理が行えるようになる</w:t>
            </w:r>
          </w:p>
        </w:tc>
      </w:tr>
      <w:tr w:rsidR="004A28B5" w:rsidRPr="007536C0" w14:paraId="3387B593" w14:textId="77777777" w:rsidTr="00431DC1">
        <w:tc>
          <w:tcPr>
            <w:tcW w:w="477" w:type="dxa"/>
            <w:vAlign w:val="center"/>
          </w:tcPr>
          <w:p w14:paraId="681EEA6F" w14:textId="77777777" w:rsidR="004A28B5" w:rsidRPr="00357DA6" w:rsidRDefault="004A28B5" w:rsidP="00201FA8">
            <w:pPr>
              <w:jc w:val="center"/>
              <w:rPr>
                <w:rFonts w:ascii="Meiryo UI" w:eastAsia="Meiryo UI" w:hAnsi="Meiryo UI"/>
              </w:rPr>
            </w:pPr>
            <w:r w:rsidRPr="00357DA6">
              <w:rPr>
                <w:rFonts w:ascii="Meiryo UI" w:eastAsia="Meiryo UI" w:hAnsi="Meiryo UI" w:hint="eastAsia"/>
              </w:rPr>
              <w:t>2</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4A2CF" w14:textId="5290A496" w:rsidR="004A28B5" w:rsidRPr="00357DA6" w:rsidRDefault="001608D9" w:rsidP="00201FA8">
            <w:pPr>
              <w:rPr>
                <w:rFonts w:ascii="Meiryo UI" w:eastAsia="Meiryo UI" w:hAnsi="Meiryo UI"/>
              </w:rPr>
            </w:pPr>
            <w:r>
              <w:rPr>
                <w:rFonts w:ascii="Meiryo UI" w:eastAsia="Meiryo UI" w:hAnsi="Meiryo UI" w:cs="Arial" w:hint="eastAsia"/>
                <w:color w:val="000000"/>
                <w:kern w:val="24"/>
              </w:rPr>
              <w:t>チュータリングの</w:t>
            </w:r>
            <w:r w:rsidR="004A28B5" w:rsidRPr="00357DA6">
              <w:rPr>
                <w:rFonts w:ascii="Meiryo UI" w:eastAsia="Meiryo UI" w:hAnsi="Meiryo UI" w:cs="Arial" w:hint="eastAsia"/>
                <w:color w:val="000000"/>
                <w:kern w:val="24"/>
              </w:rPr>
              <w:t>目標</w:t>
            </w:r>
          </w:p>
        </w:tc>
        <w:tc>
          <w:tcPr>
            <w:tcW w:w="6266" w:type="dxa"/>
          </w:tcPr>
          <w:p w14:paraId="076B3F01" w14:textId="03C1BF81" w:rsidR="00283EE7" w:rsidRPr="00E92D68" w:rsidRDefault="00283EE7" w:rsidP="00283EE7">
            <w:pPr>
              <w:rPr>
                <w:rFonts w:ascii="Meiryo UI" w:eastAsia="Meiryo UI" w:hAnsi="Meiryo UI"/>
                <w:color w:val="4472C4" w:themeColor="accent1"/>
              </w:rPr>
            </w:pPr>
            <w:r w:rsidRPr="00E92D68">
              <w:rPr>
                <w:rFonts w:ascii="Meiryo UI" w:eastAsia="Meiryo UI" w:hAnsi="Meiryo UI"/>
                <w:color w:val="4472C4" w:themeColor="accent1"/>
              </w:rPr>
              <w:t>▪フルプロトコールの作成が期間内に完了し倫理審査委員会に期日どおり資料</w:t>
            </w:r>
            <w:r w:rsidR="004E4F01" w:rsidRPr="00E92D68">
              <w:rPr>
                <w:rFonts w:ascii="Meiryo UI" w:eastAsia="Meiryo UI" w:hAnsi="Meiryo UI" w:hint="eastAsia"/>
                <w:color w:val="4472C4" w:themeColor="accent1"/>
              </w:rPr>
              <w:t>を提出す</w:t>
            </w:r>
            <w:r w:rsidRPr="00E92D68">
              <w:rPr>
                <w:rFonts w:ascii="Meiryo UI" w:eastAsia="Meiryo UI" w:hAnsi="Meiryo UI"/>
                <w:color w:val="4472C4" w:themeColor="accent1"/>
              </w:rPr>
              <w:t>る。</w:t>
            </w:r>
          </w:p>
          <w:p w14:paraId="385CB50C" w14:textId="3AEC3384" w:rsidR="00283EE7" w:rsidRPr="00E92D68" w:rsidRDefault="00283EE7" w:rsidP="00283EE7">
            <w:pPr>
              <w:rPr>
                <w:rFonts w:ascii="Meiryo UI" w:eastAsia="Meiryo UI" w:hAnsi="Meiryo UI"/>
                <w:color w:val="4472C4" w:themeColor="accent1"/>
              </w:rPr>
            </w:pPr>
            <w:r w:rsidRPr="00E92D68">
              <w:rPr>
                <w:rFonts w:ascii="Meiryo UI" w:eastAsia="Meiryo UI" w:hAnsi="Meiryo UI"/>
                <w:color w:val="4472C4" w:themeColor="accent1"/>
              </w:rPr>
              <w:t>▪研究責任者</w:t>
            </w:r>
            <w:r w:rsidR="00757760" w:rsidRPr="00E92D68">
              <w:rPr>
                <w:rFonts w:ascii="Meiryo UI" w:eastAsia="Meiryo UI" w:hAnsi="Meiryo UI" w:hint="eastAsia"/>
                <w:color w:val="4472C4" w:themeColor="accent1"/>
              </w:rPr>
              <w:t>から</w:t>
            </w:r>
            <w:r w:rsidRPr="00E92D68">
              <w:rPr>
                <w:rFonts w:ascii="Meiryo UI" w:eastAsia="Meiryo UI" w:hAnsi="Meiryo UI"/>
                <w:color w:val="4472C4" w:themeColor="accent1"/>
              </w:rPr>
              <w:t>支援</w:t>
            </w:r>
            <w:r w:rsidR="004E4F01" w:rsidRPr="00E92D68">
              <w:rPr>
                <w:rFonts w:ascii="Meiryo UI" w:eastAsia="Meiryo UI" w:hAnsi="Meiryo UI" w:hint="eastAsia"/>
                <w:color w:val="4472C4" w:themeColor="accent1"/>
              </w:rPr>
              <w:t>業務について</w:t>
            </w:r>
            <w:r w:rsidR="00757760" w:rsidRPr="00E92D68">
              <w:rPr>
                <w:rFonts w:ascii="Meiryo UI" w:eastAsia="Meiryo UI" w:hAnsi="Meiryo UI" w:hint="eastAsia"/>
                <w:color w:val="4472C4" w:themeColor="accent1"/>
              </w:rPr>
              <w:t>肯定的な評価を得る</w:t>
            </w:r>
          </w:p>
          <w:p w14:paraId="579A633A" w14:textId="620D7E23" w:rsidR="00283EE7" w:rsidRPr="00E92D68" w:rsidRDefault="00283EE7" w:rsidP="00283EE7">
            <w:pPr>
              <w:rPr>
                <w:rFonts w:ascii="Meiryo UI" w:eastAsia="Meiryo UI" w:hAnsi="Meiryo UI"/>
                <w:color w:val="4472C4" w:themeColor="accent1"/>
              </w:rPr>
            </w:pPr>
            <w:r w:rsidRPr="00E92D68">
              <w:rPr>
                <w:rFonts w:ascii="Meiryo UI" w:eastAsia="Meiryo UI" w:hAnsi="Meiryo UI"/>
                <w:color w:val="4472C4" w:themeColor="accent1"/>
              </w:rPr>
              <w:t>▪必須文書の8割</w:t>
            </w:r>
            <w:r w:rsidR="00265FCF" w:rsidRPr="00E92D68">
              <w:rPr>
                <w:rFonts w:ascii="Meiryo UI" w:eastAsia="Meiryo UI" w:hAnsi="Meiryo UI" w:hint="eastAsia"/>
                <w:color w:val="4472C4" w:themeColor="accent1"/>
              </w:rPr>
              <w:t>以上が納期達成</w:t>
            </w:r>
          </w:p>
          <w:p w14:paraId="0BE6E263" w14:textId="15075F34" w:rsidR="004A28B5" w:rsidRPr="00E92D68" w:rsidRDefault="00283EE7" w:rsidP="00283EE7">
            <w:pPr>
              <w:rPr>
                <w:rFonts w:ascii="Meiryo UI" w:eastAsia="Meiryo UI" w:hAnsi="Meiryo UI"/>
                <w:color w:val="4472C4" w:themeColor="accent1"/>
              </w:rPr>
            </w:pPr>
            <w:r w:rsidRPr="00E92D68">
              <w:rPr>
                <w:rFonts w:ascii="Meiryo UI" w:eastAsia="Meiryo UI" w:hAnsi="Meiryo UI"/>
                <w:color w:val="4472C4" w:themeColor="accent1"/>
              </w:rPr>
              <w:t>▪</w:t>
            </w:r>
            <w:r w:rsidR="00265FCF" w:rsidRPr="00E92D68">
              <w:rPr>
                <w:rFonts w:ascii="Meiryo UI" w:eastAsia="Meiryo UI" w:hAnsi="Meiryo UI"/>
                <w:color w:val="4472C4" w:themeColor="accent1"/>
              </w:rPr>
              <w:t>必須文書</w:t>
            </w:r>
            <w:r w:rsidR="00265FCF" w:rsidRPr="00E92D68">
              <w:rPr>
                <w:rFonts w:ascii="Meiryo UI" w:eastAsia="Meiryo UI" w:hAnsi="Meiryo UI" w:hint="eastAsia"/>
                <w:color w:val="4472C4" w:themeColor="accent1"/>
              </w:rPr>
              <w:t>に関する</w:t>
            </w:r>
            <w:r w:rsidRPr="00E92D68">
              <w:rPr>
                <w:rFonts w:ascii="Meiryo UI" w:eastAsia="Meiryo UI" w:hAnsi="Meiryo UI"/>
                <w:color w:val="4472C4" w:themeColor="accent1"/>
              </w:rPr>
              <w:t>品質管理上の問題は指摘され</w:t>
            </w:r>
            <w:r w:rsidR="00265FCF" w:rsidRPr="00E92D68">
              <w:rPr>
                <w:rFonts w:ascii="Meiryo UI" w:eastAsia="Meiryo UI" w:hAnsi="Meiryo UI" w:hint="eastAsia"/>
                <w:color w:val="4472C4" w:themeColor="accent1"/>
              </w:rPr>
              <w:t>ない</w:t>
            </w:r>
          </w:p>
        </w:tc>
      </w:tr>
      <w:tr w:rsidR="004A28B5" w:rsidRPr="00357DA6" w14:paraId="3B82839B" w14:textId="77777777" w:rsidTr="00431DC1">
        <w:tc>
          <w:tcPr>
            <w:tcW w:w="477" w:type="dxa"/>
            <w:vAlign w:val="center"/>
          </w:tcPr>
          <w:p w14:paraId="784D986C" w14:textId="77777777" w:rsidR="004A28B5" w:rsidRPr="00357DA6" w:rsidRDefault="004A28B5" w:rsidP="00201FA8">
            <w:pPr>
              <w:jc w:val="center"/>
              <w:rPr>
                <w:rFonts w:ascii="Meiryo UI" w:eastAsia="Meiryo UI" w:hAnsi="Meiryo UI"/>
              </w:rPr>
            </w:pPr>
            <w:r w:rsidRPr="00357DA6">
              <w:rPr>
                <w:rFonts w:ascii="Meiryo UI" w:eastAsia="Meiryo UI" w:hAnsi="Meiryo UI" w:hint="eastAsia"/>
              </w:rPr>
              <w:t>3</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D6723" w14:textId="69617868" w:rsidR="004A28B5" w:rsidRPr="00357DA6" w:rsidRDefault="00995D65" w:rsidP="00201FA8">
            <w:pPr>
              <w:rPr>
                <w:rFonts w:ascii="Meiryo UI" w:eastAsia="Meiryo UI" w:hAnsi="Meiryo UI"/>
              </w:rPr>
            </w:pPr>
            <w:r>
              <w:rPr>
                <w:rFonts w:ascii="Meiryo UI" w:eastAsia="Meiryo UI" w:hAnsi="Meiryo UI" w:hint="eastAsia"/>
              </w:rPr>
              <w:t>チュータリングで</w:t>
            </w:r>
            <w:r w:rsidRPr="00357DA6">
              <w:rPr>
                <w:rFonts w:ascii="Meiryo UI" w:eastAsia="Meiryo UI" w:hAnsi="Meiryo UI" w:hint="eastAsia"/>
              </w:rPr>
              <w:t>必ず達成し</w:t>
            </w:r>
            <w:r>
              <w:rPr>
                <w:rFonts w:ascii="Meiryo UI" w:eastAsia="Meiryo UI" w:hAnsi="Meiryo UI" w:hint="eastAsia"/>
              </w:rPr>
              <w:t>たいこと</w:t>
            </w:r>
          </w:p>
        </w:tc>
        <w:tc>
          <w:tcPr>
            <w:tcW w:w="6266" w:type="dxa"/>
          </w:tcPr>
          <w:p w14:paraId="00FF3AD6" w14:textId="705B4D6F" w:rsidR="00BA35BB" w:rsidRPr="00E92D68" w:rsidRDefault="00BA35BB" w:rsidP="00BA35BB">
            <w:pPr>
              <w:rPr>
                <w:rFonts w:ascii="Meiryo UI" w:eastAsia="Meiryo UI" w:hAnsi="Meiryo UI"/>
                <w:color w:val="4472C4" w:themeColor="accent1"/>
              </w:rPr>
            </w:pPr>
            <w:r w:rsidRPr="00E92D68">
              <w:rPr>
                <w:rFonts w:ascii="Meiryo UI" w:eastAsia="Meiryo UI" w:hAnsi="Meiryo UI"/>
                <w:color w:val="4472C4" w:themeColor="accent1"/>
              </w:rPr>
              <w:t>▪フルプロトコール作成に必要なタスクをもれなくピックアップして可視化する方法をマスターする</w:t>
            </w:r>
          </w:p>
          <w:p w14:paraId="5A80DBB6" w14:textId="79B6A111" w:rsidR="00BA35BB" w:rsidRPr="00E92D68" w:rsidRDefault="00BA35BB" w:rsidP="00BA35BB">
            <w:pPr>
              <w:rPr>
                <w:rFonts w:ascii="Meiryo UI" w:eastAsia="Meiryo UI" w:hAnsi="Meiryo UI"/>
                <w:color w:val="4472C4" w:themeColor="accent1"/>
              </w:rPr>
            </w:pPr>
            <w:r w:rsidRPr="00E92D68">
              <w:rPr>
                <w:rFonts w:ascii="Meiryo UI" w:eastAsia="Meiryo UI" w:hAnsi="Meiryo UI"/>
                <w:color w:val="4472C4" w:themeColor="accent1"/>
              </w:rPr>
              <w:t>▪タスクの順序関係を明らかにしたスケジュールを作成できるようになる</w:t>
            </w:r>
          </w:p>
          <w:p w14:paraId="54B4EA04" w14:textId="6E4E1238" w:rsidR="004A28B5" w:rsidRPr="00E92D68" w:rsidRDefault="00BA35BB" w:rsidP="00BA35BB">
            <w:pPr>
              <w:rPr>
                <w:rFonts w:ascii="Meiryo UI" w:eastAsia="Meiryo UI" w:hAnsi="Meiryo UI"/>
                <w:color w:val="4472C4" w:themeColor="accent1"/>
              </w:rPr>
            </w:pPr>
            <w:r w:rsidRPr="00E92D68">
              <w:rPr>
                <w:rFonts w:ascii="Meiryo UI" w:eastAsia="Meiryo UI" w:hAnsi="Meiryo UI"/>
                <w:color w:val="4472C4" w:themeColor="accent1"/>
              </w:rPr>
              <w:t>▪スケジュールに影響を与えるリスクを分析してその対策を実行できるようになる</w:t>
            </w:r>
          </w:p>
        </w:tc>
      </w:tr>
      <w:tr w:rsidR="004A28B5" w:rsidRPr="00357DA6" w14:paraId="034FCA26" w14:textId="77777777" w:rsidTr="00431DC1">
        <w:tc>
          <w:tcPr>
            <w:tcW w:w="477" w:type="dxa"/>
            <w:vAlign w:val="center"/>
          </w:tcPr>
          <w:p w14:paraId="18FF9738" w14:textId="77777777" w:rsidR="004A28B5" w:rsidRPr="00357DA6" w:rsidRDefault="004A28B5" w:rsidP="00201FA8">
            <w:pPr>
              <w:jc w:val="center"/>
              <w:rPr>
                <w:rFonts w:ascii="Meiryo UI" w:eastAsia="Meiryo UI" w:hAnsi="Meiryo UI"/>
              </w:rPr>
            </w:pPr>
            <w:r w:rsidRPr="00357DA6">
              <w:rPr>
                <w:rFonts w:ascii="Meiryo UI" w:eastAsia="Meiryo UI" w:hAnsi="Meiryo UI" w:hint="eastAsia"/>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904E1" w14:textId="040F7491" w:rsidR="004A28B5" w:rsidRPr="00357DA6" w:rsidRDefault="009B198A" w:rsidP="00201FA8">
            <w:pPr>
              <w:rPr>
                <w:rFonts w:ascii="Meiryo UI" w:eastAsia="Meiryo UI" w:hAnsi="Meiryo UI"/>
              </w:rPr>
            </w:pPr>
            <w:r>
              <w:rPr>
                <w:rFonts w:ascii="Meiryo UI" w:eastAsia="Meiryo UI" w:hAnsi="Meiryo UI" w:hint="eastAsia"/>
              </w:rPr>
              <w:t>チュータリングにおいて副次的に</w:t>
            </w:r>
            <w:r w:rsidRPr="00357DA6">
              <w:rPr>
                <w:rFonts w:ascii="Meiryo UI" w:eastAsia="Meiryo UI" w:hAnsi="Meiryo UI" w:hint="eastAsia"/>
              </w:rPr>
              <w:t>期待</w:t>
            </w:r>
            <w:r>
              <w:rPr>
                <w:rFonts w:ascii="Meiryo UI" w:eastAsia="Meiryo UI" w:hAnsi="Meiryo UI" w:hint="eastAsia"/>
              </w:rPr>
              <w:t>する</w:t>
            </w:r>
            <w:r w:rsidRPr="00357DA6">
              <w:rPr>
                <w:rFonts w:ascii="Meiryo UI" w:eastAsia="Meiryo UI" w:hAnsi="Meiryo UI" w:hint="eastAsia"/>
              </w:rPr>
              <w:t>事項</w:t>
            </w:r>
          </w:p>
        </w:tc>
        <w:tc>
          <w:tcPr>
            <w:tcW w:w="6266" w:type="dxa"/>
          </w:tcPr>
          <w:p w14:paraId="0B8B8A92" w14:textId="5494E753" w:rsidR="004A28B5" w:rsidRPr="00E92D68" w:rsidRDefault="001739B5" w:rsidP="00201FA8">
            <w:pPr>
              <w:rPr>
                <w:rFonts w:ascii="Meiryo UI" w:eastAsia="Meiryo UI" w:hAnsi="Meiryo UI"/>
                <w:color w:val="4472C4" w:themeColor="accent1"/>
              </w:rPr>
            </w:pPr>
            <w:r w:rsidRPr="00E92D68">
              <w:rPr>
                <w:rFonts w:ascii="Meiryo UI" w:eastAsia="Meiryo UI" w:hAnsi="Meiryo UI" w:hint="eastAsia"/>
                <w:color w:val="4472C4" w:themeColor="accent1"/>
              </w:rPr>
              <w:t>本施設におけるプロトコール作成</w:t>
            </w:r>
            <w:r w:rsidR="00062A15" w:rsidRPr="00E92D68">
              <w:rPr>
                <w:rFonts w:ascii="Meiryo UI" w:eastAsia="Meiryo UI" w:hAnsi="Meiryo UI" w:hint="eastAsia"/>
                <w:color w:val="4472C4" w:themeColor="accent1"/>
              </w:rPr>
              <w:t>の</w:t>
            </w:r>
            <w:r w:rsidRPr="00E92D68">
              <w:rPr>
                <w:rFonts w:ascii="Meiryo UI" w:eastAsia="Meiryo UI" w:hAnsi="Meiryo UI" w:hint="eastAsia"/>
                <w:color w:val="4472C4" w:themeColor="accent1"/>
              </w:rPr>
              <w:t>ガイダンス</w:t>
            </w:r>
            <w:r w:rsidR="00062A15" w:rsidRPr="00E92D68">
              <w:rPr>
                <w:rFonts w:ascii="Meiryo UI" w:eastAsia="Meiryo UI" w:hAnsi="Meiryo UI" w:hint="eastAsia"/>
                <w:color w:val="4472C4" w:themeColor="accent1"/>
              </w:rPr>
              <w:t>を作成する</w:t>
            </w:r>
          </w:p>
        </w:tc>
      </w:tr>
      <w:tr w:rsidR="004A28B5" w:rsidRPr="00357DA6" w14:paraId="313BF1DB" w14:textId="77777777" w:rsidTr="00431DC1">
        <w:tc>
          <w:tcPr>
            <w:tcW w:w="477" w:type="dxa"/>
            <w:vAlign w:val="center"/>
          </w:tcPr>
          <w:p w14:paraId="270AD5BE" w14:textId="77777777" w:rsidR="004A28B5" w:rsidRPr="00357DA6" w:rsidRDefault="004A28B5" w:rsidP="00201FA8">
            <w:pPr>
              <w:jc w:val="center"/>
              <w:rPr>
                <w:rFonts w:ascii="Meiryo UI" w:eastAsia="Meiryo UI" w:hAnsi="Meiryo UI"/>
              </w:rPr>
            </w:pPr>
            <w:r w:rsidRPr="00357DA6">
              <w:rPr>
                <w:rFonts w:ascii="Meiryo UI" w:eastAsia="Meiryo UI" w:hAnsi="Meiryo UI" w:hint="eastAsia"/>
              </w:rPr>
              <w:t>5</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6ADDE" w14:textId="542331C5" w:rsidR="004A28B5" w:rsidRPr="00357DA6" w:rsidRDefault="002649DC" w:rsidP="00201FA8">
            <w:pPr>
              <w:rPr>
                <w:rFonts w:ascii="Meiryo UI" w:eastAsia="Meiryo UI" w:hAnsi="Meiryo UI"/>
              </w:rPr>
            </w:pPr>
            <w:r>
              <w:rPr>
                <w:rFonts w:ascii="Meiryo UI" w:eastAsia="Meiryo UI" w:hAnsi="Meiryo UI" w:hint="eastAsia"/>
              </w:rPr>
              <w:t>チュータリングで活用できる資源など</w:t>
            </w:r>
          </w:p>
        </w:tc>
        <w:tc>
          <w:tcPr>
            <w:tcW w:w="6266" w:type="dxa"/>
          </w:tcPr>
          <w:p w14:paraId="61025321" w14:textId="3E476C86" w:rsidR="004A28B5" w:rsidRPr="00E92D68" w:rsidRDefault="00D22F55" w:rsidP="00201FA8">
            <w:pPr>
              <w:rPr>
                <w:rFonts w:ascii="Meiryo UI" w:eastAsia="Meiryo UI" w:hAnsi="Meiryo UI"/>
                <w:color w:val="4472C4" w:themeColor="accent1"/>
              </w:rPr>
            </w:pPr>
            <w:r w:rsidRPr="00E92D68">
              <w:rPr>
                <w:rFonts w:ascii="Meiryo UI" w:eastAsia="Meiryo UI" w:hAnsi="Meiryo UI" w:hint="eastAsia"/>
                <w:color w:val="4472C4" w:themeColor="accent1"/>
              </w:rPr>
              <w:t>外部の勉強会や研修に、月</w:t>
            </w:r>
            <w:r w:rsidRPr="00E92D68">
              <w:rPr>
                <w:rFonts w:ascii="Meiryo UI" w:eastAsia="Meiryo UI" w:hAnsi="Meiryo UI"/>
                <w:color w:val="4472C4" w:themeColor="accent1"/>
              </w:rPr>
              <w:t>2 、3時間であれば参加</w:t>
            </w:r>
            <w:r w:rsidRPr="00E92D68">
              <w:rPr>
                <w:rFonts w:ascii="Meiryo UI" w:eastAsia="Meiryo UI" w:hAnsi="Meiryo UI" w:hint="eastAsia"/>
                <w:color w:val="4472C4" w:themeColor="accent1"/>
              </w:rPr>
              <w:t>できる</w:t>
            </w:r>
          </w:p>
        </w:tc>
      </w:tr>
      <w:tr w:rsidR="004A28B5" w:rsidRPr="00E92A47" w14:paraId="2B18ED5C" w14:textId="77777777" w:rsidTr="00431DC1">
        <w:tc>
          <w:tcPr>
            <w:tcW w:w="477" w:type="dxa"/>
            <w:vAlign w:val="center"/>
          </w:tcPr>
          <w:p w14:paraId="63BA225E" w14:textId="77777777" w:rsidR="004A28B5" w:rsidRPr="00357DA6" w:rsidRDefault="004A28B5" w:rsidP="00201FA8">
            <w:pPr>
              <w:jc w:val="center"/>
              <w:rPr>
                <w:rFonts w:ascii="Meiryo UI" w:eastAsia="Meiryo UI" w:hAnsi="Meiryo UI"/>
              </w:rPr>
            </w:pPr>
            <w:r w:rsidRPr="00357DA6">
              <w:rPr>
                <w:rFonts w:ascii="Meiryo UI" w:eastAsia="Meiryo UI" w:hAnsi="Meiryo UI" w:hint="eastAsia"/>
              </w:rPr>
              <w:t>6</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558BF" w14:textId="5F12C123" w:rsidR="004A28B5" w:rsidRPr="00357DA6" w:rsidRDefault="00431DC1" w:rsidP="00201FA8">
            <w:pPr>
              <w:rPr>
                <w:rFonts w:ascii="Meiryo UI" w:eastAsia="Meiryo UI" w:hAnsi="Meiryo UI"/>
              </w:rPr>
            </w:pPr>
            <w:r>
              <w:rPr>
                <w:rFonts w:ascii="Meiryo UI" w:eastAsia="Meiryo UI" w:hAnsi="Meiryo UI" w:hint="eastAsia"/>
              </w:rPr>
              <w:t>チュータリング実施時の</w:t>
            </w:r>
            <w:r w:rsidRPr="00357DA6">
              <w:rPr>
                <w:rFonts w:ascii="Meiryo UI" w:eastAsia="Meiryo UI" w:hAnsi="Meiryo UI" w:hint="eastAsia"/>
              </w:rPr>
              <w:t>制約条件</w:t>
            </w:r>
          </w:p>
        </w:tc>
        <w:tc>
          <w:tcPr>
            <w:tcW w:w="6266" w:type="dxa"/>
          </w:tcPr>
          <w:p w14:paraId="44985E0D" w14:textId="4179DB86" w:rsidR="00605610" w:rsidRPr="00E92D68" w:rsidRDefault="00605610" w:rsidP="00605610">
            <w:pPr>
              <w:rPr>
                <w:rFonts w:ascii="Meiryo UI" w:eastAsia="Meiryo UI" w:hAnsi="Meiryo UI"/>
                <w:color w:val="4472C4" w:themeColor="accent1"/>
              </w:rPr>
            </w:pPr>
            <w:r w:rsidRPr="00E92D68">
              <w:rPr>
                <w:rFonts w:ascii="Meiryo UI" w:eastAsia="Meiryo UI" w:hAnsi="Meiryo UI"/>
                <w:color w:val="4472C4" w:themeColor="accent1"/>
              </w:rPr>
              <w:t>▪実施が可能な</w:t>
            </w:r>
            <w:r w:rsidR="00997EB0" w:rsidRPr="00E92D68">
              <w:rPr>
                <w:rFonts w:ascii="Meiryo UI" w:eastAsia="Meiryo UI" w:hAnsi="Meiryo UI" w:hint="eastAsia"/>
                <w:color w:val="4472C4" w:themeColor="accent1"/>
              </w:rPr>
              <w:t>時間は</w:t>
            </w:r>
            <w:r w:rsidRPr="00E92D68">
              <w:rPr>
                <w:rFonts w:ascii="Meiryo UI" w:eastAsia="Meiryo UI" w:hAnsi="Meiryo UI"/>
                <w:color w:val="4472C4" w:themeColor="accent1"/>
              </w:rPr>
              <w:t>水曜日の3時から5時の間に限られる</w:t>
            </w:r>
          </w:p>
          <w:p w14:paraId="245CDFE8" w14:textId="5A2B515D" w:rsidR="00605610" w:rsidRPr="00E92D68" w:rsidRDefault="00605610" w:rsidP="00605610">
            <w:pPr>
              <w:rPr>
                <w:rFonts w:ascii="Meiryo UI" w:eastAsia="Meiryo UI" w:hAnsi="Meiryo UI"/>
                <w:color w:val="4472C4" w:themeColor="accent1"/>
              </w:rPr>
            </w:pPr>
            <w:r w:rsidRPr="00E92D68">
              <w:rPr>
                <w:rFonts w:ascii="Meiryo UI" w:eastAsia="Meiryo UI" w:hAnsi="Meiryo UI"/>
                <w:color w:val="4472C4" w:themeColor="accent1"/>
              </w:rPr>
              <w:t>▪超過勤務時間内は実施ができない</w:t>
            </w:r>
          </w:p>
          <w:p w14:paraId="3F4DEA0E" w14:textId="558FE55E" w:rsidR="004A28B5" w:rsidRPr="00E92D68" w:rsidRDefault="00605610" w:rsidP="00605610">
            <w:pPr>
              <w:rPr>
                <w:rFonts w:ascii="Meiryo UI" w:eastAsia="Meiryo UI" w:hAnsi="Meiryo UI"/>
                <w:color w:val="4472C4" w:themeColor="accent1"/>
              </w:rPr>
            </w:pPr>
            <w:r w:rsidRPr="00E92D68">
              <w:rPr>
                <w:rFonts w:ascii="Meiryo UI" w:eastAsia="Meiryo UI" w:hAnsi="Meiryo UI"/>
                <w:color w:val="4472C4" w:themeColor="accent1"/>
              </w:rPr>
              <w:t>▪チュータリングに使える時間は、月に2回、合計で６時間以内</w:t>
            </w:r>
          </w:p>
        </w:tc>
      </w:tr>
      <w:tr w:rsidR="004A28B5" w:rsidRPr="00521E88" w14:paraId="07A924A6" w14:textId="77777777" w:rsidTr="00431DC1">
        <w:tc>
          <w:tcPr>
            <w:tcW w:w="477" w:type="dxa"/>
            <w:vAlign w:val="center"/>
          </w:tcPr>
          <w:p w14:paraId="15E75995" w14:textId="1B5DF29B" w:rsidR="004A28B5" w:rsidRPr="00357DA6" w:rsidRDefault="00BD220C" w:rsidP="00201FA8">
            <w:pPr>
              <w:jc w:val="center"/>
              <w:rPr>
                <w:rFonts w:ascii="Meiryo UI" w:eastAsia="Meiryo UI" w:hAnsi="Meiryo UI"/>
              </w:rPr>
            </w:pPr>
            <w:r>
              <w:rPr>
                <w:rFonts w:ascii="Meiryo UI" w:eastAsia="Meiryo UI" w:hAnsi="Meiryo UI" w:hint="eastAsia"/>
              </w:rPr>
              <w:t>7</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4587B" w14:textId="7FE82EA8" w:rsidR="004A28B5" w:rsidRPr="00357DA6" w:rsidRDefault="00D47265" w:rsidP="00201FA8">
            <w:pPr>
              <w:rPr>
                <w:rFonts w:ascii="Meiryo UI" w:eastAsia="Meiryo UI" w:hAnsi="Meiryo UI" w:cs="Arial"/>
                <w:color w:val="000000"/>
                <w:kern w:val="24"/>
              </w:rPr>
            </w:pPr>
            <w:r>
              <w:rPr>
                <w:rFonts w:ascii="Meiryo UI" w:eastAsia="Meiryo UI" w:hAnsi="Meiryo UI" w:cs="Arial" w:hint="eastAsia"/>
                <w:color w:val="000000"/>
                <w:kern w:val="24"/>
              </w:rPr>
              <w:t>チュータリング</w:t>
            </w:r>
            <w:r w:rsidR="007361DC">
              <w:rPr>
                <w:rFonts w:ascii="Meiryo UI" w:eastAsia="Meiryo UI" w:hAnsi="Meiryo UI" w:cs="Arial" w:hint="eastAsia"/>
                <w:color w:val="000000"/>
                <w:kern w:val="24"/>
              </w:rPr>
              <w:t>の</w:t>
            </w:r>
            <w:r w:rsidR="004A28B5" w:rsidRPr="00357DA6">
              <w:rPr>
                <w:rFonts w:ascii="Meiryo UI" w:eastAsia="Meiryo UI" w:hAnsi="Meiryo UI" w:cs="Arial" w:hint="eastAsia"/>
                <w:color w:val="000000"/>
                <w:kern w:val="24"/>
              </w:rPr>
              <w:t>主要なリスク</w:t>
            </w:r>
            <w:r w:rsidR="007361DC">
              <w:rPr>
                <w:rFonts w:ascii="Meiryo UI" w:eastAsia="Meiryo UI" w:hAnsi="Meiryo UI" w:cs="Arial" w:hint="eastAsia"/>
                <w:color w:val="000000"/>
                <w:kern w:val="24"/>
              </w:rPr>
              <w:t>（不確実性）</w:t>
            </w:r>
          </w:p>
        </w:tc>
        <w:tc>
          <w:tcPr>
            <w:tcW w:w="6266" w:type="dxa"/>
          </w:tcPr>
          <w:p w14:paraId="66D800F2" w14:textId="0153307B" w:rsidR="004A28B5" w:rsidRPr="00E92D68" w:rsidRDefault="00ED7DD5" w:rsidP="00201FA8">
            <w:pPr>
              <w:rPr>
                <w:rFonts w:ascii="Meiryo UI" w:eastAsia="Meiryo UI" w:hAnsi="Meiryo UI"/>
                <w:color w:val="4472C4" w:themeColor="accent1"/>
              </w:rPr>
            </w:pPr>
            <w:r w:rsidRPr="00E92D68">
              <w:rPr>
                <w:rFonts w:ascii="Meiryo UI" w:eastAsia="Meiryo UI" w:hAnsi="Meiryo UI" w:hint="eastAsia"/>
                <w:color w:val="4472C4" w:themeColor="accent1"/>
              </w:rPr>
              <w:t>緊急の打ち合わせ等のために水曜日の</w:t>
            </w:r>
            <w:r w:rsidRPr="00E92D68">
              <w:rPr>
                <w:rFonts w:ascii="Meiryo UI" w:eastAsia="Meiryo UI" w:hAnsi="Meiryo UI"/>
                <w:color w:val="4472C4" w:themeColor="accent1"/>
              </w:rPr>
              <w:t>3時から5時の間に実施できなくなる可能性がある</w:t>
            </w:r>
          </w:p>
        </w:tc>
      </w:tr>
      <w:tr w:rsidR="004A28B5" w:rsidRPr="006E1F14" w14:paraId="5C5060EF" w14:textId="77777777" w:rsidTr="00431DC1">
        <w:tc>
          <w:tcPr>
            <w:tcW w:w="477" w:type="dxa"/>
            <w:vAlign w:val="center"/>
          </w:tcPr>
          <w:p w14:paraId="11FE12BA" w14:textId="33C1A0F5" w:rsidR="004A28B5" w:rsidRPr="00357DA6" w:rsidRDefault="00BD220C" w:rsidP="00201FA8">
            <w:pPr>
              <w:jc w:val="center"/>
              <w:rPr>
                <w:rFonts w:ascii="Meiryo UI" w:eastAsia="Meiryo UI" w:hAnsi="Meiryo UI"/>
              </w:rPr>
            </w:pPr>
            <w:r>
              <w:rPr>
                <w:rFonts w:ascii="Meiryo UI" w:eastAsia="Meiryo UI" w:hAnsi="Meiryo UI" w:hint="eastAsia"/>
              </w:rPr>
              <w:t>8</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12F07" w14:textId="17EB21B5" w:rsidR="004A28B5" w:rsidRPr="00357DA6" w:rsidRDefault="004A28B5" w:rsidP="00201FA8">
            <w:pPr>
              <w:rPr>
                <w:rFonts w:ascii="Meiryo UI" w:eastAsia="Meiryo UI" w:hAnsi="Meiryo UI" w:cs="Arial"/>
                <w:color w:val="000000"/>
                <w:kern w:val="24"/>
              </w:rPr>
            </w:pPr>
            <w:r w:rsidRPr="00357DA6">
              <w:rPr>
                <w:rFonts w:ascii="Meiryo UI" w:eastAsia="Meiryo UI" w:hAnsi="Meiryo UI" w:cs="Arial" w:hint="eastAsia"/>
                <w:color w:val="000000"/>
                <w:kern w:val="24"/>
              </w:rPr>
              <w:t>概算</w:t>
            </w:r>
            <w:r w:rsidR="001757A5">
              <w:rPr>
                <w:rFonts w:ascii="Meiryo UI" w:eastAsia="Meiryo UI" w:hAnsi="Meiryo UI" w:cs="Arial" w:hint="eastAsia"/>
                <w:color w:val="000000"/>
                <w:kern w:val="24"/>
              </w:rPr>
              <w:t>・エフォート（時間数）</w:t>
            </w:r>
          </w:p>
        </w:tc>
        <w:tc>
          <w:tcPr>
            <w:tcW w:w="6266" w:type="dxa"/>
          </w:tcPr>
          <w:p w14:paraId="0458C37E" w14:textId="32BF4C70" w:rsidR="004A28B5" w:rsidRPr="00E92D68" w:rsidRDefault="00770A45" w:rsidP="001757A5">
            <w:pPr>
              <w:rPr>
                <w:rFonts w:ascii="Meiryo UI" w:eastAsia="Meiryo UI" w:hAnsi="Meiryo UI"/>
                <w:color w:val="4472C4" w:themeColor="accent1"/>
              </w:rPr>
            </w:pPr>
            <w:r w:rsidRPr="00E92D68">
              <w:rPr>
                <w:rFonts w:ascii="Meiryo UI" w:eastAsia="Meiryo UI" w:hAnsi="Meiryo UI" w:hint="eastAsia"/>
                <w:color w:val="4472C4" w:themeColor="accent1"/>
              </w:rPr>
              <w:t>０円、ただし公費による図書の購入費用は認められる</w:t>
            </w:r>
          </w:p>
        </w:tc>
      </w:tr>
      <w:tr w:rsidR="004A28B5" w:rsidRPr="00521E88" w14:paraId="3587ED98" w14:textId="77777777" w:rsidTr="00431DC1">
        <w:tc>
          <w:tcPr>
            <w:tcW w:w="477" w:type="dxa"/>
            <w:vAlign w:val="center"/>
          </w:tcPr>
          <w:p w14:paraId="12A39874" w14:textId="77777777" w:rsidR="004A28B5" w:rsidRPr="00357DA6" w:rsidRDefault="004A28B5" w:rsidP="00201FA8">
            <w:pPr>
              <w:jc w:val="center"/>
              <w:rPr>
                <w:rFonts w:ascii="Meiryo UI" w:eastAsia="Meiryo UI" w:hAnsi="Meiryo UI"/>
              </w:rPr>
            </w:pPr>
            <w:r w:rsidRPr="00357DA6">
              <w:rPr>
                <w:rFonts w:ascii="Meiryo UI" w:eastAsia="Meiryo UI" w:hAnsi="Meiryo UI" w:hint="eastAsia"/>
              </w:rPr>
              <w:t>1</w:t>
            </w:r>
            <w:r w:rsidRPr="00357DA6">
              <w:rPr>
                <w:rFonts w:ascii="Meiryo UI" w:eastAsia="Meiryo UI" w:hAnsi="Meiryo UI"/>
              </w:rPr>
              <w:t>1</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C55A3" w14:textId="641CA44F" w:rsidR="004A28B5" w:rsidRPr="00357DA6" w:rsidRDefault="0021722E" w:rsidP="00201FA8">
            <w:pPr>
              <w:rPr>
                <w:rFonts w:ascii="Meiryo UI" w:eastAsia="Meiryo UI" w:hAnsi="Meiryo UI" w:cs="Arial"/>
                <w:color w:val="000000"/>
                <w:kern w:val="24"/>
              </w:rPr>
            </w:pPr>
            <w:r>
              <w:rPr>
                <w:rFonts w:ascii="Meiryo UI" w:eastAsia="Meiryo UI" w:hAnsi="Meiryo UI" w:cs="Arial" w:hint="eastAsia"/>
                <w:color w:val="000000"/>
                <w:kern w:val="24"/>
              </w:rPr>
              <w:t>利害関係者（ステークホルダー）</w:t>
            </w:r>
          </w:p>
        </w:tc>
        <w:tc>
          <w:tcPr>
            <w:tcW w:w="6266" w:type="dxa"/>
          </w:tcPr>
          <w:p w14:paraId="75360C6F" w14:textId="748D2371" w:rsidR="004A28B5" w:rsidRPr="00E92D68" w:rsidRDefault="005F6EB0" w:rsidP="005F6EB0">
            <w:pPr>
              <w:rPr>
                <w:rFonts w:ascii="Meiryo UI" w:eastAsia="Meiryo UI" w:hAnsi="Meiryo UI"/>
                <w:color w:val="4472C4" w:themeColor="accent1"/>
              </w:rPr>
            </w:pPr>
            <w:r w:rsidRPr="00E92D68">
              <w:rPr>
                <w:rFonts w:ascii="Meiryo UI" w:eastAsia="Meiryo UI" w:hAnsi="Meiryo UI"/>
                <w:color w:val="4472C4" w:themeColor="accent1"/>
              </w:rPr>
              <w:t>▪研究責任者、</w:t>
            </w:r>
            <w:r w:rsidR="00360B80" w:rsidRPr="00E92D68">
              <w:rPr>
                <w:rFonts w:ascii="Meiryo UI" w:eastAsia="Meiryo UI" w:hAnsi="Meiryo UI" w:hint="eastAsia"/>
                <w:color w:val="4472C4" w:themeColor="accent1"/>
              </w:rPr>
              <w:t>分担研究者、</w:t>
            </w:r>
            <w:r w:rsidRPr="00E92D68">
              <w:rPr>
                <w:rFonts w:ascii="Meiryo UI" w:eastAsia="Meiryo UI" w:hAnsi="Meiryo UI"/>
                <w:color w:val="4472C4" w:themeColor="accent1"/>
              </w:rPr>
              <w:t>プロジェクトチームメンバー</w:t>
            </w:r>
            <w:r w:rsidRPr="00E92D68">
              <w:rPr>
                <w:rFonts w:ascii="Meiryo UI" w:eastAsia="Meiryo UI" w:hAnsi="Meiryo UI" w:hint="eastAsia"/>
                <w:color w:val="4472C4" w:themeColor="accent1"/>
              </w:rPr>
              <w:t>、非臨床研究専門家、臨床研究専門家、</w:t>
            </w:r>
            <w:r w:rsidR="00360B80" w:rsidRPr="00E92D68">
              <w:rPr>
                <w:rFonts w:ascii="Meiryo UI" w:eastAsia="Meiryo UI" w:hAnsi="Meiryo UI" w:hint="eastAsia"/>
                <w:color w:val="4472C4" w:themeColor="accent1"/>
              </w:rPr>
              <w:t>IRB委員etc.</w:t>
            </w:r>
          </w:p>
        </w:tc>
      </w:tr>
    </w:tbl>
    <w:p w14:paraId="0B723602" w14:textId="7862FF83" w:rsidR="007D687C" w:rsidRPr="004A28B5" w:rsidRDefault="007D687C" w:rsidP="007D687C">
      <w:pPr>
        <w:pStyle w:val="a8"/>
        <w:widowControl/>
        <w:ind w:leftChars="0" w:left="360"/>
        <w:jc w:val="left"/>
        <w:rPr>
          <w:rFonts w:ascii="Meiryo UI" w:eastAsia="Meiryo UI" w:hAnsi="Meiryo UI"/>
          <w:sz w:val="28"/>
          <w:szCs w:val="32"/>
        </w:rPr>
      </w:pPr>
    </w:p>
    <w:p w14:paraId="01539082" w14:textId="2889FFAA" w:rsidR="002639D6" w:rsidRDefault="00D47265" w:rsidP="002B1BE8">
      <w:pPr>
        <w:pStyle w:val="a8"/>
        <w:widowControl/>
        <w:numPr>
          <w:ilvl w:val="0"/>
          <w:numId w:val="11"/>
        </w:numPr>
        <w:ind w:leftChars="0"/>
        <w:jc w:val="left"/>
        <w:rPr>
          <w:rFonts w:ascii="Meiryo UI" w:eastAsia="Meiryo UI" w:hAnsi="Meiryo UI"/>
          <w:sz w:val="28"/>
          <w:szCs w:val="32"/>
        </w:rPr>
      </w:pPr>
      <w:r>
        <w:rPr>
          <w:rFonts w:ascii="Meiryo UI" w:eastAsia="Meiryo UI" w:hAnsi="Meiryo UI" w:hint="eastAsia"/>
          <w:sz w:val="28"/>
          <w:szCs w:val="32"/>
        </w:rPr>
        <w:t>チュータリング</w:t>
      </w:r>
      <w:r w:rsidR="007D687C">
        <w:rPr>
          <w:rFonts w:ascii="Meiryo UI" w:eastAsia="Meiryo UI" w:hAnsi="Meiryo UI" w:hint="eastAsia"/>
          <w:sz w:val="28"/>
          <w:szCs w:val="32"/>
        </w:rPr>
        <w:t>実施予定</w:t>
      </w:r>
    </w:p>
    <w:tbl>
      <w:tblPr>
        <w:tblStyle w:val="a3"/>
        <w:tblW w:w="0" w:type="auto"/>
        <w:tblInd w:w="-5" w:type="dxa"/>
        <w:tblLook w:val="04A0" w:firstRow="1" w:lastRow="0" w:firstColumn="1" w:lastColumn="0" w:noHBand="0" w:noVBand="1"/>
      </w:tblPr>
      <w:tblGrid>
        <w:gridCol w:w="567"/>
        <w:gridCol w:w="5387"/>
        <w:gridCol w:w="2410"/>
        <w:gridCol w:w="1559"/>
      </w:tblGrid>
      <w:tr w:rsidR="007E1F97" w14:paraId="10DB470F" w14:textId="77777777" w:rsidTr="007E1F97">
        <w:tc>
          <w:tcPr>
            <w:tcW w:w="567" w:type="dxa"/>
          </w:tcPr>
          <w:p w14:paraId="6903F4F7" w14:textId="68982E2A" w:rsidR="007E1F97" w:rsidRPr="00390AF0" w:rsidRDefault="007E1F97" w:rsidP="000D6231">
            <w:pPr>
              <w:pStyle w:val="a8"/>
              <w:widowControl/>
              <w:ind w:leftChars="0" w:left="0"/>
              <w:jc w:val="center"/>
              <w:rPr>
                <w:rFonts w:ascii="Meiryo UI" w:eastAsia="Meiryo UI" w:hAnsi="Meiryo UI"/>
                <w:szCs w:val="21"/>
              </w:rPr>
            </w:pPr>
            <w:r w:rsidRPr="00390AF0">
              <w:rPr>
                <w:rFonts w:ascii="Meiryo UI" w:eastAsia="Meiryo UI" w:hAnsi="Meiryo UI" w:hint="eastAsia"/>
                <w:szCs w:val="21"/>
              </w:rPr>
              <w:lastRenderedPageBreak/>
              <w:t>回</w:t>
            </w:r>
          </w:p>
        </w:tc>
        <w:tc>
          <w:tcPr>
            <w:tcW w:w="5387" w:type="dxa"/>
          </w:tcPr>
          <w:p w14:paraId="57D988E9" w14:textId="60C2B6B7" w:rsidR="007E1F97" w:rsidRPr="00390AF0" w:rsidRDefault="007E1F97" w:rsidP="000D6231">
            <w:pPr>
              <w:pStyle w:val="a8"/>
              <w:widowControl/>
              <w:ind w:leftChars="0" w:left="0"/>
              <w:jc w:val="center"/>
              <w:rPr>
                <w:rFonts w:ascii="Meiryo UI" w:eastAsia="Meiryo UI" w:hAnsi="Meiryo UI"/>
                <w:szCs w:val="21"/>
              </w:rPr>
            </w:pPr>
            <w:r w:rsidRPr="00390AF0">
              <w:rPr>
                <w:rFonts w:ascii="Meiryo UI" w:eastAsia="Meiryo UI" w:hAnsi="Meiryo UI" w:hint="eastAsia"/>
                <w:szCs w:val="21"/>
              </w:rPr>
              <w:t>内容</w:t>
            </w:r>
          </w:p>
        </w:tc>
        <w:tc>
          <w:tcPr>
            <w:tcW w:w="2410" w:type="dxa"/>
          </w:tcPr>
          <w:p w14:paraId="4F664309" w14:textId="19A6D988" w:rsidR="007E1F97" w:rsidRPr="00390AF0" w:rsidRDefault="007E1F97" w:rsidP="000D6231">
            <w:pPr>
              <w:pStyle w:val="a8"/>
              <w:widowControl/>
              <w:ind w:leftChars="0" w:left="0"/>
              <w:jc w:val="center"/>
              <w:rPr>
                <w:rFonts w:ascii="Meiryo UI" w:eastAsia="Meiryo UI" w:hAnsi="Meiryo UI"/>
                <w:szCs w:val="21"/>
              </w:rPr>
            </w:pPr>
            <w:r w:rsidRPr="00390AF0">
              <w:rPr>
                <w:rFonts w:ascii="Meiryo UI" w:eastAsia="Meiryo UI" w:hAnsi="Meiryo UI" w:hint="eastAsia"/>
                <w:szCs w:val="21"/>
              </w:rPr>
              <w:t>成果物</w:t>
            </w:r>
          </w:p>
        </w:tc>
        <w:tc>
          <w:tcPr>
            <w:tcW w:w="1559" w:type="dxa"/>
          </w:tcPr>
          <w:p w14:paraId="21269BCB" w14:textId="6510D471" w:rsidR="007E1F97" w:rsidRPr="00390AF0" w:rsidRDefault="007E1F97" w:rsidP="000D6231">
            <w:pPr>
              <w:pStyle w:val="a8"/>
              <w:widowControl/>
              <w:ind w:leftChars="0" w:left="0"/>
              <w:jc w:val="center"/>
              <w:rPr>
                <w:rFonts w:ascii="Meiryo UI" w:eastAsia="Meiryo UI" w:hAnsi="Meiryo UI"/>
                <w:szCs w:val="21"/>
              </w:rPr>
            </w:pPr>
            <w:r w:rsidRPr="00390AF0">
              <w:rPr>
                <w:rFonts w:ascii="Meiryo UI" w:eastAsia="Meiryo UI" w:hAnsi="Meiryo UI" w:hint="eastAsia"/>
                <w:szCs w:val="21"/>
              </w:rPr>
              <w:t>実施日</w:t>
            </w:r>
          </w:p>
        </w:tc>
      </w:tr>
      <w:tr w:rsidR="007E1F97" w14:paraId="54CD810C" w14:textId="77777777" w:rsidTr="007E1F97">
        <w:tc>
          <w:tcPr>
            <w:tcW w:w="567" w:type="dxa"/>
          </w:tcPr>
          <w:p w14:paraId="292F1853" w14:textId="312FFA45" w:rsidR="007E1F97" w:rsidRPr="00390AF0" w:rsidRDefault="007E1F97" w:rsidP="00FE2834">
            <w:pPr>
              <w:pStyle w:val="a8"/>
              <w:widowControl/>
              <w:ind w:leftChars="0" w:left="0"/>
              <w:jc w:val="left"/>
              <w:rPr>
                <w:rFonts w:ascii="Meiryo UI" w:eastAsia="Meiryo UI" w:hAnsi="Meiryo UI"/>
                <w:szCs w:val="21"/>
              </w:rPr>
            </w:pPr>
            <w:r w:rsidRPr="00390AF0">
              <w:rPr>
                <w:rFonts w:ascii="Meiryo UI" w:eastAsia="Meiryo UI" w:hAnsi="Meiryo UI" w:hint="eastAsia"/>
                <w:szCs w:val="21"/>
              </w:rPr>
              <w:t>1</w:t>
            </w:r>
          </w:p>
        </w:tc>
        <w:tc>
          <w:tcPr>
            <w:tcW w:w="5387" w:type="dxa"/>
          </w:tcPr>
          <w:p w14:paraId="0EC4E48C" w14:textId="20F2B5BD" w:rsidR="00516DF6" w:rsidRPr="00E92D68" w:rsidRDefault="00F6632E" w:rsidP="00FE2834">
            <w:pPr>
              <w:pStyle w:val="a8"/>
              <w:widowControl/>
              <w:ind w:leftChars="0" w:left="0"/>
              <w:jc w:val="left"/>
              <w:rPr>
                <w:rFonts w:ascii="Meiryo UI" w:eastAsia="Meiryo UI" w:hAnsi="Meiryo UI"/>
                <w:color w:val="4472C4" w:themeColor="accent1"/>
                <w:szCs w:val="21"/>
              </w:rPr>
            </w:pPr>
            <w:r w:rsidRPr="00E92D68">
              <w:rPr>
                <w:rFonts w:ascii="Meiryo UI" w:eastAsia="Meiryo UI" w:hAnsi="Meiryo UI" w:hint="eastAsia"/>
                <w:color w:val="4472C4" w:themeColor="accent1"/>
                <w:szCs w:val="21"/>
              </w:rPr>
              <w:t>スケジュール案の</w:t>
            </w:r>
            <w:r w:rsidR="00717118" w:rsidRPr="00E92D68">
              <w:rPr>
                <w:rFonts w:ascii="Meiryo UI" w:eastAsia="Meiryo UI" w:hAnsi="Meiryo UI" w:hint="eastAsia"/>
                <w:color w:val="4472C4" w:themeColor="accent1"/>
                <w:szCs w:val="21"/>
              </w:rPr>
              <w:t>検討</w:t>
            </w:r>
          </w:p>
        </w:tc>
        <w:tc>
          <w:tcPr>
            <w:tcW w:w="2410" w:type="dxa"/>
          </w:tcPr>
          <w:p w14:paraId="328091C6" w14:textId="37D47E45" w:rsidR="007E1F97" w:rsidRPr="00E92D68" w:rsidRDefault="004036CB" w:rsidP="00FE2834">
            <w:pPr>
              <w:pStyle w:val="a8"/>
              <w:widowControl/>
              <w:ind w:leftChars="0" w:left="0"/>
              <w:jc w:val="left"/>
              <w:rPr>
                <w:rFonts w:ascii="Meiryo UI" w:eastAsia="Meiryo UI" w:hAnsi="Meiryo UI"/>
                <w:color w:val="4472C4" w:themeColor="accent1"/>
                <w:szCs w:val="21"/>
              </w:rPr>
            </w:pPr>
            <w:r w:rsidRPr="00E92D68">
              <w:rPr>
                <w:rFonts w:ascii="Meiryo UI" w:eastAsia="Meiryo UI" w:hAnsi="Meiryo UI" w:hint="eastAsia"/>
                <w:color w:val="4472C4" w:themeColor="accent1"/>
                <w:szCs w:val="21"/>
              </w:rPr>
              <w:t>ガントチャート（ドラフト）</w:t>
            </w:r>
          </w:p>
        </w:tc>
        <w:tc>
          <w:tcPr>
            <w:tcW w:w="1559" w:type="dxa"/>
          </w:tcPr>
          <w:p w14:paraId="09651447" w14:textId="678AF5C3" w:rsidR="007E1F97" w:rsidRPr="00E92D68" w:rsidRDefault="0078518B" w:rsidP="0078518B">
            <w:pPr>
              <w:pStyle w:val="a8"/>
              <w:widowControl/>
              <w:ind w:leftChars="0" w:left="0"/>
              <w:rPr>
                <w:rFonts w:ascii="Meiryo UI" w:eastAsia="Meiryo UI" w:hAnsi="Meiryo UI"/>
                <w:color w:val="4472C4" w:themeColor="accent1"/>
                <w:szCs w:val="21"/>
              </w:rPr>
            </w:pPr>
            <w:r w:rsidRPr="00E92D68">
              <w:rPr>
                <w:rFonts w:ascii="Meiryo UI" w:eastAsia="Meiryo UI" w:hAnsi="Meiryo UI" w:hint="eastAsia"/>
                <w:color w:val="4472C4" w:themeColor="accent1"/>
                <w:szCs w:val="21"/>
              </w:rPr>
              <w:t>5</w:t>
            </w:r>
            <w:r w:rsidR="007E1F97" w:rsidRPr="00E92D68">
              <w:rPr>
                <w:rFonts w:ascii="Meiryo UI" w:eastAsia="Meiryo UI" w:hAnsi="Meiryo UI" w:hint="eastAsia"/>
                <w:color w:val="4472C4" w:themeColor="accent1"/>
                <w:szCs w:val="21"/>
              </w:rPr>
              <w:t>月</w:t>
            </w:r>
            <w:r w:rsidRPr="00E92D68">
              <w:rPr>
                <w:rFonts w:ascii="Meiryo UI" w:eastAsia="Meiryo UI" w:hAnsi="Meiryo UI" w:hint="eastAsia"/>
                <w:color w:val="4472C4" w:themeColor="accent1"/>
                <w:szCs w:val="21"/>
              </w:rPr>
              <w:t xml:space="preserve">　30</w:t>
            </w:r>
            <w:r w:rsidR="007E1F97" w:rsidRPr="00E92D68">
              <w:rPr>
                <w:rFonts w:ascii="Meiryo UI" w:eastAsia="Meiryo UI" w:hAnsi="Meiryo UI" w:hint="eastAsia"/>
                <w:color w:val="4472C4" w:themeColor="accent1"/>
                <w:szCs w:val="21"/>
              </w:rPr>
              <w:t>日</w:t>
            </w:r>
          </w:p>
        </w:tc>
      </w:tr>
      <w:tr w:rsidR="007E1F97" w14:paraId="45B6FC65" w14:textId="77777777" w:rsidTr="007E1F97">
        <w:tc>
          <w:tcPr>
            <w:tcW w:w="567" w:type="dxa"/>
          </w:tcPr>
          <w:p w14:paraId="7F5192AD" w14:textId="18A0E9F5" w:rsidR="007E1F97" w:rsidRPr="00390AF0" w:rsidRDefault="007E1F97" w:rsidP="00FE2834">
            <w:pPr>
              <w:pStyle w:val="a8"/>
              <w:widowControl/>
              <w:ind w:leftChars="0" w:left="0"/>
              <w:jc w:val="left"/>
              <w:rPr>
                <w:rFonts w:ascii="Meiryo UI" w:eastAsia="Meiryo UI" w:hAnsi="Meiryo UI"/>
                <w:szCs w:val="21"/>
              </w:rPr>
            </w:pPr>
            <w:r w:rsidRPr="00390AF0">
              <w:rPr>
                <w:rFonts w:ascii="Meiryo UI" w:eastAsia="Meiryo UI" w:hAnsi="Meiryo UI" w:hint="eastAsia"/>
                <w:szCs w:val="21"/>
              </w:rPr>
              <w:t>2</w:t>
            </w:r>
          </w:p>
        </w:tc>
        <w:tc>
          <w:tcPr>
            <w:tcW w:w="5387" w:type="dxa"/>
          </w:tcPr>
          <w:p w14:paraId="7774E151" w14:textId="652C3209" w:rsidR="007E1F97" w:rsidRPr="00E92D68" w:rsidRDefault="00717118" w:rsidP="00FE2834">
            <w:pPr>
              <w:pStyle w:val="a8"/>
              <w:widowControl/>
              <w:ind w:leftChars="0" w:left="0"/>
              <w:jc w:val="left"/>
              <w:rPr>
                <w:rFonts w:ascii="Meiryo UI" w:eastAsia="Meiryo UI" w:hAnsi="Meiryo UI"/>
                <w:color w:val="4472C4" w:themeColor="accent1"/>
                <w:szCs w:val="21"/>
              </w:rPr>
            </w:pPr>
            <w:r w:rsidRPr="00E92D68">
              <w:rPr>
                <w:rFonts w:ascii="Meiryo UI" w:eastAsia="Meiryo UI" w:hAnsi="Meiryo UI" w:hint="eastAsia"/>
                <w:color w:val="4472C4" w:themeColor="accent1"/>
                <w:szCs w:val="21"/>
              </w:rPr>
              <w:t>スケジュール案に対するフィードバックの検討・反映</w:t>
            </w:r>
          </w:p>
        </w:tc>
        <w:tc>
          <w:tcPr>
            <w:tcW w:w="2410" w:type="dxa"/>
          </w:tcPr>
          <w:p w14:paraId="59F4E4F9" w14:textId="4A0C0E33" w:rsidR="007E1F97" w:rsidRPr="00E92D68" w:rsidRDefault="004036CB" w:rsidP="00FE2834">
            <w:pPr>
              <w:pStyle w:val="a8"/>
              <w:widowControl/>
              <w:ind w:leftChars="0" w:left="0"/>
              <w:jc w:val="left"/>
              <w:rPr>
                <w:rFonts w:ascii="Meiryo UI" w:eastAsia="Meiryo UI" w:hAnsi="Meiryo UI"/>
                <w:color w:val="4472C4" w:themeColor="accent1"/>
                <w:szCs w:val="21"/>
              </w:rPr>
            </w:pPr>
            <w:r w:rsidRPr="00E92D68">
              <w:rPr>
                <w:rFonts w:ascii="Meiryo UI" w:eastAsia="Meiryo UI" w:hAnsi="Meiryo UI" w:hint="eastAsia"/>
                <w:color w:val="4472C4" w:themeColor="accent1"/>
                <w:szCs w:val="21"/>
              </w:rPr>
              <w:t>ガントチャート（承認版）</w:t>
            </w:r>
          </w:p>
        </w:tc>
        <w:tc>
          <w:tcPr>
            <w:tcW w:w="1559" w:type="dxa"/>
          </w:tcPr>
          <w:p w14:paraId="23010ABC" w14:textId="25026289" w:rsidR="007E1F97" w:rsidRPr="00E92D68" w:rsidRDefault="0078518B" w:rsidP="0078518B">
            <w:pPr>
              <w:pStyle w:val="a8"/>
              <w:widowControl/>
              <w:ind w:leftChars="0" w:left="0"/>
              <w:rPr>
                <w:rFonts w:ascii="Meiryo UI" w:eastAsia="Meiryo UI" w:hAnsi="Meiryo UI"/>
                <w:color w:val="4472C4" w:themeColor="accent1"/>
                <w:szCs w:val="21"/>
              </w:rPr>
            </w:pPr>
            <w:r w:rsidRPr="00E92D68">
              <w:rPr>
                <w:rFonts w:ascii="Meiryo UI" w:eastAsia="Meiryo UI" w:hAnsi="Meiryo UI" w:hint="eastAsia"/>
                <w:color w:val="4472C4" w:themeColor="accent1"/>
                <w:szCs w:val="21"/>
              </w:rPr>
              <w:t>6</w:t>
            </w:r>
            <w:r w:rsidR="007E1F97" w:rsidRPr="00E92D68">
              <w:rPr>
                <w:rFonts w:ascii="Meiryo UI" w:eastAsia="Meiryo UI" w:hAnsi="Meiryo UI" w:hint="eastAsia"/>
                <w:color w:val="4472C4" w:themeColor="accent1"/>
                <w:szCs w:val="21"/>
              </w:rPr>
              <w:t>月</w:t>
            </w:r>
            <w:r w:rsidRPr="00E92D68">
              <w:rPr>
                <w:rFonts w:ascii="Meiryo UI" w:eastAsia="Meiryo UI" w:hAnsi="Meiryo UI" w:hint="eastAsia"/>
                <w:color w:val="4472C4" w:themeColor="accent1"/>
                <w:szCs w:val="21"/>
              </w:rPr>
              <w:t xml:space="preserve">　30</w:t>
            </w:r>
            <w:r w:rsidR="007E1F97" w:rsidRPr="00E92D68">
              <w:rPr>
                <w:rFonts w:ascii="Meiryo UI" w:eastAsia="Meiryo UI" w:hAnsi="Meiryo UI" w:hint="eastAsia"/>
                <w:color w:val="4472C4" w:themeColor="accent1"/>
                <w:szCs w:val="21"/>
              </w:rPr>
              <w:t>日</w:t>
            </w:r>
          </w:p>
        </w:tc>
      </w:tr>
      <w:tr w:rsidR="007E1F97" w14:paraId="0CEE148D" w14:textId="77777777" w:rsidTr="007E1F97">
        <w:tc>
          <w:tcPr>
            <w:tcW w:w="567" w:type="dxa"/>
          </w:tcPr>
          <w:p w14:paraId="67908175" w14:textId="703C1B04" w:rsidR="007E1F97" w:rsidRPr="00390AF0" w:rsidRDefault="007E1F97" w:rsidP="00FE2834">
            <w:pPr>
              <w:pStyle w:val="a8"/>
              <w:widowControl/>
              <w:ind w:leftChars="0" w:left="0"/>
              <w:jc w:val="left"/>
              <w:rPr>
                <w:rFonts w:ascii="Meiryo UI" w:eastAsia="Meiryo UI" w:hAnsi="Meiryo UI"/>
                <w:szCs w:val="21"/>
              </w:rPr>
            </w:pPr>
            <w:r w:rsidRPr="00390AF0">
              <w:rPr>
                <w:rFonts w:ascii="Meiryo UI" w:eastAsia="Meiryo UI" w:hAnsi="Meiryo UI" w:hint="eastAsia"/>
                <w:szCs w:val="21"/>
              </w:rPr>
              <w:t>3</w:t>
            </w:r>
          </w:p>
        </w:tc>
        <w:tc>
          <w:tcPr>
            <w:tcW w:w="5387" w:type="dxa"/>
          </w:tcPr>
          <w:p w14:paraId="2DC34710" w14:textId="500E94B3" w:rsidR="007E1F97" w:rsidRPr="00E92D68" w:rsidRDefault="00AB23D8" w:rsidP="00FE2834">
            <w:pPr>
              <w:pStyle w:val="a8"/>
              <w:widowControl/>
              <w:ind w:leftChars="0" w:left="0"/>
              <w:jc w:val="left"/>
              <w:rPr>
                <w:rFonts w:ascii="Meiryo UI" w:eastAsia="Meiryo UI" w:hAnsi="Meiryo UI"/>
                <w:color w:val="4472C4" w:themeColor="accent1"/>
                <w:szCs w:val="21"/>
              </w:rPr>
            </w:pPr>
            <w:r w:rsidRPr="00E92D68">
              <w:rPr>
                <w:rFonts w:ascii="Meiryo UI" w:eastAsia="Meiryo UI" w:hAnsi="Meiryo UI" w:hint="eastAsia"/>
                <w:color w:val="4472C4" w:themeColor="accent1"/>
                <w:szCs w:val="21"/>
              </w:rPr>
              <w:t>スケジュール管理の効果性検討（振り返り）</w:t>
            </w:r>
          </w:p>
        </w:tc>
        <w:tc>
          <w:tcPr>
            <w:tcW w:w="2410" w:type="dxa"/>
          </w:tcPr>
          <w:p w14:paraId="3789F752" w14:textId="61C1C31B" w:rsidR="007E1F97" w:rsidRPr="00E92D68" w:rsidRDefault="009200DD" w:rsidP="00FE2834">
            <w:pPr>
              <w:pStyle w:val="a8"/>
              <w:widowControl/>
              <w:ind w:leftChars="0" w:left="0"/>
              <w:jc w:val="left"/>
              <w:rPr>
                <w:rFonts w:ascii="Meiryo UI" w:eastAsia="Meiryo UI" w:hAnsi="Meiryo UI"/>
                <w:color w:val="4472C4" w:themeColor="accent1"/>
                <w:szCs w:val="21"/>
              </w:rPr>
            </w:pPr>
            <w:r w:rsidRPr="00E92D68">
              <w:rPr>
                <w:rFonts w:ascii="Meiryo UI" w:eastAsia="Meiryo UI" w:hAnsi="Meiryo UI" w:hint="eastAsia"/>
                <w:color w:val="4472C4" w:themeColor="accent1"/>
                <w:szCs w:val="21"/>
              </w:rPr>
              <w:t>振り返りシート、改善案</w:t>
            </w:r>
          </w:p>
        </w:tc>
        <w:tc>
          <w:tcPr>
            <w:tcW w:w="1559" w:type="dxa"/>
          </w:tcPr>
          <w:p w14:paraId="42E1DBB5" w14:textId="64D0B36D" w:rsidR="007E1F97" w:rsidRPr="00E92D68" w:rsidRDefault="0078518B" w:rsidP="0078518B">
            <w:pPr>
              <w:pStyle w:val="a8"/>
              <w:widowControl/>
              <w:ind w:leftChars="0" w:left="0"/>
              <w:rPr>
                <w:rFonts w:ascii="Meiryo UI" w:eastAsia="Meiryo UI" w:hAnsi="Meiryo UI"/>
                <w:color w:val="4472C4" w:themeColor="accent1"/>
                <w:szCs w:val="21"/>
              </w:rPr>
            </w:pPr>
            <w:r w:rsidRPr="00E92D68">
              <w:rPr>
                <w:rFonts w:ascii="Meiryo UI" w:eastAsia="Meiryo UI" w:hAnsi="Meiryo UI" w:hint="eastAsia"/>
                <w:color w:val="4472C4" w:themeColor="accent1"/>
                <w:szCs w:val="21"/>
              </w:rPr>
              <w:t>8</w:t>
            </w:r>
            <w:r w:rsidR="007E1F97" w:rsidRPr="00E92D68">
              <w:rPr>
                <w:rFonts w:ascii="Meiryo UI" w:eastAsia="Meiryo UI" w:hAnsi="Meiryo UI" w:hint="eastAsia"/>
                <w:color w:val="4472C4" w:themeColor="accent1"/>
                <w:szCs w:val="21"/>
              </w:rPr>
              <w:t xml:space="preserve">月　</w:t>
            </w:r>
            <w:r w:rsidRPr="00E92D68">
              <w:rPr>
                <w:rFonts w:ascii="Meiryo UI" w:eastAsia="Meiryo UI" w:hAnsi="Meiryo UI" w:hint="eastAsia"/>
                <w:color w:val="4472C4" w:themeColor="accent1"/>
                <w:szCs w:val="21"/>
              </w:rPr>
              <w:t>30</w:t>
            </w:r>
            <w:r w:rsidR="007E1F97" w:rsidRPr="00E92D68">
              <w:rPr>
                <w:rFonts w:ascii="Meiryo UI" w:eastAsia="Meiryo UI" w:hAnsi="Meiryo UI" w:hint="eastAsia"/>
                <w:color w:val="4472C4" w:themeColor="accent1"/>
                <w:szCs w:val="21"/>
              </w:rPr>
              <w:t>日</w:t>
            </w:r>
          </w:p>
        </w:tc>
      </w:tr>
      <w:tr w:rsidR="007E1F97" w14:paraId="4FA19D2B" w14:textId="77777777" w:rsidTr="00366830">
        <w:trPr>
          <w:trHeight w:val="359"/>
        </w:trPr>
        <w:tc>
          <w:tcPr>
            <w:tcW w:w="567" w:type="dxa"/>
          </w:tcPr>
          <w:p w14:paraId="518E2373" w14:textId="4CE55F70" w:rsidR="007E1F97" w:rsidRPr="00390AF0" w:rsidRDefault="007E1F97" w:rsidP="00FE2834">
            <w:pPr>
              <w:pStyle w:val="a8"/>
              <w:widowControl/>
              <w:ind w:leftChars="0" w:left="0"/>
              <w:jc w:val="left"/>
              <w:rPr>
                <w:rFonts w:ascii="Meiryo UI" w:eastAsia="Meiryo UI" w:hAnsi="Meiryo UI"/>
                <w:szCs w:val="21"/>
              </w:rPr>
            </w:pPr>
            <w:r w:rsidRPr="00390AF0">
              <w:rPr>
                <w:rFonts w:ascii="Meiryo UI" w:eastAsia="Meiryo UI" w:hAnsi="Meiryo UI" w:hint="eastAsia"/>
                <w:szCs w:val="21"/>
              </w:rPr>
              <w:t>4</w:t>
            </w:r>
          </w:p>
        </w:tc>
        <w:tc>
          <w:tcPr>
            <w:tcW w:w="5387" w:type="dxa"/>
          </w:tcPr>
          <w:p w14:paraId="54F2DAED" w14:textId="6C75ABC1" w:rsidR="007E1F97" w:rsidRPr="00E92D68" w:rsidRDefault="00AB23D8" w:rsidP="00FE2834">
            <w:pPr>
              <w:pStyle w:val="a8"/>
              <w:widowControl/>
              <w:ind w:leftChars="0" w:left="0"/>
              <w:jc w:val="left"/>
              <w:rPr>
                <w:rFonts w:ascii="Meiryo UI" w:eastAsia="Meiryo UI" w:hAnsi="Meiryo UI"/>
                <w:color w:val="4472C4" w:themeColor="accent1"/>
                <w:szCs w:val="21"/>
              </w:rPr>
            </w:pPr>
            <w:r w:rsidRPr="00E92D68">
              <w:rPr>
                <w:rFonts w:ascii="Meiryo UI" w:eastAsia="Meiryo UI" w:hAnsi="Meiryo UI" w:hint="eastAsia"/>
                <w:color w:val="4472C4" w:themeColor="accent1"/>
                <w:szCs w:val="21"/>
              </w:rPr>
              <w:t>スケジュール管理手順の</w:t>
            </w:r>
            <w:r w:rsidR="004036CB" w:rsidRPr="00E92D68">
              <w:rPr>
                <w:rFonts w:ascii="Meiryo UI" w:eastAsia="Meiryo UI" w:hAnsi="Meiryo UI" w:hint="eastAsia"/>
                <w:color w:val="4472C4" w:themeColor="accent1"/>
                <w:szCs w:val="21"/>
              </w:rPr>
              <w:t>改訂</w:t>
            </w:r>
          </w:p>
        </w:tc>
        <w:tc>
          <w:tcPr>
            <w:tcW w:w="2410" w:type="dxa"/>
          </w:tcPr>
          <w:p w14:paraId="03C5A25F" w14:textId="125087BE" w:rsidR="007E1F97" w:rsidRPr="00E92D68" w:rsidRDefault="004036CB" w:rsidP="00FE2834">
            <w:pPr>
              <w:pStyle w:val="a8"/>
              <w:widowControl/>
              <w:ind w:leftChars="0" w:left="0"/>
              <w:jc w:val="left"/>
              <w:rPr>
                <w:rFonts w:ascii="Meiryo UI" w:eastAsia="Meiryo UI" w:hAnsi="Meiryo UI"/>
                <w:color w:val="4472C4" w:themeColor="accent1"/>
                <w:szCs w:val="21"/>
              </w:rPr>
            </w:pPr>
            <w:r w:rsidRPr="00E92D68">
              <w:rPr>
                <w:rFonts w:ascii="Meiryo UI" w:eastAsia="Meiryo UI" w:hAnsi="Meiryo UI" w:hint="eastAsia"/>
                <w:color w:val="4472C4" w:themeColor="accent1"/>
                <w:szCs w:val="21"/>
              </w:rPr>
              <w:t>改訂スケジュールマネジメント手順書</w:t>
            </w:r>
          </w:p>
        </w:tc>
        <w:tc>
          <w:tcPr>
            <w:tcW w:w="1559" w:type="dxa"/>
          </w:tcPr>
          <w:p w14:paraId="4FF2DC0B" w14:textId="1B83A94B" w:rsidR="007E1F97" w:rsidRPr="00E92D68" w:rsidRDefault="0078518B" w:rsidP="0078518B">
            <w:pPr>
              <w:pStyle w:val="a8"/>
              <w:widowControl/>
              <w:ind w:leftChars="0" w:left="0"/>
              <w:rPr>
                <w:rFonts w:ascii="Meiryo UI" w:eastAsia="Meiryo UI" w:hAnsi="Meiryo UI"/>
                <w:color w:val="4472C4" w:themeColor="accent1"/>
                <w:szCs w:val="21"/>
              </w:rPr>
            </w:pPr>
            <w:r w:rsidRPr="00E92D68">
              <w:rPr>
                <w:rFonts w:ascii="Meiryo UI" w:eastAsia="Meiryo UI" w:hAnsi="Meiryo UI" w:hint="eastAsia"/>
                <w:color w:val="4472C4" w:themeColor="accent1"/>
                <w:szCs w:val="21"/>
              </w:rPr>
              <w:t>9</w:t>
            </w:r>
            <w:r w:rsidR="007E1F97" w:rsidRPr="00E92D68">
              <w:rPr>
                <w:rFonts w:ascii="Meiryo UI" w:eastAsia="Meiryo UI" w:hAnsi="Meiryo UI" w:hint="eastAsia"/>
                <w:color w:val="4472C4" w:themeColor="accent1"/>
                <w:szCs w:val="21"/>
              </w:rPr>
              <w:t xml:space="preserve">月　</w:t>
            </w:r>
            <w:r w:rsidRPr="00E92D68">
              <w:rPr>
                <w:rFonts w:ascii="Meiryo UI" w:eastAsia="Meiryo UI" w:hAnsi="Meiryo UI" w:hint="eastAsia"/>
                <w:color w:val="4472C4" w:themeColor="accent1"/>
                <w:szCs w:val="21"/>
              </w:rPr>
              <w:t>30</w:t>
            </w:r>
            <w:r w:rsidR="007E1F97" w:rsidRPr="00E92D68">
              <w:rPr>
                <w:rFonts w:ascii="Meiryo UI" w:eastAsia="Meiryo UI" w:hAnsi="Meiryo UI" w:hint="eastAsia"/>
                <w:color w:val="4472C4" w:themeColor="accent1"/>
                <w:szCs w:val="21"/>
              </w:rPr>
              <w:t>日</w:t>
            </w:r>
          </w:p>
        </w:tc>
      </w:tr>
    </w:tbl>
    <w:p w14:paraId="1624E261" w14:textId="31C7251F" w:rsidR="0024122D" w:rsidRPr="00C012C5" w:rsidRDefault="0024122D" w:rsidP="00CF0559">
      <w:pPr>
        <w:widowControl/>
        <w:jc w:val="left"/>
        <w:rPr>
          <w:rFonts w:ascii="Meiryo UI" w:eastAsia="Meiryo UI" w:hAnsi="Meiryo UI"/>
        </w:rPr>
      </w:pPr>
    </w:p>
    <w:sectPr w:rsidR="0024122D" w:rsidRPr="00C012C5" w:rsidSect="000D6231">
      <w:headerReference w:type="default" r:id="rId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411FF" w14:textId="77777777" w:rsidR="004D3FB4" w:rsidRDefault="004D3FB4" w:rsidP="00E92A47">
      <w:r>
        <w:separator/>
      </w:r>
    </w:p>
  </w:endnote>
  <w:endnote w:type="continuationSeparator" w:id="0">
    <w:p w14:paraId="31213BCF" w14:textId="77777777" w:rsidR="004D3FB4" w:rsidRDefault="004D3FB4" w:rsidP="00E9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lang w:val="ja-JP"/>
      </w:rPr>
      <w:id w:val="611021868"/>
      <w:docPartObj>
        <w:docPartGallery w:val="Page Numbers (Bottom of Page)"/>
        <w:docPartUnique/>
      </w:docPartObj>
    </w:sdtPr>
    <w:sdtEndPr>
      <w:rPr>
        <w:lang w:val="en-US"/>
      </w:rPr>
    </w:sdtEndPr>
    <w:sdtContent>
      <w:p w14:paraId="2741D9C5" w14:textId="202F62B2" w:rsidR="00E92A47" w:rsidRDefault="00DF5D2A">
        <w:pPr>
          <w:pStyle w:val="a6"/>
          <w:jc w:val="right"/>
          <w:rPr>
            <w:rFonts w:asciiTheme="majorHAnsi" w:eastAsiaTheme="majorEastAsia" w:hAnsiTheme="majorHAnsi" w:cstheme="majorBidi"/>
            <w:sz w:val="28"/>
            <w:szCs w:val="28"/>
          </w:rPr>
        </w:pPr>
        <w:r w:rsidRPr="00E96C0A">
          <w:rPr>
            <w:rFonts w:asciiTheme="majorHAnsi" w:eastAsiaTheme="majorEastAsia" w:hAnsiTheme="majorHAnsi" w:cstheme="majorBidi"/>
            <w:sz w:val="12"/>
            <w:szCs w:val="28"/>
            <w:lang w:val="ja-JP"/>
          </w:rPr>
          <w:t>AMED研究開発推進ネットワーク事業「アカデミアシーズの実用化に向けた研究開発体制における研究マネジメント人材の育成システムに関する研究開発（代表 菊地佳代子）」作成</w:t>
        </w:r>
        <w:r w:rsidR="00E92A47">
          <w:rPr>
            <w:rFonts w:asciiTheme="majorHAnsi" w:eastAsiaTheme="majorEastAsia" w:hAnsiTheme="majorHAnsi" w:cstheme="majorBidi"/>
            <w:sz w:val="28"/>
            <w:szCs w:val="28"/>
            <w:lang w:val="ja-JP"/>
          </w:rPr>
          <w:t xml:space="preserve">p. </w:t>
        </w:r>
        <w:r w:rsidR="00E92A47">
          <w:rPr>
            <w:rFonts w:cs="Times New Roman"/>
            <w:sz w:val="22"/>
          </w:rPr>
          <w:fldChar w:fldCharType="begin"/>
        </w:r>
        <w:r w:rsidR="00E92A47">
          <w:instrText>PAGE    \* MERGEFORMAT</w:instrText>
        </w:r>
        <w:r w:rsidR="00E92A47">
          <w:rPr>
            <w:rFonts w:cs="Times New Roman"/>
            <w:sz w:val="22"/>
          </w:rPr>
          <w:fldChar w:fldCharType="separate"/>
        </w:r>
        <w:r w:rsidRPr="00DF5D2A">
          <w:rPr>
            <w:rFonts w:asciiTheme="majorHAnsi" w:eastAsiaTheme="majorEastAsia" w:hAnsiTheme="majorHAnsi" w:cstheme="majorBidi"/>
            <w:noProof/>
            <w:sz w:val="28"/>
            <w:szCs w:val="28"/>
            <w:lang w:val="ja-JP"/>
          </w:rPr>
          <w:t>1</w:t>
        </w:r>
        <w:r w:rsidR="00E92A47">
          <w:rPr>
            <w:rFonts w:asciiTheme="majorHAnsi" w:eastAsiaTheme="majorEastAsia" w:hAnsiTheme="majorHAnsi" w:cstheme="majorBidi"/>
            <w:sz w:val="28"/>
            <w:szCs w:val="28"/>
          </w:rPr>
          <w:fldChar w:fldCharType="end"/>
        </w:r>
      </w:p>
    </w:sdtContent>
  </w:sdt>
  <w:p w14:paraId="466B8C9E" w14:textId="77777777" w:rsidR="00E92A47" w:rsidRDefault="00E92A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A96EF" w14:textId="77777777" w:rsidR="004D3FB4" w:rsidRDefault="004D3FB4" w:rsidP="00E92A47">
      <w:r>
        <w:separator/>
      </w:r>
    </w:p>
  </w:footnote>
  <w:footnote w:type="continuationSeparator" w:id="0">
    <w:p w14:paraId="365F952F" w14:textId="77777777" w:rsidR="004D3FB4" w:rsidRDefault="004D3FB4" w:rsidP="00E92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AE0FF" w14:textId="644E59BB" w:rsidR="005235DE" w:rsidRDefault="005235DE" w:rsidP="005235DE">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728CD"/>
    <w:multiLevelType w:val="hybridMultilevel"/>
    <w:tmpl w:val="DB90C16A"/>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9E7BAB"/>
    <w:multiLevelType w:val="hybridMultilevel"/>
    <w:tmpl w:val="416E9B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8E2662"/>
    <w:multiLevelType w:val="hybridMultilevel"/>
    <w:tmpl w:val="7AC65D42"/>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D6360F"/>
    <w:multiLevelType w:val="hybridMultilevel"/>
    <w:tmpl w:val="0EFAFB34"/>
    <w:lvl w:ilvl="0" w:tplc="54A6D4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496126"/>
    <w:multiLevelType w:val="hybridMultilevel"/>
    <w:tmpl w:val="51F248C6"/>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6A2BC2"/>
    <w:multiLevelType w:val="hybridMultilevel"/>
    <w:tmpl w:val="C3E83E02"/>
    <w:lvl w:ilvl="0" w:tplc="5BA066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144DF3"/>
    <w:multiLevelType w:val="hybridMultilevel"/>
    <w:tmpl w:val="7EC00C6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B51531"/>
    <w:multiLevelType w:val="hybridMultilevel"/>
    <w:tmpl w:val="70107DB8"/>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F95AF9"/>
    <w:multiLevelType w:val="hybridMultilevel"/>
    <w:tmpl w:val="9154B514"/>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7022A20"/>
    <w:multiLevelType w:val="hybridMultilevel"/>
    <w:tmpl w:val="8A3CACC4"/>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8D23BA"/>
    <w:multiLevelType w:val="hybridMultilevel"/>
    <w:tmpl w:val="F86289C8"/>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B56108"/>
    <w:multiLevelType w:val="hybridMultilevel"/>
    <w:tmpl w:val="9052258C"/>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334FFC"/>
    <w:multiLevelType w:val="hybridMultilevel"/>
    <w:tmpl w:val="57523C04"/>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5381972">
    <w:abstractNumId w:val="9"/>
  </w:num>
  <w:num w:numId="2" w16cid:durableId="1651134080">
    <w:abstractNumId w:val="4"/>
  </w:num>
  <w:num w:numId="3" w16cid:durableId="43330479">
    <w:abstractNumId w:val="0"/>
  </w:num>
  <w:num w:numId="4" w16cid:durableId="1015113044">
    <w:abstractNumId w:val="8"/>
  </w:num>
  <w:num w:numId="5" w16cid:durableId="344791841">
    <w:abstractNumId w:val="2"/>
  </w:num>
  <w:num w:numId="6" w16cid:durableId="175996439">
    <w:abstractNumId w:val="12"/>
  </w:num>
  <w:num w:numId="7" w16cid:durableId="1129741748">
    <w:abstractNumId w:val="7"/>
  </w:num>
  <w:num w:numId="8" w16cid:durableId="731470047">
    <w:abstractNumId w:val="5"/>
  </w:num>
  <w:num w:numId="9" w16cid:durableId="328826358">
    <w:abstractNumId w:val="10"/>
  </w:num>
  <w:num w:numId="10" w16cid:durableId="236868259">
    <w:abstractNumId w:val="3"/>
  </w:num>
  <w:num w:numId="11" w16cid:durableId="251166343">
    <w:abstractNumId w:val="6"/>
  </w:num>
  <w:num w:numId="12" w16cid:durableId="623192798">
    <w:abstractNumId w:val="1"/>
  </w:num>
  <w:num w:numId="13" w16cid:durableId="6277360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DA6"/>
    <w:rsid w:val="00027A20"/>
    <w:rsid w:val="000342E3"/>
    <w:rsid w:val="00034887"/>
    <w:rsid w:val="00041E1E"/>
    <w:rsid w:val="0004297A"/>
    <w:rsid w:val="00051FB0"/>
    <w:rsid w:val="00062A15"/>
    <w:rsid w:val="00095481"/>
    <w:rsid w:val="00095A38"/>
    <w:rsid w:val="000A6CA0"/>
    <w:rsid w:val="000C216C"/>
    <w:rsid w:val="000D6231"/>
    <w:rsid w:val="000D7B6A"/>
    <w:rsid w:val="000E13BE"/>
    <w:rsid w:val="000E5F6E"/>
    <w:rsid w:val="00103E3E"/>
    <w:rsid w:val="001040D8"/>
    <w:rsid w:val="00125F62"/>
    <w:rsid w:val="00126DE6"/>
    <w:rsid w:val="00127490"/>
    <w:rsid w:val="001279C2"/>
    <w:rsid w:val="00143379"/>
    <w:rsid w:val="00145CCD"/>
    <w:rsid w:val="001503F6"/>
    <w:rsid w:val="00155532"/>
    <w:rsid w:val="00157012"/>
    <w:rsid w:val="001608D9"/>
    <w:rsid w:val="001705C8"/>
    <w:rsid w:val="001713D7"/>
    <w:rsid w:val="001739B5"/>
    <w:rsid w:val="001757A5"/>
    <w:rsid w:val="00177BD9"/>
    <w:rsid w:val="0018287B"/>
    <w:rsid w:val="0018427C"/>
    <w:rsid w:val="00184581"/>
    <w:rsid w:val="00184A2C"/>
    <w:rsid w:val="00185AE6"/>
    <w:rsid w:val="001C245B"/>
    <w:rsid w:val="00203F1B"/>
    <w:rsid w:val="002067CE"/>
    <w:rsid w:val="0021073B"/>
    <w:rsid w:val="0021722E"/>
    <w:rsid w:val="00221CC4"/>
    <w:rsid w:val="00235378"/>
    <w:rsid w:val="0024122D"/>
    <w:rsid w:val="00263953"/>
    <w:rsid w:val="002639D6"/>
    <w:rsid w:val="002649DC"/>
    <w:rsid w:val="00265FCF"/>
    <w:rsid w:val="00266801"/>
    <w:rsid w:val="00283EE7"/>
    <w:rsid w:val="002912BB"/>
    <w:rsid w:val="0029595B"/>
    <w:rsid w:val="002A748F"/>
    <w:rsid w:val="002A7B36"/>
    <w:rsid w:val="002B1BE8"/>
    <w:rsid w:val="002B1CFD"/>
    <w:rsid w:val="002C02D2"/>
    <w:rsid w:val="002C433B"/>
    <w:rsid w:val="002C5701"/>
    <w:rsid w:val="002E6FB2"/>
    <w:rsid w:val="002F037D"/>
    <w:rsid w:val="002F5044"/>
    <w:rsid w:val="003409BD"/>
    <w:rsid w:val="00351460"/>
    <w:rsid w:val="00357DA6"/>
    <w:rsid w:val="00360B80"/>
    <w:rsid w:val="003612CA"/>
    <w:rsid w:val="0036136F"/>
    <w:rsid w:val="00366830"/>
    <w:rsid w:val="00371390"/>
    <w:rsid w:val="003862A0"/>
    <w:rsid w:val="00387977"/>
    <w:rsid w:val="00390AF0"/>
    <w:rsid w:val="003A43C7"/>
    <w:rsid w:val="003B3D78"/>
    <w:rsid w:val="003B497E"/>
    <w:rsid w:val="003C03D9"/>
    <w:rsid w:val="003E4D94"/>
    <w:rsid w:val="003F5557"/>
    <w:rsid w:val="003F709E"/>
    <w:rsid w:val="004036CB"/>
    <w:rsid w:val="00431DC1"/>
    <w:rsid w:val="0044623C"/>
    <w:rsid w:val="004656DF"/>
    <w:rsid w:val="004752CC"/>
    <w:rsid w:val="00477062"/>
    <w:rsid w:val="00481A18"/>
    <w:rsid w:val="00484159"/>
    <w:rsid w:val="0049503F"/>
    <w:rsid w:val="004A097A"/>
    <w:rsid w:val="004A28B5"/>
    <w:rsid w:val="004A5A16"/>
    <w:rsid w:val="004B0007"/>
    <w:rsid w:val="004B490F"/>
    <w:rsid w:val="004B774A"/>
    <w:rsid w:val="004D3FB4"/>
    <w:rsid w:val="004D6DE2"/>
    <w:rsid w:val="004E4F01"/>
    <w:rsid w:val="004F3248"/>
    <w:rsid w:val="004F4FE8"/>
    <w:rsid w:val="005013DB"/>
    <w:rsid w:val="00516DF6"/>
    <w:rsid w:val="00521E88"/>
    <w:rsid w:val="005235DE"/>
    <w:rsid w:val="00524C44"/>
    <w:rsid w:val="005600CD"/>
    <w:rsid w:val="00566F70"/>
    <w:rsid w:val="005717AB"/>
    <w:rsid w:val="005859FD"/>
    <w:rsid w:val="005A455C"/>
    <w:rsid w:val="005A67F2"/>
    <w:rsid w:val="005B3F43"/>
    <w:rsid w:val="005C51D2"/>
    <w:rsid w:val="005C78DA"/>
    <w:rsid w:val="005D12CB"/>
    <w:rsid w:val="005E36EE"/>
    <w:rsid w:val="005E768D"/>
    <w:rsid w:val="005F6EB0"/>
    <w:rsid w:val="0060211E"/>
    <w:rsid w:val="00605610"/>
    <w:rsid w:val="006139CA"/>
    <w:rsid w:val="00627B61"/>
    <w:rsid w:val="00672160"/>
    <w:rsid w:val="006C2002"/>
    <w:rsid w:val="006C4A49"/>
    <w:rsid w:val="006E1F14"/>
    <w:rsid w:val="006E6A1B"/>
    <w:rsid w:val="0071166A"/>
    <w:rsid w:val="00716B3A"/>
    <w:rsid w:val="00717118"/>
    <w:rsid w:val="0072394F"/>
    <w:rsid w:val="007253DC"/>
    <w:rsid w:val="007361DC"/>
    <w:rsid w:val="007366A9"/>
    <w:rsid w:val="00741477"/>
    <w:rsid w:val="00743E3A"/>
    <w:rsid w:val="007536C0"/>
    <w:rsid w:val="007544D0"/>
    <w:rsid w:val="00757760"/>
    <w:rsid w:val="00765606"/>
    <w:rsid w:val="00765A73"/>
    <w:rsid w:val="00770A45"/>
    <w:rsid w:val="00773DFF"/>
    <w:rsid w:val="007820F2"/>
    <w:rsid w:val="0078518B"/>
    <w:rsid w:val="00794F35"/>
    <w:rsid w:val="007B132D"/>
    <w:rsid w:val="007B66AB"/>
    <w:rsid w:val="007C6B2F"/>
    <w:rsid w:val="007D201F"/>
    <w:rsid w:val="007D368B"/>
    <w:rsid w:val="007D59DA"/>
    <w:rsid w:val="007D687C"/>
    <w:rsid w:val="007E1F97"/>
    <w:rsid w:val="007F2F45"/>
    <w:rsid w:val="008130E5"/>
    <w:rsid w:val="00867966"/>
    <w:rsid w:val="00871F35"/>
    <w:rsid w:val="008C2030"/>
    <w:rsid w:val="00905910"/>
    <w:rsid w:val="009127A5"/>
    <w:rsid w:val="009200DD"/>
    <w:rsid w:val="009306DC"/>
    <w:rsid w:val="00967405"/>
    <w:rsid w:val="00995D65"/>
    <w:rsid w:val="00997EB0"/>
    <w:rsid w:val="009B00DB"/>
    <w:rsid w:val="009B198A"/>
    <w:rsid w:val="009D1818"/>
    <w:rsid w:val="009E5EBA"/>
    <w:rsid w:val="009F41F2"/>
    <w:rsid w:val="00A10A5A"/>
    <w:rsid w:val="00A17C5A"/>
    <w:rsid w:val="00A261C7"/>
    <w:rsid w:val="00A264AF"/>
    <w:rsid w:val="00A36F83"/>
    <w:rsid w:val="00A41EC2"/>
    <w:rsid w:val="00A42361"/>
    <w:rsid w:val="00A53D29"/>
    <w:rsid w:val="00A62E82"/>
    <w:rsid w:val="00A94563"/>
    <w:rsid w:val="00AA0112"/>
    <w:rsid w:val="00AA259B"/>
    <w:rsid w:val="00AA7E5A"/>
    <w:rsid w:val="00AB1A87"/>
    <w:rsid w:val="00AB23D8"/>
    <w:rsid w:val="00AB758A"/>
    <w:rsid w:val="00AF7D21"/>
    <w:rsid w:val="00B05EF4"/>
    <w:rsid w:val="00B114C9"/>
    <w:rsid w:val="00B122DF"/>
    <w:rsid w:val="00B25A72"/>
    <w:rsid w:val="00B37921"/>
    <w:rsid w:val="00B46F18"/>
    <w:rsid w:val="00B65452"/>
    <w:rsid w:val="00B65804"/>
    <w:rsid w:val="00B824AC"/>
    <w:rsid w:val="00BA35BB"/>
    <w:rsid w:val="00BA5B0C"/>
    <w:rsid w:val="00BC7911"/>
    <w:rsid w:val="00BD220C"/>
    <w:rsid w:val="00BE76AF"/>
    <w:rsid w:val="00BF2360"/>
    <w:rsid w:val="00BF6EF7"/>
    <w:rsid w:val="00C00D5B"/>
    <w:rsid w:val="00C012C5"/>
    <w:rsid w:val="00C062B4"/>
    <w:rsid w:val="00C16C26"/>
    <w:rsid w:val="00C274EB"/>
    <w:rsid w:val="00C330B2"/>
    <w:rsid w:val="00C37F0B"/>
    <w:rsid w:val="00C550DF"/>
    <w:rsid w:val="00C55B3C"/>
    <w:rsid w:val="00C74041"/>
    <w:rsid w:val="00C779D3"/>
    <w:rsid w:val="00C8541D"/>
    <w:rsid w:val="00CA6F37"/>
    <w:rsid w:val="00CB5F34"/>
    <w:rsid w:val="00CC691E"/>
    <w:rsid w:val="00CD2240"/>
    <w:rsid w:val="00CD708D"/>
    <w:rsid w:val="00CE260E"/>
    <w:rsid w:val="00CE527D"/>
    <w:rsid w:val="00CF0559"/>
    <w:rsid w:val="00D00A6F"/>
    <w:rsid w:val="00D02892"/>
    <w:rsid w:val="00D02DFD"/>
    <w:rsid w:val="00D22F55"/>
    <w:rsid w:val="00D47265"/>
    <w:rsid w:val="00D5787E"/>
    <w:rsid w:val="00D616FD"/>
    <w:rsid w:val="00D669CA"/>
    <w:rsid w:val="00D728A9"/>
    <w:rsid w:val="00D827D2"/>
    <w:rsid w:val="00D91BF8"/>
    <w:rsid w:val="00DA109D"/>
    <w:rsid w:val="00DA5BF1"/>
    <w:rsid w:val="00DB2B77"/>
    <w:rsid w:val="00DB3343"/>
    <w:rsid w:val="00DE45F8"/>
    <w:rsid w:val="00DF516F"/>
    <w:rsid w:val="00DF5D2A"/>
    <w:rsid w:val="00E128FE"/>
    <w:rsid w:val="00E150DF"/>
    <w:rsid w:val="00E37235"/>
    <w:rsid w:val="00E65DD2"/>
    <w:rsid w:val="00E82985"/>
    <w:rsid w:val="00E82AC9"/>
    <w:rsid w:val="00E85CCE"/>
    <w:rsid w:val="00E92A47"/>
    <w:rsid w:val="00E92D68"/>
    <w:rsid w:val="00EA37DB"/>
    <w:rsid w:val="00EB3C54"/>
    <w:rsid w:val="00ED4C0F"/>
    <w:rsid w:val="00ED7DD5"/>
    <w:rsid w:val="00EE5BD1"/>
    <w:rsid w:val="00EF0727"/>
    <w:rsid w:val="00EF0BD7"/>
    <w:rsid w:val="00F024D8"/>
    <w:rsid w:val="00F17D56"/>
    <w:rsid w:val="00F2074D"/>
    <w:rsid w:val="00F30790"/>
    <w:rsid w:val="00F33357"/>
    <w:rsid w:val="00F467C0"/>
    <w:rsid w:val="00F57598"/>
    <w:rsid w:val="00F65469"/>
    <w:rsid w:val="00F6632E"/>
    <w:rsid w:val="00F73358"/>
    <w:rsid w:val="00FA167F"/>
    <w:rsid w:val="00FA31AB"/>
    <w:rsid w:val="00FC7FF5"/>
    <w:rsid w:val="00FD6B08"/>
    <w:rsid w:val="00FE0972"/>
    <w:rsid w:val="00FE2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8D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7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57D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E92A47"/>
    <w:pPr>
      <w:tabs>
        <w:tab w:val="center" w:pos="4252"/>
        <w:tab w:val="right" w:pos="8504"/>
      </w:tabs>
      <w:snapToGrid w:val="0"/>
    </w:pPr>
  </w:style>
  <w:style w:type="character" w:customStyle="1" w:styleId="a5">
    <w:name w:val="ヘッダー (文字)"/>
    <w:basedOn w:val="a0"/>
    <w:link w:val="a4"/>
    <w:uiPriority w:val="99"/>
    <w:rsid w:val="00E92A47"/>
  </w:style>
  <w:style w:type="paragraph" w:styleId="a6">
    <w:name w:val="footer"/>
    <w:basedOn w:val="a"/>
    <w:link w:val="a7"/>
    <w:uiPriority w:val="99"/>
    <w:unhideWhenUsed/>
    <w:rsid w:val="00E92A47"/>
    <w:pPr>
      <w:tabs>
        <w:tab w:val="center" w:pos="4252"/>
        <w:tab w:val="right" w:pos="8504"/>
      </w:tabs>
      <w:snapToGrid w:val="0"/>
    </w:pPr>
  </w:style>
  <w:style w:type="character" w:customStyle="1" w:styleId="a7">
    <w:name w:val="フッター (文字)"/>
    <w:basedOn w:val="a0"/>
    <w:link w:val="a6"/>
    <w:uiPriority w:val="99"/>
    <w:rsid w:val="00E92A47"/>
  </w:style>
  <w:style w:type="paragraph" w:styleId="a8">
    <w:name w:val="List Paragraph"/>
    <w:basedOn w:val="a"/>
    <w:uiPriority w:val="34"/>
    <w:qFormat/>
    <w:rsid w:val="00E92A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045164">
      <w:bodyDiv w:val="1"/>
      <w:marLeft w:val="0"/>
      <w:marRight w:val="0"/>
      <w:marTop w:val="0"/>
      <w:marBottom w:val="0"/>
      <w:divBdr>
        <w:top w:val="none" w:sz="0" w:space="0" w:color="auto"/>
        <w:left w:val="none" w:sz="0" w:space="0" w:color="auto"/>
        <w:bottom w:val="none" w:sz="0" w:space="0" w:color="auto"/>
        <w:right w:val="none" w:sz="0" w:space="0" w:color="auto"/>
      </w:divBdr>
    </w:div>
    <w:div w:id="389578472">
      <w:bodyDiv w:val="1"/>
      <w:marLeft w:val="0"/>
      <w:marRight w:val="0"/>
      <w:marTop w:val="0"/>
      <w:marBottom w:val="0"/>
      <w:divBdr>
        <w:top w:val="none" w:sz="0" w:space="0" w:color="auto"/>
        <w:left w:val="none" w:sz="0" w:space="0" w:color="auto"/>
        <w:bottom w:val="none" w:sz="0" w:space="0" w:color="auto"/>
        <w:right w:val="none" w:sz="0" w:space="0" w:color="auto"/>
      </w:divBdr>
    </w:div>
    <w:div w:id="390153538">
      <w:bodyDiv w:val="1"/>
      <w:marLeft w:val="0"/>
      <w:marRight w:val="0"/>
      <w:marTop w:val="0"/>
      <w:marBottom w:val="0"/>
      <w:divBdr>
        <w:top w:val="none" w:sz="0" w:space="0" w:color="auto"/>
        <w:left w:val="none" w:sz="0" w:space="0" w:color="auto"/>
        <w:bottom w:val="none" w:sz="0" w:space="0" w:color="auto"/>
        <w:right w:val="none" w:sz="0" w:space="0" w:color="auto"/>
      </w:divBdr>
    </w:div>
    <w:div w:id="527377532">
      <w:bodyDiv w:val="1"/>
      <w:marLeft w:val="0"/>
      <w:marRight w:val="0"/>
      <w:marTop w:val="0"/>
      <w:marBottom w:val="0"/>
      <w:divBdr>
        <w:top w:val="none" w:sz="0" w:space="0" w:color="auto"/>
        <w:left w:val="none" w:sz="0" w:space="0" w:color="auto"/>
        <w:bottom w:val="none" w:sz="0" w:space="0" w:color="auto"/>
        <w:right w:val="none" w:sz="0" w:space="0" w:color="auto"/>
      </w:divBdr>
    </w:div>
    <w:div w:id="557328508">
      <w:bodyDiv w:val="1"/>
      <w:marLeft w:val="0"/>
      <w:marRight w:val="0"/>
      <w:marTop w:val="0"/>
      <w:marBottom w:val="0"/>
      <w:divBdr>
        <w:top w:val="none" w:sz="0" w:space="0" w:color="auto"/>
        <w:left w:val="none" w:sz="0" w:space="0" w:color="auto"/>
        <w:bottom w:val="none" w:sz="0" w:space="0" w:color="auto"/>
        <w:right w:val="none" w:sz="0" w:space="0" w:color="auto"/>
      </w:divBdr>
    </w:div>
    <w:div w:id="667252439">
      <w:bodyDiv w:val="1"/>
      <w:marLeft w:val="0"/>
      <w:marRight w:val="0"/>
      <w:marTop w:val="0"/>
      <w:marBottom w:val="0"/>
      <w:divBdr>
        <w:top w:val="none" w:sz="0" w:space="0" w:color="auto"/>
        <w:left w:val="none" w:sz="0" w:space="0" w:color="auto"/>
        <w:bottom w:val="none" w:sz="0" w:space="0" w:color="auto"/>
        <w:right w:val="none" w:sz="0" w:space="0" w:color="auto"/>
      </w:divBdr>
    </w:div>
    <w:div w:id="1030184188">
      <w:bodyDiv w:val="1"/>
      <w:marLeft w:val="0"/>
      <w:marRight w:val="0"/>
      <w:marTop w:val="0"/>
      <w:marBottom w:val="0"/>
      <w:divBdr>
        <w:top w:val="none" w:sz="0" w:space="0" w:color="auto"/>
        <w:left w:val="none" w:sz="0" w:space="0" w:color="auto"/>
        <w:bottom w:val="none" w:sz="0" w:space="0" w:color="auto"/>
        <w:right w:val="none" w:sz="0" w:space="0" w:color="auto"/>
      </w:divBdr>
    </w:div>
    <w:div w:id="1349059641">
      <w:bodyDiv w:val="1"/>
      <w:marLeft w:val="0"/>
      <w:marRight w:val="0"/>
      <w:marTop w:val="0"/>
      <w:marBottom w:val="0"/>
      <w:divBdr>
        <w:top w:val="none" w:sz="0" w:space="0" w:color="auto"/>
        <w:left w:val="none" w:sz="0" w:space="0" w:color="auto"/>
        <w:bottom w:val="none" w:sz="0" w:space="0" w:color="auto"/>
        <w:right w:val="none" w:sz="0" w:space="0" w:color="auto"/>
      </w:divBdr>
    </w:div>
    <w:div w:id="1425416410">
      <w:bodyDiv w:val="1"/>
      <w:marLeft w:val="0"/>
      <w:marRight w:val="0"/>
      <w:marTop w:val="0"/>
      <w:marBottom w:val="0"/>
      <w:divBdr>
        <w:top w:val="none" w:sz="0" w:space="0" w:color="auto"/>
        <w:left w:val="none" w:sz="0" w:space="0" w:color="auto"/>
        <w:bottom w:val="none" w:sz="0" w:space="0" w:color="auto"/>
        <w:right w:val="none" w:sz="0" w:space="0" w:color="auto"/>
      </w:divBdr>
    </w:div>
    <w:div w:id="1429815604">
      <w:bodyDiv w:val="1"/>
      <w:marLeft w:val="0"/>
      <w:marRight w:val="0"/>
      <w:marTop w:val="0"/>
      <w:marBottom w:val="0"/>
      <w:divBdr>
        <w:top w:val="none" w:sz="0" w:space="0" w:color="auto"/>
        <w:left w:val="none" w:sz="0" w:space="0" w:color="auto"/>
        <w:bottom w:val="none" w:sz="0" w:space="0" w:color="auto"/>
        <w:right w:val="none" w:sz="0" w:space="0" w:color="auto"/>
      </w:divBdr>
    </w:div>
    <w:div w:id="1560631752">
      <w:bodyDiv w:val="1"/>
      <w:marLeft w:val="0"/>
      <w:marRight w:val="0"/>
      <w:marTop w:val="0"/>
      <w:marBottom w:val="0"/>
      <w:divBdr>
        <w:top w:val="none" w:sz="0" w:space="0" w:color="auto"/>
        <w:left w:val="none" w:sz="0" w:space="0" w:color="auto"/>
        <w:bottom w:val="none" w:sz="0" w:space="0" w:color="auto"/>
        <w:right w:val="none" w:sz="0" w:space="0" w:color="auto"/>
      </w:divBdr>
    </w:div>
    <w:div w:id="1590964294">
      <w:bodyDiv w:val="1"/>
      <w:marLeft w:val="0"/>
      <w:marRight w:val="0"/>
      <w:marTop w:val="0"/>
      <w:marBottom w:val="0"/>
      <w:divBdr>
        <w:top w:val="none" w:sz="0" w:space="0" w:color="auto"/>
        <w:left w:val="none" w:sz="0" w:space="0" w:color="auto"/>
        <w:bottom w:val="none" w:sz="0" w:space="0" w:color="auto"/>
        <w:right w:val="none" w:sz="0" w:space="0" w:color="auto"/>
      </w:divBdr>
    </w:div>
    <w:div w:id="1622300095">
      <w:bodyDiv w:val="1"/>
      <w:marLeft w:val="0"/>
      <w:marRight w:val="0"/>
      <w:marTop w:val="0"/>
      <w:marBottom w:val="0"/>
      <w:divBdr>
        <w:top w:val="none" w:sz="0" w:space="0" w:color="auto"/>
        <w:left w:val="none" w:sz="0" w:space="0" w:color="auto"/>
        <w:bottom w:val="none" w:sz="0" w:space="0" w:color="auto"/>
        <w:right w:val="none" w:sz="0" w:space="0" w:color="auto"/>
      </w:divBdr>
    </w:div>
    <w:div w:id="202775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3</Pages>
  <Words>212</Words>
  <Characters>1213</Characters>
  <DocSecurity>0</DocSecurity>
  <Lines>10</Lines>
  <Paragraphs>2</Paragraphs>
  <ScaleCrop>false</ScaleCrop>
  <LinksUpToDate>false</LinksUpToDate>
  <CharactersWithSpaces>1423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